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B6" w:rsidRDefault="00F54160" w:rsidP="003E5226">
      <w:pPr>
        <w:jc w:val="center"/>
      </w:pPr>
      <w:r>
        <w:t>Краткое описание</w:t>
      </w:r>
    </w:p>
    <w:p w:rsidR="00F54160" w:rsidRDefault="00F54160">
      <w:pPr>
        <w:rPr>
          <w:rFonts w:eastAsiaTheme="minorEastAsia"/>
        </w:rPr>
      </w:pPr>
      <w:r>
        <w:t xml:space="preserve">Изначально нам дана матрица </w:t>
      </w:r>
      <m:oMath>
        <m:r>
          <w:rPr>
            <w:rFonts w:ascii="Cambria Math" w:hAnsi="Cambria Math"/>
          </w:rPr>
          <m:t>A∈Mat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m</m:t>
            </m:r>
          </m:e>
        </m:d>
        <m:r>
          <w:rPr>
            <w:rFonts w:ascii="Cambria Math" w:hAnsi="Cambria Math"/>
          </w:rPr>
          <m:t>, n≥ m</m:t>
        </m:r>
      </m:oMath>
      <w:r w:rsidRPr="00F5416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обратном случае, мы можем транспонировать матрицу и найти </w:t>
      </w:r>
      <w:r>
        <w:rPr>
          <w:rFonts w:eastAsiaTheme="minorEastAsia"/>
          <w:lang w:val="en-US"/>
        </w:rPr>
        <w:t>SVD</w:t>
      </w:r>
      <w:r w:rsidRPr="00F54160">
        <w:rPr>
          <w:rFonts w:eastAsiaTheme="minorEastAsia"/>
        </w:rPr>
        <w:t xml:space="preserve"> </w:t>
      </w:r>
      <w:r>
        <w:rPr>
          <w:rFonts w:eastAsiaTheme="minorEastAsia"/>
        </w:rPr>
        <w:t>для нее</w:t>
      </w:r>
      <w:r w:rsidR="008307B6">
        <w:rPr>
          <w:rFonts w:eastAsiaTheme="minorEastAsia"/>
        </w:rPr>
        <w:t xml:space="preserve">, потому что таким образом мы найдём </w:t>
      </w:r>
      <w:r w:rsidR="008307B6">
        <w:rPr>
          <w:rFonts w:eastAsiaTheme="minorEastAsia"/>
          <w:lang w:val="en-US"/>
        </w:rPr>
        <w:t>SVD</w:t>
      </w:r>
      <w:r w:rsidR="008307B6" w:rsidRPr="008307B6">
        <w:rPr>
          <w:rFonts w:eastAsiaTheme="minorEastAsia"/>
        </w:rPr>
        <w:t xml:space="preserve"> </w:t>
      </w:r>
      <w:r w:rsidR="008307B6">
        <w:rPr>
          <w:rFonts w:eastAsiaTheme="minorEastAsia"/>
        </w:rPr>
        <w:t>и для изначальной матрицы</w:t>
      </w:r>
      <w:r>
        <w:rPr>
          <w:rFonts w:eastAsiaTheme="minorEastAsia"/>
        </w:rPr>
        <w:t>. Вот доказательство того, что это можно сделать</w:t>
      </w:r>
    </w:p>
    <w:p w:rsidR="00F54160" w:rsidRPr="00F54160" w:rsidRDefault="00F54160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'T</m:t>
              </m:r>
            </m:sup>
          </m:sSup>
        </m:oMath>
      </m:oMathPara>
    </w:p>
    <w:p w:rsidR="00F54160" w:rsidRPr="008307B6" w:rsidRDefault="00F5416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'V'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S'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'T</m:t>
              </m:r>
            </m:sup>
          </m:sSup>
          <m:r>
            <w:rPr>
              <w:rFonts w:ascii="Cambria Math" w:hAnsi="Cambria Math"/>
            </w:rPr>
            <m:t>=U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8307B6" w:rsidRDefault="008307B6">
      <w:pPr>
        <w:rPr>
          <w:rFonts w:eastAsiaTheme="minorEastAsia"/>
        </w:rPr>
      </w:pPr>
      <w:r>
        <w:rPr>
          <w:rFonts w:eastAsiaTheme="minorEastAsia"/>
        </w:rPr>
        <w:t xml:space="preserve">Существует два варианта метода Якоби – односторонний и двусторонний. Двусторонний подходит только для симметричных квадратных матриц. Цель нашего проекта – алгоритмы получения сингулярного разложения </w:t>
      </w:r>
      <w:r w:rsidRPr="008307B6">
        <w:rPr>
          <w:rFonts w:eastAsiaTheme="minorEastAsia"/>
          <w:b/>
        </w:rPr>
        <w:t>для матриц общего вида</w:t>
      </w:r>
      <w:r>
        <w:rPr>
          <w:rFonts w:eastAsiaTheme="minorEastAsia"/>
        </w:rPr>
        <w:t>, поэтому мы его рассматривать не будем, хотя он очень схож с односторонним.</w:t>
      </w:r>
    </w:p>
    <w:p w:rsidR="008307B6" w:rsidRDefault="008307B6">
      <w:pPr>
        <w:rPr>
          <w:rFonts w:eastAsiaTheme="minorEastAsia"/>
        </w:rPr>
      </w:pPr>
      <w:r>
        <w:rPr>
          <w:rFonts w:eastAsiaTheme="minorEastAsia"/>
        </w:rPr>
        <w:t>Суть одностороннего метода Якоби состоит в том, чтобы с помощью последовательности поворотов сделать так, чтобы столбцы матрицы стали ортогональными. Некоторые столбцы матрицы могут стать нулевыми, но в этом нет ничего страшного</w:t>
      </w:r>
    </w:p>
    <w:p w:rsidR="008307B6" w:rsidRDefault="008307B6">
      <w:pPr>
        <w:rPr>
          <w:rFonts w:eastAsiaTheme="minorEastAsia"/>
        </w:rPr>
      </w:pPr>
      <w:r>
        <w:rPr>
          <w:rFonts w:eastAsiaTheme="minorEastAsia"/>
        </w:rPr>
        <w:t xml:space="preserve">Поворотом мы называем матрицу поворота Якоби </w:t>
      </w:r>
      <m:oMath>
        <m:r>
          <w:rPr>
            <w:rFonts w:ascii="Cambria Math" w:eastAsiaTheme="minorEastAsia" w:hAnsi="Cambria Math"/>
          </w:rPr>
          <m:t>R∈Mat(m, m)</m:t>
        </m:r>
      </m:oMath>
      <w:r w:rsidRPr="008307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Индексом поворота будем называть пару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</m:oMath>
      <w:r>
        <w:rPr>
          <w:rFonts w:eastAsiaTheme="minorEastAsia"/>
        </w:rPr>
        <w:t xml:space="preserve">. Поворот с индексом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</m:oMath>
      <w:r w:rsidRPr="008307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приводит матрицу </w:t>
      </w:r>
      <m:oMath>
        <m:r>
          <w:rPr>
            <w:rFonts w:ascii="Cambria Math" w:eastAsiaTheme="minorEastAsia" w:hAnsi="Cambria Math"/>
          </w:rPr>
          <m:t>A</m:t>
        </m:r>
      </m:oMath>
      <w:r w:rsidRPr="008307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матрице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(i, j)</m:t>
            </m:r>
          </m:sup>
        </m:sSup>
      </m:oMath>
      <w:r>
        <w:rPr>
          <w:rFonts w:eastAsiaTheme="minorEastAsia"/>
        </w:rPr>
        <w:t xml:space="preserve">, у которой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a'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a'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307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Формулы, по которым высчитываются элементы матрицы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будут приведены в псевдокоде. Основная мысль – матрица поворота позволяет занулять элементы исходной матрицы, и мы пользуемся этим свойством. </w:t>
      </w:r>
    </w:p>
    <w:p w:rsidR="00973848" w:rsidRDefault="00CC7FB2">
      <w:pPr>
        <w:rPr>
          <w:rFonts w:eastAsiaTheme="minorEastAsia"/>
        </w:rPr>
      </w:pPr>
      <w:r>
        <w:rPr>
          <w:rFonts w:eastAsiaTheme="minorEastAsia"/>
        </w:rPr>
        <w:t xml:space="preserve">Очевидно, что зануляя случайные элементы матрицы, мы не приведём её к нужному виду. Нужна стратегия выбора индекса следующего поворота. Изначально было доказано, что алгоритм остается корректным, если использовать циклическую стратегию выбора поворота: поочередно применяются повороты с индексами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m</m:t>
            </m:r>
          </m:e>
        </m:d>
        <m:r>
          <w:rPr>
            <w:rFonts w:ascii="Cambria Math" w:eastAsiaTheme="minorEastAsia" w:hAnsi="Cambria Math"/>
          </w:rPr>
          <m:t>, …, (m-1, m)</m:t>
        </m:r>
      </m:oMath>
      <w:r w:rsidRPr="00CC7FB2">
        <w:rPr>
          <w:rFonts w:eastAsiaTheme="minorEastAsia"/>
        </w:rPr>
        <w:t>.</w:t>
      </w:r>
      <w:r>
        <w:rPr>
          <w:rFonts w:eastAsiaTheme="minorEastAsia"/>
        </w:rPr>
        <w:t xml:space="preserve"> Однако такой алгоритм требует очень много времени, поэтому мы будем использовать стратегию «с выбором цели» (</w:t>
      </w:r>
      <w:r>
        <w:rPr>
          <w:rFonts w:eastAsiaTheme="minorEastAsia"/>
          <w:lang w:val="en-US"/>
        </w:rPr>
        <w:t>Jacobi</w:t>
      </w:r>
      <w:r w:rsidRPr="0097384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Target</w:t>
      </w:r>
      <w:r w:rsidRPr="0097384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Selection</w:t>
      </w:r>
      <w:r w:rsidRPr="00973848">
        <w:rPr>
          <w:rFonts w:eastAsiaTheme="minorEastAsia"/>
        </w:rPr>
        <w:t>)</w:t>
      </w:r>
      <w:r w:rsidR="00973848">
        <w:rPr>
          <w:rFonts w:eastAsiaTheme="minorEastAsia"/>
        </w:rPr>
        <w:t>. Она описана в псевдокоде. Такая стратегия среди всех известных обеспечивает наибыстрейшую сходимость алгоритма.</w:t>
      </w:r>
    </w:p>
    <w:p w:rsidR="006F736E" w:rsidRDefault="00973848">
      <w:pPr>
        <w:rPr>
          <w:rFonts w:eastAsiaTheme="minorEastAsia"/>
        </w:rPr>
      </w:pPr>
      <w:r>
        <w:rPr>
          <w:rFonts w:eastAsiaTheme="minorEastAsia"/>
        </w:rPr>
        <w:t xml:space="preserve">Допустим, мы привели матрицу </w:t>
      </w:r>
      <m:oMath>
        <m:r>
          <w:rPr>
            <w:rFonts w:ascii="Cambria Math" w:eastAsiaTheme="minorEastAsia" w:hAnsi="Cambria Math"/>
          </w:rPr>
          <m:t>A</m:t>
        </m:r>
      </m:oMath>
      <w:r w:rsidRPr="009738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матрице </w:t>
      </w:r>
      <m:oMath>
        <m:r>
          <w:rPr>
            <w:rFonts w:ascii="Cambria Math" w:eastAsiaTheme="minorEastAsia" w:hAnsi="Cambria Math"/>
          </w:rPr>
          <m:t>B=A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738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7384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</w:rPr>
          <m:t>i</m:t>
        </m:r>
      </m:oMath>
      <w:r w:rsidRPr="00973848">
        <w:rPr>
          <w:rFonts w:eastAsiaTheme="minorEastAsia"/>
        </w:rPr>
        <w:t>-ого поворота</w:t>
      </w:r>
      <w:r>
        <w:rPr>
          <w:rFonts w:eastAsiaTheme="minorEastAsia"/>
        </w:rPr>
        <w:t xml:space="preserve">, у которой все столбцы ортогональны. </w:t>
      </w:r>
      <w:r w:rsidR="0064031E">
        <w:rPr>
          <w:rFonts w:eastAsiaTheme="minorEastAsia"/>
        </w:rPr>
        <w:t xml:space="preserve">Найдём матрицы </w:t>
      </w:r>
      <m:oMath>
        <m:r>
          <w:rPr>
            <w:rFonts w:ascii="Cambria Math" w:eastAsiaTheme="minorEastAsia" w:hAnsi="Cambria Math"/>
          </w:rPr>
          <m:t>U</m:t>
        </m:r>
      </m:oMath>
      <w:r w:rsidR="0064031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Pr="0064031E">
        <w:rPr>
          <w:rFonts w:eastAsiaTheme="minorEastAsia"/>
        </w:rPr>
        <w:t xml:space="preserve"> </w:t>
      </w:r>
      <w:r w:rsidR="0064031E">
        <w:rPr>
          <w:rFonts w:eastAsiaTheme="minorEastAsia"/>
        </w:rPr>
        <w:t>Найдем норму</w:t>
      </w:r>
      <w:r w:rsidR="0064031E" w:rsidRPr="006403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031E">
        <w:rPr>
          <w:rFonts w:eastAsiaTheme="minorEastAsia"/>
        </w:rPr>
        <w:t xml:space="preserve"> каждого ненулевого столбца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4031E" w:rsidRPr="0064031E">
        <w:rPr>
          <w:rFonts w:eastAsiaTheme="minorEastAsia"/>
        </w:rPr>
        <w:t xml:space="preserve">. </w:t>
      </w:r>
      <w:r w:rsidR="0064031E">
        <w:rPr>
          <w:rFonts w:eastAsiaTheme="minorEastAsia"/>
        </w:rPr>
        <w:t xml:space="preserve">Поменяем столбцы матрицы </w:t>
      </w:r>
      <m:oMath>
        <m:r>
          <w:rPr>
            <w:rFonts w:ascii="Cambria Math" w:eastAsiaTheme="minorEastAsia" w:hAnsi="Cambria Math"/>
          </w:rPr>
          <m:t>B</m:t>
        </m:r>
      </m:oMath>
      <w:r w:rsidR="0064031E" w:rsidRPr="0064031E">
        <w:rPr>
          <w:rFonts w:eastAsiaTheme="minorEastAsia"/>
        </w:rPr>
        <w:t xml:space="preserve"> </w:t>
      </w:r>
      <w:r w:rsidR="0064031E">
        <w:rPr>
          <w:rFonts w:eastAsiaTheme="minorEastAsia"/>
        </w:rPr>
        <w:t xml:space="preserve">так, чтобы их нормы шли в порядке </w:t>
      </w:r>
      <w:proofErr w:type="spellStart"/>
      <w:r w:rsidR="0064031E">
        <w:rPr>
          <w:rFonts w:eastAsiaTheme="minorEastAsia"/>
        </w:rPr>
        <w:t>невозрастания</w:t>
      </w:r>
      <w:proofErr w:type="spellEnd"/>
      <w:r w:rsidR="0064031E">
        <w:rPr>
          <w:rFonts w:eastAsiaTheme="minorEastAsia"/>
        </w:rPr>
        <w:t xml:space="preserve">, т.е. так, чтобы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73848">
        <w:rPr>
          <w:rFonts w:eastAsiaTheme="minorEastAsia"/>
        </w:rPr>
        <w:t xml:space="preserve"> </w:t>
      </w:r>
      <w:r w:rsidR="0064031E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i&gt;j</m:t>
        </m:r>
      </m:oMath>
      <w:r w:rsidR="0064031E">
        <w:rPr>
          <w:rFonts w:eastAsiaTheme="minorEastAsia"/>
        </w:rPr>
        <w:t>.</w:t>
      </w:r>
      <w:r w:rsidR="006F736E" w:rsidRPr="006F736E">
        <w:rPr>
          <w:rFonts w:eastAsiaTheme="minorEastAsia"/>
        </w:rPr>
        <w:t xml:space="preserve"> </w:t>
      </w:r>
      <w:r w:rsidR="00753FA3">
        <w:rPr>
          <w:rFonts w:eastAsiaTheme="minorEastAsia"/>
        </w:rPr>
        <w:t xml:space="preserve">Если мы 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53FA3" w:rsidRPr="00753FA3">
        <w:rPr>
          <w:rFonts w:eastAsiaTheme="minorEastAsia"/>
        </w:rPr>
        <w:t xml:space="preserve"> </w:t>
      </w:r>
      <w:r w:rsidR="00753FA3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53FA3" w:rsidRPr="00753FA3">
        <w:rPr>
          <w:rFonts w:eastAsiaTheme="minorEastAsia"/>
        </w:rPr>
        <w:t xml:space="preserve"> </w:t>
      </w:r>
      <w:r w:rsidR="00753FA3">
        <w:rPr>
          <w:rFonts w:eastAsiaTheme="minorEastAsia"/>
        </w:rPr>
        <w:t xml:space="preserve">местами, то также нужно поменять местами строки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53FA3" w:rsidRPr="00753FA3">
        <w:rPr>
          <w:rFonts w:eastAsiaTheme="minorEastAsia"/>
        </w:rPr>
        <w:t xml:space="preserve"> </w:t>
      </w:r>
      <w:r w:rsidR="00753FA3">
        <w:rPr>
          <w:rFonts w:eastAsiaTheme="minorEastAsia"/>
        </w:rPr>
        <w:t xml:space="preserve">матрицы </w:t>
      </w:r>
      <m:oMath>
        <m:r>
          <w:rPr>
            <w:rFonts w:ascii="Cambria Math" w:eastAsiaTheme="minorEastAsia" w:hAnsi="Cambria Math"/>
          </w:rPr>
          <m:t>V</m:t>
        </m:r>
      </m:oMath>
      <w:r w:rsidR="00753FA3" w:rsidRPr="00753FA3">
        <w:rPr>
          <w:rFonts w:eastAsiaTheme="minorEastAsia"/>
        </w:rPr>
        <w:t>.</w:t>
      </w:r>
      <w:r w:rsidR="006F736E">
        <w:rPr>
          <w:rFonts w:eastAsiaTheme="minorEastAsia"/>
        </w:rPr>
        <w:t xml:space="preserve"> Матрица </w:t>
      </w:r>
      <m:oMath>
        <m:r>
          <w:rPr>
            <w:rFonts w:ascii="Cambria Math" w:eastAsiaTheme="minorEastAsia" w:hAnsi="Cambria Math"/>
          </w:rPr>
          <m:t>S</m:t>
        </m:r>
      </m:oMath>
      <w:r w:rsidR="006F736E" w:rsidRPr="006F736E">
        <w:rPr>
          <w:rFonts w:eastAsiaTheme="minorEastAsia"/>
        </w:rPr>
        <w:t xml:space="preserve"> </w:t>
      </w:r>
      <w:r w:rsidR="006F736E">
        <w:rPr>
          <w:rFonts w:eastAsiaTheme="minorEastAsia"/>
        </w:rPr>
        <w:t>формируется следующим образом:</w:t>
      </w:r>
    </w:p>
    <w:p w:rsidR="006F736E" w:rsidRPr="006F736E" w:rsidRDefault="006F736E" w:rsidP="006F736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;</m:t>
        </m:r>
      </m:oMath>
    </w:p>
    <w:p w:rsidR="006F736E" w:rsidRDefault="006F73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ненулевой столбец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иначе</m:t>
                  </m:r>
                </m:e>
              </m:eqArr>
            </m:e>
          </m:d>
        </m:oMath>
      </m:oMathPara>
    </w:p>
    <w:p w:rsidR="00CC7FB2" w:rsidRDefault="0064031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Нормируем столбцы матрицы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допишем к ним </w:t>
      </w:r>
      <m:oMath>
        <m:r>
          <w:rPr>
            <w:rFonts w:ascii="Cambria Math" w:eastAsiaTheme="minorEastAsia" w:hAnsi="Cambria Math"/>
          </w:rPr>
          <m:t>n-m</m:t>
        </m:r>
      </m:oMath>
      <w:r w:rsidRPr="006403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нулей, чтобы матрица </w:t>
      </w:r>
      <m:oMath>
        <m:r>
          <w:rPr>
            <w:rFonts w:ascii="Cambria Math" w:eastAsiaTheme="minorEastAsia" w:hAnsi="Cambria Math"/>
          </w:rPr>
          <m:t>B</m:t>
        </m:r>
      </m:oMath>
      <w:r w:rsidRPr="006403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стала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. Теперь заменим нулевые столбцы матрицы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столбцами, ортогональными ненулевым столбцам – первые </w:t>
      </w:r>
      <m:oMath>
        <m:r>
          <w:rPr>
            <w:rFonts w:ascii="Cambria Math" w:eastAsiaTheme="minorEastAsia" w:hAnsi="Cambria Math"/>
          </w:rPr>
          <m:t>m</m:t>
        </m:r>
      </m:oMath>
      <w:r w:rsidRPr="0064031E">
        <w:rPr>
          <w:rFonts w:eastAsiaTheme="minorEastAsia"/>
        </w:rPr>
        <w:t xml:space="preserve"> </w:t>
      </w:r>
      <w:r>
        <w:rPr>
          <w:rFonts w:eastAsiaTheme="minorEastAsia"/>
        </w:rPr>
        <w:t>компонент этих столбцов должны равняться 0, а одна из оставшихся компонент – 1, остальные также должны быть равными 0.</w:t>
      </w:r>
      <w:r w:rsidRPr="006403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 мы получаем </w:t>
      </w:r>
      <w:r w:rsidR="0044681B">
        <w:rPr>
          <w:rFonts w:eastAsiaTheme="minorEastAsia"/>
        </w:rPr>
        <w:t xml:space="preserve">матрицу </w:t>
      </w:r>
      <m:oMath>
        <m:r>
          <w:rPr>
            <w:rFonts w:ascii="Cambria Math" w:eastAsiaTheme="minorEastAsia" w:hAnsi="Cambria Math"/>
          </w:rPr>
          <m:t>U</m:t>
        </m:r>
      </m:oMath>
      <w:r w:rsidR="0044681B">
        <w:rPr>
          <w:rFonts w:eastAsiaTheme="minorEastAsia"/>
          <w:lang w:val="en-US"/>
        </w:rPr>
        <w:t>.</w:t>
      </w:r>
    </w:p>
    <w:p w:rsidR="00753FA3" w:rsidRPr="00F74AAF" w:rsidRDefault="00753FA3">
      <w:pPr>
        <w:rPr>
          <w:rFonts w:eastAsiaTheme="minorEastAsia"/>
          <w:i/>
        </w:rPr>
      </w:pPr>
      <w:r>
        <w:rPr>
          <w:rFonts w:eastAsiaTheme="minorEastAsia"/>
        </w:rPr>
        <w:t xml:space="preserve">Получаем сингулярное разложение </w:t>
      </w:r>
      <m:oMath>
        <m:r>
          <w:rPr>
            <w:rFonts w:ascii="Cambria Math" w:eastAsiaTheme="minorEastAsia" w:hAnsi="Cambria Math"/>
          </w:rPr>
          <m:t>U, S, V</m:t>
        </m:r>
      </m:oMath>
      <w:r w:rsidR="00F74AAF" w:rsidRPr="00F74AAF">
        <w:rPr>
          <w:rFonts w:eastAsiaTheme="minorEastAsia"/>
        </w:rPr>
        <w:t>.</w:t>
      </w:r>
    </w:p>
    <w:p w:rsidR="008307B6" w:rsidRPr="00553897" w:rsidRDefault="003E5226">
      <w:pPr>
        <w:rPr>
          <w:i/>
        </w:rPr>
      </w:pPr>
      <w:r>
        <w:t xml:space="preserve">Матрицу будем считать ортогональной, когда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=ε</m:t>
        </m:r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e>
                </m:nary>
              </m:e>
            </m:nary>
          </m:e>
        </m:rad>
      </m:oMath>
      <w:r w:rsidR="00553897" w:rsidRPr="00553897">
        <w:rPr>
          <w:rFonts w:eastAsiaTheme="minorEastAsia"/>
        </w:rPr>
        <w:t xml:space="preserve">, </w:t>
      </w:r>
      <w:r w:rsidR="00553897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="00553897" w:rsidRPr="00553897">
        <w:rPr>
          <w:rFonts w:eastAsiaTheme="minorEastAsia"/>
        </w:rPr>
        <w:t xml:space="preserve"> </w:t>
      </w:r>
      <w:r w:rsidR="00553897">
        <w:rPr>
          <w:rFonts w:eastAsiaTheme="minorEastAsia"/>
        </w:rPr>
        <w:t>–</w:t>
      </w:r>
      <w:r w:rsidR="00553897" w:rsidRPr="00553897">
        <w:rPr>
          <w:rFonts w:eastAsiaTheme="minorEastAsia"/>
        </w:rPr>
        <w:t xml:space="preserve"> </w:t>
      </w:r>
      <w:r w:rsidR="00553897">
        <w:rPr>
          <w:rFonts w:eastAsiaTheme="minorEastAsia"/>
        </w:rPr>
        <w:t>параметр сходимости, произвольное маленькое число, которое вводит пользователь.</w:t>
      </w:r>
    </w:p>
    <w:p w:rsidR="00553897" w:rsidRDefault="00553897">
      <w:r>
        <w:br w:type="page"/>
      </w:r>
    </w:p>
    <w:p w:rsidR="00F54160" w:rsidRDefault="00F54160" w:rsidP="00553897">
      <w:pPr>
        <w:jc w:val="center"/>
      </w:pPr>
      <w:r>
        <w:lastRenderedPageBreak/>
        <w:t>Псевдокод</w:t>
      </w:r>
    </w:p>
    <w:p w:rsidR="00553897" w:rsidRDefault="00553897" w:rsidP="00553897">
      <w:pPr>
        <w:rPr>
          <w:rFonts w:eastAsiaTheme="minorEastAsia"/>
        </w:rPr>
      </w:pPr>
      <w:r>
        <w:t xml:space="preserve">Вход: матрица </w:t>
      </w:r>
      <m:oMath>
        <m:r>
          <w:rPr>
            <w:rFonts w:ascii="Cambria Math" w:hAnsi="Cambria Math"/>
          </w:rPr>
          <m:t>A∈Mat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m</m:t>
            </m:r>
          </m:e>
        </m:d>
        <m:r>
          <w:rPr>
            <w:rFonts w:ascii="Cambria Math" w:hAnsi="Cambria Math"/>
          </w:rPr>
          <m:t>, n&gt;m</m:t>
        </m:r>
        <m:r>
          <w:rPr>
            <w:rFonts w:ascii="Cambria Math" w:hAnsi="Cambria Math"/>
          </w:rPr>
          <m:t>, τ≥1, ε&gt;0</m:t>
        </m:r>
        <m:r>
          <w:rPr>
            <w:rFonts w:ascii="Cambria Math" w:hAnsi="Cambria Math"/>
          </w:rPr>
          <m:t>;</m:t>
        </m:r>
      </m:oMath>
    </w:p>
    <w:p w:rsidR="00553897" w:rsidRDefault="003122C5" w:rsidP="0055389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Выход: матрицы </w:t>
      </w:r>
      <m:oMath>
        <m:r>
          <w:rPr>
            <w:rFonts w:ascii="Cambria Math" w:eastAsiaTheme="minorEastAsia" w:hAnsi="Cambria Math"/>
          </w:rPr>
          <m:t>U∈Mat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n,n</m:t>
            </m:r>
          </m:e>
        </m:d>
        <m:r>
          <w:rPr>
            <w:rFonts w:ascii="Cambria Math" w:eastAsiaTheme="minorEastAsia" w:hAnsi="Cambria Math"/>
          </w:rPr>
          <m:t>, S∈Mat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n,m</m:t>
            </m:r>
          </m:e>
        </m:d>
        <m:r>
          <w:rPr>
            <w:rFonts w:ascii="Cambria Math" w:eastAsiaTheme="minorEastAsia" w:hAnsi="Cambria Math"/>
          </w:rPr>
          <m:t>, V∈</m:t>
        </m:r>
        <m:r>
          <w:rPr>
            <w:rFonts w:ascii="Cambria Math" w:eastAsiaTheme="minorEastAsia" w:hAnsi="Cambria Math"/>
            <w:lang w:val="en-US"/>
          </w:rPr>
          <m:t>Mat(m,m)</m:t>
        </m:r>
      </m:oMath>
    </w:p>
    <w:p w:rsidR="003122C5" w:rsidRPr="00E17157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←</m:t>
        </m:r>
        <m:r>
          <w:rPr>
            <w:rFonts w:ascii="Cambria Math" w:hAnsi="Cambria Math"/>
          </w:rPr>
          <m:t>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17157">
        <w:rPr>
          <w:rFonts w:eastAsiaTheme="minorEastAsia"/>
          <w:i/>
          <w:lang w:val="en-US"/>
        </w:rPr>
        <w:t xml:space="preserve"> </w:t>
      </w:r>
    </w:p>
    <w:p w:rsidR="00093BCF" w:rsidRP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B←A</m:t>
        </m:r>
      </m:oMath>
      <w:r w:rsidR="00E17157">
        <w:rPr>
          <w:rFonts w:eastAsiaTheme="minorEastAsia"/>
          <w:i/>
          <w:lang w:val="en-US"/>
        </w:rPr>
        <w:t xml:space="preserve"> </w:t>
      </w:r>
    </w:p>
    <w:p w:rsidR="00093BCF" w:rsidRPr="00E17157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   #</m:t>
        </m:r>
        <m:r>
          <w:rPr>
            <w:rFonts w:ascii="Cambria Math" w:eastAsiaTheme="minorEastAsia" w:hAnsi="Cambria Math"/>
          </w:rPr>
          <m:t>Под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имеется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в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виду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единичная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матрица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×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  <w:r w:rsidR="00E17157">
        <w:rPr>
          <w:rFonts w:eastAsiaTheme="minorEastAsia"/>
          <w:i/>
          <w:lang w:val="en-US"/>
        </w:rPr>
        <w:t xml:space="preserve"> </w:t>
      </w:r>
    </w:p>
    <w:p w:rsidR="00093BCF" w:rsidRP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for</m:t>
        </m:r>
      </m:oMath>
      <w:r w:rsidRPr="00093B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←1 </m:t>
        </m:r>
        <m:r>
          <w:rPr>
            <w:rFonts w:ascii="Cambria Math" w:eastAsiaTheme="minorEastAsia" w:hAnsi="Cambria Math"/>
            <w:lang w:val="en-US"/>
          </w:rPr>
          <m:t>to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093B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do</m:t>
        </m:r>
      </m:oMath>
    </w:p>
    <w:p w:rsid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93BC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</m:t>
        </m:r>
      </m:oMath>
      <w:r w:rsidRPr="00093B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пустой массив троек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93BCF" w:rsidRP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j←1 to m-1 do</m:t>
        </m:r>
      </m:oMath>
    </w:p>
    <w:p w:rsid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for k←j+1 to m do</m:t>
        </m:r>
      </m:oMath>
    </w:p>
    <w:p w:rsid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insert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j, k,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in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;</m:t>
        </m:r>
      </m:oMath>
    </w:p>
    <w:p w:rsid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A4F9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P←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τ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часть</m:t>
        </m:r>
        <m:r>
          <w:rPr>
            <w:rFonts w:ascii="Cambria Math" w:eastAsiaTheme="minorEastAsia" w:hAnsi="Cambria Math"/>
          </w:rPr>
          <m:t xml:space="preserve"> последних</m:t>
        </m:r>
        <m:r>
          <w:rPr>
            <w:rFonts w:ascii="Cambria Math" w:eastAsiaTheme="minorEastAsia" w:hAnsi="Cambria Math"/>
          </w:rPr>
          <m:t xml:space="preserve"> элементов 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;</m:t>
        </m:r>
        <m:r>
          <w:rPr>
            <w:rFonts w:ascii="Cambria Math" w:eastAsiaTheme="minorEastAsia" w:hAnsi="Cambria Math"/>
            <w:lang w:val="en-US"/>
          </w:rPr>
          <m:t xml:space="preserve">  #</m:t>
        </m:r>
        <m:r>
          <w:rPr>
            <w:rFonts w:ascii="Cambria Math" w:eastAsiaTheme="minorEastAsia" w:hAnsi="Cambria Math"/>
          </w:rPr>
          <m:t xml:space="preserve">не могу адекватно перевести на русский, </m:t>
        </m:r>
      </m:oMath>
    </w:p>
    <w:p w:rsidR="002A4F93" w:rsidRPr="009837E3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w:r w:rsidRPr="002A4F9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#top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τ</m:t>
            </m:r>
          </m:den>
        </m:f>
        <m:r>
          <w:rPr>
            <w:rFonts w:ascii="Cambria Math" w:eastAsiaTheme="minorEastAsia" w:hAnsi="Cambria Math"/>
          </w:rPr>
          <m:t xml:space="preserve"> fraction of elements of P'</m:t>
        </m:r>
      </m:oMath>
    </w:p>
    <w:p w:rsidR="00093BCF" w:rsidRDefault="00093BCF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A4F93">
        <w:rPr>
          <w:rFonts w:eastAsiaTheme="minorEastAsia"/>
        </w:rPr>
        <w:tab/>
      </w:r>
      <w:r w:rsidR="002A4F93">
        <w:rPr>
          <w:rFonts w:eastAsiaTheme="minorEastAsia"/>
        </w:rPr>
        <w:t xml:space="preserve">Отсортировать элементы </w:t>
      </w:r>
      <m:oMath>
        <m:r>
          <w:rPr>
            <w:rFonts w:ascii="Cambria Math" w:eastAsiaTheme="minorEastAsia" w:hAnsi="Cambria Math"/>
          </w:rPr>
          <m:t>P</m:t>
        </m:r>
      </m:oMath>
      <w:r w:rsidR="002A4F93" w:rsidRPr="002A4F93">
        <w:rPr>
          <w:rFonts w:eastAsiaTheme="minorEastAsia"/>
        </w:rPr>
        <w:t xml:space="preserve"> </w:t>
      </w:r>
      <w:r w:rsidR="002A4F93">
        <w:rPr>
          <w:rFonts w:eastAsiaTheme="minorEastAsia"/>
        </w:rPr>
        <w:t>по скалярным произведениям в убывающем порядке</w:t>
      </w:r>
    </w:p>
    <w:p w:rsidR="002A4F93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if наибольшее скалярное проивездение в </m:t>
        </m:r>
        <m:r>
          <w:rPr>
            <w:rFonts w:ascii="Cambria Math" w:eastAsiaTheme="minorEastAsia" w:hAnsi="Cambria Math"/>
            <w:lang w:val="en-US"/>
          </w:rPr>
          <m:t>P&lt;δ</m:t>
        </m:r>
        <m:r>
          <w:rPr>
            <w:rFonts w:ascii="Cambria Math" w:eastAsiaTheme="minorEastAsia" w:hAnsi="Cambria Math"/>
          </w:rPr>
          <m:t xml:space="preserve"> then</m:t>
        </m:r>
      </m:oMath>
      <w:bookmarkStart w:id="0" w:name="_GoBack"/>
      <w:bookmarkEnd w:id="0"/>
    </w:p>
    <w:p w:rsidR="002A4F93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Вычислить </w:t>
      </w:r>
      <m:oMath>
        <m:r>
          <w:rPr>
            <w:rFonts w:ascii="Cambria Math" w:eastAsiaTheme="minorEastAsia" w:hAnsi="Cambria Math"/>
          </w:rPr>
          <m:t>U, S,V</m:t>
        </m:r>
      </m:oMath>
      <w:r w:rsidRPr="002A4F93">
        <w:rPr>
          <w:rFonts w:eastAsiaTheme="minorEastAsia"/>
        </w:rPr>
        <w:t xml:space="preserve"> </w:t>
      </w:r>
      <w:r>
        <w:rPr>
          <w:rFonts w:eastAsiaTheme="minorEastAsia"/>
        </w:rPr>
        <w:t>как указано в кратком описании</w:t>
      </w:r>
      <w:r w:rsidRPr="002A4F93">
        <w:rPr>
          <w:rFonts w:eastAsiaTheme="minorEastAsia"/>
        </w:rPr>
        <w:t>;</w:t>
      </w:r>
    </w:p>
    <w:p w:rsidR="002A4F93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return U,S,V;</m:t>
        </m:r>
      </m:oMath>
    </w:p>
    <w:p w:rsidR="002A4F93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:rsidR="002A4F93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Q←пустая очередь матриц поворотов Якоби</m:t>
        </m:r>
      </m:oMath>
    </w:p>
    <w:p w:rsidR="002A4F93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for each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j, k, d</m:t>
            </m:r>
          </m:e>
        </m:d>
        <m:r>
          <w:rPr>
            <w:rFonts w:ascii="Cambria Math" w:eastAsiaTheme="minorEastAsia" w:hAnsi="Cambria Math"/>
            <w:lang w:val="en-US"/>
          </w:rPr>
          <m:t>∈P do</m:t>
        </m:r>
      </m:oMath>
    </w:p>
    <w:p w:rsidR="002A4F93" w:rsidRPr="00E42BDB" w:rsidRDefault="002A4F93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;</m:t>
        </m:r>
      </m:oMath>
    </w:p>
    <w:p w:rsidR="00E42BDB" w:rsidRPr="00E42BDB" w:rsidRDefault="00E42BDB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;</m:t>
        </m:r>
      </m:oMath>
    </w:p>
    <w:p w:rsidR="00E42BDB" w:rsidRDefault="00E42BDB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;   s=tc;</m:t>
        </m:r>
      </m:oMath>
    </w:p>
    <w:p w:rsidR="00372B91" w:rsidRDefault="00372B91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J-</m:t>
        </m:r>
        <m:r>
          <w:rPr>
            <w:rFonts w:ascii="Cambria Math" w:eastAsiaTheme="minorEastAsia" w:hAnsi="Cambria Math"/>
          </w:rPr>
          <m:t xml:space="preserve">матрица с единицами на диагонали, у которой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  <m:r>
          <w:rPr>
            <w:rFonts w:ascii="Cambria Math" w:eastAsiaTheme="minorEastAsia" w:hAnsi="Cambria Math"/>
          </w:rPr>
          <m:t xml:space="preserve">=c,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 xml:space="preserve">=-s,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=s;</m:t>
        </m:r>
      </m:oMath>
    </w:p>
    <w:p w:rsidR="004E379B" w:rsidRDefault="004E379B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push(Q, J)</m:t>
        </m:r>
      </m:oMath>
    </w:p>
    <w:p w:rsidR="004E379B" w:rsidRDefault="004E379B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while Q-не пуста do</m:t>
        </m:r>
      </m:oMath>
    </w:p>
    <w:p w:rsidR="004E379B" w:rsidRPr="004E379B" w:rsidRDefault="004E379B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J=pop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:rsidR="004E379B" w:rsidRDefault="004E379B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B←BJ;</m:t>
        </m:r>
      </m:oMath>
    </w:p>
    <w:p w:rsidR="004E379B" w:rsidRPr="004E379B" w:rsidRDefault="004E379B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V←VJ</m:t>
        </m:r>
      </m:oMath>
      <w:r>
        <w:rPr>
          <w:rFonts w:eastAsiaTheme="minorEastAsia"/>
          <w:lang w:val="en-US"/>
        </w:rPr>
        <w:t>;</w:t>
      </w:r>
    </w:p>
    <w:p w:rsidR="00372B91" w:rsidRPr="00372B91" w:rsidRDefault="00372B91" w:rsidP="00E17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</w:p>
    <w:p w:rsidR="00372B91" w:rsidRPr="00372B91" w:rsidRDefault="00372B91" w:rsidP="00553897">
      <w:pPr>
        <w:rPr>
          <w:rFonts w:eastAsiaTheme="minorEastAsia"/>
          <w:i/>
        </w:rPr>
      </w:pPr>
    </w:p>
    <w:sectPr w:rsidR="00372B91" w:rsidRPr="0037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6A"/>
    <w:rsid w:val="00093BCF"/>
    <w:rsid w:val="002A4F93"/>
    <w:rsid w:val="002F0F6A"/>
    <w:rsid w:val="003122C5"/>
    <w:rsid w:val="00372B91"/>
    <w:rsid w:val="003E5226"/>
    <w:rsid w:val="0044681B"/>
    <w:rsid w:val="004E379B"/>
    <w:rsid w:val="00553897"/>
    <w:rsid w:val="0064031E"/>
    <w:rsid w:val="006F736E"/>
    <w:rsid w:val="00753FA3"/>
    <w:rsid w:val="008307B6"/>
    <w:rsid w:val="00973848"/>
    <w:rsid w:val="009837E3"/>
    <w:rsid w:val="00CC7FB2"/>
    <w:rsid w:val="00DC06E7"/>
    <w:rsid w:val="00E17157"/>
    <w:rsid w:val="00E42BDB"/>
    <w:rsid w:val="00F050B6"/>
    <w:rsid w:val="00F54160"/>
    <w:rsid w:val="00F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3404"/>
  <w15:chartTrackingRefBased/>
  <w15:docId w15:val="{41AF161E-B02C-401F-8F5B-CCBEE45D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4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kulibaba danil</dc:creator>
  <cp:keywords/>
  <dc:description/>
  <cp:lastModifiedBy>kulibaba danil</cp:lastModifiedBy>
  <cp:revision>14</cp:revision>
  <dcterms:created xsi:type="dcterms:W3CDTF">2023-10-11T15:37:00Z</dcterms:created>
  <dcterms:modified xsi:type="dcterms:W3CDTF">2023-10-11T17:28:00Z</dcterms:modified>
</cp:coreProperties>
</file>