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b/>
          <w:bCs/>
          <w:sz w:val="36"/>
          <w:szCs w:val="36"/>
        </w:rPr>
      </w:pPr>
      <w:r>
        <w:rPr>
          <w:rFonts w:ascii="微软雅黑" w:hAnsi="微软雅黑"/>
          <w:b/>
          <w:bCs/>
          <w:sz w:val="36"/>
          <w:szCs w:val="36"/>
        </w:rPr>
        <w:t xml:space="preserve"> “</w:t>
      </w:r>
      <w:r>
        <w:rPr>
          <w:rFonts w:ascii="微软雅黑" w:hAnsi="微软雅黑"/>
          <w:b/>
          <w:bCs/>
          <w:sz w:val="36"/>
          <w:szCs w:val="36"/>
          <w:lang w:val="zh-TW" w:eastAsia="zh-TW"/>
        </w:rPr>
        <w:t>京东杯</w:t>
      </w:r>
      <w:r>
        <w:rPr>
          <w:rFonts w:ascii="微软雅黑" w:hAnsi="微软雅黑"/>
          <w:b/>
          <w:bCs/>
          <w:sz w:val="36"/>
          <w:szCs w:val="36"/>
        </w:rPr>
        <w:t>”2019</w:t>
      </w:r>
      <w:r>
        <w:rPr>
          <w:rFonts w:ascii="微软雅黑" w:hAnsi="微软雅黑"/>
          <w:b/>
          <w:bCs/>
          <w:sz w:val="36"/>
          <w:szCs w:val="36"/>
          <w:lang w:val="zh-TW" w:eastAsia="zh-TW"/>
        </w:rPr>
        <w:t>第六届泰达创新创业挑战赛</w:t>
      </w:r>
      <w:r>
        <w:rPr>
          <w:rFonts w:ascii="微软雅黑" w:hAnsi="微软雅黑"/>
          <w:b/>
          <w:bCs/>
          <w:sz w:val="36"/>
          <w:szCs w:val="36"/>
        </w:rPr>
        <w:t xml:space="preserve"> </w:t>
      </w:r>
    </w:p>
    <w:p>
      <w:pPr>
        <w:jc w:val="center"/>
        <w:rPr>
          <w:rFonts w:ascii="微软雅黑" w:hAnsi="微软雅黑"/>
          <w:b/>
          <w:bCs/>
          <w:sz w:val="36"/>
          <w:szCs w:val="36"/>
          <w:lang w:val="zh-TW" w:eastAsia="zh-TW"/>
        </w:rPr>
      </w:pPr>
      <w:r>
        <w:rPr>
          <w:rFonts w:ascii="微软雅黑" w:hAnsi="微软雅黑"/>
          <w:b/>
          <w:bCs/>
          <w:sz w:val="36"/>
          <w:szCs w:val="36"/>
          <w:lang w:val="zh-TW" w:eastAsia="zh-TW"/>
        </w:rPr>
        <w:t>比赛攻略</w:t>
      </w:r>
    </w:p>
    <w:p>
      <w:pPr>
        <w:pStyle w:val="2"/>
        <w:spacing w:before="100" w:beforeAutospacing="1" w:after="0" w:line="415" w:lineRule="auto"/>
        <w:rPr>
          <w:rFonts w:ascii="微软雅黑" w:hAnsi="微软雅黑"/>
          <w:sz w:val="32"/>
          <w:szCs w:val="32"/>
        </w:rPr>
      </w:pPr>
      <w:bookmarkStart w:id="0" w:name="_Toc18252"/>
      <w:r>
        <w:rPr>
          <w:rFonts w:hint="eastAsia" w:ascii="微软雅黑" w:hAnsi="微软雅黑"/>
          <w:sz w:val="32"/>
          <w:szCs w:val="32"/>
        </w:rPr>
        <w:t>第一部分：</w:t>
      </w:r>
      <w:bookmarkEnd w:id="0"/>
      <w:r>
        <w:rPr>
          <w:rFonts w:hint="eastAsia" w:ascii="微软雅黑" w:hAnsi="微软雅黑"/>
          <w:sz w:val="32"/>
          <w:szCs w:val="32"/>
        </w:rPr>
        <w:t>赛题解读</w:t>
      </w:r>
    </w:p>
    <w:p>
      <w:pPr>
        <w:pStyle w:val="3"/>
        <w:numPr>
          <w:ilvl w:val="1"/>
          <w:numId w:val="1"/>
        </w:numPr>
        <w:spacing w:before="0" w:after="0" w:line="415" w:lineRule="auto"/>
        <w:ind w:left="482" w:hanging="482"/>
        <w:rPr>
          <w:rFonts w:ascii="微软雅黑" w:hAnsi="微软雅黑" w:eastAsia="微软雅黑" w:cs="宋体"/>
          <w:sz w:val="24"/>
          <w:szCs w:val="24"/>
        </w:rPr>
      </w:pPr>
      <w:r>
        <w:rPr>
          <w:rFonts w:hint="eastAsia" w:ascii="微软雅黑" w:hAnsi="微软雅黑" w:eastAsia="微软雅黑" w:cs="宋体"/>
          <w:sz w:val="24"/>
          <w:szCs w:val="24"/>
        </w:rPr>
        <w:t>题目解析</w:t>
      </w:r>
    </w:p>
    <w:p>
      <w:pPr>
        <w:keepNext w:val="0"/>
        <w:keepLines w:val="0"/>
        <w:widowControl/>
        <w:suppressLineNumbers w:val="0"/>
        <w:jc w:val="left"/>
        <w:rPr>
          <w:rFonts w:ascii="微软雅黑" w:hAnsi="微软雅黑"/>
          <w:lang w:val="zh-CN"/>
        </w:rPr>
      </w:pPr>
      <w:r>
        <w:rPr>
          <w:rFonts w:ascii="微软雅黑" w:hAnsi="微软雅黑"/>
          <w:b/>
          <w:bCs/>
          <w:lang w:val="zh-CN"/>
        </w:rPr>
        <w:t>目标</w:t>
      </w:r>
      <w:r>
        <w:rPr>
          <w:rFonts w:ascii="微软雅黑" w:hAnsi="微软雅黑"/>
          <w:lang w:val="zh-CN"/>
        </w:rPr>
        <w:t>：提供2018-02-01到2018-04-15用户行为数据。需要预测 2018-04-16 到 2018-04-22</w:t>
      </w:r>
      <w:r>
        <w:rPr>
          <w:rFonts w:ascii="微软雅黑" w:hAnsi="微软雅黑"/>
          <w:lang w:val="en-US" w:eastAsia="zh-CN"/>
        </w:rPr>
        <w:t>用户对品类下店铺的购买</w:t>
      </w:r>
      <w:r>
        <w:rPr>
          <w:rFonts w:ascii="微软雅黑" w:hAnsi="微软雅黑"/>
          <w:lang w:val="zh-CN"/>
        </w:rPr>
        <w:t>。</w:t>
      </w:r>
      <w:r>
        <w:rPr>
          <w:rFonts w:hint="eastAsia" w:ascii="微软雅黑" w:hAnsi="微软雅黑"/>
          <w:lang w:val="zh-CN"/>
        </w:rPr>
        <w:t>以 user_id, cate 和 user_id, cate, shop_id F-SCORE 的加权组合作为最终评分。</w:t>
      </w:r>
    </w:p>
    <w:p>
      <w:pPr>
        <w:rPr>
          <w:lang w:eastAsia="zh-TW"/>
        </w:rPr>
      </w:pPr>
      <w:r>
        <w:rPr>
          <w:rFonts w:hint="eastAsia"/>
          <w:lang w:eastAsia="zh-TW"/>
        </w:rPr>
        <w:tab/>
      </w:r>
      <w:r>
        <w:rPr>
          <w:rFonts w:hint="eastAsia"/>
          <w:b/>
          <w:bCs/>
          <w:lang w:eastAsia="zh-TW"/>
        </w:rPr>
        <w:t>难点</w:t>
      </w:r>
      <w:r>
        <w:rPr>
          <w:rFonts w:hint="eastAsia"/>
          <w:lang w:eastAsia="zh-TW"/>
        </w:rPr>
        <w:t>：</w:t>
      </w:r>
    </w:p>
    <w:p>
      <w:pPr>
        <w:rPr>
          <w:lang w:eastAsia="zh-TW"/>
        </w:rPr>
      </w:pPr>
      <w:r>
        <w:rPr>
          <w:rFonts w:hint="eastAsia"/>
          <w:lang w:eastAsia="zh-TW"/>
        </w:rPr>
        <w:tab/>
      </w:r>
      <w:r>
        <w:rPr>
          <w:rFonts w:hint="eastAsia"/>
          <w:lang w:eastAsia="zh-TW"/>
        </w:rPr>
        <w:tab/>
      </w:r>
      <w:r>
        <w:rPr>
          <w:rFonts w:hint="eastAsia"/>
          <w:lang w:eastAsia="zh-TW"/>
        </w:rPr>
        <w:t>1. 线下训练集和验证集的构造。</w:t>
      </w:r>
    </w:p>
    <w:p>
      <w:pPr>
        <w:rPr>
          <w:lang w:eastAsia="zh-TW"/>
        </w:rPr>
      </w:pPr>
      <w:r>
        <w:rPr>
          <w:rFonts w:hint="eastAsia"/>
          <w:lang w:eastAsia="zh-TW"/>
        </w:rPr>
        <w:tab/>
      </w:r>
      <w:r>
        <w:rPr>
          <w:rFonts w:hint="eastAsia"/>
          <w:lang w:eastAsia="zh-TW"/>
        </w:rPr>
        <w:tab/>
      </w:r>
      <w:r>
        <w:rPr>
          <w:rFonts w:hint="eastAsia"/>
          <w:lang w:eastAsia="zh-TW"/>
        </w:rPr>
        <w:t>2. 特征的构造。</w:t>
      </w:r>
    </w:p>
    <w:p>
      <w:pPr>
        <w:rPr>
          <w:lang w:eastAsia="zh-TW"/>
        </w:rPr>
      </w:pPr>
      <w:r>
        <w:rPr>
          <w:rFonts w:hint="eastAsia"/>
          <w:lang w:eastAsia="zh-TW"/>
        </w:rPr>
        <w:tab/>
      </w:r>
      <w:r>
        <w:rPr>
          <w:rFonts w:hint="eastAsia"/>
          <w:lang w:eastAsia="zh-TW"/>
        </w:rPr>
        <w:tab/>
      </w:r>
      <w:r>
        <w:rPr>
          <w:rFonts w:hint="eastAsia"/>
          <w:lang w:eastAsia="zh-TW"/>
        </w:rPr>
        <w:t>3. 样本正负比例严重失调，导致模型学习困难。</w:t>
      </w:r>
    </w:p>
    <w:p>
      <w:pPr>
        <w:rPr>
          <w:lang w:eastAsia="zh-TW"/>
        </w:rPr>
      </w:pPr>
      <w:r>
        <w:rPr>
          <w:rFonts w:hint="eastAsia"/>
          <w:lang w:eastAsia="zh-TW"/>
        </w:rPr>
        <w:tab/>
      </w:r>
      <w:r>
        <w:rPr>
          <w:rFonts w:hint="eastAsia"/>
          <w:lang w:eastAsia="zh-TW"/>
        </w:rPr>
        <w:tab/>
      </w:r>
      <w:r>
        <w:rPr>
          <w:rFonts w:hint="eastAsia"/>
          <w:lang w:eastAsia="zh-TW"/>
        </w:rPr>
        <w:t>4. 用户购买某品类时在目标区间选择了没有交互的店铺购买。</w:t>
      </w:r>
    </w:p>
    <w:p>
      <w:pPr>
        <w:rPr>
          <w:rFonts w:hint="eastAsia"/>
          <w:lang w:eastAsia="zh-TW"/>
        </w:rPr>
      </w:pPr>
      <w:r>
        <w:rPr>
          <w:rFonts w:hint="eastAsia"/>
          <w:lang w:eastAsia="zh-TW"/>
        </w:rPr>
        <w:tab/>
      </w:r>
      <w:r>
        <w:rPr>
          <w:rFonts w:hint="eastAsia"/>
          <w:lang w:eastAsia="zh-TW"/>
        </w:rPr>
        <w:tab/>
      </w:r>
      <w:r>
        <w:rPr>
          <w:rFonts w:hint="eastAsia"/>
          <w:lang w:eastAsia="zh-TW"/>
        </w:rPr>
        <w:t>5. 建模思路的选择。</w:t>
      </w:r>
    </w:p>
    <w:p>
      <w:pPr>
        <w:rPr>
          <w:rFonts w:hint="eastAsia"/>
          <w:lang w:eastAsia="zh-TW"/>
        </w:rPr>
      </w:pPr>
    </w:p>
    <w:p>
      <w:pPr>
        <w:ind w:firstLine="420" w:firstLineChars="200"/>
        <w:rPr>
          <w:rFonts w:ascii="微软雅黑" w:hAnsi="微软雅黑"/>
        </w:rPr>
      </w:pPr>
      <w:r>
        <w:rPr>
          <w:rFonts w:ascii="微软雅黑" w:hAnsi="微软雅黑"/>
          <w:b/>
          <w:bCs/>
        </w:rPr>
        <w:t>业务场景及其几种解决方案</w:t>
      </w:r>
      <w:r>
        <w:rPr>
          <w:rFonts w:ascii="微软雅黑" w:hAnsi="微软雅黑"/>
        </w:rPr>
        <w:t>：</w:t>
      </w:r>
    </w:p>
    <w:p>
      <w:pPr>
        <w:ind w:firstLine="420" w:firstLineChars="200"/>
      </w:pPr>
      <w:r>
        <w:rPr>
          <w:rFonts w:ascii="微软雅黑" w:hAnsi="微软雅黑"/>
        </w:rPr>
        <w:t>根据赛题描述和业务场景可知，在目标区间购买的行为应该由两部分组成：一部分为复购行为，一部分为即时性购买。而目标商品的</w:t>
      </w:r>
      <w:r>
        <w:rPr>
          <w:rFonts w:hint="eastAsia" w:ascii="微软雅黑" w:hAnsi="微软雅黑"/>
          <w:lang w:eastAsia="zh-CN"/>
        </w:rPr>
        <w:t>品类</w:t>
      </w:r>
      <w:r>
        <w:rPr>
          <w:rFonts w:ascii="微软雅黑" w:hAnsi="微软雅黑"/>
        </w:rPr>
        <w:t>应该能够决定此类商品是以复购为主还是及时性购买为主。解题思路应该有如下几种：</w:t>
      </w:r>
    </w:p>
    <w:p>
      <w:pPr>
        <w:ind w:firstLine="420" w:firstLineChars="200"/>
        <w:rPr>
          <w:rFonts w:ascii="微软雅黑" w:hAnsi="微软雅黑"/>
        </w:rPr>
      </w:pPr>
      <w:r>
        <w:rPr>
          <w:rFonts w:ascii="微软雅黑" w:hAnsi="微软雅黑"/>
        </w:rPr>
        <w:t xml:space="preserve">1. 直接对 user_id, cate, shop_id, sku_id 进行建模得到 user_id, cate, shop_id 组合。 </w:t>
      </w:r>
    </w:p>
    <w:p>
      <w:pPr>
        <w:ind w:firstLine="420" w:firstLineChars="200"/>
        <w:rPr>
          <w:rFonts w:ascii="微软雅黑" w:hAnsi="微软雅黑"/>
        </w:rPr>
      </w:pPr>
      <w:r>
        <w:rPr>
          <w:rFonts w:ascii="微软雅黑" w:hAnsi="微软雅黑"/>
        </w:rPr>
        <w:t>2. 直接对 user_id, cate, shop_id 建模。</w:t>
      </w:r>
      <w:r>
        <w:rPr>
          <w:rFonts w:eastAsia="Times New Roman"/>
        </w:rPr>
        <w:t xml:space="preserve"> </w:t>
      </w:r>
    </w:p>
    <w:p>
      <w:pPr>
        <w:ind w:firstLine="420" w:firstLineChars="200"/>
        <w:rPr>
          <w:rFonts w:hint="eastAsia" w:ascii="微软雅黑" w:hAnsi="微软雅黑"/>
          <w:lang w:eastAsia="zh-CN"/>
        </w:rPr>
      </w:pPr>
      <w:r>
        <w:rPr>
          <w:rFonts w:hint="eastAsia" w:ascii="微软雅黑" w:hAnsi="微软雅黑"/>
          <w:lang w:val="en-US" w:eastAsia="zh-CN"/>
        </w:rPr>
        <w:t>3</w:t>
      </w:r>
      <w:r>
        <w:rPr>
          <w:rFonts w:ascii="微软雅黑" w:hAnsi="微软雅黑"/>
        </w:rPr>
        <w:t>. 对 user_id, cate 进行建模，也对 user_id，cate，shop_id 进行建模，</w:t>
      </w:r>
      <w:r>
        <w:rPr>
          <w:rFonts w:hint="eastAsia" w:ascii="微软雅黑" w:hAnsi="微软雅黑"/>
          <w:lang w:eastAsia="zh-CN"/>
        </w:rPr>
        <w:t>再组合两者结果。</w:t>
      </w:r>
    </w:p>
    <w:p>
      <w:pPr>
        <w:ind w:firstLine="420" w:firstLineChars="200"/>
        <w:rPr>
          <w:rFonts w:ascii="微软雅黑" w:hAnsi="微软雅黑"/>
        </w:rPr>
      </w:pPr>
      <w:r>
        <w:rPr>
          <w:rFonts w:hint="eastAsia" w:ascii="PMingLiU" w:hAnsi="PMingLiU" w:eastAsia="PMingLiU"/>
          <w:lang w:val="en-US" w:eastAsia="zh-CN"/>
        </w:rPr>
        <w:t>4</w:t>
      </w:r>
      <w:r>
        <w:rPr>
          <w:rFonts w:ascii="微软雅黑" w:hAnsi="微软雅黑"/>
        </w:rPr>
        <w:t>. 先对 user_id, cate 组合建模进行召回再对 user_id, cate, shop_id 建模。</w:t>
      </w:r>
    </w:p>
    <w:p>
      <w:pPr>
        <w:ind w:firstLine="420" w:firstLineChars="200"/>
        <w:rPr>
          <w:rFonts w:hint="default" w:ascii="PMingLiU" w:hAnsi="PMingLiU" w:eastAsia="PMingLiU"/>
          <w:lang w:val="en-US" w:eastAsia="zh-CN"/>
        </w:rPr>
      </w:pPr>
    </w:p>
    <w:p>
      <w:pPr>
        <w:pStyle w:val="3"/>
        <w:numPr>
          <w:ilvl w:val="1"/>
          <w:numId w:val="1"/>
        </w:numPr>
        <w:spacing w:before="0" w:after="0" w:line="415" w:lineRule="auto"/>
        <w:ind w:left="482" w:hanging="482"/>
        <w:rPr>
          <w:rFonts w:ascii="微软雅黑" w:hAnsi="微软雅黑" w:eastAsia="微软雅黑" w:cs="宋体"/>
          <w:sz w:val="24"/>
          <w:szCs w:val="24"/>
        </w:rPr>
      </w:pPr>
      <w:r>
        <w:rPr>
          <w:rFonts w:hint="eastAsia" w:ascii="微软雅黑" w:hAnsi="微软雅黑" w:eastAsia="微软雅黑" w:cs="宋体"/>
          <w:sz w:val="24"/>
          <w:szCs w:val="24"/>
        </w:rPr>
        <w:t>竞赛过程</w:t>
      </w:r>
    </w:p>
    <w:p>
      <w:pPr>
        <w:ind w:firstLine="420" w:firstLineChars="200"/>
        <w:jc w:val="left"/>
      </w:pPr>
      <w:r>
        <w:rPr>
          <w:rFonts w:ascii="微软雅黑" w:hAnsi="微软雅黑"/>
        </w:rPr>
        <w:t>首先对数据进行分析构造训练集和线下验证集合，以及构建正确的评价指标。通过对数据的分析、探索和尝试确定建模过程，最后选择了先对 user_id, cate 组合建模进行召回再对 user_id, cate, shop_id 建模的思路。首先保证线上线下的一致性和稳定性然后通过对数据的 EDA 和对业务的理解提取特征提升模型性能。</w:t>
      </w:r>
    </w:p>
    <w:p>
      <w:pPr>
        <w:pStyle w:val="2"/>
        <w:spacing w:before="100" w:beforeAutospacing="1" w:after="0" w:line="415" w:lineRule="auto"/>
        <w:rPr>
          <w:rFonts w:ascii="微软雅黑" w:hAnsi="微软雅黑"/>
          <w:sz w:val="32"/>
          <w:szCs w:val="32"/>
        </w:rPr>
      </w:pPr>
      <w:r>
        <w:rPr>
          <w:rFonts w:hint="eastAsia" w:ascii="微软雅黑" w:hAnsi="微软雅黑"/>
          <w:sz w:val="32"/>
          <w:szCs w:val="32"/>
        </w:rPr>
        <w:t>第二部分：算法核心设计思想</w:t>
      </w:r>
    </w:p>
    <w:p>
      <w:pPr>
        <w:pStyle w:val="23"/>
      </w:pPr>
      <w:r>
        <w:rPr>
          <w:rFonts w:hint="eastAsia"/>
        </w:rPr>
        <w:t>2.1数据探索</w:t>
      </w:r>
    </w:p>
    <w:p>
      <w:pPr>
        <w:rPr>
          <w:b/>
          <w:bCs/>
        </w:rPr>
      </w:pPr>
      <w:r>
        <w:rPr>
          <w:b/>
          <w:bCs/>
        </w:rPr>
        <w:t>类别复购率分析：</w:t>
      </w:r>
    </w:p>
    <w:p>
      <w:pPr>
        <w:jc w:val="center"/>
      </w:pPr>
      <w:r>
        <w:drawing>
          <wp:inline distT="0" distB="0" distL="0" distR="0">
            <wp:extent cx="5327650" cy="23323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377162" cy="2332355"/>
                    </a:xfrm>
                    <a:prstGeom prst="rect">
                      <a:avLst/>
                    </a:prstGeom>
                  </pic:spPr>
                </pic:pic>
              </a:graphicData>
            </a:graphic>
          </wp:inline>
        </w:drawing>
      </w:r>
    </w:p>
    <w:p>
      <w:pPr>
        <w:jc w:val="center"/>
      </w:pPr>
      <w:r>
        <w:rPr>
          <w:sz w:val="18"/>
          <w:szCs w:val="18"/>
        </w:rPr>
        <w:t>图</w:t>
      </w:r>
      <w:r>
        <w:rPr>
          <w:rFonts w:hint="eastAsia"/>
          <w:sz w:val="18"/>
          <w:szCs w:val="18"/>
        </w:rPr>
        <w:t>2.1</w:t>
      </w:r>
      <w:r>
        <w:rPr>
          <w:sz w:val="18"/>
          <w:szCs w:val="18"/>
        </w:rPr>
        <w:t xml:space="preserve"> </w:t>
      </w:r>
      <w:r>
        <w:rPr>
          <w:rFonts w:hint="eastAsia"/>
          <w:sz w:val="18"/>
          <w:szCs w:val="18"/>
        </w:rPr>
        <w:t>各类别复购率</w:t>
      </w:r>
    </w:p>
    <w:p>
      <w:pPr>
        <w:ind w:firstLine="420" w:firstLineChars="200"/>
        <w:rPr>
          <w:rFonts w:ascii="微软雅黑" w:hAnsi="微软雅黑"/>
        </w:rPr>
      </w:pPr>
      <w:r>
        <w:rPr>
          <w:rFonts w:ascii="微软雅黑" w:hAnsi="微软雅黑"/>
        </w:rPr>
        <w:t>从</w:t>
      </w:r>
      <w:r>
        <w:rPr>
          <w:rFonts w:hint="eastAsia" w:ascii="微软雅黑" w:hAnsi="微软雅黑"/>
        </w:rPr>
        <w:t>图2.1可知，</w:t>
      </w:r>
      <w:r>
        <w:rPr>
          <w:rFonts w:ascii="微软雅黑" w:hAnsi="微软雅黑"/>
        </w:rPr>
        <w:t>不同的类别在复购率上具有明显的差异。</w:t>
      </w:r>
    </w:p>
    <w:p>
      <w:pPr>
        <w:ind w:firstLine="420" w:firstLineChars="200"/>
        <w:rPr>
          <w:rFonts w:eastAsiaTheme="minorEastAsia"/>
          <w:b/>
          <w:bCs/>
        </w:rPr>
      </w:pPr>
      <w:r>
        <w:rPr>
          <w:rFonts w:eastAsia="Times New Roman"/>
          <w:b/>
          <w:bCs/>
        </w:rPr>
        <w:t>在目标区间购买样本在目标区间前的交互情况分析：</w:t>
      </w:r>
    </w:p>
    <w:p>
      <w:r>
        <w:rPr>
          <w:rFonts w:ascii="微软雅黑" w:hAnsi="微软雅黑"/>
        </w:rPr>
        <w:drawing>
          <wp:inline distT="0" distB="0" distL="0" distR="0">
            <wp:extent cx="6421755" cy="1991995"/>
            <wp:effectExtent l="0" t="0" r="0" b="8255"/>
            <wp:docPr id="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6606915" cy="2049850"/>
                    </a:xfrm>
                    <a:prstGeom prst="rect">
                      <a:avLst/>
                    </a:prstGeom>
                    <a:ln w="12700" cap="flat">
                      <a:noFill/>
                      <a:miter lim="400000"/>
                      <a:headEnd/>
                      <a:tailEnd/>
                    </a:ln>
                    <a:effectLst/>
                  </pic:spPr>
                </pic:pic>
              </a:graphicData>
            </a:graphic>
          </wp:inline>
        </w:drawing>
      </w:r>
    </w:p>
    <w:p>
      <w:pPr>
        <w:jc w:val="center"/>
        <w:rPr>
          <w:sz w:val="18"/>
          <w:szCs w:val="18"/>
        </w:rPr>
      </w:pPr>
      <w:r>
        <w:rPr>
          <w:sz w:val="18"/>
          <w:szCs w:val="18"/>
        </w:rPr>
        <w:t>图</w:t>
      </w:r>
      <w:r>
        <w:rPr>
          <w:rFonts w:hint="eastAsia"/>
          <w:sz w:val="18"/>
          <w:szCs w:val="18"/>
        </w:rPr>
        <w:t>2.2</w:t>
      </w:r>
      <w:r>
        <w:rPr>
          <w:sz w:val="18"/>
          <w:szCs w:val="18"/>
        </w:rPr>
        <w:t xml:space="preserve"> user-cat</w:t>
      </w:r>
      <w:r>
        <w:rPr>
          <w:rFonts w:hint="eastAsia"/>
          <w:sz w:val="18"/>
          <w:szCs w:val="18"/>
        </w:rPr>
        <w:t>e相关分析</w:t>
      </w:r>
    </w:p>
    <w:p/>
    <w:p>
      <w:r>
        <w:rPr>
          <w:rFonts w:ascii="微软雅黑" w:hAnsi="微软雅黑"/>
        </w:rPr>
        <w:drawing>
          <wp:inline distT="0" distB="0" distL="0" distR="0">
            <wp:extent cx="6211570" cy="1807210"/>
            <wp:effectExtent l="0" t="0" r="0" b="0"/>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70867" cy="1824819"/>
                    </a:xfrm>
                    <a:prstGeom prst="rect">
                      <a:avLst/>
                    </a:prstGeom>
                    <a:ln w="12700" cap="flat">
                      <a:noFill/>
                      <a:miter lim="400000"/>
                      <a:headEnd/>
                      <a:tailEnd/>
                    </a:ln>
                    <a:effectLst/>
                  </pic:spPr>
                </pic:pic>
              </a:graphicData>
            </a:graphic>
          </wp:inline>
        </w:drawing>
      </w:r>
    </w:p>
    <w:p>
      <w:pPr>
        <w:jc w:val="center"/>
        <w:rPr>
          <w:sz w:val="18"/>
          <w:szCs w:val="18"/>
        </w:rPr>
      </w:pPr>
      <w:r>
        <w:rPr>
          <w:sz w:val="18"/>
          <w:szCs w:val="18"/>
        </w:rPr>
        <w:t>图</w:t>
      </w:r>
      <w:r>
        <w:rPr>
          <w:rFonts w:hint="eastAsia"/>
          <w:sz w:val="18"/>
          <w:szCs w:val="18"/>
        </w:rPr>
        <w:t>2.3</w:t>
      </w:r>
      <w:r>
        <w:rPr>
          <w:sz w:val="18"/>
          <w:szCs w:val="18"/>
        </w:rPr>
        <w:t xml:space="preserve"> user-cate</w:t>
      </w:r>
      <w:r>
        <w:rPr>
          <w:rFonts w:hint="eastAsia"/>
          <w:sz w:val="18"/>
          <w:szCs w:val="18"/>
        </w:rPr>
        <w:t>-shop相关分析</w:t>
      </w:r>
    </w:p>
    <w:p/>
    <w:p>
      <w:pPr>
        <w:ind w:firstLine="420" w:firstLineChars="200"/>
      </w:pPr>
      <w:r>
        <w:rPr>
          <w:rFonts w:ascii="微软雅黑" w:hAnsi="微软雅黑"/>
        </w:rPr>
        <w:t>由图</w:t>
      </w:r>
      <w:r>
        <w:rPr>
          <w:rFonts w:hint="eastAsia" w:ascii="微软雅黑" w:hAnsi="微软雅黑"/>
        </w:rPr>
        <w:t>2.</w:t>
      </w:r>
      <w:r>
        <w:rPr>
          <w:rFonts w:ascii="微软雅黑" w:hAnsi="微软雅黑"/>
        </w:rPr>
        <w:t>2</w:t>
      </w:r>
      <w:r>
        <w:rPr>
          <w:rFonts w:hint="eastAsia" w:ascii="微软雅黑" w:hAnsi="微软雅黑"/>
        </w:rPr>
        <w:t>和图2.</w:t>
      </w:r>
      <w:r>
        <w:rPr>
          <w:rFonts w:ascii="微软雅黑" w:hAnsi="微软雅黑"/>
        </w:rPr>
        <w:t>3可知：</w:t>
      </w:r>
    </w:p>
    <w:p>
      <w:pPr>
        <w:pStyle w:val="21"/>
        <w:numPr>
          <w:ilvl w:val="0"/>
          <w:numId w:val="2"/>
        </w:numPr>
        <w:ind w:left="840" w:leftChars="200" w:hanging="420" w:hangingChars="200"/>
        <w:rPr>
          <w:rFonts w:ascii="微软雅黑" w:hAnsi="微软雅黑"/>
        </w:rPr>
      </w:pPr>
      <w:r>
        <w:rPr>
          <w:rFonts w:ascii="微软雅黑" w:hAnsi="微软雅黑"/>
        </w:rPr>
        <w:t>在目标区间</w:t>
      </w:r>
      <w:r>
        <w:rPr>
          <w:rFonts w:hint="eastAsia" w:ascii="微软雅黑" w:hAnsi="微软雅黑"/>
          <w:lang w:eastAsia="zh-CN"/>
        </w:rPr>
        <w:t>的</w:t>
      </w:r>
      <w:r>
        <w:rPr>
          <w:rFonts w:ascii="微软雅黑" w:hAnsi="微软雅黑"/>
        </w:rPr>
        <w:t>购买由两部分组成一部分为复购，一部分为即时性购买并且即时性购买远多于复购行为。</w:t>
      </w:r>
    </w:p>
    <w:p>
      <w:pPr>
        <w:pStyle w:val="21"/>
        <w:numPr>
          <w:ilvl w:val="0"/>
          <w:numId w:val="2"/>
        </w:numPr>
        <w:ind w:left="840" w:leftChars="200" w:hanging="420" w:hangingChars="200"/>
        <w:rPr>
          <w:rFonts w:ascii="微软雅黑" w:hAnsi="微软雅黑"/>
        </w:rPr>
      </w:pPr>
      <w:r>
        <w:rPr>
          <w:rFonts w:ascii="微软雅黑" w:hAnsi="微软雅黑"/>
        </w:rPr>
        <w:t>复购和及时性购买增长不一致。及时性购买以近期的交互为主。</w:t>
      </w:r>
    </w:p>
    <w:p>
      <w:pPr>
        <w:pStyle w:val="21"/>
        <w:numPr>
          <w:ilvl w:val="0"/>
          <w:numId w:val="2"/>
        </w:numPr>
        <w:ind w:left="840" w:leftChars="200" w:hanging="420" w:hangingChars="200"/>
        <w:rPr>
          <w:rFonts w:ascii="微软雅黑" w:hAnsi="微软雅黑"/>
        </w:rPr>
      </w:pPr>
      <w:r>
        <w:rPr>
          <w:rFonts w:ascii="微软雅黑" w:hAnsi="微软雅黑"/>
        </w:rPr>
        <w:t xml:space="preserve"> user_id, cate 和</w:t>
      </w:r>
      <w:r>
        <w:rPr>
          <w:rFonts w:eastAsia="Times New Roman"/>
        </w:rPr>
        <w:t xml:space="preserve"> user</w:t>
      </w:r>
      <w:r>
        <w:rPr>
          <w:rFonts w:ascii="微软雅黑" w:hAnsi="微软雅黑"/>
        </w:rPr>
        <w:t>_id, cate, shop_id 的增长情况</w:t>
      </w:r>
      <w:r>
        <w:rPr>
          <w:rFonts w:hint="eastAsia" w:ascii="微软雅黑" w:hAnsi="微软雅黑"/>
          <w:lang w:eastAsia="zh-CN"/>
        </w:rPr>
        <w:t>基本</w:t>
      </w:r>
      <w:r>
        <w:rPr>
          <w:rFonts w:ascii="微软雅黑" w:hAnsi="微软雅黑"/>
        </w:rPr>
        <w:t>一致。</w:t>
      </w:r>
    </w:p>
    <w:p>
      <w:pPr>
        <w:rPr>
          <w:rFonts w:ascii="微软雅黑" w:hAnsi="微软雅黑"/>
          <w:b/>
          <w:bCs/>
        </w:rPr>
      </w:pPr>
    </w:p>
    <w:p>
      <w:pPr>
        <w:rPr>
          <w:rFonts w:ascii="微软雅黑" w:hAnsi="微软雅黑"/>
          <w:lang w:val="zh-CN"/>
        </w:rPr>
      </w:pPr>
      <w:r>
        <w:rPr>
          <w:rFonts w:ascii="微软雅黑" w:hAnsi="微软雅黑"/>
          <w:b/>
          <w:bCs/>
        </w:rPr>
        <w:t>正负样本的分析：</w:t>
      </w:r>
    </w:p>
    <w:p>
      <w:pPr>
        <w:ind w:firstLine="420" w:firstLineChars="200"/>
        <w:rPr>
          <w:rFonts w:ascii="微软雅黑" w:hAnsi="微软雅黑"/>
        </w:rPr>
      </w:pPr>
      <w:r>
        <w:rPr>
          <w:rFonts w:hint="eastAsia" w:ascii="微软雅黑" w:hAnsi="微软雅黑"/>
          <w:lang w:val="zh-CN"/>
        </w:rPr>
        <w:t>基于时间区间的考虑，我们选择了最佳的前30天和前40天从</w:t>
      </w:r>
      <w:r>
        <w:rPr>
          <w:rFonts w:ascii="微软雅黑" w:hAnsi="微软雅黑"/>
        </w:rPr>
        <w:t>最后我们选择了</w:t>
      </w:r>
      <w:r>
        <w:rPr>
          <w:rFonts w:hint="eastAsia" w:ascii="微软雅黑" w:hAnsi="微软雅黑"/>
        </w:rPr>
        <w:t>正负样本对比分析，如下表所示：</w:t>
      </w:r>
    </w:p>
    <w:p>
      <w:pPr>
        <w:ind w:firstLine="360" w:firstLineChars="200"/>
        <w:jc w:val="center"/>
        <w:rPr>
          <w:rFonts w:ascii="微软雅黑" w:hAnsi="微软雅黑"/>
          <w:sz w:val="18"/>
          <w:szCs w:val="18"/>
        </w:rPr>
      </w:pPr>
      <w:r>
        <w:rPr>
          <w:rFonts w:hint="eastAsia" w:ascii="微软雅黑" w:hAnsi="微软雅黑"/>
          <w:sz w:val="18"/>
          <w:szCs w:val="18"/>
        </w:rPr>
        <w:t>表2.1</w:t>
      </w:r>
      <w:r>
        <w:rPr>
          <w:rFonts w:ascii="微软雅黑" w:hAnsi="微软雅黑"/>
          <w:sz w:val="18"/>
          <w:szCs w:val="18"/>
        </w:rPr>
        <w:t xml:space="preserve"> </w:t>
      </w:r>
      <w:r>
        <w:rPr>
          <w:rFonts w:hint="eastAsia" w:ascii="微软雅黑" w:hAnsi="微软雅黑"/>
          <w:sz w:val="18"/>
          <w:szCs w:val="18"/>
        </w:rPr>
        <w:t>正负样本分布</w:t>
      </w:r>
    </w:p>
    <w:tbl>
      <w:tblPr>
        <w:tblStyle w:val="14"/>
        <w:tblW w:w="961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CellMar>
          <w:top w:w="0" w:type="dxa"/>
          <w:left w:w="0" w:type="dxa"/>
          <w:bottom w:w="0" w:type="dxa"/>
          <w:right w:w="0" w:type="dxa"/>
        </w:tblCellMar>
      </w:tblPr>
      <w:tblGrid>
        <w:gridCol w:w="1923"/>
        <w:gridCol w:w="1923"/>
        <w:gridCol w:w="1922"/>
        <w:gridCol w:w="1922"/>
        <w:gridCol w:w="19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9BBB59"/>
          <w:tblLayout w:type="fixed"/>
        </w:tblPrEx>
        <w:trPr>
          <w:trHeight w:val="472" w:hRule="atLeast"/>
          <w:tblHeader/>
        </w:trPr>
        <w:tc>
          <w:tcPr>
            <w:tcW w:w="1923"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tcPr>
          <w:p>
            <w:pPr>
              <w:jc w:val="center"/>
            </w:pPr>
            <w:r>
              <w:rPr>
                <w:rFonts w:hint="eastAsia"/>
                <w:b/>
                <w:bCs/>
                <w:color w:val="FFFFFF"/>
                <w:kern w:val="0"/>
                <w:sz w:val="22"/>
                <w:szCs w:val="22"/>
              </w:rPr>
              <w:t>时间区间</w:t>
            </w:r>
          </w:p>
        </w:tc>
        <w:tc>
          <w:tcPr>
            <w:tcW w:w="1923"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tcPr>
          <w:p>
            <w:pPr>
              <w:widowControl/>
              <w:tabs>
                <w:tab w:val="left" w:pos="1440"/>
              </w:tabs>
              <w:suppressAutoHyphens/>
              <w:jc w:val="center"/>
              <w:outlineLvl w:val="0"/>
            </w:pPr>
            <w:r>
              <w:rPr>
                <w:b/>
                <w:bCs/>
                <w:color w:val="FFFFFF"/>
                <w:kern w:val="0"/>
                <w:sz w:val="22"/>
                <w:szCs w:val="22"/>
              </w:rPr>
              <w:t>F11正样本</w:t>
            </w:r>
          </w:p>
        </w:tc>
        <w:tc>
          <w:tcPr>
            <w:tcW w:w="192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tcPr>
          <w:p>
            <w:pPr>
              <w:widowControl/>
              <w:tabs>
                <w:tab w:val="left" w:pos="1440"/>
              </w:tabs>
              <w:suppressAutoHyphens/>
              <w:jc w:val="center"/>
              <w:outlineLvl w:val="0"/>
            </w:pPr>
            <w:r>
              <w:rPr>
                <w:b/>
                <w:bCs/>
                <w:color w:val="FFFFFF"/>
                <w:kern w:val="0"/>
                <w:sz w:val="22"/>
                <w:szCs w:val="22"/>
              </w:rPr>
              <w:t>F11负样本</w:t>
            </w:r>
          </w:p>
        </w:tc>
        <w:tc>
          <w:tcPr>
            <w:tcW w:w="192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tcPr>
          <w:p>
            <w:pPr>
              <w:widowControl/>
              <w:tabs>
                <w:tab w:val="left" w:pos="1440"/>
              </w:tabs>
              <w:suppressAutoHyphens/>
              <w:jc w:val="center"/>
              <w:outlineLvl w:val="0"/>
            </w:pPr>
            <w:r>
              <w:rPr>
                <w:b/>
                <w:bCs/>
                <w:color w:val="FFFFFF"/>
                <w:kern w:val="0"/>
                <w:sz w:val="22"/>
                <w:szCs w:val="22"/>
              </w:rPr>
              <w:t>F12正样本</w:t>
            </w:r>
          </w:p>
        </w:tc>
        <w:tc>
          <w:tcPr>
            <w:tcW w:w="1922" w:type="dxa"/>
            <w:tcBorders>
              <w:top w:val="single" w:color="FFFFFF" w:sz="8" w:space="0"/>
              <w:left w:val="single" w:color="FFFFFF" w:sz="8" w:space="0"/>
              <w:bottom w:val="single" w:color="FFFFFF" w:sz="24" w:space="0"/>
              <w:right w:val="single" w:color="FFFFFF" w:sz="8" w:space="0"/>
            </w:tcBorders>
            <w:shd w:val="clear" w:color="auto" w:fill="9BBB59"/>
            <w:tcMar>
              <w:top w:w="0" w:type="dxa"/>
              <w:left w:w="0" w:type="dxa"/>
              <w:bottom w:w="0" w:type="dxa"/>
              <w:right w:w="0" w:type="dxa"/>
            </w:tcMar>
          </w:tcPr>
          <w:p>
            <w:pPr>
              <w:widowControl/>
              <w:tabs>
                <w:tab w:val="left" w:pos="1440"/>
              </w:tabs>
              <w:suppressAutoHyphens/>
              <w:jc w:val="center"/>
              <w:outlineLvl w:val="0"/>
            </w:pPr>
            <w:r>
              <w:rPr>
                <w:b/>
                <w:bCs/>
                <w:color w:val="FFFFFF"/>
                <w:kern w:val="0"/>
                <w:sz w:val="22"/>
                <w:szCs w:val="22"/>
              </w:rPr>
              <w:t>F12负样本</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PrEx>
        <w:trPr>
          <w:trHeight w:val="472" w:hRule="atLeast"/>
        </w:trPr>
        <w:tc>
          <w:tcPr>
            <w:tcW w:w="1923" w:type="dxa"/>
            <w:tcBorders>
              <w:top w:val="single" w:color="FFFFFF" w:sz="24" w:space="0"/>
              <w:left w:val="single" w:color="FFFFFF" w:sz="8" w:space="0"/>
              <w:bottom w:val="single" w:color="FFFFFF" w:sz="8" w:space="0"/>
              <w:right w:val="single" w:color="FFFFFF" w:sz="8" w:space="0"/>
            </w:tcBorders>
            <w:shd w:val="clear" w:color="auto" w:fill="9BBB59"/>
            <w:tcMar>
              <w:top w:w="0" w:type="dxa"/>
              <w:left w:w="0" w:type="dxa"/>
              <w:bottom w:w="0" w:type="dxa"/>
              <w:right w:w="0" w:type="dxa"/>
            </w:tcMar>
          </w:tcPr>
          <w:p>
            <w:pPr>
              <w:widowControl/>
              <w:tabs>
                <w:tab w:val="left" w:pos="1440"/>
              </w:tabs>
              <w:suppressAutoHyphens/>
              <w:jc w:val="center"/>
              <w:outlineLvl w:val="0"/>
            </w:pPr>
            <w:r>
              <w:rPr>
                <w:b/>
                <w:bCs/>
                <w:color w:val="FFFFFF"/>
                <w:kern w:val="0"/>
                <w:sz w:val="22"/>
                <w:szCs w:val="22"/>
              </w:rPr>
              <w:t>30天</w:t>
            </w:r>
          </w:p>
        </w:tc>
        <w:tc>
          <w:tcPr>
            <w:tcW w:w="1923"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tcPr>
          <w:p>
            <w:pPr>
              <w:widowControl/>
              <w:tabs>
                <w:tab w:val="left" w:pos="1440"/>
              </w:tabs>
              <w:suppressAutoHyphens/>
              <w:jc w:val="center"/>
              <w:outlineLvl w:val="0"/>
            </w:pPr>
            <w:r>
              <w:rPr>
                <w:kern w:val="0"/>
                <w:sz w:val="22"/>
                <w:szCs w:val="22"/>
              </w:rPr>
              <w:t>45195</w:t>
            </w:r>
          </w:p>
        </w:tc>
        <w:tc>
          <w:tcPr>
            <w:tcW w:w="192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tcPr>
          <w:p>
            <w:pPr>
              <w:widowControl/>
              <w:tabs>
                <w:tab w:val="left" w:pos="1440"/>
              </w:tabs>
              <w:suppressAutoHyphens/>
              <w:jc w:val="center"/>
              <w:outlineLvl w:val="0"/>
            </w:pPr>
            <w:r>
              <w:rPr>
                <w:kern w:val="0"/>
                <w:sz w:val="22"/>
                <w:szCs w:val="22"/>
              </w:rPr>
              <w:t>2352912</w:t>
            </w:r>
          </w:p>
        </w:tc>
        <w:tc>
          <w:tcPr>
            <w:tcW w:w="192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tcPr>
          <w:p>
            <w:pPr>
              <w:widowControl/>
              <w:tabs>
                <w:tab w:val="left" w:pos="1440"/>
              </w:tabs>
              <w:suppressAutoHyphens/>
              <w:jc w:val="center"/>
              <w:outlineLvl w:val="0"/>
            </w:pPr>
            <w:r>
              <w:rPr>
                <w:kern w:val="0"/>
                <w:sz w:val="22"/>
                <w:szCs w:val="22"/>
              </w:rPr>
              <w:t>25379</w:t>
            </w:r>
          </w:p>
        </w:tc>
        <w:tc>
          <w:tcPr>
            <w:tcW w:w="1922" w:type="dxa"/>
            <w:tcBorders>
              <w:top w:val="single" w:color="FFFFFF" w:sz="24" w:space="0"/>
              <w:left w:val="single" w:color="FFFFFF" w:sz="8" w:space="0"/>
              <w:bottom w:val="single" w:color="FFFFFF" w:sz="8" w:space="0"/>
              <w:right w:val="single" w:color="FFFFFF" w:sz="8" w:space="0"/>
            </w:tcBorders>
            <w:shd w:val="clear" w:color="auto" w:fill="DDE6D0"/>
            <w:tcMar>
              <w:top w:w="0" w:type="dxa"/>
              <w:left w:w="0" w:type="dxa"/>
              <w:bottom w:w="0" w:type="dxa"/>
              <w:right w:w="0" w:type="dxa"/>
            </w:tcMar>
          </w:tcPr>
          <w:p>
            <w:pPr>
              <w:widowControl/>
              <w:tabs>
                <w:tab w:val="left" w:pos="1440"/>
              </w:tabs>
              <w:suppressAutoHyphens/>
              <w:jc w:val="center"/>
              <w:outlineLvl w:val="0"/>
            </w:pPr>
            <w:r>
              <w:rPr>
                <w:kern w:val="0"/>
                <w:sz w:val="22"/>
                <w:szCs w:val="22"/>
              </w:rPr>
              <w:t>6101703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DE6D0"/>
          <w:tblLayout w:type="fixed"/>
        </w:tblPrEx>
        <w:trPr>
          <w:trHeight w:val="452" w:hRule="atLeast"/>
        </w:trPr>
        <w:tc>
          <w:tcPr>
            <w:tcW w:w="1923" w:type="dxa"/>
            <w:tcBorders>
              <w:top w:val="single" w:color="FFFFFF" w:sz="8" w:space="0"/>
              <w:left w:val="single" w:color="FFFFFF" w:sz="8" w:space="0"/>
              <w:bottom w:val="single" w:color="FFFFFF" w:sz="8" w:space="0"/>
              <w:right w:val="single" w:color="FFFFFF" w:sz="8" w:space="0"/>
            </w:tcBorders>
            <w:shd w:val="clear" w:color="auto" w:fill="9BBB59"/>
            <w:tcMar>
              <w:top w:w="0" w:type="dxa"/>
              <w:left w:w="0" w:type="dxa"/>
              <w:bottom w:w="0" w:type="dxa"/>
              <w:right w:w="0" w:type="dxa"/>
            </w:tcMar>
          </w:tcPr>
          <w:p>
            <w:pPr>
              <w:widowControl/>
              <w:tabs>
                <w:tab w:val="left" w:pos="1440"/>
              </w:tabs>
              <w:suppressAutoHyphens/>
              <w:jc w:val="center"/>
              <w:outlineLvl w:val="0"/>
            </w:pPr>
            <w:r>
              <w:rPr>
                <w:b/>
                <w:bCs/>
                <w:color w:val="FFFFFF"/>
                <w:kern w:val="0"/>
                <w:sz w:val="22"/>
                <w:szCs w:val="22"/>
              </w:rPr>
              <w:t>40天</w:t>
            </w:r>
          </w:p>
        </w:tc>
        <w:tc>
          <w:tcPr>
            <w:tcW w:w="1923"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tcPr>
          <w:p>
            <w:pPr>
              <w:widowControl/>
              <w:tabs>
                <w:tab w:val="left" w:pos="1440"/>
              </w:tabs>
              <w:suppressAutoHyphens/>
              <w:jc w:val="center"/>
              <w:outlineLvl w:val="0"/>
            </w:pPr>
            <w:r>
              <w:rPr>
                <w:kern w:val="0"/>
                <w:sz w:val="22"/>
                <w:szCs w:val="22"/>
              </w:rPr>
              <w:t>49562</w:t>
            </w:r>
          </w:p>
        </w:tc>
        <w:tc>
          <w:tcPr>
            <w:tcW w:w="192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tcPr>
          <w:p>
            <w:pPr>
              <w:widowControl/>
              <w:tabs>
                <w:tab w:val="left" w:pos="1440"/>
              </w:tabs>
              <w:suppressAutoHyphens/>
              <w:jc w:val="center"/>
              <w:outlineLvl w:val="0"/>
            </w:pPr>
            <w:r>
              <w:rPr>
                <w:kern w:val="0"/>
                <w:sz w:val="22"/>
                <w:szCs w:val="22"/>
              </w:rPr>
              <w:t>3055873</w:t>
            </w:r>
          </w:p>
        </w:tc>
        <w:tc>
          <w:tcPr>
            <w:tcW w:w="192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tcPr>
          <w:p>
            <w:pPr>
              <w:widowControl/>
              <w:tabs>
                <w:tab w:val="left" w:pos="1440"/>
              </w:tabs>
              <w:suppressAutoHyphens/>
              <w:jc w:val="center"/>
              <w:outlineLvl w:val="0"/>
            </w:pPr>
            <w:r>
              <w:rPr>
                <w:kern w:val="0"/>
                <w:sz w:val="22"/>
                <w:szCs w:val="22"/>
              </w:rPr>
              <w:t>27664</w:t>
            </w:r>
          </w:p>
        </w:tc>
        <w:tc>
          <w:tcPr>
            <w:tcW w:w="1922" w:type="dxa"/>
            <w:tcBorders>
              <w:top w:val="single" w:color="FFFFFF" w:sz="8" w:space="0"/>
              <w:left w:val="single" w:color="FFFFFF" w:sz="8" w:space="0"/>
              <w:bottom w:val="single" w:color="FFFFFF" w:sz="8" w:space="0"/>
              <w:right w:val="single" w:color="FFFFFF" w:sz="8" w:space="0"/>
            </w:tcBorders>
            <w:shd w:val="clear" w:color="auto" w:fill="EEF3E8"/>
            <w:tcMar>
              <w:top w:w="0" w:type="dxa"/>
              <w:left w:w="0" w:type="dxa"/>
              <w:bottom w:w="0" w:type="dxa"/>
              <w:right w:w="0" w:type="dxa"/>
            </w:tcMar>
          </w:tcPr>
          <w:p>
            <w:pPr>
              <w:widowControl/>
              <w:tabs>
                <w:tab w:val="left" w:pos="1440"/>
              </w:tabs>
              <w:suppressAutoHyphens/>
              <w:jc w:val="center"/>
              <w:outlineLvl w:val="0"/>
            </w:pPr>
            <w:r>
              <w:rPr>
                <w:kern w:val="0"/>
                <w:sz w:val="22"/>
                <w:szCs w:val="22"/>
              </w:rPr>
              <w:t>8228463</w:t>
            </w:r>
          </w:p>
        </w:tc>
      </w:tr>
    </w:tbl>
    <w:p>
      <w:pPr>
        <w:ind w:firstLine="420" w:firstLineChars="200"/>
        <w:rPr>
          <w:rFonts w:ascii="微软雅黑" w:hAnsi="微软雅黑"/>
        </w:rPr>
      </w:pPr>
      <w:r>
        <w:rPr>
          <w:rFonts w:ascii="微软雅黑" w:hAnsi="微软雅黑"/>
        </w:rPr>
        <w:t>从表</w:t>
      </w:r>
      <w:r>
        <w:rPr>
          <w:rFonts w:hint="eastAsia" w:ascii="微软雅黑" w:hAnsi="微软雅黑"/>
        </w:rPr>
        <w:t>2.1</w:t>
      </w:r>
      <w:r>
        <w:rPr>
          <w:rFonts w:ascii="微软雅黑" w:hAnsi="微软雅黑"/>
        </w:rPr>
        <w:t>可知，采⽤</w:t>
      </w:r>
      <w:r>
        <w:rPr>
          <w:rFonts w:eastAsia="Times New Roman"/>
        </w:rPr>
        <w:t>40</w:t>
      </w:r>
      <w:r>
        <w:rPr>
          <w:rFonts w:ascii="微软雅黑" w:hAnsi="微软雅黑"/>
        </w:rPr>
        <w:t>天相⽐</w:t>
      </w:r>
      <w:r>
        <w:rPr>
          <w:rFonts w:eastAsia="Times New Roman"/>
        </w:rPr>
        <w:t>30</w:t>
      </w:r>
      <w:r>
        <w:rPr>
          <w:rFonts w:ascii="微软雅黑" w:hAnsi="微软雅黑"/>
        </w:rPr>
        <w:t>天的对正样本带来收益很小，但会导致负样本⼤幅度增加。并且从后面的</w:t>
      </w:r>
      <w:r>
        <w:rPr>
          <w:rFonts w:hint="eastAsia" w:ascii="微软雅黑" w:hAnsi="微软雅黑"/>
          <w:lang w:eastAsia="zh-CN"/>
        </w:rPr>
        <w:t>尝试</w:t>
      </w:r>
      <w:r>
        <w:rPr>
          <w:rFonts w:ascii="微软雅黑" w:hAnsi="微软雅黑"/>
        </w:rPr>
        <w:t>也发现前</w:t>
      </w:r>
      <w:r>
        <w:rPr>
          <w:rFonts w:eastAsia="Times New Roman"/>
        </w:rPr>
        <w:t>30</w:t>
      </w:r>
      <w:r>
        <w:rPr>
          <w:rFonts w:ascii="微软雅黑" w:hAnsi="微软雅黑"/>
        </w:rPr>
        <w:t>天较</w:t>
      </w:r>
      <w:r>
        <w:rPr>
          <w:rFonts w:eastAsia="Times New Roman"/>
        </w:rPr>
        <w:t>40</w:t>
      </w:r>
      <w:r>
        <w:rPr>
          <w:rFonts w:ascii="微软雅黑" w:hAnsi="微软雅黑"/>
        </w:rPr>
        <w:t>天预测效果更好一点。</w:t>
      </w:r>
    </w:p>
    <w:p>
      <w:pPr>
        <w:ind w:firstLine="420" w:firstLineChars="200"/>
        <w:rPr>
          <w:rFonts w:ascii="微软雅黑" w:hAnsi="微软雅黑"/>
        </w:rPr>
      </w:pPr>
      <w:r>
        <w:rPr>
          <w:rFonts w:ascii="微软雅黑" w:hAnsi="微软雅黑"/>
        </w:rPr>
        <w:t>综上数据简单分析，最后我们团队选择了使⽤前</w:t>
      </w:r>
      <w:r>
        <w:rPr>
          <w:rFonts w:eastAsia="Times New Roman"/>
        </w:rPr>
        <w:t xml:space="preserve"> 30 </w:t>
      </w:r>
      <w:r>
        <w:rPr>
          <w:rFonts w:ascii="微软雅黑" w:hAnsi="微软雅黑"/>
        </w:rPr>
        <w:t>天构建候选集。</w:t>
      </w:r>
    </w:p>
    <w:p>
      <w:pPr>
        <w:rPr>
          <w:rFonts w:ascii="微软雅黑" w:hAnsi="微软雅黑"/>
          <w:b/>
          <w:bCs/>
        </w:rPr>
      </w:pPr>
      <w:r>
        <w:rPr>
          <w:rFonts w:ascii="微软雅黑" w:hAnsi="微软雅黑"/>
          <w:b/>
          <w:bCs/>
        </w:rPr>
        <w:t>历史行为分析：</w:t>
      </w:r>
    </w:p>
    <w:p>
      <w:pPr>
        <w:jc w:val="center"/>
        <w:rPr>
          <w:rFonts w:ascii="微软雅黑" w:hAnsi="微软雅黑"/>
        </w:rPr>
      </w:pPr>
      <w:r>
        <w:rPr>
          <w:rFonts w:ascii="微软雅黑" w:hAnsi="微软雅黑"/>
        </w:rPr>
        <w:drawing>
          <wp:inline distT="0" distB="0" distL="0" distR="0">
            <wp:extent cx="3379470" cy="2543175"/>
            <wp:effectExtent l="0" t="0" r="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379470" cy="2543175"/>
                    </a:xfrm>
                    <a:prstGeom prst="rect">
                      <a:avLst/>
                    </a:prstGeom>
                  </pic:spPr>
                </pic:pic>
              </a:graphicData>
            </a:graphic>
          </wp:inline>
        </w:drawing>
      </w:r>
    </w:p>
    <w:p>
      <w:pPr>
        <w:jc w:val="center"/>
        <w:rPr>
          <w:sz w:val="18"/>
          <w:szCs w:val="18"/>
        </w:rPr>
      </w:pPr>
      <w:r>
        <w:rPr>
          <w:sz w:val="18"/>
          <w:szCs w:val="18"/>
        </w:rPr>
        <w:t>图</w:t>
      </w:r>
      <w:r>
        <w:rPr>
          <w:rFonts w:hint="eastAsia"/>
          <w:sz w:val="18"/>
          <w:szCs w:val="18"/>
        </w:rPr>
        <w:t>2.4</w:t>
      </w:r>
      <w:r>
        <w:rPr>
          <w:sz w:val="18"/>
          <w:szCs w:val="18"/>
        </w:rPr>
        <w:t xml:space="preserve"> </w:t>
      </w:r>
      <w:r>
        <w:rPr>
          <w:rFonts w:hint="eastAsia"/>
          <w:sz w:val="18"/>
          <w:szCs w:val="18"/>
        </w:rPr>
        <w:t>历史行为相关分析</w:t>
      </w:r>
    </w:p>
    <w:p>
      <w:pPr>
        <w:ind w:firstLine="420" w:firstLineChars="200"/>
        <w:rPr>
          <w:rFonts w:ascii="微软雅黑" w:hAnsi="微软雅黑"/>
        </w:rPr>
      </w:pPr>
      <w:r>
        <w:rPr>
          <w:rFonts w:ascii="微软雅黑" w:hAnsi="微软雅黑"/>
        </w:rPr>
        <w:t>从</w:t>
      </w:r>
      <w:r>
        <w:rPr>
          <w:rFonts w:hint="eastAsia" w:ascii="微软雅黑" w:hAnsi="微软雅黑"/>
        </w:rPr>
        <w:t>图2.4可知，</w:t>
      </w:r>
      <w:r>
        <w:rPr>
          <w:rFonts w:ascii="微软雅黑" w:hAnsi="微软雅黑"/>
        </w:rPr>
        <w:t>2-23 日之前的数据比较异常。猜测应该是受过年的影响。在 3-27，3-28 用户的浏览数据特别少而购买数量有所增加。猜测浏览数据丢失，并且期间可能有</w:t>
      </w:r>
      <w:r>
        <w:rPr>
          <w:rFonts w:hint="eastAsia" w:ascii="微软雅黑" w:hAnsi="微软雅黑"/>
          <w:lang w:eastAsia="zh-CN"/>
        </w:rPr>
        <w:t>做促销</w:t>
      </w:r>
      <w:r>
        <w:rPr>
          <w:rFonts w:ascii="微软雅黑" w:hAnsi="微软雅黑"/>
        </w:rPr>
        <w:t>活动。</w:t>
      </w:r>
    </w:p>
    <w:p>
      <w:pPr>
        <w:rPr>
          <w:rFonts w:ascii="微软雅黑" w:hAnsi="微软雅黑"/>
          <w:b/>
          <w:bCs/>
        </w:rPr>
      </w:pPr>
      <w:r>
        <w:rPr>
          <w:rFonts w:ascii="微软雅黑" w:hAnsi="微软雅黑"/>
          <w:b/>
          <w:bCs/>
        </w:rPr>
        <w:t>对某品类在目标区间选择了未交互的店铺分析：</w:t>
      </w:r>
    </w:p>
    <w:p>
      <w:pPr>
        <w:jc w:val="center"/>
        <w:rPr>
          <w:rFonts w:ascii="微软雅黑" w:hAnsi="微软雅黑"/>
        </w:rPr>
      </w:pPr>
      <w:r>
        <w:rPr>
          <w:rFonts w:ascii="微软雅黑" w:hAnsi="微软雅黑"/>
        </w:rPr>
        <w:drawing>
          <wp:inline distT="0" distB="0" distL="0" distR="0">
            <wp:extent cx="5274310" cy="1891665"/>
            <wp:effectExtent l="0" t="0" r="88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74310" cy="1891665"/>
                    </a:xfrm>
                    <a:prstGeom prst="rect">
                      <a:avLst/>
                    </a:prstGeom>
                  </pic:spPr>
                </pic:pic>
              </a:graphicData>
            </a:graphic>
          </wp:inline>
        </w:drawing>
      </w:r>
    </w:p>
    <w:p>
      <w:pPr>
        <w:jc w:val="center"/>
        <w:rPr>
          <w:sz w:val="18"/>
          <w:szCs w:val="18"/>
        </w:rPr>
      </w:pPr>
      <w:r>
        <w:rPr>
          <w:sz w:val="18"/>
          <w:szCs w:val="18"/>
        </w:rPr>
        <w:t>图</w:t>
      </w:r>
      <w:r>
        <w:rPr>
          <w:rFonts w:hint="eastAsia"/>
          <w:sz w:val="18"/>
          <w:szCs w:val="18"/>
        </w:rPr>
        <w:t>2.5</w:t>
      </w:r>
      <w:r>
        <w:rPr>
          <w:sz w:val="18"/>
          <w:szCs w:val="18"/>
        </w:rPr>
        <w:t xml:space="preserve"> </w:t>
      </w:r>
      <w:r>
        <w:rPr>
          <w:rFonts w:hint="eastAsia"/>
          <w:sz w:val="18"/>
          <w:szCs w:val="18"/>
        </w:rPr>
        <w:t>店铺交互相关分析</w:t>
      </w:r>
    </w:p>
    <w:p>
      <w:pPr>
        <w:spacing w:line="280" w:lineRule="atLeast"/>
        <w:ind w:firstLine="840" w:firstLineChars="400"/>
        <w:rPr>
          <w:rFonts w:hint="eastAsia" w:ascii="微软雅黑" w:hAnsi="微软雅黑"/>
        </w:rPr>
      </w:pPr>
      <w:r>
        <w:rPr>
          <w:rFonts w:ascii="微软雅黑" w:hAnsi="微软雅黑"/>
        </w:rPr>
        <w:t>从图</w:t>
      </w:r>
      <w:r>
        <w:rPr>
          <w:rFonts w:hint="eastAsia" w:ascii="微软雅黑" w:hAnsi="微软雅黑"/>
        </w:rPr>
        <w:t>2.</w:t>
      </w:r>
      <w:r>
        <w:rPr>
          <w:rFonts w:ascii="微软雅黑" w:hAnsi="微软雅黑"/>
        </w:rPr>
        <w:t>5可</w:t>
      </w:r>
      <w:r>
        <w:rPr>
          <w:rFonts w:hint="eastAsia" w:ascii="微软雅黑" w:hAnsi="微软雅黑"/>
        </w:rPr>
        <w:t>知，</w:t>
      </w:r>
      <w:r>
        <w:rPr>
          <w:rFonts w:ascii="微软雅黑" w:hAnsi="微软雅黑"/>
        </w:rPr>
        <w:t>在未交互的店铺进行购买的行为，主要出现在复购率很低的类别上。</w:t>
      </w:r>
    </w:p>
    <w:p>
      <w:pPr>
        <w:spacing w:line="280" w:lineRule="atLeast"/>
        <w:rPr>
          <w:b/>
          <w:bCs/>
        </w:rPr>
      </w:pPr>
      <w:r>
        <w:rPr>
          <w:rFonts w:ascii="微软雅黑" w:hAnsi="微软雅黑"/>
          <w:b/>
          <w:bCs/>
        </w:rPr>
        <w:t>其他发现：</w:t>
      </w:r>
    </w:p>
    <w:p>
      <w:pPr>
        <w:ind w:firstLine="420"/>
        <w:rPr>
          <w:rFonts w:ascii="微软雅黑" w:hAnsi="微软雅黑"/>
        </w:rPr>
      </w:pPr>
      <w:r>
        <w:rPr>
          <w:rFonts w:ascii="微软雅黑" w:hAnsi="微软雅黑"/>
        </w:rPr>
        <w:t>一些用户只在3, 28进行了购买，并在购买前进行了关注</w:t>
      </w:r>
      <w:r>
        <w:rPr>
          <w:rFonts w:hint="eastAsia" w:ascii="微软雅黑" w:hAnsi="微软雅黑"/>
        </w:rPr>
        <w:t>，如下所示，</w:t>
      </w:r>
    </w:p>
    <w:p>
      <w:pPr>
        <w:jc w:val="center"/>
        <w:rPr>
          <w:rFonts w:ascii="微软雅黑" w:hAnsi="微软雅黑"/>
        </w:rPr>
      </w:pPr>
      <w:r>
        <w:rPr>
          <w:rFonts w:ascii="微软雅黑" w:hAnsi="微软雅黑"/>
        </w:rPr>
        <w:drawing>
          <wp:inline distT="0" distB="0" distL="0" distR="0">
            <wp:extent cx="5274310" cy="2444750"/>
            <wp:effectExtent l="0" t="0" r="88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rcRect l="3616" t="6646" r="3459" b="6646"/>
                    <a:stretch>
                      <a:fillRect/>
                    </a:stretch>
                  </pic:blipFill>
                  <pic:spPr>
                    <a:xfrm>
                      <a:off x="0" y="0"/>
                      <a:ext cx="5274310" cy="2445280"/>
                    </a:xfrm>
                    <a:prstGeom prst="rect">
                      <a:avLst/>
                    </a:prstGeom>
                  </pic:spPr>
                </pic:pic>
              </a:graphicData>
            </a:graphic>
          </wp:inline>
        </w:drawing>
      </w:r>
    </w:p>
    <w:p>
      <w:pPr>
        <w:ind w:firstLine="420"/>
        <w:rPr>
          <w:rFonts w:ascii="微软雅黑" w:hAnsi="微软雅黑"/>
        </w:rPr>
      </w:pPr>
      <w:r>
        <w:rPr>
          <w:rFonts w:ascii="微软雅黑" w:hAnsi="微软雅黑"/>
        </w:rPr>
        <w:t>用户短时间内重复下单：</w:t>
      </w:r>
    </w:p>
    <w:p>
      <w:pPr>
        <w:ind w:firstLine="420"/>
        <w:rPr>
          <w:rFonts w:ascii="微软雅黑" w:hAnsi="微软雅黑"/>
        </w:rPr>
      </w:pPr>
      <w:r>
        <w:rPr>
          <w:rFonts w:ascii="微软雅黑" w:hAnsi="微软雅黑"/>
        </w:rPr>
        <w:drawing>
          <wp:inline distT="0" distB="0" distL="0" distR="0">
            <wp:extent cx="5273040" cy="25419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rcRect l="3400" t="6101" r="9428" b="5305"/>
                    <a:stretch>
                      <a:fillRect/>
                    </a:stretch>
                  </pic:blipFill>
                  <pic:spPr>
                    <a:xfrm>
                      <a:off x="0" y="0"/>
                      <a:ext cx="5295728" cy="2553288"/>
                    </a:xfrm>
                    <a:prstGeom prst="rect">
                      <a:avLst/>
                    </a:prstGeom>
                  </pic:spPr>
                </pic:pic>
              </a:graphicData>
            </a:graphic>
          </wp:inline>
        </w:drawing>
      </w:r>
    </w:p>
    <w:p>
      <w:pPr>
        <w:pStyle w:val="3"/>
        <w:spacing w:before="0" w:after="0" w:line="415" w:lineRule="auto"/>
        <w:rPr>
          <w:rFonts w:ascii="微软雅黑" w:hAnsi="微软雅黑" w:eastAsia="微软雅黑" w:cs="宋体"/>
          <w:sz w:val="24"/>
          <w:szCs w:val="24"/>
        </w:rPr>
      </w:pPr>
      <w:r>
        <w:rPr>
          <w:rFonts w:hint="eastAsia" w:ascii="微软雅黑" w:hAnsi="微软雅黑" w:eastAsia="微软雅黑" w:cs="宋体"/>
          <w:sz w:val="24"/>
          <w:szCs w:val="24"/>
        </w:rPr>
        <w:t>2.2构建数据集</w:t>
      </w:r>
    </w:p>
    <w:p>
      <w:pPr>
        <w:ind w:firstLine="420" w:firstLineChars="200"/>
        <w:rPr>
          <w:rFonts w:hint="eastAsia"/>
        </w:rPr>
      </w:pPr>
      <w:r>
        <w:rPr>
          <w:rFonts w:hint="eastAsia" w:ascii="微软雅黑" w:hAnsi="微软雅黑"/>
        </w:rPr>
        <w:t>综上数据探索，</w:t>
      </w:r>
      <w:r>
        <w:rPr>
          <w:rFonts w:ascii="微软雅黑" w:hAnsi="微软雅黑"/>
        </w:rPr>
        <w:t>使用目标区间前30天交互过的组合构建候选集，并使用目标区间前的所有记录作为特征提取区间。线下使用 2018,4,2 - 2018,4,8号作为训练集，以2018,4,9-2018.4,15号作为时序验证集。</w:t>
      </w:r>
      <w:r>
        <w:rPr>
          <w:rFonts w:hint="eastAsia" w:ascii="微软雅黑" w:hAnsi="微软雅黑"/>
        </w:rPr>
        <w:t>数据集划分如下所示：</w:t>
      </w:r>
    </w:p>
    <w:p>
      <w:r>
        <w:rPr>
          <w:rFonts w:ascii="微软雅黑" w:hAnsi="微软雅黑"/>
          <w:color w:val="A6A6A6"/>
          <w:sz w:val="22"/>
          <w:szCs w:val="22"/>
          <w:u w:color="A6A6A6"/>
        </w:rPr>
        <w:drawing>
          <wp:inline distT="0" distB="0" distL="0" distR="0">
            <wp:extent cx="6430645" cy="2077085"/>
            <wp:effectExtent l="0" t="0" r="8255" b="0"/>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515003" cy="2104340"/>
                    </a:xfrm>
                    <a:prstGeom prst="rect">
                      <a:avLst/>
                    </a:prstGeom>
                    <a:ln w="12700" cap="flat">
                      <a:noFill/>
                      <a:miter lim="400000"/>
                      <a:headEnd/>
                      <a:tailEnd/>
                    </a:ln>
                    <a:effectLst/>
                  </pic:spPr>
                </pic:pic>
              </a:graphicData>
            </a:graphic>
          </wp:inline>
        </w:drawing>
      </w:r>
    </w:p>
    <w:p>
      <w:pPr>
        <w:pStyle w:val="3"/>
        <w:spacing w:before="0" w:after="0" w:line="415" w:lineRule="auto"/>
        <w:rPr>
          <w:rFonts w:ascii="微软雅黑" w:hAnsi="微软雅黑"/>
          <w:color w:val="A6A6A6"/>
          <w:sz w:val="22"/>
          <w:szCs w:val="22"/>
          <w:u w:color="A6A6A6"/>
        </w:rPr>
      </w:pPr>
      <w:r>
        <w:rPr>
          <w:rFonts w:hint="eastAsia" w:ascii="微软雅黑" w:hAnsi="微软雅黑" w:eastAsia="微软雅黑" w:cs="宋体"/>
          <w:sz w:val="24"/>
          <w:szCs w:val="24"/>
        </w:rPr>
        <w:t>2.3解题方案</w:t>
      </w:r>
    </w:p>
    <w:p>
      <w:pPr>
        <w:ind w:firstLine="420" w:firstLineChars="200"/>
        <w:rPr>
          <w:rFonts w:ascii="微软雅黑" w:hAnsi="微软雅黑"/>
        </w:rPr>
      </w:pPr>
      <w:r>
        <w:rPr>
          <w:rFonts w:ascii="微软雅黑" w:hAnsi="微软雅黑"/>
        </w:rPr>
        <w:t>从上面对数据探索（图</w:t>
      </w:r>
      <w:r>
        <w:rPr>
          <w:rFonts w:hint="eastAsia" w:ascii="微软雅黑" w:hAnsi="微软雅黑"/>
        </w:rPr>
        <w:t>2.2</w:t>
      </w:r>
      <w:r>
        <w:rPr>
          <w:rFonts w:ascii="微软雅黑" w:hAnsi="微软雅黑"/>
        </w:rPr>
        <w:t>，图</w:t>
      </w:r>
      <w:r>
        <w:rPr>
          <w:rFonts w:hint="eastAsia" w:ascii="微软雅黑" w:hAnsi="微软雅黑"/>
        </w:rPr>
        <w:t>2.3</w:t>
      </w:r>
      <w:r>
        <w:rPr>
          <w:rFonts w:ascii="微软雅黑" w:hAnsi="微软雅黑"/>
        </w:rPr>
        <w:t>， 表2.1）可以看出</w:t>
      </w:r>
      <w:r>
        <w:rPr>
          <w:rFonts w:eastAsia="Times New Roman"/>
        </w:rPr>
        <w:t xml:space="preserve"> f12 </w:t>
      </w:r>
      <w:r>
        <w:rPr>
          <w:rFonts w:ascii="微软雅黑" w:hAnsi="微软雅黑"/>
        </w:rPr>
        <w:t>的正样本量远远小于</w:t>
      </w:r>
      <w:r>
        <w:rPr>
          <w:rFonts w:eastAsia="Times New Roman"/>
        </w:rPr>
        <w:t xml:space="preserve"> f11 </w:t>
      </w:r>
      <w:r>
        <w:rPr>
          <w:rFonts w:ascii="微软雅黑" w:hAnsi="微软雅黑"/>
        </w:rPr>
        <w:t>的正样本量。意味着不少的⽤⼾在⽬标区间选择了在没有交互过的店铺进⾏购买。如果直接对</w:t>
      </w:r>
      <w:r>
        <w:rPr>
          <w:rFonts w:eastAsia="Times New Roman"/>
        </w:rPr>
        <w:t xml:space="preserve">f12 </w:t>
      </w:r>
      <w:r>
        <w:rPr>
          <w:rFonts w:ascii="微软雅黑" w:hAnsi="微软雅黑"/>
        </w:rPr>
        <w:t>建模会⾯临的问题如下：</w:t>
      </w:r>
    </w:p>
    <w:p>
      <w:pPr>
        <w:ind w:firstLine="420" w:firstLineChars="200"/>
      </w:pPr>
      <w:r>
        <w:rPr>
          <w:rFonts w:eastAsia="Times New Roman"/>
        </w:rPr>
        <w:t xml:space="preserve">1. </w:t>
      </w:r>
      <w:r>
        <w:rPr>
          <w:rFonts w:ascii="微软雅黑" w:hAnsi="微软雅黑"/>
        </w:rPr>
        <w:t>正负样本⽐例相差⼗分悬殊，导致训练困难。同时巨⼤的样本量可能导致内存不够。</w:t>
      </w:r>
    </w:p>
    <w:p>
      <w:pPr>
        <w:ind w:firstLine="420" w:firstLineChars="200"/>
      </w:pPr>
      <w:r>
        <w:rPr>
          <w:rFonts w:eastAsia="Times New Roman"/>
        </w:rPr>
        <w:t xml:space="preserve">2. </w:t>
      </w:r>
      <w:r>
        <w:rPr>
          <w:rFonts w:ascii="微软雅黑" w:hAnsi="微软雅黑"/>
        </w:rPr>
        <w:t>直接对</w:t>
      </w:r>
      <w:r>
        <w:rPr>
          <w:rFonts w:eastAsia="Times New Roman"/>
        </w:rPr>
        <w:t xml:space="preserve"> f12 </w:t>
      </w:r>
      <w:r>
        <w:rPr>
          <w:rFonts w:ascii="微软雅黑" w:hAnsi="微软雅黑"/>
        </w:rPr>
        <w:t>进行建模会对</w:t>
      </w:r>
      <w:r>
        <w:rPr>
          <w:rFonts w:eastAsia="Times New Roman"/>
        </w:rPr>
        <w:t xml:space="preserve"> f11 </w:t>
      </w:r>
      <w:r>
        <w:rPr>
          <w:rFonts w:ascii="微软雅黑" w:hAnsi="微软雅黑"/>
        </w:rPr>
        <w:t>的分数产⽣影响，限制 f11 的上线。</w:t>
      </w:r>
    </w:p>
    <w:p>
      <w:pPr>
        <w:ind w:firstLine="420" w:firstLineChars="200"/>
        <w:rPr>
          <w:rFonts w:ascii="微软雅黑" w:hAnsi="微软雅黑"/>
        </w:rPr>
      </w:pPr>
      <w:r>
        <w:rPr>
          <w:rFonts w:eastAsia="Times New Roman"/>
        </w:rPr>
        <w:t xml:space="preserve">3. user_id, cate </w:t>
      </w:r>
      <w:r>
        <w:rPr>
          <w:rFonts w:ascii="微软雅黑" w:hAnsi="微软雅黑"/>
        </w:rPr>
        <w:t>的交互信息比</w:t>
      </w:r>
      <w:r>
        <w:rPr>
          <w:rFonts w:eastAsia="Times New Roman"/>
        </w:rPr>
        <w:t xml:space="preserve"> user_id, cate, shop_id </w:t>
      </w:r>
      <w:r>
        <w:rPr>
          <w:rFonts w:ascii="微软雅黑" w:hAnsi="微软雅黑"/>
        </w:rPr>
        <w:t>信息更加丰富。并且</w:t>
      </w:r>
      <w:r>
        <w:rPr>
          <w:rFonts w:eastAsia="Times New Roman"/>
        </w:rPr>
        <w:t xml:space="preserve"> f11 </w:t>
      </w:r>
      <w:r>
        <w:rPr>
          <w:rFonts w:ascii="微软雅黑" w:hAnsi="微软雅黑"/>
        </w:rPr>
        <w:t>的正负比例相对</w:t>
      </w:r>
      <w:r>
        <w:rPr>
          <w:rFonts w:eastAsia="Times New Roman"/>
        </w:rPr>
        <w:t xml:space="preserve"> f12 </w:t>
      </w:r>
      <w:r>
        <w:rPr>
          <w:rFonts w:ascii="微软雅黑" w:hAnsi="微软雅黑"/>
        </w:rPr>
        <w:t>更加均衡导致</w:t>
      </w:r>
      <w:r>
        <w:rPr>
          <w:rFonts w:eastAsia="Times New Roman"/>
        </w:rPr>
        <w:t xml:space="preserve"> f12 </w:t>
      </w:r>
      <w:r>
        <w:rPr>
          <w:rFonts w:ascii="微软雅黑" w:hAnsi="微软雅黑"/>
        </w:rPr>
        <w:t>的学习比</w:t>
      </w:r>
      <w:r>
        <w:rPr>
          <w:rFonts w:eastAsia="Times New Roman"/>
        </w:rPr>
        <w:t xml:space="preserve"> f11 </w:t>
      </w:r>
      <w:r>
        <w:rPr>
          <w:rFonts w:ascii="微软雅黑" w:hAnsi="微软雅黑"/>
        </w:rPr>
        <w:t>更难。</w:t>
      </w:r>
    </w:p>
    <w:p>
      <w:pPr>
        <w:ind w:firstLine="420" w:firstLineChars="200"/>
        <w:rPr>
          <w:rFonts w:ascii="微软雅黑" w:hAnsi="微软雅黑"/>
        </w:rPr>
      </w:pPr>
      <w:r>
        <w:rPr>
          <w:rFonts w:ascii="微软雅黑" w:hAnsi="微软雅黑"/>
        </w:rPr>
        <w:t>所以我们考虑先</w:t>
      </w:r>
      <w:r>
        <w:rPr>
          <w:rFonts w:ascii="微软雅黑" w:hAnsi="微软雅黑"/>
          <w:b/>
          <w:bCs/>
        </w:rPr>
        <w:t>使用用户画像特征，类别画像特征以及用户类别的交互特征，对f11进行建模，预测在目标区间用户是否会对某类别进行购买。对目标区间为2018,4,9-2018.4,15的样本做5折交叉验证，取5折交叉验证的平均预测值作为预测结果。根据线上 f11的评价指标使用目标区间为2018,4,9-2018.4,15的样本确定最佳阈值，筛选出会在目标区间进行购买的user，cate组合作为f11 的结果。使用f11的结果对f12进行召回（去掉f11结果中没有的user，cate组合）构建f12的样本。在f11特征的基础上加入店铺画像特征，用户店铺交互特征，类别店铺交互特征对f12进行建模。和f11一样使用5折交叉验证，然后使用线上的评价指标使用目标区间为2018,4,9-2018.4,15的样本确定最优的阈值，得到最后的结果。（详细的建模过程见2.5模型设计）</w:t>
      </w:r>
      <w:r>
        <w:rPr>
          <w:rFonts w:ascii="微软雅黑" w:hAnsi="微软雅黑"/>
        </w:rPr>
        <w:t>这样做的好处如下：</w:t>
      </w:r>
    </w:p>
    <w:p>
      <w:pPr>
        <w:ind w:firstLine="420" w:firstLineChars="200"/>
      </w:pPr>
      <w:r>
        <w:rPr>
          <w:rFonts w:eastAsia="Times New Roman"/>
        </w:rPr>
        <w:t xml:space="preserve">1. user_id </w:t>
      </w:r>
      <w:r>
        <w:rPr>
          <w:rFonts w:ascii="微软雅黑" w:hAnsi="微软雅黑"/>
        </w:rPr>
        <w:t>和</w:t>
      </w:r>
      <w:r>
        <w:rPr>
          <w:rFonts w:eastAsia="Times New Roman"/>
        </w:rPr>
        <w:t xml:space="preserve"> cate </w:t>
      </w:r>
      <w:r>
        <w:rPr>
          <w:rFonts w:ascii="微软雅黑" w:hAnsi="微软雅黑"/>
        </w:rPr>
        <w:t>交互已经能够确定用户对购买意图。在确定用户对该类别会购买的情况下可以类别和店铺的关系对店铺进行召回提高</w:t>
      </w:r>
      <w:r>
        <w:rPr>
          <w:rFonts w:eastAsia="Times New Roman"/>
        </w:rPr>
        <w:t xml:space="preserve"> f12 </w:t>
      </w:r>
      <w:r>
        <w:rPr>
          <w:rFonts w:ascii="微软雅黑" w:hAnsi="微软雅黑"/>
        </w:rPr>
        <w:t>点正样本数。</w:t>
      </w:r>
    </w:p>
    <w:p>
      <w:pPr>
        <w:ind w:firstLine="420" w:firstLineChars="200"/>
        <w:rPr>
          <w:rFonts w:ascii="微软雅黑" w:hAnsi="微软雅黑"/>
        </w:rPr>
      </w:pPr>
      <w:r>
        <w:rPr>
          <w:rFonts w:eastAsia="Times New Roman"/>
        </w:rPr>
        <w:t xml:space="preserve">2. </w:t>
      </w:r>
      <w:r>
        <w:rPr>
          <w:rFonts w:ascii="微软雅黑" w:hAnsi="微软雅黑"/>
        </w:rPr>
        <w:t>先使用</w:t>
      </w:r>
      <w:r>
        <w:rPr>
          <w:rFonts w:eastAsia="Times New Roman"/>
        </w:rPr>
        <w:t xml:space="preserve"> f11 </w:t>
      </w:r>
      <w:r>
        <w:rPr>
          <w:rFonts w:ascii="微软雅黑" w:hAnsi="微软雅黑"/>
        </w:rPr>
        <w:t>进行召回能够大大降低</w:t>
      </w:r>
      <w:r>
        <w:rPr>
          <w:rFonts w:eastAsia="Times New Roman"/>
        </w:rPr>
        <w:t xml:space="preserve"> f12 </w:t>
      </w:r>
      <w:r>
        <w:rPr>
          <w:rFonts w:ascii="微软雅黑" w:hAnsi="微软雅黑"/>
        </w:rPr>
        <w:t>的正负比例。使</w:t>
      </w:r>
      <w:r>
        <w:rPr>
          <w:rFonts w:eastAsia="Times New Roman"/>
        </w:rPr>
        <w:t xml:space="preserve"> f12 </w:t>
      </w:r>
      <w:r>
        <w:rPr>
          <w:rFonts w:ascii="微软雅黑" w:hAnsi="微软雅黑"/>
        </w:rPr>
        <w:t>能够更容易学习。（通过线下测试使用</w:t>
      </w:r>
      <w:r>
        <w:rPr>
          <w:rFonts w:eastAsia="Times New Roman"/>
        </w:rPr>
        <w:t xml:space="preserve">f11 </w:t>
      </w:r>
      <w:r>
        <w:rPr>
          <w:rFonts w:ascii="微软雅黑" w:hAnsi="微软雅黑"/>
        </w:rPr>
        <w:t>召回后对</w:t>
      </w:r>
      <w:r>
        <w:rPr>
          <w:rFonts w:eastAsia="Times New Roman"/>
        </w:rPr>
        <w:t xml:space="preserve"> f12 </w:t>
      </w:r>
      <w:r>
        <w:rPr>
          <w:rFonts w:ascii="微软雅黑" w:hAnsi="微软雅黑"/>
        </w:rPr>
        <w:t>训练，</w:t>
      </w:r>
      <w:r>
        <w:rPr>
          <w:rFonts w:eastAsia="Times New Roman"/>
        </w:rPr>
        <w:t xml:space="preserve">f12 </w:t>
      </w:r>
      <w:r>
        <w:rPr>
          <w:rFonts w:ascii="微软雅黑" w:hAnsi="微软雅黑"/>
        </w:rPr>
        <w:t>能够更快的收敛。并取得较好的效果。）</w:t>
      </w:r>
    </w:p>
    <w:p>
      <w:pPr>
        <w:rPr>
          <w:rFonts w:ascii="微软雅黑" w:hAnsi="微软雅黑"/>
        </w:rPr>
      </w:pPr>
      <w:r>
        <w:rPr>
          <w:rFonts w:ascii="微软雅黑" w:hAnsi="微软雅黑"/>
        </w:rPr>
        <w:t>使用 f11 召回后f12 的正负样本比例如下：</w:t>
      </w:r>
    </w:p>
    <w:tbl>
      <w:tblPr>
        <w:tblStyle w:val="14"/>
        <w:tblW w:w="961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
      <w:tblGrid>
        <w:gridCol w:w="3204"/>
        <w:gridCol w:w="3204"/>
        <w:gridCol w:w="320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PrEx>
        <w:trPr>
          <w:trHeight w:val="472" w:hRule="atLeast"/>
          <w:tblHeader/>
        </w:trPr>
        <w:tc>
          <w:tcPr>
            <w:tcW w:w="3204"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
        </w:tc>
        <w:tc>
          <w:tcPr>
            <w:tcW w:w="3204"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widowControl/>
              <w:tabs>
                <w:tab w:val="left" w:pos="1440"/>
                <w:tab w:val="left" w:pos="2880"/>
              </w:tabs>
              <w:suppressAutoHyphens/>
              <w:jc w:val="left"/>
              <w:outlineLvl w:val="0"/>
            </w:pPr>
            <w:r>
              <w:rPr>
                <w:b/>
                <w:bCs/>
                <w:color w:val="FFFFFF"/>
                <w:kern w:val="0"/>
                <w:sz w:val="24"/>
                <w:szCs w:val="24"/>
              </w:rPr>
              <w:t>F11 召回前</w:t>
            </w:r>
          </w:p>
        </w:tc>
        <w:tc>
          <w:tcPr>
            <w:tcW w:w="3204"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widowControl/>
              <w:tabs>
                <w:tab w:val="left" w:pos="1440"/>
                <w:tab w:val="left" w:pos="2880"/>
              </w:tabs>
              <w:suppressAutoHyphens/>
              <w:jc w:val="left"/>
              <w:outlineLvl w:val="0"/>
            </w:pPr>
            <w:r>
              <w:rPr>
                <w:b/>
                <w:bCs/>
                <w:color w:val="FFFFFF"/>
                <w:kern w:val="0"/>
                <w:sz w:val="24"/>
                <w:szCs w:val="24"/>
              </w:rPr>
              <w:t>F11 召回后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472" w:hRule="atLeast"/>
        </w:trPr>
        <w:tc>
          <w:tcPr>
            <w:tcW w:w="3204"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负样本数</w:t>
            </w:r>
          </w:p>
        </w:tc>
        <w:tc>
          <w:tcPr>
            <w:tcW w:w="3204"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6101703</w:t>
            </w:r>
          </w:p>
        </w:tc>
        <w:tc>
          <w:tcPr>
            <w:tcW w:w="3204"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531927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452" w:hRule="atLeast"/>
        </w:trPr>
        <w:tc>
          <w:tcPr>
            <w:tcW w:w="3204"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正样本数</w:t>
            </w:r>
          </w:p>
        </w:tc>
        <w:tc>
          <w:tcPr>
            <w:tcW w:w="3204"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25379</w:t>
            </w:r>
          </w:p>
        </w:tc>
        <w:tc>
          <w:tcPr>
            <w:tcW w:w="3204"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13728</w:t>
            </w:r>
          </w:p>
        </w:tc>
      </w:tr>
    </w:tbl>
    <w:p>
      <w:pPr>
        <w:rPr>
          <w:lang w:val="zh-CN"/>
        </w:rPr>
      </w:pPr>
    </w:p>
    <w:p>
      <w:pPr>
        <w:pStyle w:val="3"/>
        <w:spacing w:before="0" w:after="0" w:line="415" w:lineRule="auto"/>
        <w:rPr>
          <w:rFonts w:ascii="微软雅黑" w:hAnsi="微软雅黑" w:eastAsia="微软雅黑" w:cs="微软雅黑"/>
          <w:b w:val="0"/>
          <w:bCs w:val="0"/>
          <w:sz w:val="21"/>
          <w:szCs w:val="21"/>
        </w:rPr>
      </w:pPr>
      <w:r>
        <w:rPr>
          <w:rFonts w:ascii="微软雅黑" w:hAnsi="微软雅黑" w:eastAsia="微软雅黑"/>
        </w:rPr>
        <w:t>2.4特征工程</w:t>
      </w:r>
    </w:p>
    <w:p>
      <w:pPr>
        <w:ind w:firstLine="420" w:firstLineChars="0"/>
      </w:pPr>
      <w:r>
        <w:rPr>
          <w:rFonts w:hint="eastAsia"/>
        </w:rPr>
        <w:t>以目标为导向从业务的角度出发进行构建。由</w:t>
      </w:r>
      <w:r>
        <w:t>2个部分组成。一个部分是画像特征，旨在描绘出不同的人，不同的品类和不同店铺的区别。以用户画像特征为例，在构建用户画像特征时除了基本特征以外我们希望能够描绘出用户的购物习惯，购物偏好、以及对平台的依赖度情况等。</w:t>
      </w:r>
      <w:r>
        <w:rPr>
          <w:rFonts w:hint="eastAsia"/>
        </w:rPr>
        <w:t>另一部分是使用划窗法构建交互特征。由于离目标区间越近正样本的数据</w:t>
      </w:r>
      <w:r>
        <w:rPr>
          <w:rFonts w:hint="eastAsia"/>
          <w:lang w:eastAsia="zh-CN"/>
        </w:rPr>
        <w:t>的累积</w:t>
      </w:r>
      <w:r>
        <w:rPr>
          <w:rFonts w:hint="eastAsia"/>
        </w:rPr>
        <w:t>越快，所以我们使用了</w:t>
      </w:r>
      <w:r>
        <w:t>[1,3,7,15,30]的滑动窗口。描绘近期的活动特征。</w:t>
      </w:r>
    </w:p>
    <w:p>
      <w:pPr>
        <w:ind w:firstLine="420" w:firstLineChars="0"/>
      </w:pPr>
    </w:p>
    <w:p>
      <w:pPr>
        <w:rPr>
          <w:b/>
          <w:bCs/>
          <w:i/>
          <w:iCs/>
          <w:color w:val="C00000"/>
        </w:rPr>
      </w:pPr>
      <w:r>
        <w:rPr>
          <w:rFonts w:ascii="微软雅黑" w:hAnsi="微软雅黑"/>
          <w:b/>
          <w:bCs/>
          <w:i/>
          <w:iCs/>
          <w:color w:val="C00000"/>
        </w:rPr>
        <w:t>一些特别的处理如下：</w:t>
      </w:r>
    </w:p>
    <w:p>
      <w:pPr>
        <w:rPr>
          <w:rFonts w:ascii="微软雅黑" w:hAnsi="微软雅黑"/>
        </w:rPr>
      </w:pPr>
      <w:r>
        <w:rPr>
          <w:rFonts w:ascii="微软雅黑" w:hAnsi="微软雅黑"/>
          <w:b/>
          <w:bCs/>
        </w:rPr>
        <w:t>没有使用购物车信息</w:t>
      </w:r>
    </w:p>
    <w:p>
      <w:pPr>
        <w:ind w:firstLine="420" w:firstLineChars="200"/>
        <w:rPr>
          <w:rFonts w:ascii="微软雅黑" w:hAnsi="微软雅黑"/>
        </w:rPr>
      </w:pPr>
      <w:r>
        <w:rPr>
          <w:rFonts w:ascii="微软雅黑" w:hAnsi="微软雅黑"/>
        </w:rPr>
        <w:t>从数据探索中的图四可以看出只有部分加购物车的信息，考虑使用这部分特征会造成线上线下特征不一致，从而导致模型的稳定性变差。（计划使用构建子任务的方式利用这部分信息（如：</w:t>
      </w:r>
      <w:r>
        <w:rPr>
          <w:rFonts w:hint="eastAsia" w:ascii="微软雅黑" w:hAnsi="微软雅黑"/>
          <w:lang w:eastAsia="zh-CN"/>
        </w:rPr>
        <w:t>例如将原问题从</w:t>
      </w:r>
      <w:r>
        <w:rPr>
          <w:rFonts w:hint="eastAsia" w:ascii="微软雅黑" w:hAnsi="微软雅黑"/>
          <w:lang w:val="en-US" w:eastAsia="zh-CN"/>
        </w:rPr>
        <w:t>7天改为预测未来3天或4天用户对品类下店铺的购买</w:t>
      </w:r>
      <w:r>
        <w:rPr>
          <w:rFonts w:ascii="微软雅黑" w:hAnsi="微软雅黑"/>
        </w:rPr>
        <w:t>，由于时间问题来不及尝试）</w:t>
      </w:r>
    </w:p>
    <w:p>
      <w:pPr>
        <w:ind w:firstLine="420" w:firstLineChars="200"/>
        <w:rPr>
          <w:rFonts w:ascii="微软雅黑" w:hAnsi="微软雅黑"/>
        </w:rPr>
      </w:pPr>
    </w:p>
    <w:p>
      <w:r>
        <w:rPr>
          <w:rFonts w:ascii="PMingLiU" w:hAnsi="PMingLiU" w:eastAsia="PMingLiU"/>
          <w:b/>
          <w:bCs/>
        </w:rPr>
        <w:t>提取画像特征时考虑2-23之前的信息</w:t>
      </w:r>
    </w:p>
    <w:p>
      <w:pPr>
        <w:ind w:firstLine="420" w:firstLineChars="200"/>
      </w:pPr>
      <w:r>
        <w:rPr>
          <w:rFonts w:ascii="微软雅黑" w:hAnsi="微软雅黑"/>
        </w:rPr>
        <w:t>从数据探索中的图四可以看出，受过年的影响，</w:t>
      </w:r>
      <w:r>
        <w:rPr>
          <w:rFonts w:eastAsia="Times New Roman"/>
        </w:rPr>
        <w:t xml:space="preserve"> </w:t>
      </w:r>
      <w:r>
        <w:rPr>
          <w:rFonts w:ascii="微软雅黑" w:hAnsi="微软雅黑"/>
        </w:rPr>
        <w:t>2-23 号之前的数据分布比较异常。但在构建画像特征的时候还是考虑的这部分数据。如用户交互过的产品的好评率、购买过店铺的平均评级等。</w:t>
      </w:r>
    </w:p>
    <w:p>
      <w:pPr>
        <w:rPr>
          <w:rFonts w:hint="eastAsia" w:ascii="微软雅黑" w:hAnsi="微软雅黑"/>
        </w:rPr>
      </w:pPr>
    </w:p>
    <w:p>
      <w:r>
        <w:rPr>
          <w:rFonts w:ascii="微软雅黑" w:hAnsi="微软雅黑"/>
          <w:b/>
          <w:bCs/>
        </w:rPr>
        <w:t>对3-27 和 3-28号的处理</w:t>
      </w:r>
    </w:p>
    <w:p>
      <w:pPr>
        <w:ind w:firstLine="420" w:firstLineChars="200"/>
      </w:pPr>
      <w:r>
        <w:rPr>
          <w:rFonts w:ascii="微软雅黑" w:hAnsi="微软雅黑"/>
        </w:rPr>
        <w:t>从数据探索中的图四可以看出，</w:t>
      </w:r>
      <w:r>
        <w:rPr>
          <w:rFonts w:eastAsia="Times New Roman"/>
        </w:rPr>
        <w:t xml:space="preserve">3-27 </w:t>
      </w:r>
      <w:r>
        <w:rPr>
          <w:rFonts w:ascii="微软雅黑" w:hAnsi="微软雅黑"/>
        </w:rPr>
        <w:t>号</w:t>
      </w:r>
      <w:r>
        <w:rPr>
          <w:rFonts w:eastAsia="Times New Roman"/>
        </w:rPr>
        <w:t xml:space="preserve"> </w:t>
      </w:r>
      <w:r>
        <w:rPr>
          <w:rFonts w:ascii="微软雅黑" w:hAnsi="微软雅黑"/>
        </w:rPr>
        <w:t>和</w:t>
      </w:r>
      <w:r>
        <w:rPr>
          <w:rFonts w:eastAsia="Times New Roman"/>
        </w:rPr>
        <w:t xml:space="preserve"> 3-28 </w:t>
      </w:r>
      <w:r>
        <w:rPr>
          <w:rFonts w:ascii="微软雅黑" w:hAnsi="微软雅黑"/>
        </w:rPr>
        <w:t>号的浏览数据疑似丢失了，而购买行为有增加的起伏。猜测可能是在搞活动。并且从图六可以看出有用户只在28号进行过购买（根据对业务对理解认为这类用户不是该平台的常用用户， 短期很有可能不会再次购买）。在构建某些特征的时候针对这个情况构建了一部分特征。如去除这两天后用户最后一次行为时间、用户最后一次购物是否在这两天，用户活跃度等。</w:t>
      </w:r>
    </w:p>
    <w:p>
      <w:pPr>
        <w:rPr>
          <w:rFonts w:hint="eastAsia" w:ascii="微软雅黑" w:hAnsi="微软雅黑"/>
        </w:rPr>
      </w:pPr>
    </w:p>
    <w:p>
      <w:pPr>
        <w:jc w:val="left"/>
        <w:rPr>
          <w:rFonts w:ascii="PMingLiU" w:hAnsi="PMingLiU" w:eastAsia="PMingLiU"/>
          <w:b/>
          <w:bCs/>
        </w:rPr>
      </w:pPr>
      <w:r>
        <w:rPr>
          <w:rFonts w:ascii="微软雅黑" w:hAnsi="微软雅黑"/>
          <w:b/>
          <w:bCs/>
        </w:rPr>
        <w:t>对连续下单行为进行合并</w:t>
      </w:r>
    </w:p>
    <w:p>
      <w:pPr>
        <w:ind w:firstLine="420" w:firstLineChars="200"/>
        <w:rPr>
          <w:rFonts w:ascii="PMingLiU" w:hAnsi="PMingLiU" w:eastAsia="PMingLiU"/>
        </w:rPr>
      </w:pPr>
      <w:r>
        <w:rPr>
          <w:rFonts w:ascii="PMingLiU" w:hAnsi="PMingLiU" w:eastAsia="PMingLiU"/>
        </w:rPr>
        <w:t>从图七可以看出有用户会在短期内连续下单。在构建一些特征时候对一天连续购买算一次购买，例如用户购买间隔类特征。</w:t>
      </w:r>
    </w:p>
    <w:p>
      <w:pPr>
        <w:ind w:firstLine="420" w:firstLineChars="200"/>
        <w:rPr>
          <w:rFonts w:hint="eastAsia" w:ascii="PMingLiU" w:hAnsi="PMingLiU" w:eastAsiaTheme="minorEastAsia"/>
        </w:rPr>
      </w:pPr>
    </w:p>
    <w:p>
      <w:pPr>
        <w:rPr>
          <w:rFonts w:ascii="微软雅黑" w:hAnsi="微软雅黑"/>
        </w:rPr>
      </w:pPr>
      <w:r>
        <w:rPr>
          <w:rFonts w:ascii="微软雅黑" w:hAnsi="微软雅黑"/>
          <w:b/>
          <w:bCs/>
        </w:rPr>
        <w:t>对商品好评率进行贝叶斯平滑</w:t>
      </w:r>
    </w:p>
    <w:p>
      <w:pPr>
        <w:ind w:firstLine="420" w:firstLineChars="200"/>
        <w:rPr>
          <w:rFonts w:ascii="PMingLiU" w:hAnsi="PMingLiU" w:eastAsia="PMingLiU"/>
        </w:rPr>
      </w:pPr>
      <w:r>
        <w:rPr>
          <w:rFonts w:ascii="PMingLiU" w:hAnsi="PMingLiU" w:eastAsia="PMingLiU"/>
        </w:rPr>
        <w:t>由于评论数存在量级的差异，在计算好评率的时候会导致好评率的可靠性不高。例如评论数为1，好评数为1的商品。好评率高于评论数为100好评数为99的商品。</w:t>
      </w:r>
    </w:p>
    <w:p>
      <w:pPr>
        <w:ind w:firstLine="420" w:firstLineChars="200"/>
        <w:rPr>
          <w:rFonts w:ascii="PMingLiU" w:hAnsi="PMingLiU" w:eastAsia="PMingLiU"/>
        </w:rPr>
      </w:pPr>
    </w:p>
    <w:p>
      <w:pPr>
        <w:rPr>
          <w:rFonts w:ascii="微软雅黑" w:hAnsi="微软雅黑"/>
          <w:b/>
          <w:bCs/>
          <w:sz w:val="26"/>
          <w:szCs w:val="26"/>
          <w:u w:color="A6A6A6"/>
        </w:rPr>
      </w:pPr>
      <w:r>
        <w:rPr>
          <w:rFonts w:ascii="微软雅黑" w:hAnsi="微软雅黑"/>
          <w:b/>
          <w:bCs/>
          <w:sz w:val="26"/>
          <w:szCs w:val="26"/>
          <w:u w:color="A6A6A6"/>
          <w:lang w:val="zh-CN"/>
        </w:rPr>
        <w:t>top 召回</w:t>
      </w:r>
    </w:p>
    <w:p>
      <w:pPr>
        <w:spacing w:line="280" w:lineRule="atLeast"/>
        <w:ind w:firstLine="420" w:firstLineChars="200"/>
      </w:pPr>
      <w:r>
        <w:rPr>
          <w:rFonts w:ascii="微软雅黑" w:hAnsi="微软雅黑"/>
        </w:rPr>
        <w:t>虽然使⽤ f11 召回后使得 f11能够取得不错的得分，同时f12 的预测也变得容易且⽐较准确 。但是使⽤召回后 f12 的正样本变少了。就限制了 f12 的得分上线。从数据探索的图五可以看出在未交互的店铺进行购买的行为，主要出现在复购率很低的类别上。我们考虑这些可能属于⼤件商品</w:t>
      </w:r>
      <w:r>
        <w:rPr>
          <w:rFonts w:hint="eastAsia" w:ascii="微软雅黑" w:hAnsi="微软雅黑"/>
          <w:lang w:eastAsia="zh-CN"/>
        </w:rPr>
        <w:t>例如电子产品</w:t>
      </w:r>
      <w:r>
        <w:rPr>
          <w:rFonts w:ascii="微软雅黑" w:hAnsi="微软雅黑"/>
        </w:rPr>
        <w:t>，既然是⼤件商品，并且前⾯还没有交互过就说明了：</w:t>
      </w:r>
    </w:p>
    <w:p>
      <w:pPr>
        <w:spacing w:line="280" w:lineRule="atLeast"/>
        <w:rPr>
          <w:rFonts w:hint="eastAsia" w:ascii="微软雅黑" w:hAnsi="微软雅黑" w:eastAsia="微软雅黑"/>
          <w:lang w:eastAsia="zh-CN"/>
        </w:rPr>
      </w:pPr>
      <w:r>
        <w:rPr>
          <w:rFonts w:ascii="微软雅黑" w:hAnsi="微软雅黑"/>
        </w:rPr>
        <w:tab/>
      </w:r>
      <w:r>
        <w:rPr>
          <w:rFonts w:ascii="微软雅黑" w:hAnsi="微软雅黑"/>
        </w:rPr>
        <w:t>1. 客⼾不属于购买⼤件之前做很多功课的⽤⼾</w:t>
      </w:r>
      <w:r>
        <w:rPr>
          <w:rFonts w:hint="eastAsia" w:ascii="微软雅黑" w:hAnsi="微软雅黑"/>
          <w:lang w:eastAsia="zh-CN"/>
        </w:rPr>
        <w:t>。</w:t>
      </w:r>
    </w:p>
    <w:p>
      <w:pPr>
        <w:spacing w:line="280" w:lineRule="atLeast"/>
        <w:rPr>
          <w:rFonts w:ascii="微软雅黑" w:hAnsi="微软雅黑"/>
        </w:rPr>
      </w:pPr>
      <w:r>
        <w:rPr>
          <w:rFonts w:ascii="微软雅黑" w:hAnsi="微软雅黑"/>
        </w:rPr>
        <w:tab/>
      </w:r>
      <w:r>
        <w:rPr>
          <w:rFonts w:ascii="微软雅黑" w:hAnsi="微软雅黑"/>
        </w:rPr>
        <w:t>2. 客⼾很可能在销量很好的店铺购买（因为</w:t>
      </w:r>
      <w:r>
        <w:rPr>
          <w:rFonts w:hint="eastAsia" w:ascii="微软雅黑" w:hAnsi="微软雅黑"/>
          <w:lang w:eastAsia="zh-CN"/>
        </w:rPr>
        <w:t>购买电子产品，在对此类产品不是很了解的情况下一般会选择市场主流产品进行购买</w:t>
      </w:r>
      <w:r>
        <w:rPr>
          <w:rFonts w:ascii="微软雅黑" w:hAnsi="微软雅黑"/>
        </w:rPr>
        <w:t>）</w:t>
      </w:r>
    </w:p>
    <w:p>
      <w:pPr>
        <w:spacing w:line="280" w:lineRule="atLeast"/>
        <w:ind w:firstLine="420" w:firstLineChars="200"/>
        <w:rPr>
          <w:rFonts w:ascii="微软雅黑" w:hAnsi="微软雅黑"/>
        </w:rPr>
      </w:pPr>
      <w:r>
        <w:rPr>
          <w:rFonts w:ascii="微软雅黑" w:hAnsi="微软雅黑"/>
        </w:rPr>
        <w:t xml:space="preserve">根据这种想法提出了 </w:t>
      </w:r>
      <w:r>
        <w:rPr>
          <w:rFonts w:ascii="微软雅黑" w:hAnsi="微软雅黑"/>
          <w:b/>
          <w:bCs/>
        </w:rPr>
        <w:t>top召回</w:t>
      </w:r>
      <w:r>
        <w:rPr>
          <w:rFonts w:ascii="微软雅黑" w:hAnsi="微软雅黑"/>
        </w:rPr>
        <w:t xml:space="preserve">的解决⽅案： </w:t>
      </w:r>
    </w:p>
    <w:p>
      <w:pPr>
        <w:ind w:firstLine="420" w:firstLineChars="200"/>
        <w:rPr>
          <w:rFonts w:ascii="微软雅黑" w:hAnsi="微软雅黑"/>
        </w:rPr>
      </w:pPr>
      <w:r>
        <w:rPr>
          <w:rFonts w:ascii="微软雅黑" w:hAnsi="微软雅黑"/>
        </w:rPr>
        <w:t>f11确定了类别，我们可以使⽤类别下销量最好的 top3 店铺召回构建候选集（考虑到⼤件特别是电⼦产品的</w:t>
      </w:r>
      <w:r>
        <w:rPr>
          <w:rFonts w:hint="eastAsia" w:ascii="微软雅黑" w:hAnsi="微软雅黑"/>
          <w:lang w:eastAsia="zh-CN"/>
        </w:rPr>
        <w:t>市场变化很快</w:t>
      </w:r>
      <w:r>
        <w:rPr>
          <w:rFonts w:ascii="微软雅黑" w:hAnsi="微软雅黑"/>
        </w:rPr>
        <w:t>，所以尝试过使⽤前⼀周、前两周、前⼀个⽉某类别销量top3 的店铺进⾏召回，通过观察验证集召回的效果，使用前一个月销量前三的店铺效果最好。）使⽤ top召回 后正负⽐例如下（</w:t>
      </w:r>
      <w:r>
        <w:rPr>
          <w:rFonts w:hint="eastAsia" w:ascii="微软雅黑" w:hAnsi="微软雅黑"/>
          <w:lang w:eastAsia="zh-CN"/>
        </w:rPr>
        <w:t>在不大幅影响正负比例的情况下</w:t>
      </w:r>
      <w:r>
        <w:rPr>
          <w:rFonts w:ascii="微软雅黑" w:hAnsi="微软雅黑"/>
        </w:rPr>
        <w:t>9-15号有⼤概2k 的正样本提升）：</w:t>
      </w:r>
    </w:p>
    <w:tbl>
      <w:tblPr>
        <w:tblStyle w:val="14"/>
        <w:tblW w:w="961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
      <w:tblGrid>
        <w:gridCol w:w="3204"/>
        <w:gridCol w:w="3204"/>
        <w:gridCol w:w="320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PrEx>
        <w:trPr>
          <w:trHeight w:val="472" w:hRule="atLeast"/>
          <w:tblHeader/>
        </w:trPr>
        <w:tc>
          <w:tcPr>
            <w:tcW w:w="3204"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tc>
        <w:tc>
          <w:tcPr>
            <w:tcW w:w="3204"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widowControl/>
              <w:tabs>
                <w:tab w:val="left" w:pos="1440"/>
                <w:tab w:val="left" w:pos="2880"/>
              </w:tabs>
              <w:suppressAutoHyphens/>
              <w:jc w:val="left"/>
              <w:outlineLvl w:val="0"/>
            </w:pPr>
            <w:r>
              <w:rPr>
                <w:b/>
                <w:bCs/>
                <w:color w:val="FFFFFF"/>
                <w:kern w:val="0"/>
                <w:sz w:val="24"/>
                <w:szCs w:val="24"/>
              </w:rPr>
              <w:t>top召回前</w:t>
            </w:r>
          </w:p>
        </w:tc>
        <w:tc>
          <w:tcPr>
            <w:tcW w:w="3204"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widowControl/>
              <w:tabs>
                <w:tab w:val="left" w:pos="1440"/>
                <w:tab w:val="left" w:pos="2880"/>
              </w:tabs>
              <w:suppressAutoHyphens/>
              <w:jc w:val="left"/>
              <w:outlineLvl w:val="0"/>
            </w:pPr>
            <w:r>
              <w:rPr>
                <w:b/>
                <w:bCs/>
                <w:color w:val="FFFFFF"/>
                <w:kern w:val="0"/>
                <w:sz w:val="24"/>
                <w:szCs w:val="24"/>
              </w:rPr>
              <w:t>top召回后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472" w:hRule="atLeast"/>
        </w:trPr>
        <w:tc>
          <w:tcPr>
            <w:tcW w:w="3204" w:type="dxa"/>
            <w:tcBorders>
              <w:top w:val="single" w:color="FFFFFF" w:sz="24" w:space="0"/>
              <w:left w:val="single" w:color="FFFFFF" w:sz="8" w:space="0"/>
              <w:bottom w:val="single" w:color="FFFFFF" w:sz="8" w:space="0"/>
              <w:right w:val="single" w:color="FFFFFF" w:sz="8" w:space="0"/>
            </w:tcBorders>
            <w:shd w:val="clear" w:color="auto" w:fill="4F81BD"/>
            <w:tcMar>
              <w:top w:w="0" w:type="dxa"/>
              <w:left w:w="0" w:type="dxa"/>
              <w:bottom w:w="0" w:type="dxa"/>
              <w:right w:w="0" w:type="dxa"/>
            </w:tcMar>
          </w:tcPr>
          <w:p>
            <w:pPr>
              <w:widowControl/>
              <w:tabs>
                <w:tab w:val="left" w:pos="1440"/>
                <w:tab w:val="left" w:pos="2880"/>
              </w:tabs>
              <w:suppressAutoHyphens/>
              <w:jc w:val="left"/>
              <w:outlineLvl w:val="0"/>
            </w:pPr>
            <w:r>
              <w:rPr>
                <w:b/>
                <w:bCs/>
                <w:color w:val="FFFFFF"/>
                <w:kern w:val="0"/>
                <w:sz w:val="24"/>
                <w:szCs w:val="24"/>
              </w:rPr>
              <w:t>负样本</w:t>
            </w:r>
          </w:p>
        </w:tc>
        <w:tc>
          <w:tcPr>
            <w:tcW w:w="3204"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531927</w:t>
            </w:r>
          </w:p>
        </w:tc>
        <w:tc>
          <w:tcPr>
            <w:tcW w:w="3204"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559446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452" w:hRule="atLeast"/>
        </w:trPr>
        <w:tc>
          <w:tcPr>
            <w:tcW w:w="3204" w:type="dxa"/>
            <w:tcBorders>
              <w:top w:val="single" w:color="FFFFFF" w:sz="8" w:space="0"/>
              <w:left w:val="single" w:color="FFFFFF" w:sz="8" w:space="0"/>
              <w:bottom w:val="single" w:color="FFFFFF" w:sz="8" w:space="0"/>
              <w:right w:val="single" w:color="FFFFFF" w:sz="8" w:space="0"/>
            </w:tcBorders>
            <w:shd w:val="clear" w:color="auto" w:fill="4F81BD"/>
            <w:tcMar>
              <w:top w:w="0" w:type="dxa"/>
              <w:left w:w="0" w:type="dxa"/>
              <w:bottom w:w="0" w:type="dxa"/>
              <w:right w:w="0" w:type="dxa"/>
            </w:tcMar>
          </w:tcPr>
          <w:p>
            <w:pPr>
              <w:widowControl/>
              <w:tabs>
                <w:tab w:val="left" w:pos="1440"/>
                <w:tab w:val="left" w:pos="2880"/>
              </w:tabs>
              <w:suppressAutoHyphens/>
              <w:jc w:val="left"/>
              <w:outlineLvl w:val="0"/>
            </w:pPr>
            <w:r>
              <w:rPr>
                <w:b/>
                <w:bCs/>
                <w:color w:val="FFFFFF"/>
                <w:kern w:val="0"/>
                <w:sz w:val="24"/>
                <w:szCs w:val="24"/>
              </w:rPr>
              <w:t>正样本</w:t>
            </w:r>
          </w:p>
        </w:tc>
        <w:tc>
          <w:tcPr>
            <w:tcW w:w="3204"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13728</w:t>
            </w:r>
          </w:p>
        </w:tc>
        <w:tc>
          <w:tcPr>
            <w:tcW w:w="3204"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widowControl/>
              <w:tabs>
                <w:tab w:val="left" w:pos="1440"/>
                <w:tab w:val="left" w:pos="2880"/>
              </w:tabs>
              <w:suppressAutoHyphens/>
              <w:jc w:val="left"/>
              <w:outlineLvl w:val="0"/>
            </w:pPr>
            <w:r>
              <w:rPr>
                <w:kern w:val="0"/>
                <w:sz w:val="24"/>
                <w:szCs w:val="24"/>
              </w:rPr>
              <w:t>15681</w:t>
            </w:r>
          </w:p>
        </w:tc>
      </w:tr>
    </w:tbl>
    <w:p>
      <w:pPr>
        <w:ind w:firstLine="420" w:firstLineChars="200"/>
      </w:pPr>
      <w:r>
        <w:rPr>
          <w:rFonts w:hint="eastAsia" w:ascii="微软雅黑" w:hAnsi="微软雅黑"/>
          <w:lang w:eastAsia="zh-CN"/>
        </w:rPr>
        <w:t>我们</w:t>
      </w:r>
      <w:r>
        <w:rPr>
          <w:rFonts w:ascii="微软雅黑" w:hAnsi="微软雅黑"/>
        </w:rPr>
        <w:t>发现直接使⽤这</w:t>
      </w:r>
      <w:r>
        <w:rPr>
          <w:rFonts w:hint="eastAsia" w:ascii="微软雅黑" w:hAnsi="微软雅黑"/>
          <w:lang w:eastAsia="zh-CN"/>
        </w:rPr>
        <w:t>这个方式效果并不好。</w:t>
      </w:r>
      <w:r>
        <w:rPr>
          <w:rFonts w:ascii="微软雅黑" w:hAnsi="微软雅黑"/>
        </w:rPr>
        <w:t>（反思</w:t>
      </w:r>
      <w:r>
        <w:rPr>
          <w:rFonts w:hint="eastAsia" w:ascii="微软雅黑" w:hAnsi="微软雅黑"/>
          <w:lang w:eastAsia="zh-CN"/>
        </w:rPr>
        <w:t>其</w:t>
      </w:r>
      <w:r>
        <w:rPr>
          <w:rFonts w:ascii="微软雅黑" w:hAnsi="微软雅黑"/>
        </w:rPr>
        <w:t>原因是</w:t>
      </w:r>
      <w:r>
        <w:rPr>
          <w:rFonts w:hint="eastAsia" w:ascii="微软雅黑" w:hAnsi="微软雅黑"/>
          <w:lang w:eastAsia="zh-CN"/>
        </w:rPr>
        <w:t>，这部分样本缺少交互特征，导致很多特征都是缺失的，模型没有足够的特征学到这一部分样本。这个时候这部分少量的样本就成了异常值反而影响模型的效果</w:t>
      </w:r>
      <w:r>
        <w:rPr>
          <w:rFonts w:ascii="微软雅黑" w:hAnsi="微软雅黑"/>
        </w:rPr>
        <w:t>。</w:t>
      </w:r>
      <w:r>
        <w:rPr>
          <w:rFonts w:hint="eastAsia" w:ascii="微软雅黑" w:hAnsi="微软雅黑"/>
          <w:lang w:eastAsia="zh-CN"/>
        </w:rPr>
        <w:t>）</w:t>
      </w:r>
      <w:r>
        <w:rPr>
          <w:rFonts w:ascii="微软雅黑" w:hAnsi="微软雅黑"/>
        </w:rPr>
        <w:t>为了⽀持模型能够更好的学习到这部分少量的样本。构建了和 top召回相关的特征（如：⼾购买top店铺的 ⽐例，用户某类别top店铺的购买⽐例、店铺是否是前⼀周该类别下的top店铺等），线下效果得到了提升 f12 达到了0.88 左右。最后我们对 top 召回的模型</w:t>
      </w:r>
      <w:r>
        <w:rPr>
          <w:rFonts w:hint="eastAsia" w:ascii="微软雅黑" w:hAnsi="微软雅黑"/>
          <w:lang w:eastAsia="zh-CN"/>
        </w:rPr>
        <w:t>结果使用</w:t>
      </w:r>
      <w:r>
        <w:rPr>
          <w:rFonts w:ascii="微软雅黑" w:hAnsi="微软雅黑"/>
        </w:rPr>
        <w:t>较小的权重进⾏了加权融合（相当于对于top召回点这部分</w:t>
      </w:r>
      <w:r>
        <w:rPr>
          <w:rFonts w:hint="eastAsia" w:ascii="微软雅黑" w:hAnsi="微软雅黑"/>
          <w:lang w:eastAsia="zh-CN"/>
        </w:rPr>
        <w:t>样本</w:t>
      </w:r>
      <w:r>
        <w:rPr>
          <w:rFonts w:ascii="微软雅黑" w:hAnsi="微软雅黑"/>
        </w:rPr>
        <w:t>只选择置信度非常高的样本）。B榜获得了明显提升</w:t>
      </w:r>
      <w:r>
        <w:rPr>
          <w:rFonts w:hint="eastAsia" w:ascii="微软雅黑" w:hAnsi="微软雅黑"/>
          <w:lang w:eastAsia="zh-CN"/>
        </w:rPr>
        <w:t>（</w:t>
      </w:r>
      <w:r>
        <w:rPr>
          <w:rFonts w:hint="eastAsia" w:ascii="微软雅黑" w:hAnsi="微软雅黑"/>
          <w:lang w:val="en-US" w:eastAsia="zh-CN"/>
        </w:rPr>
        <w:t>3个百分点左右</w:t>
      </w:r>
      <w:r>
        <w:rPr>
          <w:rFonts w:hint="eastAsia" w:ascii="微软雅黑" w:hAnsi="微软雅黑"/>
          <w:lang w:eastAsia="zh-CN"/>
        </w:rPr>
        <w:t>）</w:t>
      </w:r>
      <w:r>
        <w:rPr>
          <w:rFonts w:ascii="微软雅黑" w:hAnsi="微软雅黑"/>
        </w:rPr>
        <w:t>，也获得了最优的成绩。</w:t>
      </w:r>
    </w:p>
    <w:p>
      <w:pPr>
        <w:pStyle w:val="3"/>
        <w:spacing w:before="0" w:after="0" w:line="415" w:lineRule="auto"/>
        <w:rPr>
          <w:rFonts w:ascii="微软雅黑" w:hAnsi="微软雅黑" w:eastAsia="微软雅黑" w:cs="宋体"/>
          <w:sz w:val="24"/>
          <w:szCs w:val="24"/>
        </w:rPr>
      </w:pPr>
      <w:r>
        <w:rPr>
          <w:rFonts w:hint="eastAsia" w:ascii="微软雅黑" w:hAnsi="微软雅黑" w:eastAsia="微软雅黑" w:cs="宋体"/>
          <w:sz w:val="24"/>
          <w:szCs w:val="24"/>
        </w:rPr>
        <w:t>2.5模型设计</w:t>
      </w:r>
    </w:p>
    <w:p>
      <w:pPr>
        <w:spacing w:line="280" w:lineRule="atLeast"/>
        <w:ind w:firstLine="420" w:firstLineChars="200"/>
        <w:rPr>
          <w:rFonts w:ascii="微软雅黑" w:hAnsi="微软雅黑"/>
        </w:rPr>
      </w:pPr>
      <w:r>
        <w:rPr>
          <w:rFonts w:ascii="微软雅黑" w:hAnsi="微软雅黑"/>
        </w:rPr>
        <w:t>我们使⽤ 2-8 训练，9-15作为线下时序验证集。使⽤时序验证和交叉验证确保模型的稳定性。训练期间使⽤ auc 作为模型的评估，然后再使⽤线上评价指标选取最佳阈值。后⾯发现 2-8 的分布和 9-15 分布不⼀致，导致使⽤ 2-8 号训练的效果并不好。最后使⽤ 9-15 号作为最终的线下训练区间。并使⽤迁移学习的思想利⽤ 2-8 号的信息。</w:t>
      </w:r>
    </w:p>
    <w:p>
      <w:pPr>
        <w:spacing w:line="280" w:lineRule="atLeast"/>
        <w:ind w:firstLine="420" w:firstLineChars="200"/>
        <w:rPr>
          <w:rFonts w:ascii="微软雅黑" w:hAnsi="微软雅黑"/>
        </w:rPr>
      </w:pPr>
      <w:r>
        <w:drawing>
          <wp:inline distT="0" distB="0" distL="114300" distR="114300">
            <wp:extent cx="5599430" cy="2700020"/>
            <wp:effectExtent l="0" t="0" r="13970" b="1778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rcRect l="2198" t="4556" r="2441" b="4795"/>
                    <a:stretch>
                      <a:fillRect/>
                    </a:stretch>
                  </pic:blipFill>
                  <pic:spPr>
                    <a:xfrm>
                      <a:off x="0" y="0"/>
                      <a:ext cx="5599430" cy="2700020"/>
                    </a:xfrm>
                    <a:prstGeom prst="rect">
                      <a:avLst/>
                    </a:prstGeom>
                  </pic:spPr>
                </pic:pic>
              </a:graphicData>
            </a:graphic>
          </wp:inline>
        </w:drawing>
      </w:r>
    </w:p>
    <w:p>
      <w:pPr>
        <w:pStyle w:val="1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微软雅黑" w:hAnsi="微软雅黑" w:eastAsia="微软雅黑" w:cs="微软雅黑"/>
          <w:b/>
          <w:bCs/>
          <w:kern w:val="2"/>
          <w:sz w:val="21"/>
          <w:szCs w:val="21"/>
        </w:rPr>
      </w:pPr>
      <w:r>
        <w:rPr>
          <w:rFonts w:hint="eastAsia" w:ascii="微软雅黑" w:hAnsi="微软雅黑" w:eastAsia="微软雅黑" w:cs="微软雅黑"/>
          <w:b/>
          <w:bCs/>
          <w:kern w:val="2"/>
          <w:sz w:val="21"/>
          <w:szCs w:val="21"/>
        </w:rPr>
        <w:t>模型</w:t>
      </w:r>
      <w:r>
        <w:rPr>
          <w:rFonts w:ascii="微软雅黑" w:hAnsi="微软雅黑" w:eastAsia="微软雅黑" w:cs="微软雅黑"/>
          <w:b/>
          <w:bCs/>
          <w:kern w:val="2"/>
          <w:sz w:val="21"/>
          <w:szCs w:val="21"/>
        </w:rPr>
        <w:t>1:</w:t>
      </w:r>
    </w:p>
    <w:p>
      <w:pPr>
        <w:pStyle w:val="15"/>
        <w:numPr>
          <w:ilvl w:val="0"/>
          <w:numId w:val="3"/>
        </w:numPr>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w:t>
      </w:r>
      <w:r>
        <w:rPr>
          <w:rFonts w:ascii="微软雅黑" w:hAnsi="微软雅黑" w:eastAsia="微软雅黑" w:cs="微软雅黑"/>
          <w:kern w:val="2"/>
          <w:sz w:val="21"/>
          <w:szCs w:val="21"/>
        </w:rPr>
        <w:t xml:space="preserve"> 2-8 </w:t>
      </w:r>
      <w:r>
        <w:rPr>
          <w:rFonts w:hint="eastAsia" w:ascii="微软雅黑" w:hAnsi="微软雅黑" w:eastAsia="微软雅黑" w:cs="微软雅黑"/>
          <w:kern w:val="2"/>
          <w:sz w:val="21"/>
          <w:szCs w:val="21"/>
        </w:rPr>
        <w:t>区间作训练集合，使用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验证集的到模型</w:t>
      </w:r>
      <w:r>
        <w:rPr>
          <w:rFonts w:ascii="微软雅黑" w:hAnsi="微软雅黑" w:eastAsia="微软雅黑" w:cs="微软雅黑"/>
          <w:kern w:val="2"/>
          <w:sz w:val="21"/>
          <w:szCs w:val="21"/>
        </w:rPr>
        <w:t>1</w:t>
      </w:r>
      <w:r>
        <w:rPr>
          <w:rFonts w:hint="eastAsia" w:ascii="微软雅黑" w:hAnsi="微软雅黑" w:eastAsia="微软雅黑" w:cs="微软雅黑"/>
          <w:kern w:val="2"/>
          <w:sz w:val="21"/>
          <w:szCs w:val="21"/>
        </w:rPr>
        <w:t>，使用模型</w:t>
      </w:r>
      <w:r>
        <w:rPr>
          <w:rFonts w:ascii="微软雅黑" w:hAnsi="微软雅黑" w:eastAsia="微软雅黑" w:cs="微软雅黑"/>
          <w:kern w:val="2"/>
          <w:sz w:val="21"/>
          <w:szCs w:val="21"/>
        </w:rPr>
        <w:t>1</w:t>
      </w:r>
      <w:r>
        <w:rPr>
          <w:rFonts w:hint="eastAsia" w:ascii="微软雅黑" w:hAnsi="微软雅黑" w:eastAsia="微软雅黑" w:cs="微软雅黑"/>
          <w:kern w:val="2"/>
          <w:sz w:val="21"/>
          <w:szCs w:val="21"/>
        </w:rPr>
        <w:t>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进行预测作为新的特征。加入</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w:t>
      </w:r>
      <w:r>
        <w:rPr>
          <w:rFonts w:hint="eastAsia" w:ascii="微软雅黑" w:hAnsi="微软雅黑" w:eastAsia="微软雅黑" w:cs="微软雅黑"/>
          <w:kern w:val="2"/>
          <w:sz w:val="21"/>
          <w:szCs w:val="21"/>
        </w:rPr>
        <w:t>（</w:t>
      </w:r>
      <w:r>
        <w:rPr>
          <w:rFonts w:ascii="微软雅黑" w:hAnsi="微软雅黑" w:eastAsia="微软雅黑" w:cs="微软雅黑"/>
          <w:kern w:val="2"/>
          <w:sz w:val="21"/>
          <w:szCs w:val="21"/>
        </w:rPr>
        <w:t>f11</w:t>
      </w:r>
      <w:r>
        <w:rPr>
          <w:rFonts w:hint="eastAsia" w:ascii="微软雅黑" w:hAnsi="微软雅黑" w:eastAsia="微软雅黑" w:cs="微软雅黑"/>
          <w:kern w:val="2"/>
          <w:sz w:val="21"/>
          <w:szCs w:val="21"/>
        </w:rPr>
        <w:t>）</w:t>
      </w:r>
    </w:p>
    <w:p>
      <w:pPr>
        <w:pStyle w:val="15"/>
        <w:numPr>
          <w:ilvl w:val="0"/>
          <w:numId w:val="3"/>
        </w:numPr>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进行</w:t>
      </w:r>
      <w:r>
        <w:rPr>
          <w:rFonts w:ascii="微软雅黑" w:hAnsi="微软雅黑" w:eastAsia="微软雅黑" w:cs="微软雅黑"/>
          <w:kern w:val="2"/>
          <w:sz w:val="21"/>
          <w:szCs w:val="21"/>
        </w:rPr>
        <w:t xml:space="preserve"> 5 </w:t>
      </w:r>
      <w:r>
        <w:rPr>
          <w:rFonts w:hint="eastAsia" w:ascii="微软雅黑" w:hAnsi="微软雅黑" w:eastAsia="微软雅黑" w:cs="微软雅黑"/>
          <w:kern w:val="2"/>
          <w:sz w:val="21"/>
          <w:szCs w:val="21"/>
        </w:rPr>
        <w:t>折交叉验证，得到</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个模型。使用这</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进行预测取平均作为结果。使用</w:t>
      </w:r>
      <w:r>
        <w:rPr>
          <w:rFonts w:ascii="微软雅黑" w:hAnsi="微软雅黑" w:eastAsia="微软雅黑" w:cs="微软雅黑"/>
          <w:kern w:val="2"/>
          <w:sz w:val="21"/>
          <w:szCs w:val="21"/>
        </w:rPr>
        <w:t xml:space="preserve">9-15 </w:t>
      </w:r>
      <w:r>
        <w:rPr>
          <w:rFonts w:hint="eastAsia" w:ascii="微软雅黑" w:hAnsi="微软雅黑" w:eastAsia="微软雅黑" w:cs="微软雅黑"/>
          <w:kern w:val="2"/>
          <w:sz w:val="21"/>
          <w:szCs w:val="21"/>
        </w:rPr>
        <w:t>的线上</w:t>
      </w:r>
      <w:r>
        <w:rPr>
          <w:rFonts w:ascii="微软雅黑" w:hAnsi="微软雅黑" w:eastAsia="微软雅黑" w:cs="微软雅黑"/>
          <w:kern w:val="2"/>
          <w:sz w:val="21"/>
          <w:szCs w:val="21"/>
        </w:rPr>
        <w:t>f11</w:t>
      </w:r>
      <w:r>
        <w:rPr>
          <w:rFonts w:hint="eastAsia" w:ascii="微软雅黑" w:hAnsi="微软雅黑" w:eastAsia="微软雅黑" w:cs="微软雅黑"/>
          <w:kern w:val="2"/>
          <w:sz w:val="21"/>
          <w:szCs w:val="21"/>
        </w:rPr>
        <w:t>评价指标得分选择阈值。选出可能购买的</w:t>
      </w:r>
      <w:r>
        <w:rPr>
          <w:rFonts w:ascii="微软雅黑" w:hAnsi="微软雅黑" w:eastAsia="微软雅黑" w:cs="微软雅黑"/>
          <w:kern w:val="2"/>
          <w:sz w:val="21"/>
          <w:szCs w:val="21"/>
        </w:rPr>
        <w:t xml:space="preserve"> user-cate </w:t>
      </w:r>
      <w:r>
        <w:rPr>
          <w:rFonts w:hint="eastAsia" w:ascii="微软雅黑" w:hAnsi="微软雅黑" w:eastAsia="微软雅黑" w:cs="微软雅黑"/>
          <w:kern w:val="2"/>
          <w:sz w:val="21"/>
          <w:szCs w:val="21"/>
        </w:rPr>
        <w:t>组合。（</w:t>
      </w:r>
      <w:r>
        <w:rPr>
          <w:rFonts w:ascii="微软雅黑" w:hAnsi="微软雅黑" w:eastAsia="微软雅黑" w:cs="微软雅黑"/>
          <w:kern w:val="2"/>
          <w:sz w:val="21"/>
          <w:szCs w:val="21"/>
        </w:rPr>
        <w:t>f11</w:t>
      </w:r>
      <w:r>
        <w:rPr>
          <w:rFonts w:hint="eastAsia" w:ascii="微软雅黑" w:hAnsi="微软雅黑" w:eastAsia="微软雅黑" w:cs="微软雅黑"/>
          <w:kern w:val="2"/>
          <w:sz w:val="21"/>
          <w:szCs w:val="21"/>
        </w:rPr>
        <w:t>）</w:t>
      </w:r>
    </w:p>
    <w:p>
      <w:pPr>
        <w:pStyle w:val="15"/>
        <w:numPr>
          <w:ilvl w:val="0"/>
          <w:numId w:val="3"/>
        </w:numPr>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使用选出的</w:t>
      </w:r>
      <w:r>
        <w:rPr>
          <w:rFonts w:ascii="微软雅黑" w:hAnsi="微软雅黑" w:eastAsia="微软雅黑" w:cs="微软雅黑"/>
          <w:kern w:val="2"/>
          <w:sz w:val="21"/>
          <w:szCs w:val="21"/>
        </w:rPr>
        <w:t xml:space="preserve"> user-cate </w:t>
      </w:r>
      <w:r>
        <w:rPr>
          <w:rFonts w:hint="eastAsia" w:ascii="微软雅黑" w:hAnsi="微软雅黑" w:eastAsia="微软雅黑" w:cs="微软雅黑"/>
          <w:kern w:val="2"/>
          <w:sz w:val="21"/>
          <w:szCs w:val="21"/>
        </w:rPr>
        <w:t>进行召回构建</w:t>
      </w:r>
      <w:r>
        <w:rPr>
          <w:rFonts w:ascii="微软雅黑" w:hAnsi="微软雅黑" w:eastAsia="微软雅黑" w:cs="微软雅黑"/>
          <w:kern w:val="2"/>
          <w:sz w:val="21"/>
          <w:szCs w:val="21"/>
        </w:rPr>
        <w:t xml:space="preserve"> 9-15</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16-22 </w:t>
      </w:r>
      <w:r>
        <w:rPr>
          <w:rFonts w:hint="eastAsia" w:ascii="微软雅黑" w:hAnsi="微软雅黑" w:eastAsia="微软雅黑" w:cs="微软雅黑"/>
          <w:kern w:val="2"/>
          <w:sz w:val="21"/>
          <w:szCs w:val="21"/>
        </w:rPr>
        <w:t>的</w:t>
      </w:r>
      <w:r>
        <w:rPr>
          <w:rFonts w:ascii="微软雅黑" w:hAnsi="微软雅黑" w:eastAsia="微软雅黑" w:cs="微软雅黑"/>
          <w:kern w:val="2"/>
          <w:sz w:val="21"/>
          <w:szCs w:val="21"/>
        </w:rPr>
        <w:t xml:space="preserve"> user-cate-shop </w:t>
      </w:r>
      <w:r>
        <w:rPr>
          <w:rFonts w:hint="eastAsia" w:ascii="微软雅黑" w:hAnsi="微软雅黑" w:eastAsia="微软雅黑" w:cs="微软雅黑"/>
          <w:kern w:val="2"/>
          <w:sz w:val="21"/>
          <w:szCs w:val="21"/>
        </w:rPr>
        <w:t>（</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）候选集。使用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训练</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折交叉验证，的到</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个模型。使用这</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进行预测取平均作为结果。使用</w:t>
      </w:r>
      <w:r>
        <w:rPr>
          <w:rFonts w:ascii="微软雅黑" w:hAnsi="微软雅黑" w:eastAsia="微软雅黑" w:cs="微软雅黑"/>
          <w:kern w:val="2"/>
          <w:sz w:val="21"/>
          <w:szCs w:val="21"/>
        </w:rPr>
        <w:t>9-15</w:t>
      </w:r>
      <w:r>
        <w:rPr>
          <w:rFonts w:hint="eastAsia" w:ascii="微软雅黑" w:hAnsi="微软雅黑" w:eastAsia="微软雅黑" w:cs="微软雅黑"/>
          <w:kern w:val="2"/>
          <w:sz w:val="21"/>
          <w:szCs w:val="21"/>
        </w:rPr>
        <w:t>的线上</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评价指标得分选择阈值。选出可能购买的</w:t>
      </w:r>
      <w:r>
        <w:rPr>
          <w:rFonts w:ascii="微软雅黑" w:hAnsi="微软雅黑" w:eastAsia="微软雅黑" w:cs="微软雅黑"/>
          <w:kern w:val="2"/>
          <w:sz w:val="21"/>
          <w:szCs w:val="21"/>
        </w:rPr>
        <w:t xml:space="preserve"> user-cate-shop </w:t>
      </w:r>
      <w:r>
        <w:rPr>
          <w:rFonts w:hint="eastAsia" w:ascii="微软雅黑" w:hAnsi="微软雅黑" w:eastAsia="微软雅黑" w:cs="微软雅黑"/>
          <w:kern w:val="2"/>
          <w:sz w:val="21"/>
          <w:szCs w:val="21"/>
        </w:rPr>
        <w:t>组合。（</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 xml:space="preserve">） </w:t>
      </w:r>
    </w:p>
    <w:p>
      <w:pPr>
        <w:pStyle w:val="1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微软雅黑" w:hAnsi="微软雅黑" w:eastAsia="微软雅黑" w:cs="微软雅黑"/>
          <w:b/>
          <w:bCs/>
          <w:kern w:val="2"/>
          <w:sz w:val="21"/>
          <w:szCs w:val="21"/>
        </w:rPr>
      </w:pPr>
      <w:r>
        <w:rPr>
          <w:rFonts w:hint="eastAsia" w:ascii="微软雅黑" w:hAnsi="微软雅黑" w:eastAsia="微软雅黑" w:cs="微软雅黑"/>
          <w:b/>
          <w:bCs/>
          <w:kern w:val="2"/>
          <w:sz w:val="21"/>
          <w:szCs w:val="21"/>
        </w:rPr>
        <w:t>模型</w:t>
      </w:r>
      <w:r>
        <w:rPr>
          <w:rFonts w:ascii="微软雅黑" w:hAnsi="微软雅黑" w:eastAsia="微软雅黑" w:cs="微软雅黑"/>
          <w:b/>
          <w:bCs/>
          <w:kern w:val="2"/>
          <w:sz w:val="21"/>
          <w:szCs w:val="21"/>
        </w:rPr>
        <w:t>2:</w:t>
      </w:r>
    </w:p>
    <w:p>
      <w:pPr>
        <w:pStyle w:val="15"/>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微软雅黑" w:hAnsi="微软雅黑" w:eastAsia="微软雅黑" w:cs="微软雅黑"/>
          <w:kern w:val="2"/>
          <w:sz w:val="21"/>
          <w:szCs w:val="21"/>
        </w:rPr>
      </w:pPr>
      <w:r>
        <w:rPr>
          <w:rFonts w:ascii="微软雅黑" w:hAnsi="微软雅黑" w:eastAsia="微软雅黑" w:cs="微软雅黑"/>
          <w:kern w:val="2"/>
          <w:sz w:val="21"/>
          <w:szCs w:val="21"/>
        </w:rPr>
        <w:t>f11 模型和模型1一样。</w:t>
      </w:r>
    </w:p>
    <w:p>
      <w:pPr>
        <w:pStyle w:val="15"/>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使用选出的</w:t>
      </w:r>
      <w:r>
        <w:rPr>
          <w:rFonts w:ascii="微软雅黑" w:hAnsi="微软雅黑" w:eastAsia="微软雅黑" w:cs="微软雅黑"/>
          <w:kern w:val="2"/>
          <w:sz w:val="21"/>
          <w:szCs w:val="21"/>
        </w:rPr>
        <w:t xml:space="preserve"> user-cate </w:t>
      </w:r>
      <w:r>
        <w:rPr>
          <w:rFonts w:hint="eastAsia" w:ascii="微软雅黑" w:hAnsi="微软雅黑" w:eastAsia="微软雅黑" w:cs="微软雅黑"/>
          <w:kern w:val="2"/>
          <w:sz w:val="21"/>
          <w:szCs w:val="21"/>
        </w:rPr>
        <w:t>进行召回构建</w:t>
      </w:r>
      <w:r>
        <w:rPr>
          <w:rFonts w:ascii="微软雅黑" w:hAnsi="微软雅黑" w:eastAsia="微软雅黑" w:cs="微软雅黑"/>
          <w:kern w:val="2"/>
          <w:sz w:val="21"/>
          <w:szCs w:val="21"/>
        </w:rPr>
        <w:t xml:space="preserve"> 2-8</w:t>
      </w:r>
      <w:r>
        <w:rPr>
          <w:rFonts w:hint="eastAsia" w:ascii="微软雅黑" w:hAnsi="微软雅黑" w:eastAsia="微软雅黑" w:cs="微软雅黑"/>
          <w:kern w:val="2"/>
          <w:sz w:val="21"/>
          <w:szCs w:val="21"/>
        </w:rPr>
        <w:t>、</w:t>
      </w:r>
      <w:r>
        <w:rPr>
          <w:rFonts w:ascii="微软雅黑" w:hAnsi="微软雅黑" w:eastAsia="微软雅黑" w:cs="微软雅黑"/>
          <w:kern w:val="2"/>
          <w:sz w:val="21"/>
          <w:szCs w:val="21"/>
        </w:rPr>
        <w:t xml:space="preserve"> 9-15</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16-22 </w:t>
      </w:r>
      <w:r>
        <w:rPr>
          <w:rFonts w:hint="eastAsia" w:ascii="微软雅黑" w:hAnsi="微软雅黑" w:eastAsia="微软雅黑" w:cs="微软雅黑"/>
          <w:kern w:val="2"/>
          <w:sz w:val="21"/>
          <w:szCs w:val="21"/>
        </w:rPr>
        <w:t>的</w:t>
      </w:r>
      <w:r>
        <w:rPr>
          <w:rFonts w:ascii="微软雅黑" w:hAnsi="微软雅黑" w:eastAsia="微软雅黑" w:cs="微软雅黑"/>
          <w:kern w:val="2"/>
          <w:sz w:val="21"/>
          <w:szCs w:val="21"/>
        </w:rPr>
        <w:t xml:space="preserve"> user-cate-shop </w:t>
      </w:r>
      <w:r>
        <w:rPr>
          <w:rFonts w:hint="eastAsia" w:ascii="微软雅黑" w:hAnsi="微软雅黑" w:eastAsia="微软雅黑" w:cs="微软雅黑"/>
          <w:kern w:val="2"/>
          <w:sz w:val="21"/>
          <w:szCs w:val="21"/>
        </w:rPr>
        <w:t>（</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）候选集。使用</w:t>
      </w:r>
      <w:r>
        <w:rPr>
          <w:rFonts w:ascii="微软雅黑" w:hAnsi="微软雅黑" w:eastAsia="微软雅黑" w:cs="微软雅黑"/>
          <w:kern w:val="2"/>
          <w:sz w:val="21"/>
          <w:szCs w:val="21"/>
        </w:rPr>
        <w:t xml:space="preserve"> 2-8 </w:t>
      </w:r>
      <w:r>
        <w:rPr>
          <w:rFonts w:hint="eastAsia" w:ascii="微软雅黑" w:hAnsi="微软雅黑" w:eastAsia="微软雅黑" w:cs="微软雅黑"/>
          <w:kern w:val="2"/>
          <w:sz w:val="21"/>
          <w:szCs w:val="21"/>
        </w:rPr>
        <w:t>区间作训练集合，使用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验证集的到模型，使用模型</w:t>
      </w:r>
      <w:r>
        <w:rPr>
          <w:rFonts w:ascii="微软雅黑" w:hAnsi="微软雅黑" w:eastAsia="微软雅黑" w:cs="微软雅黑"/>
          <w:kern w:val="2"/>
          <w:sz w:val="21"/>
          <w:szCs w:val="21"/>
        </w:rPr>
        <w:t>1</w:t>
      </w:r>
      <w:r>
        <w:rPr>
          <w:rFonts w:hint="eastAsia" w:ascii="微软雅黑" w:hAnsi="微软雅黑" w:eastAsia="微软雅黑" w:cs="微软雅黑"/>
          <w:kern w:val="2"/>
          <w:sz w:val="21"/>
          <w:szCs w:val="21"/>
        </w:rPr>
        <w:t>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进行预测作为新的特征。加入</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w:t>
      </w:r>
      <w:r>
        <w:rPr>
          <w:rFonts w:hint="eastAsia" w:ascii="微软雅黑" w:hAnsi="微软雅黑" w:eastAsia="微软雅黑" w:cs="微软雅黑"/>
          <w:kern w:val="2"/>
          <w:sz w:val="21"/>
          <w:szCs w:val="21"/>
        </w:rPr>
        <w:t>（</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w:t>
      </w:r>
    </w:p>
    <w:p>
      <w:pPr>
        <w:pStyle w:val="15"/>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训练</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折交叉验证，的到</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个模型。使用这</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进行预测取平均作为结果。使用</w:t>
      </w:r>
      <w:r>
        <w:rPr>
          <w:rFonts w:ascii="微软雅黑" w:hAnsi="微软雅黑" w:eastAsia="微软雅黑" w:cs="微软雅黑"/>
          <w:kern w:val="2"/>
          <w:sz w:val="21"/>
          <w:szCs w:val="21"/>
        </w:rPr>
        <w:t>9-15</w:t>
      </w:r>
      <w:r>
        <w:rPr>
          <w:rFonts w:hint="eastAsia" w:ascii="微软雅黑" w:hAnsi="微软雅黑" w:eastAsia="微软雅黑" w:cs="微软雅黑"/>
          <w:kern w:val="2"/>
          <w:sz w:val="21"/>
          <w:szCs w:val="21"/>
        </w:rPr>
        <w:t>的</w:t>
      </w:r>
      <w:bookmarkStart w:id="1" w:name="_GoBack"/>
      <w:bookmarkEnd w:id="1"/>
      <w:r>
        <w:rPr>
          <w:rFonts w:hint="eastAsia" w:ascii="微软雅黑" w:hAnsi="微软雅黑" w:eastAsia="微软雅黑" w:cs="微软雅黑"/>
          <w:kern w:val="2"/>
          <w:sz w:val="21"/>
          <w:szCs w:val="21"/>
        </w:rPr>
        <w:t>线上</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评价指标得分选择阈值。选出可能购买的</w:t>
      </w:r>
      <w:r>
        <w:rPr>
          <w:rFonts w:ascii="微软雅黑" w:hAnsi="微软雅黑" w:eastAsia="微软雅黑" w:cs="微软雅黑"/>
          <w:kern w:val="2"/>
          <w:sz w:val="21"/>
          <w:szCs w:val="21"/>
        </w:rPr>
        <w:t xml:space="preserve"> user-cate-shop </w:t>
      </w:r>
      <w:r>
        <w:rPr>
          <w:rFonts w:hint="eastAsia" w:ascii="微软雅黑" w:hAnsi="微软雅黑" w:eastAsia="微软雅黑" w:cs="微软雅黑"/>
          <w:kern w:val="2"/>
          <w:sz w:val="21"/>
          <w:szCs w:val="21"/>
        </w:rPr>
        <w:t>组合。（</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w:t>
      </w:r>
    </w:p>
    <w:p>
      <w:pPr>
        <w:pStyle w:val="1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微软雅黑" w:hAnsi="微软雅黑" w:eastAsia="微软雅黑" w:cs="微软雅黑"/>
          <w:b/>
          <w:bCs/>
          <w:kern w:val="2"/>
          <w:sz w:val="21"/>
          <w:szCs w:val="21"/>
        </w:rPr>
      </w:pPr>
      <w:r>
        <w:rPr>
          <w:rFonts w:hint="eastAsia" w:ascii="微软雅黑" w:hAnsi="微软雅黑" w:eastAsia="微软雅黑" w:cs="微软雅黑"/>
          <w:b/>
          <w:bCs/>
          <w:kern w:val="2"/>
          <w:sz w:val="21"/>
          <w:szCs w:val="21"/>
        </w:rPr>
        <w:t>模型</w:t>
      </w:r>
      <w:r>
        <w:rPr>
          <w:rFonts w:ascii="微软雅黑" w:hAnsi="微软雅黑" w:eastAsia="微软雅黑" w:cs="微软雅黑"/>
          <w:b/>
          <w:bCs/>
          <w:kern w:val="2"/>
          <w:sz w:val="21"/>
          <w:szCs w:val="21"/>
        </w:rPr>
        <w:t>3</w:t>
      </w:r>
      <w:r>
        <w:rPr>
          <w:rFonts w:hint="eastAsia" w:ascii="微软雅黑" w:hAnsi="微软雅黑" w:eastAsia="微软雅黑" w:cs="微软雅黑"/>
          <w:b/>
          <w:bCs/>
          <w:kern w:val="2"/>
          <w:sz w:val="21"/>
          <w:szCs w:val="21"/>
        </w:rPr>
        <w:t>：</w:t>
      </w:r>
    </w:p>
    <w:p>
      <w:pPr>
        <w:pStyle w:val="15"/>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w:t>
      </w:r>
      <w:r>
        <w:rPr>
          <w:rFonts w:ascii="微软雅黑" w:hAnsi="微软雅黑" w:eastAsia="微软雅黑" w:cs="微软雅黑"/>
          <w:kern w:val="2"/>
          <w:sz w:val="21"/>
          <w:szCs w:val="21"/>
        </w:rPr>
        <w:t xml:space="preserve"> 2-8 </w:t>
      </w:r>
      <w:r>
        <w:rPr>
          <w:rFonts w:hint="eastAsia" w:ascii="微软雅黑" w:hAnsi="微软雅黑" w:eastAsia="微软雅黑" w:cs="微软雅黑"/>
          <w:kern w:val="2"/>
          <w:sz w:val="21"/>
          <w:szCs w:val="21"/>
        </w:rPr>
        <w:t>区间作训练集合，使用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验证集的到模型</w:t>
      </w:r>
      <w:r>
        <w:rPr>
          <w:rFonts w:ascii="微软雅黑" w:hAnsi="微软雅黑" w:eastAsia="微软雅黑" w:cs="微软雅黑"/>
          <w:kern w:val="2"/>
          <w:sz w:val="21"/>
          <w:szCs w:val="21"/>
        </w:rPr>
        <w:t>1</w:t>
      </w:r>
      <w:r>
        <w:rPr>
          <w:rFonts w:hint="eastAsia" w:ascii="微软雅黑" w:hAnsi="微软雅黑" w:eastAsia="微软雅黑" w:cs="微软雅黑"/>
          <w:kern w:val="2"/>
          <w:sz w:val="21"/>
          <w:szCs w:val="21"/>
        </w:rPr>
        <w:t>，使用模型</w:t>
      </w:r>
      <w:r>
        <w:rPr>
          <w:rFonts w:ascii="微软雅黑" w:hAnsi="微软雅黑" w:eastAsia="微软雅黑" w:cs="微软雅黑"/>
          <w:kern w:val="2"/>
          <w:sz w:val="21"/>
          <w:szCs w:val="21"/>
        </w:rPr>
        <w:t>1</w:t>
      </w:r>
      <w:r>
        <w:rPr>
          <w:rFonts w:hint="eastAsia" w:ascii="微软雅黑" w:hAnsi="微软雅黑" w:eastAsia="微软雅黑" w:cs="微软雅黑"/>
          <w:kern w:val="2"/>
          <w:sz w:val="21"/>
          <w:szCs w:val="21"/>
        </w:rPr>
        <w:t>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进行预测作为新的特征。</w:t>
      </w:r>
      <w:r>
        <w:rPr>
          <w:rFonts w:hint="default" w:ascii="微软雅黑" w:hAnsi="微软雅黑" w:eastAsia="微软雅黑" w:cs="微软雅黑"/>
          <w:kern w:val="2"/>
          <w:sz w:val="21"/>
          <w:szCs w:val="21"/>
        </w:rPr>
        <w:t>（使用和模型1，模型2不一样的特征）</w:t>
      </w:r>
      <w:r>
        <w:rPr>
          <w:rFonts w:hint="eastAsia" w:ascii="微软雅黑" w:hAnsi="微软雅黑" w:eastAsia="微软雅黑" w:cs="微软雅黑"/>
          <w:kern w:val="2"/>
          <w:sz w:val="21"/>
          <w:szCs w:val="21"/>
        </w:rPr>
        <w:t>加入</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w:t>
      </w:r>
      <w:r>
        <w:rPr>
          <w:rFonts w:hint="eastAsia" w:ascii="微软雅黑" w:hAnsi="微软雅黑" w:eastAsia="微软雅黑" w:cs="微软雅黑"/>
          <w:kern w:val="2"/>
          <w:sz w:val="21"/>
          <w:szCs w:val="21"/>
        </w:rPr>
        <w:t>（</w:t>
      </w:r>
      <w:r>
        <w:rPr>
          <w:rFonts w:ascii="微软雅黑" w:hAnsi="微软雅黑" w:eastAsia="微软雅黑" w:cs="微软雅黑"/>
          <w:kern w:val="2"/>
          <w:sz w:val="21"/>
          <w:szCs w:val="21"/>
        </w:rPr>
        <w:t>f11</w:t>
      </w:r>
      <w:r>
        <w:rPr>
          <w:rFonts w:hint="eastAsia" w:ascii="微软雅黑" w:hAnsi="微软雅黑" w:eastAsia="微软雅黑" w:cs="微软雅黑"/>
          <w:kern w:val="2"/>
          <w:sz w:val="21"/>
          <w:szCs w:val="21"/>
        </w:rPr>
        <w:t>）</w:t>
      </w:r>
    </w:p>
    <w:p>
      <w:pPr>
        <w:pStyle w:val="15"/>
        <w:numPr>
          <w:ilvl w:val="0"/>
          <w:numId w:val="3"/>
        </w:numPr>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进行</w:t>
      </w:r>
      <w:r>
        <w:rPr>
          <w:rFonts w:ascii="微软雅黑" w:hAnsi="微软雅黑" w:eastAsia="微软雅黑" w:cs="微软雅黑"/>
          <w:kern w:val="2"/>
          <w:sz w:val="21"/>
          <w:szCs w:val="21"/>
        </w:rPr>
        <w:t xml:space="preserve"> 5 </w:t>
      </w:r>
      <w:r>
        <w:rPr>
          <w:rFonts w:hint="eastAsia" w:ascii="微软雅黑" w:hAnsi="微软雅黑" w:eastAsia="微软雅黑" w:cs="微软雅黑"/>
          <w:kern w:val="2"/>
          <w:sz w:val="21"/>
          <w:szCs w:val="21"/>
        </w:rPr>
        <w:t>折交叉验证，得到</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个模型。使用这</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进行预测取平均作为结果。使用</w:t>
      </w:r>
      <w:r>
        <w:rPr>
          <w:rFonts w:ascii="微软雅黑" w:hAnsi="微软雅黑" w:eastAsia="微软雅黑" w:cs="微软雅黑"/>
          <w:kern w:val="2"/>
          <w:sz w:val="21"/>
          <w:szCs w:val="21"/>
        </w:rPr>
        <w:t xml:space="preserve">9-15 </w:t>
      </w:r>
      <w:r>
        <w:rPr>
          <w:rFonts w:hint="eastAsia" w:ascii="微软雅黑" w:hAnsi="微软雅黑" w:eastAsia="微软雅黑" w:cs="微软雅黑"/>
          <w:kern w:val="2"/>
          <w:sz w:val="21"/>
          <w:szCs w:val="21"/>
        </w:rPr>
        <w:t>的线上</w:t>
      </w:r>
      <w:r>
        <w:rPr>
          <w:rFonts w:ascii="微软雅黑" w:hAnsi="微软雅黑" w:eastAsia="微软雅黑" w:cs="微软雅黑"/>
          <w:kern w:val="2"/>
          <w:sz w:val="21"/>
          <w:szCs w:val="21"/>
        </w:rPr>
        <w:t>f11</w:t>
      </w:r>
      <w:r>
        <w:rPr>
          <w:rFonts w:hint="eastAsia" w:ascii="微软雅黑" w:hAnsi="微软雅黑" w:eastAsia="微软雅黑" w:cs="微软雅黑"/>
          <w:kern w:val="2"/>
          <w:sz w:val="21"/>
          <w:szCs w:val="21"/>
        </w:rPr>
        <w:t>评价指标得分选择阈值。选出可能购买的</w:t>
      </w:r>
      <w:r>
        <w:rPr>
          <w:rFonts w:ascii="微软雅黑" w:hAnsi="微软雅黑" w:eastAsia="微软雅黑" w:cs="微软雅黑"/>
          <w:kern w:val="2"/>
          <w:sz w:val="21"/>
          <w:szCs w:val="21"/>
        </w:rPr>
        <w:t xml:space="preserve"> user-cate </w:t>
      </w:r>
      <w:r>
        <w:rPr>
          <w:rFonts w:hint="eastAsia" w:ascii="微软雅黑" w:hAnsi="微软雅黑" w:eastAsia="微软雅黑" w:cs="微软雅黑"/>
          <w:kern w:val="2"/>
          <w:sz w:val="21"/>
          <w:szCs w:val="21"/>
        </w:rPr>
        <w:t>组合。（</w:t>
      </w:r>
      <w:r>
        <w:rPr>
          <w:rFonts w:ascii="微软雅黑" w:hAnsi="微软雅黑" w:eastAsia="微软雅黑" w:cs="微软雅黑"/>
          <w:kern w:val="2"/>
          <w:sz w:val="21"/>
          <w:szCs w:val="21"/>
        </w:rPr>
        <w:t>f11</w:t>
      </w:r>
      <w:r>
        <w:rPr>
          <w:rFonts w:hint="eastAsia" w:ascii="微软雅黑" w:hAnsi="微软雅黑" w:eastAsia="微软雅黑" w:cs="微软雅黑"/>
          <w:kern w:val="2"/>
          <w:sz w:val="21"/>
          <w:szCs w:val="21"/>
        </w:rPr>
        <w:t>）</w:t>
      </w:r>
    </w:p>
    <w:p>
      <w:pPr>
        <w:pStyle w:val="15"/>
        <w:numPr>
          <w:ilvl w:val="0"/>
          <w:numId w:val="3"/>
        </w:numPr>
        <w:spacing w:line="280" w:lineRule="atLeast"/>
        <w:rPr>
          <w:rFonts w:ascii="微软雅黑" w:hAnsi="微软雅黑" w:eastAsia="微软雅黑" w:cs="微软雅黑"/>
          <w:kern w:val="2"/>
          <w:sz w:val="21"/>
          <w:szCs w:val="21"/>
        </w:rPr>
      </w:pPr>
      <w:r>
        <w:rPr>
          <w:rFonts w:hint="eastAsia" w:ascii="微软雅黑" w:hAnsi="微软雅黑" w:eastAsia="微软雅黑" w:cs="微软雅黑"/>
          <w:kern w:val="2"/>
          <w:sz w:val="21"/>
          <w:szCs w:val="21"/>
        </w:rPr>
        <w:t>使用选出的</w:t>
      </w:r>
      <w:r>
        <w:rPr>
          <w:rFonts w:ascii="微软雅黑" w:hAnsi="微软雅黑" w:eastAsia="微软雅黑" w:cs="微软雅黑"/>
          <w:kern w:val="2"/>
          <w:sz w:val="21"/>
          <w:szCs w:val="21"/>
        </w:rPr>
        <w:t xml:space="preserve"> user-cate </w:t>
      </w:r>
      <w:r>
        <w:rPr>
          <w:rFonts w:hint="eastAsia" w:ascii="微软雅黑" w:hAnsi="微软雅黑" w:eastAsia="微软雅黑" w:cs="微软雅黑"/>
          <w:kern w:val="2"/>
          <w:sz w:val="21"/>
          <w:szCs w:val="21"/>
        </w:rPr>
        <w:t>以及</w:t>
      </w:r>
      <w:r>
        <w:rPr>
          <w:rFonts w:ascii="微软雅黑" w:hAnsi="微软雅黑" w:eastAsia="微软雅黑" w:cs="微软雅黑"/>
          <w:kern w:val="2"/>
          <w:sz w:val="21"/>
          <w:szCs w:val="21"/>
        </w:rPr>
        <w:t xml:space="preserve"> cate top3 shop </w:t>
      </w:r>
      <w:r>
        <w:rPr>
          <w:rFonts w:hint="eastAsia" w:ascii="微软雅黑" w:hAnsi="微软雅黑" w:eastAsia="微软雅黑" w:cs="微软雅黑"/>
          <w:kern w:val="2"/>
          <w:sz w:val="21"/>
          <w:szCs w:val="21"/>
        </w:rPr>
        <w:t>进行召回构建</w:t>
      </w:r>
      <w:r>
        <w:rPr>
          <w:rFonts w:ascii="微软雅黑" w:hAnsi="微软雅黑" w:eastAsia="微软雅黑" w:cs="微软雅黑"/>
          <w:kern w:val="2"/>
          <w:sz w:val="21"/>
          <w:szCs w:val="21"/>
        </w:rPr>
        <w:t xml:space="preserve"> 9-15</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16-22 </w:t>
      </w:r>
      <w:r>
        <w:rPr>
          <w:rFonts w:hint="eastAsia" w:ascii="微软雅黑" w:hAnsi="微软雅黑" w:eastAsia="微软雅黑" w:cs="微软雅黑"/>
          <w:kern w:val="2"/>
          <w:sz w:val="21"/>
          <w:szCs w:val="21"/>
        </w:rPr>
        <w:t>的</w:t>
      </w:r>
      <w:r>
        <w:rPr>
          <w:rFonts w:ascii="微软雅黑" w:hAnsi="微软雅黑" w:eastAsia="微软雅黑" w:cs="微软雅黑"/>
          <w:kern w:val="2"/>
          <w:sz w:val="21"/>
          <w:szCs w:val="21"/>
        </w:rPr>
        <w:t xml:space="preserve"> user-cate-shop </w:t>
      </w:r>
      <w:r>
        <w:rPr>
          <w:rFonts w:hint="eastAsia" w:ascii="微软雅黑" w:hAnsi="微软雅黑" w:eastAsia="微软雅黑" w:cs="微软雅黑"/>
          <w:kern w:val="2"/>
          <w:sz w:val="21"/>
          <w:szCs w:val="21"/>
        </w:rPr>
        <w:t>（</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）候选集。使用</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训练</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折交叉验证，的到</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个模型。使用这</w:t>
      </w:r>
      <w:r>
        <w:rPr>
          <w:rFonts w:ascii="微软雅黑" w:hAnsi="微软雅黑" w:eastAsia="微软雅黑" w:cs="微软雅黑"/>
          <w:kern w:val="2"/>
          <w:sz w:val="21"/>
          <w:szCs w:val="21"/>
        </w:rPr>
        <w:t>5</w:t>
      </w:r>
      <w:r>
        <w:rPr>
          <w:rFonts w:hint="eastAsia" w:ascii="微软雅黑" w:hAnsi="微软雅黑" w:eastAsia="微软雅黑" w:cs="微软雅黑"/>
          <w:kern w:val="2"/>
          <w:sz w:val="21"/>
          <w:szCs w:val="21"/>
        </w:rPr>
        <w:t>个模型对</w:t>
      </w:r>
      <w:r>
        <w:rPr>
          <w:rFonts w:ascii="微软雅黑" w:hAnsi="微软雅黑" w:eastAsia="微软雅黑" w:cs="微软雅黑"/>
          <w:kern w:val="2"/>
          <w:sz w:val="21"/>
          <w:szCs w:val="21"/>
        </w:rPr>
        <w:t xml:space="preserve"> 9-15 </w:t>
      </w:r>
      <w:r>
        <w:rPr>
          <w:rFonts w:hint="eastAsia" w:ascii="微软雅黑" w:hAnsi="微软雅黑" w:eastAsia="微软雅黑" w:cs="微软雅黑"/>
          <w:kern w:val="2"/>
          <w:sz w:val="21"/>
          <w:szCs w:val="21"/>
        </w:rPr>
        <w:t>和</w:t>
      </w:r>
      <w:r>
        <w:rPr>
          <w:rFonts w:ascii="微软雅黑" w:hAnsi="微软雅黑" w:eastAsia="微软雅黑" w:cs="微软雅黑"/>
          <w:kern w:val="2"/>
          <w:sz w:val="21"/>
          <w:szCs w:val="21"/>
        </w:rPr>
        <w:t xml:space="preserve"> 16-22 </w:t>
      </w:r>
      <w:r>
        <w:rPr>
          <w:rFonts w:hint="eastAsia" w:ascii="微软雅黑" w:hAnsi="微软雅黑" w:eastAsia="微软雅黑" w:cs="微软雅黑"/>
          <w:kern w:val="2"/>
          <w:sz w:val="21"/>
          <w:szCs w:val="21"/>
        </w:rPr>
        <w:t>进行预测取平均作为结果。使用</w:t>
      </w:r>
      <w:r>
        <w:rPr>
          <w:rFonts w:ascii="微软雅黑" w:hAnsi="微软雅黑" w:eastAsia="微软雅黑" w:cs="微软雅黑"/>
          <w:kern w:val="2"/>
          <w:sz w:val="21"/>
          <w:szCs w:val="21"/>
        </w:rPr>
        <w:t>9-15</w:t>
      </w:r>
      <w:r>
        <w:rPr>
          <w:rFonts w:hint="eastAsia" w:ascii="微软雅黑" w:hAnsi="微软雅黑" w:eastAsia="微软雅黑" w:cs="微软雅黑"/>
          <w:kern w:val="2"/>
          <w:sz w:val="21"/>
          <w:szCs w:val="21"/>
        </w:rPr>
        <w:t>的线上</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评价指标得分选择阈值。选出可能购买的</w:t>
      </w:r>
      <w:r>
        <w:rPr>
          <w:rFonts w:ascii="微软雅黑" w:hAnsi="微软雅黑" w:eastAsia="微软雅黑" w:cs="微软雅黑"/>
          <w:kern w:val="2"/>
          <w:sz w:val="21"/>
          <w:szCs w:val="21"/>
        </w:rPr>
        <w:t xml:space="preserve"> user-cate-shop </w:t>
      </w:r>
      <w:r>
        <w:rPr>
          <w:rFonts w:hint="eastAsia" w:ascii="微软雅黑" w:hAnsi="微软雅黑" w:eastAsia="微软雅黑" w:cs="微软雅黑"/>
          <w:kern w:val="2"/>
          <w:sz w:val="21"/>
          <w:szCs w:val="21"/>
        </w:rPr>
        <w:t>组合。（</w:t>
      </w:r>
      <w:r>
        <w:rPr>
          <w:rFonts w:ascii="微软雅黑" w:hAnsi="微软雅黑" w:eastAsia="微软雅黑" w:cs="微软雅黑"/>
          <w:kern w:val="2"/>
          <w:sz w:val="21"/>
          <w:szCs w:val="21"/>
        </w:rPr>
        <w:t>f12</w:t>
      </w:r>
      <w:r>
        <w:rPr>
          <w:rFonts w:hint="eastAsia" w:ascii="微软雅黑" w:hAnsi="微软雅黑" w:eastAsia="微软雅黑" w:cs="微软雅黑"/>
          <w:kern w:val="2"/>
          <w:sz w:val="21"/>
          <w:szCs w:val="21"/>
        </w:rPr>
        <w:t>）</w:t>
      </w:r>
    </w:p>
    <w:p>
      <w:pPr>
        <w:spacing w:line="280" w:lineRule="atLeast"/>
        <w:rPr>
          <w:rFonts w:ascii="微软雅黑" w:hAnsi="微软雅黑"/>
          <w:sz w:val="24"/>
          <w:szCs w:val="24"/>
        </w:rPr>
      </w:pPr>
      <w:r>
        <w:rPr>
          <w:rFonts w:ascii="Arial Unicode MS" w:hAnsi="Arial Unicode MS" w:eastAsia="Arial Unicode MS"/>
          <w:b/>
          <w:bCs/>
          <w:sz w:val="24"/>
          <w:szCs w:val="24"/>
        </w:rPr>
        <w:t>模型融合：</w:t>
      </w:r>
    </w:p>
    <w:p>
      <w:pPr>
        <w:spacing w:line="280" w:lineRule="atLeast"/>
        <w:ind w:firstLine="420" w:firstLineChars="200"/>
        <w:rPr>
          <w:rFonts w:ascii="微软雅黑" w:hAnsi="微软雅黑"/>
        </w:rPr>
      </w:pPr>
      <w:r>
        <w:rPr>
          <w:rFonts w:ascii="微软雅黑" w:hAnsi="微软雅黑"/>
        </w:rPr>
        <w:t>使⽤加权平均进⾏模型集成作为最后的模型 (权重⼤小：根据线下的得分⾃动选择。)</w:t>
      </w:r>
    </w:p>
    <w:p>
      <w:pPr>
        <w:spacing w:line="280" w:lineRule="atLeast"/>
        <w:jc w:val="center"/>
        <w:rPr>
          <w:rFonts w:ascii="微软雅黑" w:hAnsi="微软雅黑"/>
        </w:rPr>
      </w:pPr>
      <w:r>
        <w:rPr>
          <w:rFonts w:eastAsia="Times New Roman"/>
          <w:b/>
          <w:bCs/>
        </w:rPr>
        <w:t>0.4</w:t>
      </w:r>
      <w:r>
        <w:rPr>
          <w:rFonts w:ascii="微软雅黑" w:hAnsi="微软雅黑"/>
        </w:rPr>
        <w:t xml:space="preserve"> * 模型1 + </w:t>
      </w:r>
      <w:r>
        <w:rPr>
          <w:rFonts w:eastAsia="Times New Roman"/>
          <w:b/>
          <w:bCs/>
        </w:rPr>
        <w:t xml:space="preserve">0.4 </w:t>
      </w:r>
      <w:r>
        <w:rPr>
          <w:rFonts w:ascii="微软雅黑" w:hAnsi="微软雅黑"/>
        </w:rPr>
        <w:t xml:space="preserve">* 模型2 + </w:t>
      </w:r>
      <w:r>
        <w:rPr>
          <w:rFonts w:eastAsia="Times New Roman"/>
          <w:b/>
          <w:bCs/>
        </w:rPr>
        <w:t>0.2</w:t>
      </w:r>
      <w:r>
        <w:rPr>
          <w:rFonts w:ascii="微软雅黑" w:hAnsi="微软雅黑"/>
        </w:rPr>
        <w:t xml:space="preserve"> * 模型3</w:t>
      </w:r>
    </w:p>
    <w:p>
      <w:pPr>
        <w:pStyle w:val="2"/>
        <w:spacing w:before="100" w:beforeAutospacing="1" w:after="0" w:line="415" w:lineRule="auto"/>
        <w:rPr>
          <w:rFonts w:ascii="微软雅黑" w:hAnsi="微软雅黑"/>
          <w:sz w:val="32"/>
          <w:szCs w:val="32"/>
        </w:rPr>
      </w:pPr>
      <w:r>
        <w:rPr>
          <w:rFonts w:hint="eastAsia" w:ascii="微软雅黑" w:hAnsi="微软雅黑"/>
          <w:sz w:val="32"/>
          <w:szCs w:val="32"/>
        </w:rPr>
        <w:t>第部分：比赛经验总结</w:t>
      </w:r>
    </w:p>
    <w:p>
      <w:pPr>
        <w:ind w:firstLine="420" w:firstLineChars="200"/>
        <w:rPr>
          <w:rFonts w:ascii="微软雅黑" w:hAnsi="微软雅黑"/>
        </w:rPr>
      </w:pPr>
      <w:r>
        <w:rPr>
          <w:rFonts w:ascii="微软雅黑" w:hAnsi="微软雅黑"/>
        </w:rPr>
        <w:t>此类赛题数据集的构建成了⾄关重要的⼀步。可以使⽤对业务的理解确定⽅向，并快速画图对数据集进⾏探索，然后进⾏⼀些尝试确定最终的构建⽅式。也可以使⽤⼏种不同思路的构建⽅式最后再对结果进⾏融合。</w:t>
      </w:r>
    </w:p>
    <w:p>
      <w:pPr>
        <w:ind w:firstLine="420" w:firstLineChars="200"/>
        <w:rPr>
          <w:rFonts w:ascii="微软雅黑" w:hAnsi="微软雅黑"/>
        </w:rPr>
      </w:pPr>
      <w:r>
        <w:rPr>
          <w:rFonts w:ascii="微软雅黑" w:hAnsi="微软雅黑"/>
        </w:rPr>
        <w:t>构造稳定的线下验证集，时序任务可以用时序验证和 cv 来保证模型的稳定性。</w:t>
      </w:r>
    </w:p>
    <w:p>
      <w:pPr>
        <w:ind w:firstLine="420" w:firstLineChars="200"/>
        <w:rPr>
          <w:rFonts w:ascii="微软雅黑" w:hAnsi="微软雅黑"/>
        </w:rPr>
      </w:pPr>
      <w:r>
        <w:rPr>
          <w:rFonts w:ascii="微软雅黑" w:hAnsi="微软雅黑"/>
        </w:rPr>
        <w:t>一道题的解题思路往往是多种的，可以通过对数据多进行探索。根据数据的分布情况和一些解题经验确定一个好方向，往往能大大提高效率。当对某个情况不确定的时候要多尝试。</w:t>
      </w:r>
    </w:p>
    <w:p>
      <w:pPr>
        <w:ind w:firstLine="420" w:firstLineChars="200"/>
        <w:rPr>
          <w:rFonts w:ascii="微软雅黑" w:hAnsi="微软雅黑"/>
        </w:rPr>
      </w:pPr>
      <w:r>
        <w:rPr>
          <w:rFonts w:ascii="微软雅黑" w:hAnsi="微软雅黑"/>
        </w:rPr>
        <w:t>在对数据和赛题有一定的认识后，从业务场景出发，换位思考往往能够找到好的特征。</w:t>
      </w:r>
    </w:p>
    <w:p>
      <w:pPr>
        <w:ind w:firstLine="420" w:firstLineChars="200"/>
        <w:rPr>
          <w:rFonts w:hint="eastAsia" w:ascii="微软雅黑" w:hAnsi="微软雅黑"/>
        </w:rPr>
      </w:pPr>
      <w:r>
        <w:rPr>
          <w:rFonts w:ascii="微软雅黑" w:hAnsi="微软雅黑"/>
        </w:rPr>
        <w:t>正负⽐例十分悬殊导致学习效果不好时，或者机器带不动的时候可以先召回再训练。通过召回后我们的模型不跑 cv，能够在16G内存的机器上跑完。</w:t>
      </w:r>
    </w:p>
    <w:p>
      <w:pPr>
        <w:rPr>
          <w:rFonts w:ascii="微软雅黑" w:hAnsi="微软雅黑"/>
          <w:b/>
          <w:bCs/>
        </w:rPr>
      </w:pPr>
      <w:r>
        <w:rPr>
          <w:rFonts w:ascii="微软雅黑" w:hAnsi="微软雅黑"/>
          <w:b/>
          <w:bCs/>
        </w:rPr>
        <w:t>组队:</w:t>
      </w:r>
    </w:p>
    <w:p>
      <w:pPr>
        <w:rPr>
          <w:rFonts w:ascii="微软雅黑" w:hAnsi="微软雅黑"/>
        </w:rPr>
      </w:pPr>
      <w:r>
        <w:rPr>
          <w:rFonts w:ascii="微软雅黑" w:hAnsi="微软雅黑"/>
        </w:rPr>
        <w:tab/>
      </w:r>
      <w:r>
        <w:rPr>
          <w:rFonts w:ascii="微软雅黑" w:hAnsi="微软雅黑"/>
        </w:rPr>
        <w:t>在比赛过程中多沟通不仅能提高工作效率还能产生一些好的想法。</w:t>
      </w:r>
    </w:p>
    <w:p>
      <w:pPr>
        <w:rPr>
          <w:rFonts w:ascii="微软雅黑" w:hAnsi="微软雅黑"/>
          <w:b/>
          <w:bCs/>
        </w:rPr>
      </w:pPr>
      <w:r>
        <w:rPr>
          <w:rFonts w:ascii="微软雅黑" w:hAnsi="微软雅黑"/>
          <w:b/>
          <w:bCs/>
        </w:rPr>
        <w:t>知识补充：</w:t>
      </w:r>
    </w:p>
    <w:p>
      <w:pPr>
        <w:ind w:firstLine="420" w:firstLineChars="200"/>
        <w:rPr>
          <w:rFonts w:ascii="微软雅黑" w:hAnsi="微软雅黑"/>
        </w:rPr>
      </w:pPr>
      <w:r>
        <w:rPr>
          <w:rFonts w:ascii="微软雅黑" w:hAnsi="微软雅黑"/>
        </w:rPr>
        <w:t>提供一些</w:t>
      </w:r>
      <w:r>
        <w:rPr>
          <w:rFonts w:hint="eastAsia" w:ascii="微软雅黑" w:hAnsi="微软雅黑"/>
          <w:lang w:eastAsia="zh-CN"/>
        </w:rPr>
        <w:t>我们没时间尝试的</w:t>
      </w:r>
      <w:r>
        <w:rPr>
          <w:rFonts w:ascii="微软雅黑" w:hAnsi="微软雅黑"/>
        </w:rPr>
        <w:t>想法：</w:t>
      </w:r>
    </w:p>
    <w:p>
      <w:pPr>
        <w:pStyle w:val="21"/>
        <w:numPr>
          <w:ilvl w:val="0"/>
          <w:numId w:val="6"/>
        </w:numPr>
        <w:ind w:left="420" w:hanging="420" w:hangingChars="200"/>
        <w:rPr>
          <w:rFonts w:ascii="微软雅黑" w:hAnsi="微软雅黑"/>
        </w:rPr>
      </w:pPr>
      <w:r>
        <w:rPr>
          <w:rFonts w:ascii="微软雅黑" w:hAnsi="微软雅黑"/>
        </w:rPr>
        <w:t>使用不同的样本构造方式，最后对结果进行融合。如将复购和即时性购买做区分</w:t>
      </w:r>
      <w:r>
        <w:rPr>
          <w:rFonts w:hint="eastAsia" w:ascii="微软雅黑" w:hAnsi="微软雅黑"/>
          <w:lang w:eastAsia="zh-CN"/>
        </w:rPr>
        <w:t>，</w:t>
      </w:r>
      <w:r>
        <w:rPr>
          <w:rFonts w:ascii="微软雅黑" w:hAnsi="微软雅黑"/>
        </w:rPr>
        <w:t>分别建模。</w:t>
      </w:r>
    </w:p>
    <w:p>
      <w:pPr>
        <w:pStyle w:val="21"/>
        <w:numPr>
          <w:ilvl w:val="0"/>
          <w:numId w:val="6"/>
        </w:numPr>
        <w:ind w:left="420" w:hanging="420" w:hangingChars="200"/>
        <w:rPr>
          <w:rFonts w:ascii="微软雅黑" w:hAnsi="微软雅黑"/>
        </w:rPr>
      </w:pPr>
      <w:r>
        <w:rPr>
          <w:rFonts w:ascii="微软雅黑" w:hAnsi="微软雅黑"/>
        </w:rPr>
        <w:t>使用构建子任务的方式得到结果和原结果融合，如预测未来四天会购买组合；这样还能利用上购物车信息。</w:t>
      </w:r>
    </w:p>
    <w:p>
      <w:pPr>
        <w:pStyle w:val="21"/>
        <w:numPr>
          <w:ilvl w:val="0"/>
          <w:numId w:val="6"/>
        </w:numPr>
        <w:ind w:left="420" w:hanging="420" w:hangingChars="200"/>
        <w:rPr>
          <w:rFonts w:hint="eastAsia" w:ascii="微软雅黑" w:hAnsi="微软雅黑"/>
          <w:lang w:eastAsia="zh-TW"/>
        </w:rPr>
      </w:pPr>
      <w:r>
        <w:rPr>
          <w:rFonts w:ascii="微软雅黑" w:hAnsi="微软雅黑"/>
        </w:rPr>
        <w:t>使用推荐系统中常用的其他方式来进行召回， 针对不同对类别采取不一样的店铺召回方式等。</w:t>
      </w:r>
    </w:p>
    <w:p>
      <w:pPr>
        <w:pStyle w:val="21"/>
        <w:numPr>
          <w:ilvl w:val="0"/>
          <w:numId w:val="6"/>
        </w:numPr>
        <w:ind w:left="420" w:hanging="420" w:hangingChars="200"/>
        <w:rPr>
          <w:rFonts w:hint="eastAsia" w:ascii="微软雅黑" w:hAnsi="微软雅黑"/>
          <w:lang w:eastAsia="zh-TW"/>
        </w:rPr>
      </w:pPr>
      <w:r>
        <w:rPr>
          <w:rFonts w:ascii="微软雅黑" w:hAnsi="微软雅黑"/>
        </w:rPr>
        <w:t>开始提到的四种解题思路可以对其他的</w:t>
      </w:r>
      <w:r>
        <w:rPr>
          <w:rFonts w:hint="eastAsia" w:ascii="微软雅黑" w:hAnsi="微软雅黑"/>
          <w:lang w:eastAsia="zh-CN"/>
        </w:rPr>
        <w:t>方案</w:t>
      </w:r>
      <w:r>
        <w:rPr>
          <w:rFonts w:ascii="微软雅黑" w:hAnsi="微软雅黑"/>
        </w:rPr>
        <w:t>进行尝试，融合不同</w:t>
      </w:r>
      <w:r>
        <w:rPr>
          <w:rFonts w:hint="eastAsia" w:ascii="微软雅黑" w:hAnsi="微软雅黑"/>
          <w:lang w:eastAsia="zh-CN"/>
        </w:rPr>
        <w:t>方案的</w:t>
      </w:r>
      <w:r>
        <w:rPr>
          <w:rFonts w:ascii="微软雅黑" w:hAnsi="微软雅黑"/>
        </w:rPr>
        <w:t>结果。</w:t>
      </w:r>
    </w:p>
    <w:sectPr>
      <w:headerReference r:id="rId3" w:type="default"/>
      <w:footerReference r:id="rId4" w:type="default"/>
      <w:pgSz w:w="11900" w:h="16840"/>
      <w:pgMar w:top="1134" w:right="1134" w:bottom="1134"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2010601000101010101"/>
    <w:charset w:val="88"/>
    <w:family w:val="roman"/>
    <w:pitch w:val="default"/>
    <w:sig w:usb0="00000000" w:usb1="00000000" w:usb2="00000016" w:usb3="00000000" w:csb0="00100001" w:csb1="00000000"/>
  </w:font>
  <w:font w:name="Times">
    <w:panose1 w:val="00000500000000020000"/>
    <w:charset w:val="00"/>
    <w:family w:val="roman"/>
    <w:pitch w:val="default"/>
    <w:sig w:usb0="E00002FF" w:usb1="5000205A" w:usb2="00000000" w:usb3="00000000" w:csb0="2000019F" w:csb1="4F010000"/>
  </w:font>
  <w:font w:name="文泉驿微米黑">
    <w:altName w:val="华文黑体"/>
    <w:panose1 w:val="020B0606030804020204"/>
    <w:charset w:val="86"/>
    <w:family w:val="auto"/>
    <w:pitch w:val="default"/>
    <w:sig w:usb0="00000000" w:usb1="00000000" w:usb2="00800036" w:usb3="00000000" w:csb0="603E019F" w:csb1="DFD70000"/>
  </w:font>
  <w:font w:name="文泉驿微米黑">
    <w:altName w:val="华文黑体"/>
    <w:panose1 w:val="020B0606030804020204"/>
    <w:charset w:val="88"/>
    <w:family w:val="roman"/>
    <w:pitch w:val="default"/>
    <w:sig w:usb0="00000000" w:usb1="00000000" w:usb2="00800036" w:usb3="00000000" w:csb0="603E019F" w:csb1="DFD70000"/>
  </w:font>
  <w:font w:name="文泉驿正黑">
    <w:altName w:val="华文黑体"/>
    <w:panose1 w:val="02000603000000000000"/>
    <w:charset w:val="86"/>
    <w:family w:val="auto"/>
    <w:pitch w:val="default"/>
    <w:sig w:usb0="00000000" w:usb1="00000000" w:usb2="00000036" w:usb3="00000000" w:csb0="603E000D" w:csb1="D2D70000"/>
  </w:font>
  <w:font w:name="DejaVu Sans">
    <w:altName w:val="苹方-简"/>
    <w:panose1 w:val="020B0603030804020204"/>
    <w:charset w:val="86"/>
    <w:family w:val="swiss"/>
    <w:pitch w:val="default"/>
    <w:sig w:usb0="00000000" w:usb1="00000000" w:usb2="0A246029" w:usb3="0400200C" w:csb0="600001FF" w:csb1="DFFF0000"/>
  </w:font>
  <w:font w:name="Noto Sans Syriac Eastern">
    <w:altName w:val="华文黑体"/>
    <w:panose1 w:val="02040503050306020203"/>
    <w:charset w:val="86"/>
    <w:family w:val="auto"/>
    <w:pitch w:val="default"/>
    <w:sig w:usb0="00000000" w:usb1="00000000" w:usb2="00000080" w:usb3="00000000" w:csb0="203E0161" w:csb1="D7FF0000"/>
  </w:font>
  <w:font w:name="DejaVu Sans">
    <w:altName w:val="苹方-简"/>
    <w:panose1 w:val="020B0603030804020204"/>
    <w:charset w:val="01"/>
    <w:family w:val="swiss"/>
    <w:pitch w:val="default"/>
    <w:sig w:usb0="00000000" w:usb1="00000000" w:usb2="0A246029" w:usb3="0400200C" w:csb0="600001FF" w:csb1="DFFF0000"/>
  </w:font>
  <w:font w:name="Lobster">
    <w:altName w:val="苹方-简"/>
    <w:panose1 w:val="02000506000000020003"/>
    <w:charset w:val="00"/>
    <w:family w:val="auto"/>
    <w:pitch w:val="default"/>
    <w:sig w:usb0="00000000" w:usb1="00000000" w:usb2="00000000" w:usb3="00000000" w:csb0="20000197" w:csb1="00000000"/>
  </w:font>
  <w:font w:name="汉仪旗黑KW">
    <w:panose1 w:val="00020600040101010101"/>
    <w:charset w:val="86"/>
    <w:family w:val="auto"/>
    <w:pitch w:val="default"/>
    <w:sig w:usb0="A00002BF" w:usb1="3ACF7CFA" w:usb2="00000016" w:usb3="00000000" w:csb0="0004009F" w:csb1="DFD70000"/>
  </w:font>
  <w:font w:name="宋体-繁">
    <w:panose1 w:val="02010600040101010101"/>
    <w:charset w:val="86"/>
    <w:family w:val="auto"/>
    <w:pitch w:val="default"/>
    <w:sig w:usb0="00000287" w:usb1="080F0000" w:usb2="00000000" w:usb3="00000000" w:csb0="0004009F" w:csb1="DFD70000"/>
  </w:font>
  <w:font w:name="宋体-繁">
    <w:panose1 w:val="02010600040101010101"/>
    <w:charset w:val="88"/>
    <w:family w:val="roman"/>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华文黑体">
    <w:panose1 w:val="02010600040101010101"/>
    <w:charset w:val="86"/>
    <w:family w:val="auto"/>
    <w:pitch w:val="default"/>
    <w:sig w:usb0="00000287" w:usb1="080F0000" w:usb2="00000000" w:usb3="00000000" w:csb0="0004009F" w:csb1="DFD70000"/>
  </w:font>
  <w:font w:name="微软雅黑">
    <w:altName w:val="汉仪旗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ascii="微软雅黑" w:hAnsi="微软雅黑" w:eastAsia="微软雅黑" w:cs="微软雅黑"/>
        <w:sz w:val="22"/>
        <w:szCs w:val="22"/>
      </w:rPr>
      <w:fldChar w:fldCharType="begin"/>
    </w:r>
    <w:r>
      <w:rPr>
        <w:rFonts w:ascii="微软雅黑" w:hAnsi="微软雅黑" w:eastAsia="微软雅黑" w:cs="微软雅黑"/>
        <w:sz w:val="22"/>
        <w:szCs w:val="22"/>
      </w:rPr>
      <w:instrText xml:space="preserve"> PAGE </w:instrText>
    </w:r>
    <w:r>
      <w:rPr>
        <w:rFonts w:ascii="微软雅黑" w:hAnsi="微软雅黑" w:eastAsia="微软雅黑" w:cs="微软雅黑"/>
        <w:sz w:val="22"/>
        <w:szCs w:val="22"/>
      </w:rPr>
      <w:fldChar w:fldCharType="separate"/>
    </w:r>
    <w:r>
      <w:rPr>
        <w:rFonts w:ascii="微软雅黑" w:hAnsi="微软雅黑" w:eastAsia="微软雅黑" w:cs="微软雅黑"/>
        <w:sz w:val="22"/>
        <w:szCs w:val="22"/>
      </w:rPr>
      <w:t>17</w:t>
    </w:r>
    <w:r>
      <w:rPr>
        <w:rFonts w:ascii="微软雅黑" w:hAnsi="微软雅黑" w:eastAsia="微软雅黑" w:cs="微软雅黑"/>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drawing>
        <wp:inline distT="0" distB="0" distL="0" distR="0">
          <wp:extent cx="1013460" cy="215900"/>
          <wp:effectExtent l="0" t="0" r="0" b="0"/>
          <wp:docPr id="1073741825" name="officeArt object" descr="D:\工作文档\管理提升部\许雪玲\8-竞赛平台\一期_交互+视觉\logo设计\JDA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工作文档\管理提升部\许雪玲\8-竞赛平台\一期_交互+视觉\logo设计\JDATA-logo2.png"/>
                  <pic:cNvPicPr>
                    <a:picLocks noChangeAspect="1"/>
                  </pic:cNvPicPr>
                </pic:nvPicPr>
                <pic:blipFill>
                  <a:blip r:embed="rId1"/>
                  <a:stretch>
                    <a:fillRect/>
                  </a:stretch>
                </pic:blipFill>
                <pic:spPr>
                  <a:xfrm>
                    <a:off x="0" y="0"/>
                    <a:ext cx="1014001" cy="216000"/>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02E9A"/>
    <w:multiLevelType w:val="multilevel"/>
    <w:tmpl w:val="33A02E9A"/>
    <w:lvl w:ilvl="0" w:tentative="0">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entative="0">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entative="0">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entative="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entative="0">
      <w:start w:val="1"/>
      <w:numFmt w:val="decimal"/>
      <w:lvlText w:val="%5."/>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entative="0">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entative="0">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entative="0">
      <w:start w:val="1"/>
      <w:numFmt w:val="decimal"/>
      <w:lvlText w:val="%8."/>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entative="0">
      <w:start w:val="1"/>
      <w:numFmt w:val="decimal"/>
      <w:lvlText w:val="%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507D02A7"/>
    <w:multiLevelType w:val="multilevel"/>
    <w:tmpl w:val="507D02A7"/>
    <w:lvl w:ilvl="0" w:tentative="0">
      <w:start w:val="1"/>
      <w:numFmt w:val="decimal"/>
      <w:lvlText w:val="%1"/>
      <w:lvlJc w:val="left"/>
      <w:pPr>
        <w:ind w:left="480" w:hanging="480"/>
      </w:pPr>
      <w:rPr>
        <w:rFonts w:hint="default" w:cs="Times New Roman"/>
      </w:rPr>
    </w:lvl>
    <w:lvl w:ilvl="1" w:tentative="0">
      <w:start w:val="1"/>
      <w:numFmt w:val="decimal"/>
      <w:lvlText w:val="%1.%2"/>
      <w:lvlJc w:val="left"/>
      <w:pPr>
        <w:ind w:left="480" w:hanging="480"/>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1080" w:hanging="1080"/>
      </w:pPr>
      <w:rPr>
        <w:rFonts w:hint="default" w:cs="Times New Roman"/>
      </w:rPr>
    </w:lvl>
    <w:lvl w:ilvl="4" w:tentative="0">
      <w:start w:val="1"/>
      <w:numFmt w:val="decimal"/>
      <w:lvlText w:val="%1.%2.%3.%4.%5"/>
      <w:lvlJc w:val="left"/>
      <w:pPr>
        <w:ind w:left="1080" w:hanging="1080"/>
      </w:pPr>
      <w:rPr>
        <w:rFonts w:hint="default" w:cs="Times New Roman"/>
      </w:rPr>
    </w:lvl>
    <w:lvl w:ilvl="5" w:tentative="0">
      <w:start w:val="1"/>
      <w:numFmt w:val="decimal"/>
      <w:lvlText w:val="%1.%2.%3.%4.%5.%6"/>
      <w:lvlJc w:val="left"/>
      <w:pPr>
        <w:ind w:left="1440" w:hanging="1440"/>
      </w:pPr>
      <w:rPr>
        <w:rFonts w:hint="default" w:cs="Times New Roman"/>
      </w:rPr>
    </w:lvl>
    <w:lvl w:ilvl="6" w:tentative="0">
      <w:start w:val="1"/>
      <w:numFmt w:val="decimal"/>
      <w:lvlText w:val="%1.%2.%3.%4.%5.%6.%7"/>
      <w:lvlJc w:val="left"/>
      <w:pPr>
        <w:ind w:left="1440" w:hanging="1440"/>
      </w:pPr>
      <w:rPr>
        <w:rFonts w:hint="default" w:cs="Times New Roman"/>
      </w:rPr>
    </w:lvl>
    <w:lvl w:ilvl="7" w:tentative="0">
      <w:start w:val="1"/>
      <w:numFmt w:val="decimal"/>
      <w:lvlText w:val="%1.%2.%3.%4.%5.%6.%7.%8"/>
      <w:lvlJc w:val="left"/>
      <w:pPr>
        <w:ind w:left="1800" w:hanging="1800"/>
      </w:pPr>
      <w:rPr>
        <w:rFonts w:hint="default" w:cs="Times New Roman"/>
      </w:rPr>
    </w:lvl>
    <w:lvl w:ilvl="8" w:tentative="0">
      <w:start w:val="1"/>
      <w:numFmt w:val="decimal"/>
      <w:lvlText w:val="%1.%2.%3.%4.%5.%6.%7.%8.%9"/>
      <w:lvlJc w:val="left"/>
      <w:pPr>
        <w:ind w:left="2160" w:hanging="2160"/>
      </w:pPr>
      <w:rPr>
        <w:rFonts w:hint="default" w:cs="Times New Roman"/>
      </w:rPr>
    </w:lvl>
  </w:abstractNum>
  <w:abstractNum w:abstractNumId="2">
    <w:nsid w:val="5AA9374C"/>
    <w:multiLevelType w:val="multilevel"/>
    <w:tmpl w:val="5AA9374C"/>
    <w:lvl w:ilvl="0" w:tentative="0">
      <w:start w:val="1"/>
      <w:numFmt w:val="decimal"/>
      <w:lvlText w:val="%1."/>
      <w:lvlJc w:val="left"/>
      <w:pPr>
        <w:ind w:left="227" w:hanging="227"/>
      </w:pPr>
      <w:rPr>
        <w:rFonts w:ascii="微软雅黑" w:hAnsi="微软雅黑" w:eastAsia="微软雅黑"/>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3">
    <w:nsid w:val="5B4947AB"/>
    <w:multiLevelType w:val="multilevel"/>
    <w:tmpl w:val="5B4947AB"/>
    <w:lvl w:ilvl="0" w:tentative="0">
      <w:start w:val="1"/>
      <w:numFmt w:val="decimal"/>
      <w:lvlText w:val="%1."/>
      <w:lvlJc w:val="left"/>
      <w:pPr>
        <w:ind w:left="227" w:hanging="227"/>
      </w:pPr>
      <w:rPr>
        <w:rFonts w:ascii="微软雅黑" w:hAnsi="微软雅黑" w:eastAsia="微软雅黑"/>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1"/>
  </w:num>
  <w:num w:numId="2">
    <w:abstractNumId w:val="3"/>
  </w:num>
  <w:num w:numId="3">
    <w:abstractNumId w:val="0"/>
  </w:num>
  <w:num w:numId="4">
    <w:abstractNumId w:val="0"/>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BE"/>
    <w:rsid w:val="000A0225"/>
    <w:rsid w:val="001326F3"/>
    <w:rsid w:val="001331AE"/>
    <w:rsid w:val="0020165D"/>
    <w:rsid w:val="00266C2A"/>
    <w:rsid w:val="00375E14"/>
    <w:rsid w:val="003A58BE"/>
    <w:rsid w:val="003E57C6"/>
    <w:rsid w:val="003E6CCF"/>
    <w:rsid w:val="00401175"/>
    <w:rsid w:val="004019DC"/>
    <w:rsid w:val="004106EB"/>
    <w:rsid w:val="00440F3B"/>
    <w:rsid w:val="00452507"/>
    <w:rsid w:val="0046246E"/>
    <w:rsid w:val="004B0743"/>
    <w:rsid w:val="004B133A"/>
    <w:rsid w:val="004F6920"/>
    <w:rsid w:val="0054732A"/>
    <w:rsid w:val="005612EF"/>
    <w:rsid w:val="0061193A"/>
    <w:rsid w:val="007A0922"/>
    <w:rsid w:val="007D35B8"/>
    <w:rsid w:val="00842890"/>
    <w:rsid w:val="008D18F8"/>
    <w:rsid w:val="00944C51"/>
    <w:rsid w:val="009B51AD"/>
    <w:rsid w:val="00A11249"/>
    <w:rsid w:val="00A34389"/>
    <w:rsid w:val="00AD04A9"/>
    <w:rsid w:val="00B91DE5"/>
    <w:rsid w:val="00C6166E"/>
    <w:rsid w:val="00C74ED2"/>
    <w:rsid w:val="00CB6800"/>
    <w:rsid w:val="00DB3949"/>
    <w:rsid w:val="00ED3FA2"/>
    <w:rsid w:val="00EE745B"/>
    <w:rsid w:val="00F27798"/>
    <w:rsid w:val="00F326C4"/>
    <w:rsid w:val="00F36594"/>
    <w:rsid w:val="00F63BEA"/>
    <w:rsid w:val="00FB24B6"/>
    <w:rsid w:val="2EB5A9B3"/>
    <w:rsid w:val="34FF0A79"/>
    <w:rsid w:val="356C9AFC"/>
    <w:rsid w:val="39CC01C0"/>
    <w:rsid w:val="3BAFB086"/>
    <w:rsid w:val="3DFF9381"/>
    <w:rsid w:val="3E7FAFAB"/>
    <w:rsid w:val="3F27715B"/>
    <w:rsid w:val="3F761F2A"/>
    <w:rsid w:val="3F7D9BCB"/>
    <w:rsid w:val="3FEB3273"/>
    <w:rsid w:val="44CE6E62"/>
    <w:rsid w:val="4DFD934E"/>
    <w:rsid w:val="54BDC94A"/>
    <w:rsid w:val="57FFADE0"/>
    <w:rsid w:val="5EA4345F"/>
    <w:rsid w:val="5F6359FE"/>
    <w:rsid w:val="67DB5C6A"/>
    <w:rsid w:val="67FE07BA"/>
    <w:rsid w:val="6DEFE84C"/>
    <w:rsid w:val="6F957D9D"/>
    <w:rsid w:val="6FEFA494"/>
    <w:rsid w:val="73F55D22"/>
    <w:rsid w:val="75592750"/>
    <w:rsid w:val="76AE0EDA"/>
    <w:rsid w:val="7BDFD5F3"/>
    <w:rsid w:val="7BFF4EAF"/>
    <w:rsid w:val="7BFF6A3E"/>
    <w:rsid w:val="7BFFB2FE"/>
    <w:rsid w:val="7CFB2599"/>
    <w:rsid w:val="7D3DC62B"/>
    <w:rsid w:val="7D3F05D5"/>
    <w:rsid w:val="7DFE4468"/>
    <w:rsid w:val="7EE79109"/>
    <w:rsid w:val="7FF7F24B"/>
    <w:rsid w:val="8ABF56DC"/>
    <w:rsid w:val="8BE52515"/>
    <w:rsid w:val="AB770F36"/>
    <w:rsid w:val="AEB7BA76"/>
    <w:rsid w:val="B74FDA91"/>
    <w:rsid w:val="B767FF6A"/>
    <w:rsid w:val="BCFFEF49"/>
    <w:rsid w:val="BD710021"/>
    <w:rsid w:val="BF5F910F"/>
    <w:rsid w:val="BFE76C1C"/>
    <w:rsid w:val="BFFA87AA"/>
    <w:rsid w:val="C7FF66A8"/>
    <w:rsid w:val="D7DF2BD1"/>
    <w:rsid w:val="D7FF069B"/>
    <w:rsid w:val="DBDEED22"/>
    <w:rsid w:val="DE5E45E6"/>
    <w:rsid w:val="DEB71FBD"/>
    <w:rsid w:val="DEDCC3B8"/>
    <w:rsid w:val="DF1F45CE"/>
    <w:rsid w:val="DF93CE6F"/>
    <w:rsid w:val="DFB212C7"/>
    <w:rsid w:val="DFBE02EE"/>
    <w:rsid w:val="E2FF1BF3"/>
    <w:rsid w:val="EF7DD7CF"/>
    <w:rsid w:val="EFDF2CB8"/>
    <w:rsid w:val="EFDF319C"/>
    <w:rsid w:val="EFF62DAC"/>
    <w:rsid w:val="EFFE6D47"/>
    <w:rsid w:val="F9DDCE76"/>
    <w:rsid w:val="F9F72988"/>
    <w:rsid w:val="FAFF047F"/>
    <w:rsid w:val="FBEF1546"/>
    <w:rsid w:val="FD1FED69"/>
    <w:rsid w:val="FD93CD52"/>
    <w:rsid w:val="FDFDE191"/>
    <w:rsid w:val="FEFF854A"/>
    <w:rsid w:val="FFAFCAED"/>
    <w:rsid w:val="FFBFFEB6"/>
    <w:rsid w:val="FFF784AA"/>
    <w:rsid w:val="FFF7A311"/>
    <w:rsid w:val="FFFD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微软雅黑"/>
      <w:color w:val="000000"/>
      <w:kern w:val="2"/>
      <w:sz w:val="21"/>
      <w:szCs w:val="21"/>
      <w:u w:color="000000"/>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Cambria" w:hAnsi="Cambria" w:eastAsia="Cambria" w:cs="Cambria"/>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7"/>
    <w:unhideWhenUsed/>
    <w:qFormat/>
    <w:uiPriority w:val="99"/>
    <w:rPr>
      <w:b/>
      <w:bCs/>
    </w:rPr>
  </w:style>
  <w:style w:type="paragraph" w:styleId="6">
    <w:name w:val="annotation text"/>
    <w:basedOn w:val="1"/>
    <w:link w:val="16"/>
    <w:unhideWhenUsed/>
    <w:qFormat/>
    <w:uiPriority w:val="99"/>
    <w:pPr>
      <w:jc w:val="left"/>
    </w:pPr>
  </w:style>
  <w:style w:type="paragraph" w:styleId="7">
    <w:name w:val="Balloon Text"/>
    <w:basedOn w:val="1"/>
    <w:link w:val="18"/>
    <w:unhideWhenUsed/>
    <w:qFormat/>
    <w:uiPriority w:val="99"/>
    <w:rPr>
      <w:sz w:val="18"/>
      <w:szCs w:val="18"/>
    </w:rPr>
  </w:style>
  <w:style w:type="paragraph" w:styleId="8">
    <w:name w:val="footer"/>
    <w:qFormat/>
    <w:uiPriority w:val="0"/>
    <w:pPr>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9">
    <w:name w:val="header"/>
    <w:qFormat/>
    <w:uiPriority w:val="0"/>
    <w:pPr>
      <w:widowControl w:val="0"/>
      <w:pBdr>
        <w:bottom w:val="single" w:color="000000" w:sz="6" w:space="0"/>
      </w:pBdr>
      <w:tabs>
        <w:tab w:val="center" w:pos="4153"/>
        <w:tab w:val="right" w:pos="8306"/>
      </w:tabs>
      <w:jc w:val="center"/>
    </w:pPr>
    <w:rPr>
      <w:rFonts w:ascii="Calibri" w:hAnsi="Calibri" w:eastAsia="Calibri" w:cs="Calibri"/>
      <w:color w:val="000000"/>
      <w:kern w:val="2"/>
      <w:sz w:val="18"/>
      <w:szCs w:val="18"/>
      <w:u w:color="000000"/>
      <w:lang w:val="en-US" w:eastAsia="zh-CN" w:bidi="ar-SA"/>
    </w:rPr>
  </w:style>
  <w:style w:type="character" w:styleId="11">
    <w:name w:val="Hyperlink"/>
    <w:qFormat/>
    <w:uiPriority w:val="0"/>
    <w:rPr>
      <w:u w:val="single"/>
    </w:rPr>
  </w:style>
  <w:style w:type="character" w:styleId="12">
    <w:name w:val="annotation reference"/>
    <w:basedOn w:val="10"/>
    <w:unhideWhenUsed/>
    <w:qFormat/>
    <w:uiPriority w:val="99"/>
    <w:rPr>
      <w:sz w:val="21"/>
      <w:szCs w:val="21"/>
    </w:rPr>
  </w:style>
  <w:style w:type="table" w:customStyle="1" w:styleId="14">
    <w:name w:val="Table Normal1"/>
    <w:qFormat/>
    <w:uiPriority w:val="0"/>
    <w:tblPr>
      <w:tblLayout w:type="fixed"/>
      <w:tblCellMar>
        <w:top w:w="0" w:type="dxa"/>
        <w:left w:w="0" w:type="dxa"/>
        <w:bottom w:w="0" w:type="dxa"/>
        <w:right w:w="0" w:type="dxa"/>
      </w:tblCellMar>
    </w:tblPr>
  </w:style>
  <w:style w:type="paragraph" w:customStyle="1" w:styleId="15">
    <w:name w:val="Default"/>
    <w:qFormat/>
    <w:uiPriority w:val="0"/>
    <w:rPr>
      <w:rFonts w:ascii="Helvetica Neue" w:hAnsi="Helvetica Neue" w:eastAsia="Arial Unicode MS" w:cs="Arial Unicode MS"/>
      <w:color w:val="000000"/>
      <w:sz w:val="22"/>
      <w:szCs w:val="22"/>
      <w:u w:color="000000"/>
      <w:lang w:val="zh-CN" w:eastAsia="zh-CN" w:bidi="ar-SA"/>
    </w:rPr>
  </w:style>
  <w:style w:type="character" w:customStyle="1" w:styleId="16">
    <w:name w:val="批注文字 字符"/>
    <w:basedOn w:val="10"/>
    <w:link w:val="6"/>
    <w:semiHidden/>
    <w:qFormat/>
    <w:uiPriority w:val="99"/>
    <w:rPr>
      <w:rFonts w:ascii="Calibri" w:hAnsi="Calibri" w:eastAsia="Calibri" w:cs="Calibri"/>
      <w:color w:val="000000"/>
      <w:kern w:val="2"/>
      <w:sz w:val="21"/>
      <w:szCs w:val="21"/>
      <w:u w:color="000000"/>
    </w:rPr>
  </w:style>
  <w:style w:type="character" w:customStyle="1" w:styleId="17">
    <w:name w:val="批注主题 字符"/>
    <w:basedOn w:val="16"/>
    <w:link w:val="5"/>
    <w:semiHidden/>
    <w:qFormat/>
    <w:uiPriority w:val="99"/>
    <w:rPr>
      <w:rFonts w:ascii="Calibri" w:hAnsi="Calibri" w:eastAsia="Calibri" w:cs="Calibri"/>
      <w:b/>
      <w:bCs/>
      <w:color w:val="000000"/>
      <w:kern w:val="2"/>
      <w:sz w:val="21"/>
      <w:szCs w:val="21"/>
      <w:u w:color="000000"/>
    </w:rPr>
  </w:style>
  <w:style w:type="character" w:customStyle="1" w:styleId="18">
    <w:name w:val="批注框文本 字符"/>
    <w:basedOn w:val="10"/>
    <w:link w:val="7"/>
    <w:semiHidden/>
    <w:qFormat/>
    <w:uiPriority w:val="99"/>
    <w:rPr>
      <w:rFonts w:ascii="Calibri" w:hAnsi="Calibri" w:eastAsia="Calibri" w:cs="Calibri"/>
      <w:color w:val="000000"/>
      <w:kern w:val="2"/>
      <w:sz w:val="18"/>
      <w:szCs w:val="18"/>
      <w:u w:color="000000"/>
    </w:rPr>
  </w:style>
  <w:style w:type="character" w:customStyle="1" w:styleId="19">
    <w:name w:val="标题 1 字符"/>
    <w:basedOn w:val="10"/>
    <w:link w:val="2"/>
    <w:qFormat/>
    <w:uiPriority w:val="9"/>
    <w:rPr>
      <w:rFonts w:ascii="Calibri" w:hAnsi="Calibri" w:eastAsia="Calibri" w:cs="Calibri"/>
      <w:b/>
      <w:bCs/>
      <w:color w:val="000000"/>
      <w:kern w:val="44"/>
      <w:sz w:val="44"/>
      <w:szCs w:val="44"/>
      <w:u w:color="000000"/>
    </w:rPr>
  </w:style>
  <w:style w:type="character" w:customStyle="1" w:styleId="20">
    <w:name w:val="标题 3 字符"/>
    <w:basedOn w:val="10"/>
    <w:link w:val="4"/>
    <w:qFormat/>
    <w:uiPriority w:val="9"/>
    <w:rPr>
      <w:rFonts w:ascii="Calibri" w:hAnsi="Calibri" w:eastAsia="Calibri" w:cs="Calibri"/>
      <w:b/>
      <w:bCs/>
      <w:color w:val="000000"/>
      <w:kern w:val="2"/>
      <w:sz w:val="32"/>
      <w:szCs w:val="32"/>
      <w:u w:color="000000"/>
    </w:rPr>
  </w:style>
  <w:style w:type="paragraph" w:customStyle="1" w:styleId="21">
    <w:name w:val="列表段落1"/>
    <w:basedOn w:val="1"/>
    <w:qFormat/>
    <w:uiPriority w:val="34"/>
    <w:pPr>
      <w:ind w:firstLine="420" w:firstLineChars="200"/>
    </w:pPr>
  </w:style>
  <w:style w:type="character" w:customStyle="1" w:styleId="22">
    <w:name w:val="标题 2 字符"/>
    <w:basedOn w:val="10"/>
    <w:link w:val="3"/>
    <w:qFormat/>
    <w:uiPriority w:val="9"/>
    <w:rPr>
      <w:rFonts w:ascii="Cambria" w:hAnsi="Cambria" w:eastAsia="Cambria" w:cs="Cambria"/>
      <w:b/>
      <w:bCs/>
      <w:sz w:val="32"/>
      <w:szCs w:val="32"/>
    </w:rPr>
  </w:style>
  <w:style w:type="paragraph" w:customStyle="1" w:styleId="23">
    <w:name w:val="样式1"/>
    <w:basedOn w:val="3"/>
    <w:link w:val="24"/>
    <w:qFormat/>
    <w:uiPriority w:val="0"/>
    <w:pPr>
      <w:spacing w:before="0" w:after="0" w:line="415" w:lineRule="auto"/>
    </w:pPr>
    <w:rPr>
      <w:rFonts w:ascii="微软雅黑" w:hAnsi="微软雅黑" w:eastAsia="微软雅黑" w:cs="宋体"/>
      <w:sz w:val="24"/>
      <w:szCs w:val="24"/>
    </w:rPr>
  </w:style>
  <w:style w:type="character" w:customStyle="1" w:styleId="24">
    <w:name w:val="样式1 字符"/>
    <w:basedOn w:val="22"/>
    <w:link w:val="23"/>
    <w:qFormat/>
    <w:uiPriority w:val="0"/>
    <w:rPr>
      <w:rFonts w:ascii="微软雅黑" w:hAnsi="微软雅黑" w:eastAsia="Cambria"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1.tif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2327</Words>
  <Characters>13270</Characters>
  <Lines>110</Lines>
  <Paragraphs>31</Paragraphs>
  <ScaleCrop>false</ScaleCrop>
  <LinksUpToDate>false</LinksUpToDate>
  <CharactersWithSpaces>15566</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2019-06-11T00:33:00Z</dcterms:created>
  <dc:creator>Data</dc:creator>
  <cp:lastModifiedBy>LQ</cp:lastModifiedBy>
  <dcterms:modified xsi:type="dcterms:W3CDTF">2019-12-15T16:13:26Z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