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EC5EEF" w14:textId="259BC5FE" w:rsidR="004017DF" w:rsidRDefault="0017600D" w:rsidP="0017600D">
      <w:pPr>
        <w:jc w:val="center"/>
        <w:rPr>
          <w:rFonts w:ascii="Times New Roman" w:hAnsi="Times New Roman" w:cs="Times New Roman"/>
          <w:b/>
          <w:bCs/>
          <w:sz w:val="32"/>
          <w:szCs w:val="32"/>
        </w:rPr>
      </w:pPr>
      <w:r w:rsidRPr="0017600D">
        <w:rPr>
          <w:rFonts w:ascii="Times New Roman" w:hAnsi="Times New Roman" w:cs="Times New Roman"/>
          <w:b/>
          <w:bCs/>
          <w:sz w:val="32"/>
          <w:szCs w:val="32"/>
        </w:rPr>
        <w:t>Nashville Real Estate Price Modeling and Benchmarking</w:t>
      </w:r>
    </w:p>
    <w:p w14:paraId="525B5C24" w14:textId="1F4310BA" w:rsidR="0017600D" w:rsidRDefault="0017600D" w:rsidP="0017600D">
      <w:pPr>
        <w:rPr>
          <w:rFonts w:ascii="Times New Roman" w:hAnsi="Times New Roman" w:cs="Times New Roman"/>
        </w:rPr>
      </w:pPr>
      <w:r w:rsidRPr="0017600D">
        <w:rPr>
          <w:rFonts w:ascii="Times New Roman" w:hAnsi="Times New Roman" w:cs="Times New Roman"/>
        </w:rPr>
        <w:t>Allen</w:t>
      </w:r>
      <w:r>
        <w:rPr>
          <w:rFonts w:ascii="Times New Roman" w:hAnsi="Times New Roman" w:cs="Times New Roman"/>
        </w:rPr>
        <w:t xml:space="preserve"> Gao</w:t>
      </w:r>
    </w:p>
    <w:p w14:paraId="4273E717" w14:textId="77777777" w:rsidR="0017600D" w:rsidRPr="0017600D" w:rsidRDefault="0017600D" w:rsidP="0017600D">
      <w:pPr>
        <w:rPr>
          <w:rFonts w:ascii="Times New Roman" w:hAnsi="Times New Roman" w:cs="Times New Roman"/>
        </w:rPr>
      </w:pPr>
      <w:r w:rsidRPr="0017600D">
        <w:rPr>
          <w:rFonts w:ascii="Times New Roman" w:hAnsi="Times New Roman" w:cs="Times New Roman"/>
        </w:rPr>
        <w:t>University of Massachusetts Amherst</w:t>
      </w:r>
    </w:p>
    <w:p w14:paraId="73753BD6" w14:textId="77777777" w:rsidR="0017600D" w:rsidRPr="0017600D" w:rsidRDefault="0017600D" w:rsidP="0017600D">
      <w:pPr>
        <w:rPr>
          <w:rFonts w:ascii="Times New Roman" w:hAnsi="Times New Roman" w:cs="Times New Roman"/>
        </w:rPr>
      </w:pPr>
      <w:r w:rsidRPr="0017600D">
        <w:rPr>
          <w:rFonts w:ascii="Times New Roman" w:hAnsi="Times New Roman" w:cs="Times New Roman"/>
        </w:rPr>
        <w:t>MIE622</w:t>
      </w:r>
    </w:p>
    <w:p w14:paraId="738582D1" w14:textId="77777777" w:rsidR="0017600D" w:rsidRPr="0017600D" w:rsidRDefault="0017600D" w:rsidP="0017600D">
      <w:pPr>
        <w:rPr>
          <w:rFonts w:ascii="Times New Roman" w:hAnsi="Times New Roman" w:cs="Times New Roman"/>
        </w:rPr>
      </w:pPr>
      <w:r w:rsidRPr="0017600D">
        <w:rPr>
          <w:rFonts w:ascii="Times New Roman" w:hAnsi="Times New Roman" w:cs="Times New Roman"/>
        </w:rPr>
        <w:t>Michael Prokle</w:t>
      </w:r>
    </w:p>
    <w:p w14:paraId="243B458F" w14:textId="63F8725A" w:rsidR="0017600D" w:rsidRPr="00D758F3" w:rsidRDefault="0017600D" w:rsidP="0017600D">
      <w:pPr>
        <w:rPr>
          <w:rFonts w:ascii="Times New Roman" w:hAnsi="Times New Roman" w:cs="Times New Roman"/>
          <w:b/>
          <w:bCs/>
          <w:sz w:val="28"/>
          <w:szCs w:val="28"/>
        </w:rPr>
      </w:pPr>
      <w:r w:rsidRPr="00D758F3">
        <w:rPr>
          <w:rFonts w:ascii="Times New Roman" w:hAnsi="Times New Roman" w:cs="Times New Roman"/>
          <w:b/>
          <w:bCs/>
          <w:sz w:val="28"/>
          <w:szCs w:val="28"/>
        </w:rPr>
        <w:t>Introduction</w:t>
      </w:r>
    </w:p>
    <w:p w14:paraId="5EC0E9B2" w14:textId="3154ECD3" w:rsidR="0017600D" w:rsidRDefault="0017600D" w:rsidP="0017600D">
      <w:pPr>
        <w:spacing w:line="480" w:lineRule="auto"/>
        <w:rPr>
          <w:rFonts w:ascii="Times New Roman" w:hAnsi="Times New Roman" w:cs="Times New Roman"/>
        </w:rPr>
      </w:pPr>
      <w:r>
        <w:rPr>
          <w:rFonts w:ascii="Times New Roman" w:hAnsi="Times New Roman" w:cs="Times New Roman"/>
        </w:rPr>
        <w:t>A real estate company was looking to make a huge investment in the growing Nashville area.</w:t>
      </w:r>
      <w:r w:rsidR="00CE7A90">
        <w:rPr>
          <w:rFonts w:ascii="Times New Roman" w:hAnsi="Times New Roman" w:cs="Times New Roman"/>
        </w:rPr>
        <w:t xml:space="preserve"> To do so, a dataset about recent estate sales was given to be used to build models such as decision tree, random forest, gradient boosting, and linear regression. </w:t>
      </w:r>
      <w:r w:rsidR="00CE7A90" w:rsidRPr="00CE7A90">
        <w:rPr>
          <w:rFonts w:ascii="Times New Roman" w:hAnsi="Times New Roman" w:cs="Times New Roman"/>
        </w:rPr>
        <w:t>The dataset included 31 variables describing characteristics such as land use, property location, assessed value, acreage, finished area, year built, number of bedrooms and bathrooms, and sale date.</w:t>
      </w:r>
      <w:bookmarkStart w:id="0" w:name="OLE_LINK1"/>
      <w:r w:rsidR="00CE7A90">
        <w:rPr>
          <w:rFonts w:ascii="Times New Roman" w:hAnsi="Times New Roman" w:cs="Times New Roman"/>
        </w:rPr>
        <w:t xml:space="preserve"> </w:t>
      </w:r>
      <w:bookmarkEnd w:id="0"/>
      <w:r w:rsidR="00CE7A90" w:rsidRPr="00CE7A90">
        <w:rPr>
          <w:rFonts w:ascii="Times New Roman" w:hAnsi="Times New Roman" w:cs="Times New Roman"/>
        </w:rPr>
        <w:t>Before the dataset could be used to train these models, however, it needed to be cleaned and prepared to ensure that the analysis was based on accurate, consistent, and relevant information.</w:t>
      </w:r>
      <w:r w:rsidR="00CE7A90">
        <w:rPr>
          <w:rFonts w:ascii="Times New Roman" w:hAnsi="Times New Roman" w:cs="Times New Roman"/>
        </w:rPr>
        <w:t xml:space="preserve"> </w:t>
      </w:r>
      <w:r w:rsidR="00A9131E" w:rsidRPr="00A9131E">
        <w:rPr>
          <w:rFonts w:ascii="Times New Roman" w:hAnsi="Times New Roman" w:cs="Times New Roman"/>
        </w:rPr>
        <w:t xml:space="preserve">However, some variables and their meanings were unclear and </w:t>
      </w:r>
      <w:r w:rsidR="006C75AE">
        <w:rPr>
          <w:rFonts w:ascii="Times New Roman" w:hAnsi="Times New Roman" w:cs="Times New Roman"/>
        </w:rPr>
        <w:t>required</w:t>
      </w:r>
      <w:r w:rsidR="00A9131E" w:rsidRPr="00A9131E">
        <w:rPr>
          <w:rFonts w:ascii="Times New Roman" w:hAnsi="Times New Roman" w:cs="Times New Roman"/>
        </w:rPr>
        <w:t xml:space="preserve"> careful examin</w:t>
      </w:r>
      <w:r w:rsidR="006C75AE">
        <w:rPr>
          <w:rFonts w:ascii="Times New Roman" w:hAnsi="Times New Roman" w:cs="Times New Roman"/>
        </w:rPr>
        <w:t>ation</w:t>
      </w:r>
      <w:r w:rsidR="00A9131E" w:rsidRPr="00A9131E">
        <w:rPr>
          <w:rFonts w:ascii="Times New Roman" w:hAnsi="Times New Roman" w:cs="Times New Roman"/>
        </w:rPr>
        <w:t xml:space="preserve"> before deciding whether t</w:t>
      </w:r>
      <w:r w:rsidR="006C75AE">
        <w:rPr>
          <w:rFonts w:ascii="Times New Roman" w:hAnsi="Times New Roman" w:cs="Times New Roman"/>
        </w:rPr>
        <w:t>o</w:t>
      </w:r>
      <w:r w:rsidR="00A9131E" w:rsidRPr="00A9131E">
        <w:rPr>
          <w:rFonts w:ascii="Times New Roman" w:hAnsi="Times New Roman" w:cs="Times New Roman"/>
        </w:rPr>
        <w:t xml:space="preserve"> retain</w:t>
      </w:r>
      <w:r w:rsidR="00A9131E">
        <w:rPr>
          <w:rFonts w:ascii="Times New Roman" w:hAnsi="Times New Roman" w:cs="Times New Roman"/>
        </w:rPr>
        <w:t xml:space="preserve"> </w:t>
      </w:r>
      <w:r w:rsidR="00A9131E" w:rsidRPr="00A9131E">
        <w:rPr>
          <w:rFonts w:ascii="Times New Roman" w:hAnsi="Times New Roman" w:cs="Times New Roman"/>
        </w:rPr>
        <w:t>or remove</w:t>
      </w:r>
      <w:r w:rsidR="006C75AE">
        <w:rPr>
          <w:rFonts w:ascii="Times New Roman" w:hAnsi="Times New Roman" w:cs="Times New Roman"/>
        </w:rPr>
        <w:t xml:space="preserve"> them</w:t>
      </w:r>
      <w:r w:rsidR="00A9131E" w:rsidRPr="00A9131E">
        <w:rPr>
          <w:rFonts w:ascii="Times New Roman" w:hAnsi="Times New Roman" w:cs="Times New Roman"/>
        </w:rPr>
        <w:t xml:space="preserve"> from the analysis.</w:t>
      </w:r>
    </w:p>
    <w:p w14:paraId="32067A34" w14:textId="325E2889" w:rsidR="00A9131E" w:rsidRPr="00D758F3" w:rsidRDefault="00A9131E" w:rsidP="0017600D">
      <w:pPr>
        <w:spacing w:line="480" w:lineRule="auto"/>
        <w:rPr>
          <w:rFonts w:ascii="Times New Roman" w:hAnsi="Times New Roman" w:cs="Times New Roman"/>
          <w:b/>
          <w:bCs/>
          <w:sz w:val="28"/>
          <w:szCs w:val="28"/>
        </w:rPr>
      </w:pPr>
      <w:r w:rsidRPr="00D758F3">
        <w:rPr>
          <w:rFonts w:ascii="Times New Roman" w:hAnsi="Times New Roman" w:cs="Times New Roman"/>
          <w:b/>
          <w:bCs/>
          <w:sz w:val="28"/>
          <w:szCs w:val="28"/>
        </w:rPr>
        <w:t>Data Cleansing</w:t>
      </w:r>
    </w:p>
    <w:p w14:paraId="3254EF59" w14:textId="77777777" w:rsidR="00775B9A" w:rsidRDefault="00ED5FA5" w:rsidP="00ED5FA5">
      <w:pPr>
        <w:spacing w:line="480" w:lineRule="auto"/>
        <w:rPr>
          <w:rFonts w:ascii="Times New Roman" w:hAnsi="Times New Roman" w:cs="Times New Roman"/>
        </w:rPr>
      </w:pPr>
      <w:r w:rsidRPr="00ED5FA5">
        <w:rPr>
          <w:rFonts w:ascii="Times New Roman" w:hAnsi="Times New Roman" w:cs="Times New Roman"/>
        </w:rPr>
        <w:t xml:space="preserve">The first step was to delete the Unnamed: 0 and Unnamed: 0.1 columns because they </w:t>
      </w:r>
      <w:r w:rsidR="006C75AE">
        <w:rPr>
          <w:rFonts w:ascii="Times New Roman" w:hAnsi="Times New Roman" w:cs="Times New Roman"/>
        </w:rPr>
        <w:t>were</w:t>
      </w:r>
      <w:r w:rsidRPr="00ED5FA5">
        <w:rPr>
          <w:rFonts w:ascii="Times New Roman" w:hAnsi="Times New Roman" w:cs="Times New Roman"/>
        </w:rPr>
        <w:t xml:space="preserve"> </w:t>
      </w:r>
      <w:r w:rsidR="006C75AE">
        <w:rPr>
          <w:rFonts w:ascii="Times New Roman" w:hAnsi="Times New Roman" w:cs="Times New Roman"/>
        </w:rPr>
        <w:t>only</w:t>
      </w:r>
      <w:r w:rsidRPr="00ED5FA5">
        <w:rPr>
          <w:rFonts w:ascii="Times New Roman" w:hAnsi="Times New Roman" w:cs="Times New Roman"/>
        </w:rPr>
        <w:t xml:space="preserve"> row ind</w:t>
      </w:r>
      <w:r w:rsidR="006C75AE">
        <w:rPr>
          <w:rFonts w:ascii="Times New Roman" w:hAnsi="Times New Roman" w:cs="Times New Roman"/>
        </w:rPr>
        <w:t>ic</w:t>
      </w:r>
      <w:r w:rsidRPr="00ED5FA5">
        <w:rPr>
          <w:rFonts w:ascii="Times New Roman" w:hAnsi="Times New Roman" w:cs="Times New Roman"/>
        </w:rPr>
        <w:t>es and did not provide useful information for predicting sale prices. After these columns were removed, 103 exact duplicate records were identified and deleted to prevent repeated transactions from influencing the models.</w:t>
      </w:r>
      <w:r>
        <w:rPr>
          <w:rFonts w:ascii="Times New Roman" w:hAnsi="Times New Roman" w:cs="Times New Roman"/>
        </w:rPr>
        <w:t xml:space="preserve"> </w:t>
      </w:r>
      <w:r w:rsidRPr="00ED5FA5">
        <w:rPr>
          <w:rFonts w:ascii="Times New Roman" w:hAnsi="Times New Roman" w:cs="Times New Roman"/>
        </w:rPr>
        <w:t>Once this was completed, the dataset was examined for recognized missing values and question marks that might have been used as missing-data placeholders. No question-mark placeholders were found; however, several variables contained substantial amounts of missing information</w:t>
      </w:r>
      <w:r>
        <w:rPr>
          <w:rFonts w:ascii="Times New Roman" w:hAnsi="Times New Roman" w:cs="Times New Roman"/>
        </w:rPr>
        <w:t xml:space="preserve">. </w:t>
      </w:r>
      <w:r w:rsidR="006C75AE" w:rsidRPr="006C75AE">
        <w:rPr>
          <w:rFonts w:ascii="Times New Roman" w:hAnsi="Times New Roman" w:cs="Times New Roman"/>
        </w:rPr>
        <w:t xml:space="preserve">The column names were then </w:t>
      </w:r>
      <w:r w:rsidR="006C75AE" w:rsidRPr="006C75AE">
        <w:rPr>
          <w:rFonts w:ascii="Times New Roman" w:hAnsi="Times New Roman" w:cs="Times New Roman"/>
        </w:rPr>
        <w:lastRenderedPageBreak/>
        <w:t>standardized to make them easier to reference consistently throughout the analysis</w:t>
      </w:r>
      <w:r w:rsidR="006C75AE">
        <w:rPr>
          <w:rFonts w:ascii="Times New Roman" w:hAnsi="Times New Roman" w:cs="Times New Roman"/>
        </w:rPr>
        <w:t>. The variables such as sold_as_vacant and multiple_parcels_involved_in_sale, which originally contained “Yes” and “No” responses</w:t>
      </w:r>
      <w:r w:rsidR="00E119C0">
        <w:rPr>
          <w:rFonts w:ascii="Times New Roman" w:hAnsi="Times New Roman" w:cs="Times New Roman"/>
        </w:rPr>
        <w:t xml:space="preserve">, were converted into binary numerical variables. “No” was set to 0 and “Yes” was set to 1 </w:t>
      </w:r>
      <w:r w:rsidR="00E119C0" w:rsidRPr="00E119C0">
        <w:rPr>
          <w:rFonts w:ascii="Times New Roman" w:hAnsi="Times New Roman" w:cs="Times New Roman"/>
        </w:rPr>
        <w:t>so that the models could process these predictors consistently.</w:t>
      </w:r>
      <w:r w:rsidR="00E119C0">
        <w:rPr>
          <w:rFonts w:ascii="Times New Roman" w:hAnsi="Times New Roman" w:cs="Times New Roman"/>
        </w:rPr>
        <w:t xml:space="preserve"> </w:t>
      </w:r>
      <w:r w:rsidR="00775B9A" w:rsidRPr="00775B9A">
        <w:rPr>
          <w:rFonts w:ascii="Times New Roman" w:hAnsi="Times New Roman" w:cs="Times New Roman"/>
        </w:rPr>
        <w:t>The sale year, month, and quarter were extracted as separate predictors so that the models could account for changes in property prices over time, after which the original date variable was removed.</w:t>
      </w:r>
      <w:bookmarkStart w:id="1" w:name="OLE_LINK3"/>
      <w:r w:rsidR="00775B9A">
        <w:rPr>
          <w:rFonts w:ascii="Times New Roman" w:hAnsi="Times New Roman" w:cs="Times New Roman"/>
        </w:rPr>
        <w:t xml:space="preserve"> </w:t>
      </w:r>
    </w:p>
    <w:p w14:paraId="4E09866B" w14:textId="01734E31" w:rsidR="00A9131E" w:rsidRDefault="00775B9A" w:rsidP="00ED5FA5">
      <w:pPr>
        <w:spacing w:line="480" w:lineRule="auto"/>
        <w:rPr>
          <w:rFonts w:ascii="Times New Roman" w:hAnsi="Times New Roman" w:cs="Times New Roman"/>
        </w:rPr>
      </w:pPr>
      <w:r>
        <w:rPr>
          <w:rFonts w:ascii="Times New Roman" w:hAnsi="Times New Roman" w:cs="Times New Roman"/>
        </w:rPr>
        <w:t>Several variables were removed</w:t>
      </w:r>
      <w:bookmarkEnd w:id="1"/>
      <w:r>
        <w:rPr>
          <w:rFonts w:ascii="Times New Roman" w:hAnsi="Times New Roman" w:cs="Times New Roman"/>
        </w:rPr>
        <w:t xml:space="preserve"> because they were identifiers, nearly the same as other variables, or were unlikely to improve the sale-price predictions. </w:t>
      </w:r>
      <w:bookmarkStart w:id="2" w:name="OLE_LINK4"/>
      <w:r>
        <w:rPr>
          <w:rFonts w:ascii="Times New Roman" w:hAnsi="Times New Roman" w:cs="Times New Roman"/>
        </w:rPr>
        <w:t xml:space="preserve">The parcel_id, legal_reference, owner_name, address, suite or condo number, and image reference were removed because they were </w:t>
      </w:r>
      <w:bookmarkEnd w:id="2"/>
      <w:r>
        <w:rPr>
          <w:rFonts w:ascii="Times New Roman" w:hAnsi="Times New Roman" w:cs="Times New Roman"/>
        </w:rPr>
        <w:t xml:space="preserve">mainly identifiers for individual properties or transactions rather than general characteristics that could reliably predict the prices of the properties. The state and city variables were also removed because they were largely redundant with property-location information in the property_city variable. The original sale_date was deleted after extracting its useful time components. Finally, </w:t>
      </w:r>
      <w:proofErr w:type="spellStart"/>
      <w:r>
        <w:rPr>
          <w:rFonts w:ascii="Times New Roman" w:hAnsi="Times New Roman" w:cs="Times New Roman"/>
        </w:rPr>
        <w:t>land_value</w:t>
      </w:r>
      <w:proofErr w:type="spellEnd"/>
      <w:r>
        <w:rPr>
          <w:rFonts w:ascii="Times New Roman" w:hAnsi="Times New Roman" w:cs="Times New Roman"/>
        </w:rPr>
        <w:t xml:space="preserve"> and </w:t>
      </w:r>
      <w:proofErr w:type="spellStart"/>
      <w:r>
        <w:rPr>
          <w:rFonts w:ascii="Times New Roman" w:hAnsi="Times New Roman" w:cs="Times New Roman"/>
        </w:rPr>
        <w:t>building_value</w:t>
      </w:r>
      <w:proofErr w:type="spellEnd"/>
      <w:r>
        <w:rPr>
          <w:rFonts w:ascii="Times New Roman" w:hAnsi="Times New Roman" w:cs="Times New Roman"/>
        </w:rPr>
        <w:t xml:space="preserve"> were removed while total_value was retained as a combined assessment measure, reducing redundan</w:t>
      </w:r>
      <w:r w:rsidR="0076037C">
        <w:rPr>
          <w:rFonts w:ascii="Times New Roman" w:hAnsi="Times New Roman" w:cs="Times New Roman"/>
        </w:rPr>
        <w:t>t</w:t>
      </w:r>
      <w:r>
        <w:rPr>
          <w:rFonts w:ascii="Times New Roman" w:hAnsi="Times New Roman" w:cs="Times New Roman"/>
        </w:rPr>
        <w:t xml:space="preserve"> information and potential multicollinearity.</w:t>
      </w:r>
    </w:p>
    <w:p w14:paraId="43E64B7A" w14:textId="25FF14D5" w:rsidR="005E75E7" w:rsidRDefault="0076037C" w:rsidP="0076037C">
      <w:pPr>
        <w:spacing w:line="480" w:lineRule="auto"/>
        <w:rPr>
          <w:rFonts w:ascii="Times New Roman" w:hAnsi="Times New Roman" w:cs="Times New Roman"/>
        </w:rPr>
      </w:pPr>
      <w:r w:rsidRPr="0076037C">
        <w:rPr>
          <w:rFonts w:ascii="Times New Roman" w:hAnsi="Times New Roman" w:cs="Times New Roman"/>
        </w:rPr>
        <w:t>After the unnecessary variables were removed, the remaining text-based predictors were standardized to prevent formatting inconsistencies from creating separate categories. Extra spaces within each value were reduced to a single space, leading and trailing spaces were removed, and empty strings were converted into recognized missing values</w:t>
      </w:r>
      <w:r>
        <w:rPr>
          <w:rFonts w:ascii="Times New Roman" w:hAnsi="Times New Roman" w:cs="Times New Roman"/>
        </w:rPr>
        <w:t xml:space="preserve">. The continuous target variable, </w:t>
      </w:r>
      <w:proofErr w:type="spellStart"/>
      <w:r>
        <w:rPr>
          <w:rFonts w:ascii="Times New Roman" w:hAnsi="Times New Roman" w:cs="Times New Roman"/>
        </w:rPr>
        <w:t>sale_price</w:t>
      </w:r>
      <w:proofErr w:type="spellEnd"/>
      <w:r>
        <w:rPr>
          <w:rFonts w:ascii="Times New Roman" w:hAnsi="Times New Roman" w:cs="Times New Roman"/>
        </w:rPr>
        <w:t>, was then separated from the predictor variables. The data were divided into 70% training and 30% testing datasets using a random state of 42 to make the results reproducible. This split was completed before replacing missing values to prevent</w:t>
      </w:r>
      <w:r w:rsidR="0078641C">
        <w:rPr>
          <w:rFonts w:ascii="Times New Roman" w:hAnsi="Times New Roman" w:cs="Times New Roman"/>
        </w:rPr>
        <w:t xml:space="preserve"> information </w:t>
      </w:r>
      <w:r w:rsidR="0078641C">
        <w:rPr>
          <w:rFonts w:ascii="Times New Roman" w:hAnsi="Times New Roman" w:cs="Times New Roman"/>
        </w:rPr>
        <w:lastRenderedPageBreak/>
        <w:t>from the testing dataset from influencing the training process. Even though most of the numerical values were missing for approximately half of the observations, they were retained because they r</w:t>
      </w:r>
      <w:r w:rsidR="0078641C" w:rsidRPr="0078641C">
        <w:rPr>
          <w:rFonts w:ascii="Times New Roman" w:hAnsi="Times New Roman" w:cs="Times New Roman"/>
        </w:rPr>
        <w:t>epresented important property characteristics that could contribute to sale-price predictions.</w:t>
      </w:r>
      <w:r w:rsidR="0078641C">
        <w:rPr>
          <w:rFonts w:ascii="Times New Roman" w:hAnsi="Times New Roman" w:cs="Times New Roman"/>
        </w:rPr>
        <w:t xml:space="preserve"> The missing values were replaced with the training-set medians for both the training and test sets to preserve the available observations while limiting the influence of extreme property values. However, this approach may reduce some of the natural variation in these predictors and should be used with caution. </w:t>
      </w:r>
      <w:r w:rsidR="0078641C" w:rsidRPr="0078641C">
        <w:rPr>
          <w:rFonts w:ascii="Times New Roman" w:hAnsi="Times New Roman" w:cs="Times New Roman"/>
        </w:rPr>
        <w:t>Among the categorical predictors, property_city contained only 159 missing values, representing a small proportion of the complete dataset.</w:t>
      </w:r>
      <w:r w:rsidR="004839B2" w:rsidRPr="004839B2">
        <w:t xml:space="preserve"> </w:t>
      </w:r>
      <w:r w:rsidR="004839B2" w:rsidRPr="004839B2">
        <w:rPr>
          <w:rFonts w:ascii="Times New Roman" w:hAnsi="Times New Roman" w:cs="Times New Roman"/>
        </w:rPr>
        <w:t xml:space="preserve">Therefore, these missing entries </w:t>
      </w:r>
      <w:r w:rsidR="004839B2">
        <w:rPr>
          <w:rFonts w:ascii="Times New Roman" w:hAnsi="Times New Roman" w:cs="Times New Roman"/>
        </w:rPr>
        <w:t>could</w:t>
      </w:r>
      <w:r w:rsidR="004839B2" w:rsidRPr="004839B2">
        <w:rPr>
          <w:rFonts w:ascii="Times New Roman" w:hAnsi="Times New Roman" w:cs="Times New Roman"/>
        </w:rPr>
        <w:t xml:space="preserve"> reasonably </w:t>
      </w:r>
      <w:r w:rsidR="004839B2">
        <w:rPr>
          <w:rFonts w:ascii="Times New Roman" w:hAnsi="Times New Roman" w:cs="Times New Roman"/>
        </w:rPr>
        <w:t xml:space="preserve">be </w:t>
      </w:r>
      <w:r w:rsidR="004839B2" w:rsidRPr="004839B2">
        <w:rPr>
          <w:rFonts w:ascii="Times New Roman" w:hAnsi="Times New Roman" w:cs="Times New Roman"/>
        </w:rPr>
        <w:t>replaced</w:t>
      </w:r>
      <w:r w:rsidR="004839B2">
        <w:rPr>
          <w:rFonts w:ascii="Times New Roman" w:hAnsi="Times New Roman" w:cs="Times New Roman"/>
        </w:rPr>
        <w:t xml:space="preserve"> with the mode calculated from the training data, </w:t>
      </w:r>
      <w:r w:rsidR="004839B2" w:rsidRPr="004839B2">
        <w:rPr>
          <w:rFonts w:ascii="Times New Roman" w:hAnsi="Times New Roman" w:cs="Times New Roman"/>
        </w:rPr>
        <w:t>allowing the observations to be retained without substantially altering the variable’s overall distribution.</w:t>
      </w:r>
      <w:r w:rsidR="004839B2">
        <w:rPr>
          <w:rFonts w:ascii="Times New Roman" w:hAnsi="Times New Roman" w:cs="Times New Roman"/>
        </w:rPr>
        <w:t xml:space="preserve"> However, other categorical predictors such as </w:t>
      </w:r>
      <w:proofErr w:type="spellStart"/>
      <w:r w:rsidR="004839B2">
        <w:rPr>
          <w:rFonts w:ascii="Times New Roman" w:hAnsi="Times New Roman" w:cs="Times New Roman"/>
        </w:rPr>
        <w:t>tax_district</w:t>
      </w:r>
      <w:proofErr w:type="spellEnd"/>
      <w:r w:rsidR="004839B2">
        <w:rPr>
          <w:rFonts w:ascii="Times New Roman" w:hAnsi="Times New Roman" w:cs="Times New Roman"/>
        </w:rPr>
        <w:t xml:space="preserve"> and </w:t>
      </w:r>
      <w:proofErr w:type="spellStart"/>
      <w:r w:rsidR="004839B2">
        <w:rPr>
          <w:rFonts w:ascii="Times New Roman" w:hAnsi="Times New Roman" w:cs="Times New Roman"/>
        </w:rPr>
        <w:t>foundation_type</w:t>
      </w:r>
      <w:proofErr w:type="spellEnd"/>
      <w:r w:rsidR="004839B2">
        <w:rPr>
          <w:rFonts w:ascii="Times New Roman" w:hAnsi="Times New Roman" w:cs="Times New Roman"/>
        </w:rPr>
        <w:t xml:space="preserve"> contained more missing information. Replacing </w:t>
      </w:r>
      <w:proofErr w:type="gramStart"/>
      <w:r w:rsidR="004839B2">
        <w:rPr>
          <w:rFonts w:ascii="Times New Roman" w:hAnsi="Times New Roman" w:cs="Times New Roman"/>
        </w:rPr>
        <w:t>all of</w:t>
      </w:r>
      <w:proofErr w:type="gramEnd"/>
      <w:r w:rsidR="004839B2">
        <w:rPr>
          <w:rFonts w:ascii="Times New Roman" w:hAnsi="Times New Roman" w:cs="Times New Roman"/>
        </w:rPr>
        <w:t xml:space="preserve"> those values with their mode could have incorrectly assigned thousands of properties to the most common categories and distorted their distributions. </w:t>
      </w:r>
      <w:r w:rsidR="005E75E7" w:rsidRPr="005E75E7">
        <w:rPr>
          <w:rFonts w:ascii="Times New Roman" w:hAnsi="Times New Roman" w:cs="Times New Roman"/>
        </w:rPr>
        <w:t xml:space="preserve">Their missing values were therefore labeled as “Unknown” to improve overall data quality by preserving the fact that the original information was unavailable, retaining the observations, and </w:t>
      </w:r>
      <w:r w:rsidR="005E75E7">
        <w:rPr>
          <w:rFonts w:ascii="Times New Roman" w:hAnsi="Times New Roman" w:cs="Times New Roman"/>
        </w:rPr>
        <w:t xml:space="preserve">avoiding distorting the data. </w:t>
      </w:r>
      <w:r w:rsidR="005E75E7" w:rsidRPr="005E75E7">
        <w:rPr>
          <w:rFonts w:ascii="Times New Roman" w:hAnsi="Times New Roman" w:cs="Times New Roman"/>
        </w:rPr>
        <w:t>Once all missing values had been treated, the predictor sets were checked again to confirm that no missing values remained</w:t>
      </w:r>
      <w:r w:rsidR="005E75E7">
        <w:rPr>
          <w:rFonts w:ascii="Times New Roman" w:hAnsi="Times New Roman" w:cs="Times New Roman"/>
        </w:rPr>
        <w:t>.</w:t>
      </w:r>
    </w:p>
    <w:p w14:paraId="306854A0" w14:textId="578F549A" w:rsidR="005E75E7" w:rsidRDefault="005E75E7" w:rsidP="0076037C">
      <w:pPr>
        <w:spacing w:line="480" w:lineRule="auto"/>
        <w:rPr>
          <w:rFonts w:ascii="Times New Roman" w:hAnsi="Times New Roman" w:cs="Times New Roman"/>
        </w:rPr>
      </w:pPr>
      <w:r>
        <w:rPr>
          <w:rFonts w:ascii="Times New Roman" w:hAnsi="Times New Roman" w:cs="Times New Roman"/>
        </w:rPr>
        <w:t>Once there were no missing values,</w:t>
      </w:r>
      <w:r w:rsidR="00CE2113">
        <w:rPr>
          <w:rFonts w:ascii="Times New Roman" w:hAnsi="Times New Roman" w:cs="Times New Roman"/>
        </w:rPr>
        <w:t xml:space="preserve"> the categorical variables in the training and test data </w:t>
      </w:r>
      <w:r w:rsidR="00990B75">
        <w:rPr>
          <w:rFonts w:ascii="Times New Roman" w:hAnsi="Times New Roman" w:cs="Times New Roman"/>
        </w:rPr>
        <w:t xml:space="preserve">were converted into numerical dummy variables through one-hot encoding using </w:t>
      </w:r>
      <w:r w:rsidR="006943A1">
        <w:rPr>
          <w:rFonts w:ascii="Times New Roman" w:hAnsi="Times New Roman" w:cs="Times New Roman"/>
        </w:rPr>
        <w:t xml:space="preserve">the </w:t>
      </w:r>
      <w:proofErr w:type="spellStart"/>
      <w:r w:rsidR="00990B75">
        <w:rPr>
          <w:rFonts w:ascii="Times New Roman" w:hAnsi="Times New Roman" w:cs="Times New Roman"/>
        </w:rPr>
        <w:t>get_dummies</w:t>
      </w:r>
      <w:proofErr w:type="spellEnd"/>
      <w:r w:rsidR="00990B75">
        <w:rPr>
          <w:rFonts w:ascii="Times New Roman" w:hAnsi="Times New Roman" w:cs="Times New Roman"/>
        </w:rPr>
        <w:t xml:space="preserve"> function</w:t>
      </w:r>
      <w:r w:rsidR="006943A1">
        <w:rPr>
          <w:rFonts w:ascii="Times New Roman" w:hAnsi="Times New Roman" w:cs="Times New Roman"/>
        </w:rPr>
        <w:t xml:space="preserve">, which drops the first category from each variable to reduce redundant predictors. The testing columns were rearranged to match the training columns </w:t>
      </w:r>
      <w:r w:rsidR="00E95B15">
        <w:rPr>
          <w:rFonts w:ascii="Times New Roman" w:hAnsi="Times New Roman" w:cs="Times New Roman"/>
        </w:rPr>
        <w:t>exactly,</w:t>
      </w:r>
      <w:r w:rsidR="0076536D">
        <w:rPr>
          <w:rFonts w:ascii="Times New Roman" w:hAnsi="Times New Roman" w:cs="Times New Roman"/>
        </w:rPr>
        <w:t xml:space="preserve"> so it doesn’t mess the model up</w:t>
      </w:r>
      <w:r w:rsidR="00E95B15">
        <w:rPr>
          <w:rFonts w:ascii="Times New Roman" w:hAnsi="Times New Roman" w:cs="Times New Roman"/>
        </w:rPr>
        <w:t xml:space="preserve">. The continuous numerical predictors such as acreage and total value were standardized using </w:t>
      </w:r>
      <w:proofErr w:type="spellStart"/>
      <w:r w:rsidR="00E95B15">
        <w:rPr>
          <w:rFonts w:ascii="Times New Roman" w:hAnsi="Times New Roman" w:cs="Times New Roman"/>
        </w:rPr>
        <w:t>StandardScaler</w:t>
      </w:r>
      <w:proofErr w:type="spellEnd"/>
      <w:r w:rsidR="00E95B15">
        <w:rPr>
          <w:rFonts w:ascii="Times New Roman" w:hAnsi="Times New Roman" w:cs="Times New Roman"/>
        </w:rPr>
        <w:t xml:space="preserve">. It learns the mean and standard deviation of each predictor </w:t>
      </w:r>
      <w:r w:rsidR="00E95B15">
        <w:rPr>
          <w:rFonts w:ascii="Times New Roman" w:hAnsi="Times New Roman" w:cs="Times New Roman"/>
        </w:rPr>
        <w:lastRenderedPageBreak/>
        <w:t>from the training data and uses those values to transform both the training and test sets so that the variable</w:t>
      </w:r>
      <w:r w:rsidR="00025AD4">
        <w:rPr>
          <w:rFonts w:ascii="Times New Roman" w:hAnsi="Times New Roman" w:cs="Times New Roman"/>
        </w:rPr>
        <w:t>s</w:t>
      </w:r>
      <w:r w:rsidR="00E95B15">
        <w:rPr>
          <w:rFonts w:ascii="Times New Roman" w:hAnsi="Times New Roman" w:cs="Times New Roman"/>
        </w:rPr>
        <w:t xml:space="preserve"> </w:t>
      </w:r>
      <w:r w:rsidR="00025AD4">
        <w:rPr>
          <w:rFonts w:ascii="Times New Roman" w:hAnsi="Times New Roman" w:cs="Times New Roman"/>
        </w:rPr>
        <w:t>a</w:t>
      </w:r>
      <w:r w:rsidR="00E95B15">
        <w:rPr>
          <w:rFonts w:ascii="Times New Roman" w:hAnsi="Times New Roman" w:cs="Times New Roman"/>
        </w:rPr>
        <w:t>re measured on comparable scales. The binary value columns were exempt from it</w:t>
      </w:r>
      <w:r w:rsidR="00025AD4">
        <w:rPr>
          <w:rFonts w:ascii="Times New Roman" w:hAnsi="Times New Roman" w:cs="Times New Roman"/>
        </w:rPr>
        <w:t xml:space="preserve"> to preserve their straightforward interpretation as “No” and “Yes”. After all of that, the training and test predictor sets’ shape was checked to make sure they ha</w:t>
      </w:r>
      <w:r w:rsidR="00D758F3">
        <w:rPr>
          <w:rFonts w:ascii="Times New Roman" w:hAnsi="Times New Roman" w:cs="Times New Roman"/>
        </w:rPr>
        <w:t>d</w:t>
      </w:r>
      <w:r w:rsidR="00025AD4">
        <w:rPr>
          <w:rFonts w:ascii="Times New Roman" w:hAnsi="Times New Roman" w:cs="Times New Roman"/>
        </w:rPr>
        <w:t xml:space="preserve"> the same </w:t>
      </w:r>
      <w:r w:rsidR="00D758F3">
        <w:rPr>
          <w:rFonts w:ascii="Times New Roman" w:hAnsi="Times New Roman" w:cs="Times New Roman"/>
        </w:rPr>
        <w:t>number of columns</w:t>
      </w:r>
      <w:r w:rsidR="00025AD4">
        <w:rPr>
          <w:rFonts w:ascii="Times New Roman" w:hAnsi="Times New Roman" w:cs="Times New Roman"/>
        </w:rPr>
        <w:t xml:space="preserve"> to ensure each model would receive a consistent set of predictors during training and testing.</w:t>
      </w:r>
    </w:p>
    <w:p w14:paraId="3177F1A4" w14:textId="6517DB28" w:rsidR="00025AD4" w:rsidRDefault="00D758F3" w:rsidP="0076037C">
      <w:pPr>
        <w:spacing w:line="480" w:lineRule="auto"/>
        <w:rPr>
          <w:rFonts w:ascii="Times New Roman" w:hAnsi="Times New Roman" w:cs="Times New Roman"/>
          <w:b/>
          <w:bCs/>
          <w:sz w:val="28"/>
          <w:szCs w:val="28"/>
        </w:rPr>
      </w:pPr>
      <w:r>
        <w:rPr>
          <w:rFonts w:ascii="Times New Roman" w:hAnsi="Times New Roman" w:cs="Times New Roman"/>
          <w:b/>
          <w:bCs/>
          <w:sz w:val="28"/>
          <w:szCs w:val="28"/>
        </w:rPr>
        <w:t>Linear Regression Analysis</w:t>
      </w:r>
    </w:p>
    <w:p w14:paraId="2127F9C2" w14:textId="75A57141" w:rsidR="00D758F3" w:rsidRDefault="00D758F3" w:rsidP="0076037C">
      <w:pPr>
        <w:spacing w:line="480" w:lineRule="auto"/>
        <w:rPr>
          <w:rFonts w:ascii="Times New Roman" w:hAnsi="Times New Roman" w:cs="Times New Roman"/>
        </w:rPr>
      </w:pPr>
      <w:r>
        <w:rPr>
          <w:rFonts w:ascii="Times New Roman" w:hAnsi="Times New Roman" w:cs="Times New Roman"/>
        </w:rPr>
        <w:t>To build the linear regression model, a constant was added to the training predictors to allow the model to estimate a baseline sale price rather than forcing the regression line through zero. The OLS model was then fitted using the</w:t>
      </w:r>
      <w:r w:rsidR="00F6048D">
        <w:rPr>
          <w:rFonts w:ascii="Times New Roman" w:hAnsi="Times New Roman" w:cs="Times New Roman"/>
        </w:rPr>
        <w:t xml:space="preserve"> processed</w:t>
      </w:r>
      <w:r>
        <w:rPr>
          <w:rFonts w:ascii="Times New Roman" w:hAnsi="Times New Roman" w:cs="Times New Roman"/>
        </w:rPr>
        <w:t xml:space="preserve"> training predictors and their corresponding sale prices. The summary of the model can then be printed</w:t>
      </w:r>
      <w:r w:rsidR="00E064E2">
        <w:rPr>
          <w:rFonts w:ascii="Times New Roman" w:hAnsi="Times New Roman" w:cs="Times New Roman"/>
        </w:rPr>
        <w:t>,</w:t>
      </w:r>
      <w:r>
        <w:rPr>
          <w:rFonts w:ascii="Times New Roman" w:hAnsi="Times New Roman" w:cs="Times New Roman"/>
        </w:rPr>
        <w:t xml:space="preserve"> where we see the</w:t>
      </w:r>
      <w:r w:rsidR="00E064E2">
        <w:rPr>
          <w:rFonts w:ascii="Times New Roman" w:hAnsi="Times New Roman" w:cs="Times New Roman"/>
        </w:rPr>
        <w:t xml:space="preserve"> training R^2 and other predictors with their stats, such as their p-values and coefficients. The model achieved a training R^2 of .135</w:t>
      </w:r>
      <w:r w:rsidR="00E8639D">
        <w:rPr>
          <w:rFonts w:ascii="Times New Roman" w:hAnsi="Times New Roman" w:cs="Times New Roman"/>
        </w:rPr>
        <w:t xml:space="preserve">, which means it only explains 13.5% variation in the sale prices. When evaluated using the test data with the test predictors, a constant was added to it, and the corresponding sale prices, it only achieved a test R^2 of .120. With those R^2 </w:t>
      </w:r>
      <w:r w:rsidR="00C60257">
        <w:rPr>
          <w:rFonts w:ascii="Times New Roman" w:hAnsi="Times New Roman" w:cs="Times New Roman"/>
        </w:rPr>
        <w:t xml:space="preserve">values </w:t>
      </w:r>
      <w:r w:rsidR="00E8639D">
        <w:rPr>
          <w:rFonts w:ascii="Times New Roman" w:hAnsi="Times New Roman" w:cs="Times New Roman"/>
        </w:rPr>
        <w:t>being low for the training and test, it shows that</w:t>
      </w:r>
      <w:r w:rsidR="00C60257">
        <w:rPr>
          <w:rFonts w:ascii="Times New Roman" w:hAnsi="Times New Roman" w:cs="Times New Roman"/>
        </w:rPr>
        <w:t xml:space="preserve"> it wasn’t a good fit and was inaccurate. This weak performance may have resulted partly from the large amount of missing property information, a nonlinear relationship that the linear model could not capture, or there were too many predictors that was made by the </w:t>
      </w:r>
      <w:proofErr w:type="spellStart"/>
      <w:r w:rsidR="00C60257">
        <w:rPr>
          <w:rFonts w:ascii="Times New Roman" w:hAnsi="Times New Roman" w:cs="Times New Roman"/>
        </w:rPr>
        <w:t>OneHotEncoding</w:t>
      </w:r>
      <w:proofErr w:type="spellEnd"/>
      <w:r w:rsidR="00C60257">
        <w:rPr>
          <w:rFonts w:ascii="Times New Roman" w:hAnsi="Times New Roman" w:cs="Times New Roman"/>
        </w:rPr>
        <w:t>.</w:t>
      </w:r>
    </w:p>
    <w:p w14:paraId="60B47EA8" w14:textId="0946BFF7" w:rsidR="00C60257" w:rsidRDefault="00D43EED" w:rsidP="00D43EED">
      <w:pPr>
        <w:spacing w:line="480" w:lineRule="auto"/>
        <w:rPr>
          <w:rFonts w:ascii="Times New Roman" w:hAnsi="Times New Roman" w:cs="Times New Roman"/>
        </w:rPr>
      </w:pPr>
      <w:r w:rsidRPr="00D43EED">
        <w:rPr>
          <w:rFonts w:ascii="Times New Roman" w:hAnsi="Times New Roman" w:cs="Times New Roman"/>
        </w:rPr>
        <w:t xml:space="preserve">To identify the variables that were significantly associated with sale prices, a </w:t>
      </w:r>
      <w:r>
        <w:rPr>
          <w:rFonts w:ascii="Times New Roman" w:hAnsi="Times New Roman" w:cs="Times New Roman"/>
        </w:rPr>
        <w:t>d</w:t>
      </w:r>
      <w:r w:rsidRPr="00D43EED">
        <w:rPr>
          <w:rFonts w:ascii="Times New Roman" w:hAnsi="Times New Roman" w:cs="Times New Roman"/>
        </w:rPr>
        <w:t>ata</w:t>
      </w:r>
      <w:r>
        <w:rPr>
          <w:rFonts w:ascii="Times New Roman" w:hAnsi="Times New Roman" w:cs="Times New Roman"/>
        </w:rPr>
        <w:t xml:space="preserve"> </w:t>
      </w:r>
      <w:r w:rsidRPr="00D43EED">
        <w:rPr>
          <w:rFonts w:ascii="Times New Roman" w:hAnsi="Times New Roman" w:cs="Times New Roman"/>
        </w:rPr>
        <w:t>frame</w:t>
      </w:r>
      <w:r w:rsidRPr="00D43EED">
        <w:rPr>
          <w:rFonts w:ascii="Times New Roman" w:hAnsi="Times New Roman" w:cs="Times New Roman"/>
        </w:rPr>
        <w:t xml:space="preserve"> was created containing each predictor’s name, coefficient, and p-value. The constant was removed, and only predictors with p-values below the 0.05 significance level were retained. The coefficients showed the direction and estimated size of each relationship, while the p-values </w:t>
      </w:r>
      <w:r w:rsidRPr="00D43EED">
        <w:rPr>
          <w:rFonts w:ascii="Times New Roman" w:hAnsi="Times New Roman" w:cs="Times New Roman"/>
        </w:rPr>
        <w:lastRenderedPageBreak/>
        <w:t>indicated whether there was sufficient statistical evidence that the relationship was different from zero</w:t>
      </w:r>
      <w:r>
        <w:rPr>
          <w:rFonts w:ascii="Times New Roman" w:hAnsi="Times New Roman" w:cs="Times New Roman"/>
        </w:rPr>
        <w:t xml:space="preserve">. They are then sorted from lowest to highest p-values to show the most to least significant variables in the data frame, which produces Figure A1. Figure A1 </w:t>
      </w:r>
      <w:r w:rsidRPr="00D43EED">
        <w:rPr>
          <w:rFonts w:ascii="Times New Roman" w:hAnsi="Times New Roman" w:cs="Times New Roman"/>
        </w:rPr>
        <w:t>presents the five most statistically significant predictors of sale price in the linear regression model, based on their p-values. These variables provided the strongest statistical evidence of an association with sale price</w:t>
      </w:r>
      <w:bookmarkStart w:id="3" w:name="OLE_LINK5"/>
      <w:r>
        <w:rPr>
          <w:rFonts w:ascii="Times New Roman" w:hAnsi="Times New Roman" w:cs="Times New Roman"/>
        </w:rPr>
        <w:t xml:space="preserve">. The multiple parcels involved in </w:t>
      </w:r>
      <w:r w:rsidR="00F25D1B">
        <w:rPr>
          <w:rFonts w:ascii="Times New Roman" w:hAnsi="Times New Roman" w:cs="Times New Roman"/>
        </w:rPr>
        <w:t xml:space="preserve">the </w:t>
      </w:r>
      <w:r>
        <w:rPr>
          <w:rFonts w:ascii="Times New Roman" w:hAnsi="Times New Roman" w:cs="Times New Roman"/>
        </w:rPr>
        <w:t xml:space="preserve">sale </w:t>
      </w:r>
      <w:r w:rsidR="00F25D1B">
        <w:rPr>
          <w:rFonts w:ascii="Times New Roman" w:hAnsi="Times New Roman" w:cs="Times New Roman"/>
        </w:rPr>
        <w:t xml:space="preserve">had the largest influences on the prices, which might be due to it being a binary variable where 1 is coded as “Yes” and 0 coded as “No”. The reason it could be so high is that the multiple-parcel transaction is that it includes multiple properties within one total sale price. </w:t>
      </w:r>
      <w:bookmarkStart w:id="4" w:name="OLE_LINK6"/>
      <w:r w:rsidR="00F25D1B">
        <w:rPr>
          <w:rFonts w:ascii="Times New Roman" w:hAnsi="Times New Roman" w:cs="Times New Roman"/>
        </w:rPr>
        <w:t>The second variable influential to the prices is the</w:t>
      </w:r>
      <w:r w:rsidR="009908E1">
        <w:rPr>
          <w:rFonts w:ascii="Times New Roman" w:hAnsi="Times New Roman" w:cs="Times New Roman"/>
        </w:rPr>
        <w:t xml:space="preserve"> sold as vacant binary variable, </w:t>
      </w:r>
      <w:proofErr w:type="gramStart"/>
      <w:r w:rsidR="009908E1">
        <w:rPr>
          <w:rFonts w:ascii="Times New Roman" w:hAnsi="Times New Roman" w:cs="Times New Roman"/>
        </w:rPr>
        <w:t>similar to</w:t>
      </w:r>
      <w:proofErr w:type="gramEnd"/>
      <w:r w:rsidR="009908E1">
        <w:rPr>
          <w:rFonts w:ascii="Times New Roman" w:hAnsi="Times New Roman" w:cs="Times New Roman"/>
        </w:rPr>
        <w:t xml:space="preserve"> the most influential variable. </w:t>
      </w:r>
      <w:bookmarkStart w:id="5" w:name="OLE_LINK7"/>
      <w:r w:rsidR="009908E1">
        <w:rPr>
          <w:rFonts w:ascii="Times New Roman" w:hAnsi="Times New Roman" w:cs="Times New Roman"/>
        </w:rPr>
        <w:t>It showed a huge effect on the prices of propert</w:t>
      </w:r>
      <w:r w:rsidR="00F02ABA">
        <w:rPr>
          <w:rFonts w:ascii="Times New Roman" w:hAnsi="Times New Roman" w:cs="Times New Roman"/>
        </w:rPr>
        <w:t>ies;</w:t>
      </w:r>
      <w:r w:rsidR="009908E1">
        <w:rPr>
          <w:rFonts w:ascii="Times New Roman" w:hAnsi="Times New Roman" w:cs="Times New Roman"/>
        </w:rPr>
        <w:t xml:space="preserve"> if it was vacant, the sale prices of those propert</w:t>
      </w:r>
      <w:r w:rsidR="00F02ABA">
        <w:rPr>
          <w:rFonts w:ascii="Times New Roman" w:hAnsi="Times New Roman" w:cs="Times New Roman"/>
        </w:rPr>
        <w:t>ies</w:t>
      </w:r>
      <w:r w:rsidR="009908E1">
        <w:rPr>
          <w:rFonts w:ascii="Times New Roman" w:hAnsi="Times New Roman" w:cs="Times New Roman"/>
        </w:rPr>
        <w:t xml:space="preserve"> would be</w:t>
      </w:r>
      <w:r w:rsidR="00F02ABA">
        <w:rPr>
          <w:rFonts w:ascii="Times New Roman" w:hAnsi="Times New Roman" w:cs="Times New Roman"/>
        </w:rPr>
        <w:t xml:space="preserve"> about 4 hundred thousand dollars less than non-vacant properties. In 3</w:t>
      </w:r>
      <w:r w:rsidR="00F02ABA">
        <w:rPr>
          <w:rFonts w:ascii="Times New Roman" w:hAnsi="Times New Roman" w:cs="Times New Roman"/>
          <w:vertAlign w:val="superscript"/>
        </w:rPr>
        <w:t>rd</w:t>
      </w:r>
      <w:r w:rsidR="00F02ABA">
        <w:rPr>
          <w:rFonts w:ascii="Times New Roman" w:hAnsi="Times New Roman" w:cs="Times New Roman"/>
        </w:rPr>
        <w:t>, 4</w:t>
      </w:r>
      <w:r w:rsidR="00F02ABA" w:rsidRPr="00F02ABA">
        <w:rPr>
          <w:rFonts w:ascii="Times New Roman" w:hAnsi="Times New Roman" w:cs="Times New Roman"/>
          <w:vertAlign w:val="superscript"/>
        </w:rPr>
        <w:t>th</w:t>
      </w:r>
      <w:r w:rsidR="00F02ABA">
        <w:rPr>
          <w:rFonts w:ascii="Times New Roman" w:hAnsi="Times New Roman" w:cs="Times New Roman"/>
        </w:rPr>
        <w:t>, and 5</w:t>
      </w:r>
      <w:r w:rsidR="00F02ABA" w:rsidRPr="00F02ABA">
        <w:rPr>
          <w:rFonts w:ascii="Times New Roman" w:hAnsi="Times New Roman" w:cs="Times New Roman"/>
          <w:vertAlign w:val="superscript"/>
        </w:rPr>
        <w:t>th</w:t>
      </w:r>
      <w:r w:rsidR="00F02ABA">
        <w:rPr>
          <w:rFonts w:ascii="Times New Roman" w:hAnsi="Times New Roman" w:cs="Times New Roman"/>
        </w:rPr>
        <w:t xml:space="preserve"> place that drove the prices were the total value, the property_city Nashville, and sale_ year variables. These</w:t>
      </w:r>
      <w:r w:rsidR="008E29CB">
        <w:rPr>
          <w:rFonts w:ascii="Times New Roman" w:hAnsi="Times New Roman" w:cs="Times New Roman"/>
        </w:rPr>
        <w:t xml:space="preserve"> seem to drive up the prices most. Based on the p-values, these five variables are most influential in driving the prices.</w:t>
      </w:r>
    </w:p>
    <w:p w14:paraId="64051C18" w14:textId="50CCA999" w:rsidR="008E29CB" w:rsidRDefault="008E29CB" w:rsidP="00D43EED">
      <w:pPr>
        <w:spacing w:line="480" w:lineRule="auto"/>
        <w:rPr>
          <w:rFonts w:ascii="Times New Roman" w:hAnsi="Times New Roman" w:cs="Times New Roman"/>
          <w:b/>
          <w:bCs/>
          <w:sz w:val="28"/>
          <w:szCs w:val="28"/>
        </w:rPr>
      </w:pPr>
      <w:r>
        <w:rPr>
          <w:rFonts w:ascii="Times New Roman" w:hAnsi="Times New Roman" w:cs="Times New Roman"/>
          <w:b/>
          <w:bCs/>
          <w:sz w:val="28"/>
          <w:szCs w:val="28"/>
        </w:rPr>
        <w:t>Decision Tree Analysis</w:t>
      </w:r>
    </w:p>
    <w:p w14:paraId="68582EAE" w14:textId="3245FEAB" w:rsidR="008E29CB" w:rsidRDefault="008E29CB" w:rsidP="00D43EED">
      <w:pPr>
        <w:spacing w:line="480" w:lineRule="auto"/>
        <w:rPr>
          <w:rFonts w:ascii="Times New Roman" w:hAnsi="Times New Roman" w:cs="Times New Roman"/>
        </w:rPr>
      </w:pPr>
      <w:r>
        <w:rPr>
          <w:rFonts w:ascii="Times New Roman" w:hAnsi="Times New Roman" w:cs="Times New Roman"/>
        </w:rPr>
        <w:t xml:space="preserve">The decision tree regressor was </w:t>
      </w:r>
      <w:r w:rsidR="00F6048D">
        <w:rPr>
          <w:rFonts w:ascii="Times New Roman" w:hAnsi="Times New Roman" w:cs="Times New Roman"/>
        </w:rPr>
        <w:t xml:space="preserve">initially constructed </w:t>
      </w:r>
      <w:r>
        <w:rPr>
          <w:rFonts w:ascii="Times New Roman" w:hAnsi="Times New Roman" w:cs="Times New Roman"/>
        </w:rPr>
        <w:t xml:space="preserve">with </w:t>
      </w:r>
      <w:r w:rsidR="00F6048D">
        <w:rPr>
          <w:rFonts w:ascii="Times New Roman" w:hAnsi="Times New Roman" w:cs="Times New Roman"/>
        </w:rPr>
        <w:t>a</w:t>
      </w:r>
      <w:r>
        <w:rPr>
          <w:rFonts w:ascii="Times New Roman" w:hAnsi="Times New Roman" w:cs="Times New Roman"/>
        </w:rPr>
        <w:t xml:space="preserve"> max depth of 10</w:t>
      </w:r>
      <w:r w:rsidR="00F6048D">
        <w:rPr>
          <w:rFonts w:ascii="Times New Roman" w:hAnsi="Times New Roman" w:cs="Times New Roman"/>
        </w:rPr>
        <w:t xml:space="preserve">. Limiting the tree’s depth would help control its complexity and reduce the risk of overfitting the training data. The model was then fitted using the encoded predictors and corresponding sale prices before being evaluated on both the training and test datasets. The evaluation was done by using the trained model’s predict function that received the encoded predictors from both datasets and returned an estimated sale price for every observation. These predictions were then compared with the corresponding actual sale prices to calculate the training and testing R^2 values using the </w:t>
      </w:r>
      <w:r w:rsidR="00F6048D">
        <w:rPr>
          <w:rFonts w:ascii="Times New Roman" w:hAnsi="Times New Roman" w:cs="Times New Roman"/>
        </w:rPr>
        <w:lastRenderedPageBreak/>
        <w:t xml:space="preserve">r2_score function. </w:t>
      </w:r>
      <w:bookmarkStart w:id="6" w:name="OLE_LINK8"/>
      <w:r w:rsidR="00F6048D">
        <w:rPr>
          <w:rFonts w:ascii="Times New Roman" w:hAnsi="Times New Roman" w:cs="Times New Roman"/>
        </w:rPr>
        <w:t>It was able to achieve training and testing R^2 values of 0.474 and .47</w:t>
      </w:r>
      <w:r w:rsidR="004777C3">
        <w:rPr>
          <w:rFonts w:ascii="Times New Roman" w:hAnsi="Times New Roman" w:cs="Times New Roman"/>
        </w:rPr>
        <w:t>1</w:t>
      </w:r>
      <w:r w:rsidR="00F6048D">
        <w:rPr>
          <w:rFonts w:ascii="Times New Roman" w:hAnsi="Times New Roman" w:cs="Times New Roman"/>
        </w:rPr>
        <w:t>, respectively. Compared to the linear regression, the decision tree performed a lot better in terms of accuracy and fit</w:t>
      </w:r>
      <w:r w:rsidR="00362CDE">
        <w:rPr>
          <w:rFonts w:ascii="Times New Roman" w:hAnsi="Times New Roman" w:cs="Times New Roman"/>
        </w:rPr>
        <w:t xml:space="preserve"> performance. </w:t>
      </w:r>
      <w:bookmarkStart w:id="7" w:name="OLE_LINK9"/>
      <w:r w:rsidR="00362CDE">
        <w:rPr>
          <w:rFonts w:ascii="Times New Roman" w:hAnsi="Times New Roman" w:cs="Times New Roman"/>
        </w:rPr>
        <w:t>The reason is probably that it doesn’t assume that every predictor has a constant linear relationship with sale price, could work effectively with the large number of encoded predictors, and could handle missing data better.</w:t>
      </w:r>
    </w:p>
    <w:p w14:paraId="2B159315" w14:textId="149AC842" w:rsidR="00362CDE" w:rsidRDefault="00362CDE" w:rsidP="00D43EED">
      <w:pPr>
        <w:spacing w:line="480" w:lineRule="auto"/>
        <w:rPr>
          <w:rFonts w:ascii="Times New Roman" w:hAnsi="Times New Roman" w:cs="Times New Roman"/>
        </w:rPr>
      </w:pPr>
      <w:r>
        <w:rPr>
          <w:rFonts w:ascii="Times New Roman" w:hAnsi="Times New Roman" w:cs="Times New Roman"/>
        </w:rPr>
        <w:t xml:space="preserve">To find which variables drive the prices the most in the decision tree model, the model’s </w:t>
      </w:r>
      <w:r w:rsidR="007D108D">
        <w:rPr>
          <w:rFonts w:ascii="Times New Roman" w:hAnsi="Times New Roman" w:cs="Times New Roman"/>
        </w:rPr>
        <w:t>feature importance</w:t>
      </w:r>
      <w:r>
        <w:rPr>
          <w:rFonts w:ascii="Times New Roman" w:hAnsi="Times New Roman" w:cs="Times New Roman"/>
        </w:rPr>
        <w:t xml:space="preserve"> values were placed in a </w:t>
      </w:r>
      <w:proofErr w:type="spellStart"/>
      <w:r>
        <w:rPr>
          <w:rFonts w:ascii="Times New Roman" w:hAnsi="Times New Roman" w:cs="Times New Roman"/>
        </w:rPr>
        <w:t>DataFrame</w:t>
      </w:r>
      <w:proofErr w:type="spellEnd"/>
      <w:r>
        <w:rPr>
          <w:rFonts w:ascii="Times New Roman" w:hAnsi="Times New Roman" w:cs="Times New Roman"/>
        </w:rPr>
        <w:t xml:space="preserve"> alongside their corresponding predictor names and sorted from highest to lowest. These importance values measured how much</w:t>
      </w:r>
      <w:r w:rsidR="007D108D">
        <w:rPr>
          <w:rFonts w:ascii="Times New Roman" w:hAnsi="Times New Roman" w:cs="Times New Roman"/>
        </w:rPr>
        <w:t xml:space="preserve"> predictors reduced the prediction error across the tree’s splits. Predictors with higher values had greater influence on the model’s decision. When Figure A2 was produced, it showed that the five most important predictors that drive the sale prices the most in the decision tree were sale_month, land_use_RESIDENTIAL CONDO, sale year, multiple_parcels_involved_in_sale, and total_value. Compared to linear regression</w:t>
      </w:r>
      <w:r w:rsidR="000276EE">
        <w:rPr>
          <w:rFonts w:ascii="Times New Roman" w:hAnsi="Times New Roman" w:cs="Times New Roman"/>
        </w:rPr>
        <w:t>, it seems that sale_month and land_</w:t>
      </w:r>
      <w:r w:rsidR="000276EE" w:rsidRPr="000276EE">
        <w:rPr>
          <w:rFonts w:ascii="Times New Roman" w:hAnsi="Times New Roman" w:cs="Times New Roman"/>
        </w:rPr>
        <w:t xml:space="preserve"> </w:t>
      </w:r>
      <w:r w:rsidR="000276EE">
        <w:rPr>
          <w:rFonts w:ascii="Times New Roman" w:hAnsi="Times New Roman" w:cs="Times New Roman"/>
        </w:rPr>
        <w:t>use_RESIDENTIAL CONDO</w:t>
      </w:r>
      <w:r w:rsidR="000276EE">
        <w:rPr>
          <w:rFonts w:ascii="Times New Roman" w:hAnsi="Times New Roman" w:cs="Times New Roman"/>
        </w:rPr>
        <w:t xml:space="preserve"> have only replaced sold_as_vacant and property_city-NASHVILLE in the top five variables that drive the prices, </w:t>
      </w:r>
      <w:r w:rsidR="00745CD6">
        <w:rPr>
          <w:rFonts w:ascii="Times New Roman" w:hAnsi="Times New Roman" w:cs="Times New Roman"/>
        </w:rPr>
        <w:t xml:space="preserve">while others </w:t>
      </w:r>
      <w:proofErr w:type="gramStart"/>
      <w:r w:rsidR="00745CD6">
        <w:rPr>
          <w:rFonts w:ascii="Times New Roman" w:hAnsi="Times New Roman" w:cs="Times New Roman"/>
        </w:rPr>
        <w:t>still remained</w:t>
      </w:r>
      <w:proofErr w:type="gramEnd"/>
      <w:r w:rsidR="00745CD6">
        <w:rPr>
          <w:rFonts w:ascii="Times New Roman" w:hAnsi="Times New Roman" w:cs="Times New Roman"/>
        </w:rPr>
        <w:t xml:space="preserve"> in the top five that drive the prices in the model. The reason it may be different is that the decision tree processes the data differently compared to linear regression and that it uses different values to see which values would drive sale prices.</w:t>
      </w:r>
    </w:p>
    <w:p w14:paraId="7902EA44" w14:textId="60CA9364" w:rsidR="00745CD6" w:rsidRPr="00745CD6" w:rsidRDefault="00745CD6" w:rsidP="00D43EED">
      <w:pPr>
        <w:spacing w:line="480" w:lineRule="auto"/>
        <w:rPr>
          <w:rFonts w:ascii="Times New Roman" w:hAnsi="Times New Roman" w:cs="Times New Roman"/>
          <w:b/>
          <w:bCs/>
          <w:sz w:val="28"/>
          <w:szCs w:val="28"/>
        </w:rPr>
      </w:pPr>
      <w:r>
        <w:rPr>
          <w:rFonts w:ascii="Times New Roman" w:hAnsi="Times New Roman" w:cs="Times New Roman"/>
          <w:b/>
          <w:bCs/>
          <w:sz w:val="28"/>
          <w:szCs w:val="28"/>
        </w:rPr>
        <w:t>Random Forest Analysis</w:t>
      </w:r>
    </w:p>
    <w:bookmarkEnd w:id="3"/>
    <w:bookmarkEnd w:id="4"/>
    <w:bookmarkEnd w:id="5"/>
    <w:bookmarkEnd w:id="6"/>
    <w:bookmarkEnd w:id="7"/>
    <w:p w14:paraId="1CC801A8" w14:textId="2DD2DBDC" w:rsidR="008C33B0" w:rsidRDefault="00F02ABA" w:rsidP="009422FE">
      <w:pPr>
        <w:spacing w:line="480" w:lineRule="auto"/>
        <w:rPr>
          <w:rFonts w:ascii="Times New Roman" w:hAnsi="Times New Roman" w:cs="Times New Roman"/>
        </w:rPr>
      </w:pPr>
      <w:r>
        <w:rPr>
          <w:rFonts w:ascii="Times New Roman" w:hAnsi="Times New Roman" w:cs="Times New Roman"/>
        </w:rPr>
        <w:t xml:space="preserve"> </w:t>
      </w:r>
      <w:r w:rsidR="009422FE">
        <w:rPr>
          <w:rFonts w:ascii="Times New Roman" w:hAnsi="Times New Roman" w:cs="Times New Roman"/>
        </w:rPr>
        <w:t xml:space="preserve">The random forest regression model was first initialized with forty decision trees and a </w:t>
      </w:r>
      <w:proofErr w:type="spellStart"/>
      <w:r w:rsidR="009422FE">
        <w:rPr>
          <w:rFonts w:ascii="Times New Roman" w:hAnsi="Times New Roman" w:cs="Times New Roman"/>
        </w:rPr>
        <w:t>random_state</w:t>
      </w:r>
      <w:proofErr w:type="spellEnd"/>
      <w:r w:rsidR="009422FE">
        <w:rPr>
          <w:rFonts w:ascii="Times New Roman" w:hAnsi="Times New Roman" w:cs="Times New Roman"/>
        </w:rPr>
        <w:t xml:space="preserve"> of 0 to make a more stable prediction and result reproducible. The random forest model was fitted with encoded training predictors and with their corresponding sale prices before </w:t>
      </w:r>
      <w:r w:rsidR="009422FE">
        <w:rPr>
          <w:rFonts w:ascii="Times New Roman" w:hAnsi="Times New Roman" w:cs="Times New Roman"/>
        </w:rPr>
        <w:lastRenderedPageBreak/>
        <w:t>being evaluated on the training and testing datasets. After training, the model’s score function was applied to both the training and testing datasets</w:t>
      </w:r>
      <w:r w:rsidR="008C33B0">
        <w:rPr>
          <w:rFonts w:ascii="Times New Roman" w:hAnsi="Times New Roman" w:cs="Times New Roman"/>
        </w:rPr>
        <w:t>,</w:t>
      </w:r>
      <w:r w:rsidR="009422FE">
        <w:rPr>
          <w:rFonts w:ascii="Times New Roman" w:hAnsi="Times New Roman" w:cs="Times New Roman"/>
        </w:rPr>
        <w:t xml:space="preserve"> where their R^2 score would be</w:t>
      </w:r>
      <w:r w:rsidR="008C33B0">
        <w:rPr>
          <w:rFonts w:ascii="Times New Roman" w:hAnsi="Times New Roman" w:cs="Times New Roman"/>
        </w:rPr>
        <w:t xml:space="preserve"> .50</w:t>
      </w:r>
      <w:r w:rsidR="004777C3">
        <w:rPr>
          <w:rFonts w:ascii="Times New Roman" w:hAnsi="Times New Roman" w:cs="Times New Roman"/>
        </w:rPr>
        <w:t>0</w:t>
      </w:r>
      <w:r w:rsidR="008C33B0">
        <w:rPr>
          <w:rFonts w:ascii="Times New Roman" w:hAnsi="Times New Roman" w:cs="Times New Roman"/>
        </w:rPr>
        <w:t xml:space="preserve"> and .49</w:t>
      </w:r>
      <w:r w:rsidR="004777C3">
        <w:rPr>
          <w:rFonts w:ascii="Times New Roman" w:hAnsi="Times New Roman" w:cs="Times New Roman"/>
        </w:rPr>
        <w:t>8,</w:t>
      </w:r>
      <w:r w:rsidR="008C33B0">
        <w:rPr>
          <w:rFonts w:ascii="Times New Roman" w:hAnsi="Times New Roman" w:cs="Times New Roman"/>
        </w:rPr>
        <w:t xml:space="preserve"> respectively. Compared to the other previous models, random forest was able to achieve the highest accuracy among the models and </w:t>
      </w:r>
      <w:r w:rsidR="004777C3">
        <w:rPr>
          <w:rFonts w:ascii="Times New Roman" w:hAnsi="Times New Roman" w:cs="Times New Roman"/>
        </w:rPr>
        <w:t xml:space="preserve">a </w:t>
      </w:r>
      <w:r w:rsidR="008C33B0">
        <w:rPr>
          <w:rFonts w:ascii="Times New Roman" w:hAnsi="Times New Roman" w:cs="Times New Roman"/>
        </w:rPr>
        <w:t xml:space="preserve">slightly </w:t>
      </w:r>
      <w:r w:rsidR="004777C3">
        <w:rPr>
          <w:rFonts w:ascii="Times New Roman" w:hAnsi="Times New Roman" w:cs="Times New Roman"/>
        </w:rPr>
        <w:t>better</w:t>
      </w:r>
      <w:r w:rsidR="008C33B0">
        <w:rPr>
          <w:rFonts w:ascii="Times New Roman" w:hAnsi="Times New Roman" w:cs="Times New Roman"/>
        </w:rPr>
        <w:t xml:space="preserve"> fit compared to the decision tree</w:t>
      </w:r>
      <w:r w:rsidR="00E61E5C">
        <w:rPr>
          <w:rFonts w:ascii="Times New Roman" w:hAnsi="Times New Roman" w:cs="Times New Roman"/>
        </w:rPr>
        <w:t>,</w:t>
      </w:r>
      <w:r w:rsidR="008C33B0">
        <w:rPr>
          <w:rFonts w:ascii="Times New Roman" w:hAnsi="Times New Roman" w:cs="Times New Roman"/>
        </w:rPr>
        <w:t xml:space="preserve"> but greater than the linear regression</w:t>
      </w:r>
      <w:r w:rsidR="00E61E5C">
        <w:rPr>
          <w:rFonts w:ascii="Times New Roman" w:hAnsi="Times New Roman" w:cs="Times New Roman"/>
        </w:rPr>
        <w:t>,</w:t>
      </w:r>
      <w:r w:rsidR="004777C3">
        <w:rPr>
          <w:rFonts w:ascii="Times New Roman" w:hAnsi="Times New Roman" w:cs="Times New Roman"/>
        </w:rPr>
        <w:t xml:space="preserve"> as well</w:t>
      </w:r>
      <w:r w:rsidR="00E61E5C">
        <w:rPr>
          <w:rFonts w:ascii="Times New Roman" w:hAnsi="Times New Roman" w:cs="Times New Roman"/>
        </w:rPr>
        <w:t xml:space="preserve"> as the R^2 difference between the two datasets is only .002.</w:t>
      </w:r>
    </w:p>
    <w:p w14:paraId="5125B315" w14:textId="77777777" w:rsidR="007B4502" w:rsidRDefault="008C33B0" w:rsidP="009422FE">
      <w:pPr>
        <w:spacing w:line="480" w:lineRule="auto"/>
        <w:rPr>
          <w:rFonts w:ascii="Times New Roman" w:hAnsi="Times New Roman" w:cs="Times New Roman"/>
        </w:rPr>
      </w:pPr>
      <w:proofErr w:type="gramStart"/>
      <w:r>
        <w:rPr>
          <w:rFonts w:ascii="Times New Roman" w:hAnsi="Times New Roman" w:cs="Times New Roman"/>
        </w:rPr>
        <w:t>Similar to</w:t>
      </w:r>
      <w:proofErr w:type="gramEnd"/>
      <w:r>
        <w:rPr>
          <w:rFonts w:ascii="Times New Roman" w:hAnsi="Times New Roman" w:cs="Times New Roman"/>
        </w:rPr>
        <w:t xml:space="preserve"> the decision tree, the random forest model’s feature importance values were placed </w:t>
      </w:r>
      <w:r w:rsidR="007B4502">
        <w:rPr>
          <w:rFonts w:ascii="Times New Roman" w:hAnsi="Times New Roman" w:cs="Times New Roman"/>
        </w:rPr>
        <w:t xml:space="preserve">in the data frame </w:t>
      </w:r>
      <w:r>
        <w:rPr>
          <w:rFonts w:ascii="Times New Roman" w:hAnsi="Times New Roman" w:cs="Times New Roman"/>
        </w:rPr>
        <w:t>with their corresponding predictor names and sorted from highest to lowest</w:t>
      </w:r>
      <w:r w:rsidR="007B4502">
        <w:rPr>
          <w:rFonts w:ascii="Times New Roman" w:hAnsi="Times New Roman" w:cs="Times New Roman"/>
        </w:rPr>
        <w:t xml:space="preserve"> that was printed as Figure A3. In Figure A3, it showed that the random forest’s five most important predictors that drive the sale prices were sale_month, land_use_RESIDENTIAL CONDO, </w:t>
      </w:r>
      <w:proofErr w:type="spellStart"/>
      <w:r w:rsidR="007B4502">
        <w:rPr>
          <w:rFonts w:ascii="Times New Roman" w:hAnsi="Times New Roman" w:cs="Times New Roman"/>
        </w:rPr>
        <w:t>sale_year</w:t>
      </w:r>
      <w:proofErr w:type="spellEnd"/>
      <w:r w:rsidR="007B4502">
        <w:rPr>
          <w:rFonts w:ascii="Times New Roman" w:hAnsi="Times New Roman" w:cs="Times New Roman"/>
        </w:rPr>
        <w:t xml:space="preserve">, multiple_parcels_involved_in_sale, and total value. These same five predictors were identified by the decision tree and appeared in the same order but had slightly different importance values. </w:t>
      </w:r>
      <w:r w:rsidR="007B4502" w:rsidRPr="007B4502">
        <w:rPr>
          <w:rFonts w:ascii="Times New Roman" w:hAnsi="Times New Roman" w:cs="Times New Roman"/>
        </w:rPr>
        <w:t xml:space="preserve">The differences between the random forest and linear regression results were </w:t>
      </w:r>
      <w:proofErr w:type="gramStart"/>
      <w:r w:rsidR="007B4502" w:rsidRPr="007B4502">
        <w:rPr>
          <w:rFonts w:ascii="Times New Roman" w:hAnsi="Times New Roman" w:cs="Times New Roman"/>
        </w:rPr>
        <w:t>similar to</w:t>
      </w:r>
      <w:proofErr w:type="gramEnd"/>
      <w:r w:rsidR="007B4502" w:rsidRPr="007B4502">
        <w:rPr>
          <w:rFonts w:ascii="Times New Roman" w:hAnsi="Times New Roman" w:cs="Times New Roman"/>
        </w:rPr>
        <w:t xml:space="preserve"> those observed for the decision tree</w:t>
      </w:r>
      <w:r w:rsidR="007B4502">
        <w:rPr>
          <w:rFonts w:ascii="Times New Roman" w:hAnsi="Times New Roman" w:cs="Times New Roman"/>
        </w:rPr>
        <w:t xml:space="preserve">. This consistency strengthens the evidence </w:t>
      </w:r>
      <w:r w:rsidR="007B4502" w:rsidRPr="007B4502">
        <w:rPr>
          <w:rFonts w:ascii="Times New Roman" w:hAnsi="Times New Roman" w:cs="Times New Roman"/>
        </w:rPr>
        <w:t>that transaction timing, condominium land use, multiple-parcel sales, and assessed property value contributed substantially to the tree-based models’ sale-price predictions.</w:t>
      </w:r>
      <w:r w:rsidR="007B4502" w:rsidRPr="007B4502">
        <w:rPr>
          <w:rFonts w:ascii="Times New Roman" w:hAnsi="Times New Roman" w:cs="Times New Roman"/>
        </w:rPr>
        <w:t xml:space="preserve"> </w:t>
      </w:r>
    </w:p>
    <w:p w14:paraId="2BCF3881" w14:textId="079A9FBE" w:rsidR="007B4502" w:rsidRDefault="007B4502" w:rsidP="009422FE">
      <w:pPr>
        <w:spacing w:line="480" w:lineRule="auto"/>
        <w:rPr>
          <w:rFonts w:ascii="Times New Roman" w:hAnsi="Times New Roman" w:cs="Times New Roman"/>
          <w:b/>
          <w:bCs/>
          <w:sz w:val="28"/>
          <w:szCs w:val="28"/>
        </w:rPr>
      </w:pPr>
      <w:r w:rsidRPr="007B4502">
        <w:rPr>
          <w:rFonts w:ascii="Times New Roman" w:hAnsi="Times New Roman" w:cs="Times New Roman"/>
          <w:b/>
          <w:bCs/>
          <w:sz w:val="28"/>
          <w:szCs w:val="28"/>
        </w:rPr>
        <w:t>Gradient Boost</w:t>
      </w:r>
      <w:r w:rsidR="004777C3">
        <w:rPr>
          <w:rFonts w:ascii="Times New Roman" w:hAnsi="Times New Roman" w:cs="Times New Roman"/>
          <w:b/>
          <w:bCs/>
          <w:sz w:val="28"/>
          <w:szCs w:val="28"/>
        </w:rPr>
        <w:t>ing</w:t>
      </w:r>
      <w:r w:rsidRPr="007B4502">
        <w:rPr>
          <w:rFonts w:ascii="Times New Roman" w:hAnsi="Times New Roman" w:cs="Times New Roman"/>
          <w:b/>
          <w:bCs/>
          <w:sz w:val="28"/>
          <w:szCs w:val="28"/>
        </w:rPr>
        <w:t xml:space="preserve"> Analysis</w:t>
      </w:r>
    </w:p>
    <w:p w14:paraId="7206C5A3" w14:textId="77777777" w:rsidR="00FA6C69" w:rsidRDefault="004777C3" w:rsidP="009422FE">
      <w:pPr>
        <w:spacing w:line="480" w:lineRule="auto"/>
        <w:rPr>
          <w:rFonts w:ascii="Times New Roman" w:hAnsi="Times New Roman" w:cs="Times New Roman"/>
        </w:rPr>
      </w:pPr>
      <w:r w:rsidRPr="004777C3">
        <w:rPr>
          <w:rFonts w:ascii="Times New Roman" w:hAnsi="Times New Roman" w:cs="Times New Roman"/>
        </w:rPr>
        <w:t xml:space="preserve">The </w:t>
      </w:r>
      <w:r>
        <w:rPr>
          <w:rFonts w:ascii="Times New Roman" w:hAnsi="Times New Roman" w:cs="Times New Roman"/>
        </w:rPr>
        <w:t>g</w:t>
      </w:r>
      <w:r w:rsidRPr="004777C3">
        <w:rPr>
          <w:rFonts w:ascii="Times New Roman" w:hAnsi="Times New Roman" w:cs="Times New Roman"/>
        </w:rPr>
        <w:t xml:space="preserve">radient </w:t>
      </w:r>
      <w:r>
        <w:rPr>
          <w:rFonts w:ascii="Times New Roman" w:hAnsi="Times New Roman" w:cs="Times New Roman"/>
        </w:rPr>
        <w:t>b</w:t>
      </w:r>
      <w:r w:rsidRPr="004777C3">
        <w:rPr>
          <w:rFonts w:ascii="Times New Roman" w:hAnsi="Times New Roman" w:cs="Times New Roman"/>
        </w:rPr>
        <w:t>oost</w:t>
      </w:r>
      <w:r>
        <w:rPr>
          <w:rFonts w:ascii="Times New Roman" w:hAnsi="Times New Roman" w:cs="Times New Roman"/>
        </w:rPr>
        <w:t>ing</w:t>
      </w:r>
      <w:r w:rsidRPr="004777C3">
        <w:rPr>
          <w:rFonts w:ascii="Times New Roman" w:hAnsi="Times New Roman" w:cs="Times New Roman"/>
        </w:rPr>
        <w:t xml:space="preserve"> </w:t>
      </w:r>
      <w:r>
        <w:rPr>
          <w:rFonts w:ascii="Times New Roman" w:hAnsi="Times New Roman" w:cs="Times New Roman"/>
        </w:rPr>
        <w:t>r</w:t>
      </w:r>
      <w:r w:rsidRPr="004777C3">
        <w:rPr>
          <w:rFonts w:ascii="Times New Roman" w:hAnsi="Times New Roman" w:cs="Times New Roman"/>
        </w:rPr>
        <w:t>egression</w:t>
      </w:r>
      <w:r>
        <w:rPr>
          <w:rFonts w:ascii="Times New Roman" w:hAnsi="Times New Roman" w:cs="Times New Roman"/>
        </w:rPr>
        <w:t xml:space="preserve"> model was configured similarly to the random forest, using 40 decision trees and a random state of 0 for reproducibility. The gradient boosting model built its tree sequentially compared to the random forest that trains its tree independently and averages their predictions. The model was then fitted using the encoded training predictors and corresponding sale prices. After the gradient boosting model was trained,</w:t>
      </w:r>
      <w:r w:rsidR="00E333FC">
        <w:rPr>
          <w:rFonts w:ascii="Times New Roman" w:hAnsi="Times New Roman" w:cs="Times New Roman"/>
        </w:rPr>
        <w:t xml:space="preserve"> its score function </w:t>
      </w:r>
      <w:proofErr w:type="spellStart"/>
      <w:r w:rsidR="00E333FC">
        <w:rPr>
          <w:rFonts w:ascii="Times New Roman" w:hAnsi="Times New Roman" w:cs="Times New Roman"/>
        </w:rPr>
        <w:t>wans</w:t>
      </w:r>
      <w:proofErr w:type="spellEnd"/>
      <w:r w:rsidR="00E333FC">
        <w:rPr>
          <w:rFonts w:ascii="Times New Roman" w:hAnsi="Times New Roman" w:cs="Times New Roman"/>
        </w:rPr>
        <w:t xml:space="preserve"> </w:t>
      </w:r>
      <w:r w:rsidR="00E333FC">
        <w:rPr>
          <w:rFonts w:ascii="Times New Roman" w:hAnsi="Times New Roman" w:cs="Times New Roman"/>
        </w:rPr>
        <w:lastRenderedPageBreak/>
        <w:t>applied to the encoded training and testing predictors with their corresponding actual sale prices, which return</w:t>
      </w:r>
      <w:r w:rsidR="00B103A0">
        <w:rPr>
          <w:rFonts w:ascii="Times New Roman" w:hAnsi="Times New Roman" w:cs="Times New Roman"/>
        </w:rPr>
        <w:t>ed</w:t>
      </w:r>
      <w:r w:rsidR="00E333FC">
        <w:rPr>
          <w:rFonts w:ascii="Times New Roman" w:hAnsi="Times New Roman" w:cs="Times New Roman"/>
        </w:rPr>
        <w:t xml:space="preserve"> the R^2 value for each dataset. </w:t>
      </w:r>
      <w:r w:rsidR="00E61E5C" w:rsidRPr="00E61E5C">
        <w:rPr>
          <w:rFonts w:ascii="Times New Roman" w:hAnsi="Times New Roman" w:cs="Times New Roman"/>
        </w:rPr>
        <w:t>The gradient boosting model achieved a training R</w:t>
      </w:r>
      <w:r w:rsidR="00E61E5C">
        <w:rPr>
          <w:rFonts w:ascii="Times New Roman" w:hAnsi="Times New Roman" w:cs="Times New Roman"/>
        </w:rPr>
        <w:t>^2</w:t>
      </w:r>
      <w:r w:rsidR="00E61E5C" w:rsidRPr="00E61E5C">
        <w:rPr>
          <w:rFonts w:ascii="Times New Roman" w:hAnsi="Times New Roman" w:cs="Times New Roman"/>
        </w:rPr>
        <w:t xml:space="preserve"> of 0.330 and a testing R</w:t>
      </w:r>
      <w:r w:rsidR="00E61E5C">
        <w:rPr>
          <w:rFonts w:ascii="Times New Roman" w:hAnsi="Times New Roman" w:cs="Times New Roman"/>
        </w:rPr>
        <w:t>^2</w:t>
      </w:r>
      <w:r w:rsidR="00E61E5C" w:rsidRPr="00E61E5C">
        <w:rPr>
          <w:rFonts w:ascii="Times New Roman" w:hAnsi="Times New Roman" w:cs="Times New Roman"/>
        </w:rPr>
        <w:t xml:space="preserve"> of 0.312</w:t>
      </w:r>
      <w:r w:rsidR="00E61E5C">
        <w:rPr>
          <w:rFonts w:ascii="Times New Roman" w:hAnsi="Times New Roman" w:cs="Times New Roman"/>
        </w:rPr>
        <w:t>. With the testing R^2 value of .312, it is less accurate to decision tree and random forest but more accurate than linear regression</w:t>
      </w:r>
      <w:r w:rsidR="00B103A0">
        <w:rPr>
          <w:rFonts w:ascii="Times New Roman" w:hAnsi="Times New Roman" w:cs="Times New Roman"/>
        </w:rPr>
        <w:t>. It also had about a 0.018 difference between the two R^2 values, which made</w:t>
      </w:r>
      <w:r w:rsidR="00FA6C69">
        <w:rPr>
          <w:rFonts w:ascii="Times New Roman" w:hAnsi="Times New Roman" w:cs="Times New Roman"/>
        </w:rPr>
        <w:t xml:space="preserve"> it the lowest-fitted model compared to the other previous models.</w:t>
      </w:r>
    </w:p>
    <w:p w14:paraId="2BA334EF" w14:textId="77777777" w:rsidR="00267578" w:rsidRDefault="00FA6C69" w:rsidP="009422FE">
      <w:pPr>
        <w:spacing w:line="480" w:lineRule="auto"/>
        <w:rPr>
          <w:rFonts w:ascii="Times New Roman" w:hAnsi="Times New Roman" w:cs="Times New Roman"/>
        </w:rPr>
      </w:pPr>
      <w:r w:rsidRPr="00FA6C69">
        <w:rPr>
          <w:rFonts w:ascii="Times New Roman" w:hAnsi="Times New Roman" w:cs="Times New Roman"/>
        </w:rPr>
        <w:t>To identify the predictors that contributed most to the gradient boosting model’s sale-price predictions, the same general procedure used for the decision tree and random forest was followed.</w:t>
      </w:r>
      <w:r w:rsidRPr="00FA6C69">
        <w:rPr>
          <w:rFonts w:ascii="Times New Roman" w:hAnsi="Times New Roman" w:cs="Times New Roman"/>
        </w:rPr>
        <w:t xml:space="preserve"> </w:t>
      </w:r>
      <w:r>
        <w:rPr>
          <w:rFonts w:ascii="Times New Roman" w:hAnsi="Times New Roman" w:cs="Times New Roman"/>
        </w:rPr>
        <w:t xml:space="preserve">The model’s feature importance values were paired with their corresponding predictor names in a </w:t>
      </w:r>
      <w:proofErr w:type="spellStart"/>
      <w:r>
        <w:rPr>
          <w:rFonts w:ascii="Times New Roman" w:hAnsi="Times New Roman" w:cs="Times New Roman"/>
        </w:rPr>
        <w:t>dataframe</w:t>
      </w:r>
      <w:proofErr w:type="spellEnd"/>
      <w:r>
        <w:rPr>
          <w:rFonts w:ascii="Times New Roman" w:hAnsi="Times New Roman" w:cs="Times New Roman"/>
        </w:rPr>
        <w:t xml:space="preserve"> and sorted from highest to lowest</w:t>
      </w:r>
      <w:r w:rsidR="006F03C6">
        <w:rPr>
          <w:rFonts w:ascii="Times New Roman" w:hAnsi="Times New Roman" w:cs="Times New Roman"/>
        </w:rPr>
        <w:t>,</w:t>
      </w:r>
      <w:r>
        <w:rPr>
          <w:rFonts w:ascii="Times New Roman" w:hAnsi="Times New Roman" w:cs="Times New Roman"/>
        </w:rPr>
        <w:t xml:space="preserve"> which </w:t>
      </w:r>
      <w:r w:rsidR="006F03C6">
        <w:rPr>
          <w:rFonts w:ascii="Times New Roman" w:hAnsi="Times New Roman" w:cs="Times New Roman"/>
        </w:rPr>
        <w:t>wa</w:t>
      </w:r>
      <w:r>
        <w:rPr>
          <w:rFonts w:ascii="Times New Roman" w:hAnsi="Times New Roman" w:cs="Times New Roman"/>
        </w:rPr>
        <w:t>s printed out to create Figure A4.</w:t>
      </w:r>
      <w:r w:rsidR="00267578">
        <w:rPr>
          <w:rFonts w:ascii="Times New Roman" w:hAnsi="Times New Roman" w:cs="Times New Roman"/>
        </w:rPr>
        <w:t xml:space="preserve"> </w:t>
      </w:r>
      <w:r w:rsidR="00267578" w:rsidRPr="00267578">
        <w:rPr>
          <w:rFonts w:ascii="Times New Roman" w:hAnsi="Times New Roman" w:cs="Times New Roman"/>
        </w:rPr>
        <w:t xml:space="preserve">Figure A4 showed that gradient boosting was more </w:t>
      </w:r>
      <w:proofErr w:type="gramStart"/>
      <w:r w:rsidR="00267578" w:rsidRPr="00267578">
        <w:rPr>
          <w:rFonts w:ascii="Times New Roman" w:hAnsi="Times New Roman" w:cs="Times New Roman"/>
        </w:rPr>
        <w:t>similar to</w:t>
      </w:r>
      <w:proofErr w:type="gramEnd"/>
      <w:r w:rsidR="00267578" w:rsidRPr="00267578">
        <w:rPr>
          <w:rFonts w:ascii="Times New Roman" w:hAnsi="Times New Roman" w:cs="Times New Roman"/>
        </w:rPr>
        <w:t xml:space="preserve"> the decision tree and random forest models, sharing four of the same five leading predictors. The primary difference was that sold_as_vacant appeared in the gradient boosting model’s top five instead of </w:t>
      </w:r>
      <w:proofErr w:type="spellStart"/>
      <w:r w:rsidR="00267578" w:rsidRPr="00267578">
        <w:rPr>
          <w:rFonts w:ascii="Times New Roman" w:hAnsi="Times New Roman" w:cs="Times New Roman"/>
        </w:rPr>
        <w:t>sale_year</w:t>
      </w:r>
      <w:proofErr w:type="spellEnd"/>
      <w:r w:rsidR="00267578" w:rsidRPr="00267578">
        <w:rPr>
          <w:rFonts w:ascii="Times New Roman" w:hAnsi="Times New Roman" w:cs="Times New Roman"/>
        </w:rPr>
        <w:t>. The rankings also changed slightly, as land_use_RESIDENTIAL CONDO became the most important predictor, followed by sale_month</w:t>
      </w:r>
      <w:r w:rsidR="00267578">
        <w:rPr>
          <w:rFonts w:ascii="Times New Roman" w:hAnsi="Times New Roman" w:cs="Times New Roman"/>
        </w:rPr>
        <w:t xml:space="preserve">. </w:t>
      </w:r>
      <w:r w:rsidR="00267578" w:rsidRPr="00267578">
        <w:rPr>
          <w:rFonts w:ascii="Times New Roman" w:hAnsi="Times New Roman" w:cs="Times New Roman"/>
        </w:rPr>
        <w:t xml:space="preserve">Gradient boosting also shared three of its five leading predictors with linear regression: multiple_parcels_involved_in_sale, total_value, and sold_as_vacant. However, land_use_RESIDENTIAL CONDO and sale_month replaced </w:t>
      </w:r>
      <w:proofErr w:type="spellStart"/>
      <w:r w:rsidR="00267578" w:rsidRPr="00267578">
        <w:rPr>
          <w:rFonts w:ascii="Times New Roman" w:hAnsi="Times New Roman" w:cs="Times New Roman"/>
        </w:rPr>
        <w:t>property_city_NASHVILLE</w:t>
      </w:r>
      <w:proofErr w:type="spellEnd"/>
      <w:r w:rsidR="00267578" w:rsidRPr="00267578">
        <w:rPr>
          <w:rFonts w:ascii="Times New Roman" w:hAnsi="Times New Roman" w:cs="Times New Roman"/>
        </w:rPr>
        <w:t xml:space="preserve"> and </w:t>
      </w:r>
      <w:proofErr w:type="spellStart"/>
      <w:r w:rsidR="00267578" w:rsidRPr="00267578">
        <w:rPr>
          <w:rFonts w:ascii="Times New Roman" w:hAnsi="Times New Roman" w:cs="Times New Roman"/>
        </w:rPr>
        <w:t>sale_year</w:t>
      </w:r>
      <w:proofErr w:type="spellEnd"/>
      <w:r w:rsidR="00267578" w:rsidRPr="00267578">
        <w:rPr>
          <w:rFonts w:ascii="Times New Roman" w:hAnsi="Times New Roman" w:cs="Times New Roman"/>
        </w:rPr>
        <w:t xml:space="preserve"> in the top five.</w:t>
      </w:r>
      <w:r w:rsidR="00267578" w:rsidRPr="00267578">
        <w:rPr>
          <w:rFonts w:ascii="Times New Roman" w:hAnsi="Times New Roman" w:cs="Times New Roman"/>
        </w:rPr>
        <w:t xml:space="preserve"> </w:t>
      </w:r>
    </w:p>
    <w:p w14:paraId="131839D6" w14:textId="77777777" w:rsidR="00070DEC" w:rsidRDefault="00267578" w:rsidP="009422FE">
      <w:pPr>
        <w:spacing w:line="480" w:lineRule="auto"/>
        <w:rPr>
          <w:rFonts w:ascii="Times New Roman" w:hAnsi="Times New Roman" w:cs="Times New Roman"/>
          <w:b/>
          <w:bCs/>
          <w:sz w:val="28"/>
          <w:szCs w:val="28"/>
        </w:rPr>
      </w:pPr>
      <w:r w:rsidRPr="00267578">
        <w:rPr>
          <w:rFonts w:ascii="Times New Roman" w:hAnsi="Times New Roman" w:cs="Times New Roman"/>
          <w:b/>
          <w:bCs/>
          <w:sz w:val="28"/>
          <w:szCs w:val="28"/>
        </w:rPr>
        <w:t>Model Benchmarking and Final Recommendation</w:t>
      </w:r>
    </w:p>
    <w:p w14:paraId="099B9559" w14:textId="77DDFB48" w:rsidR="000E762C" w:rsidRPr="000E762C" w:rsidRDefault="00267578" w:rsidP="000E762C">
      <w:pPr>
        <w:spacing w:line="480" w:lineRule="auto"/>
        <w:rPr>
          <w:rFonts w:ascii="Times New Roman" w:hAnsi="Times New Roman" w:cs="Times New Roman"/>
        </w:rPr>
      </w:pPr>
      <w:r w:rsidRPr="00070DEC">
        <w:rPr>
          <w:rFonts w:ascii="Times New Roman" w:hAnsi="Times New Roman" w:cs="Times New Roman"/>
        </w:rPr>
        <w:t xml:space="preserve"> </w:t>
      </w:r>
      <w:r w:rsidR="00070DEC" w:rsidRPr="00070DEC">
        <w:rPr>
          <w:rFonts w:ascii="Times New Roman" w:hAnsi="Times New Roman" w:cs="Times New Roman"/>
        </w:rPr>
        <w:t>To</w:t>
      </w:r>
      <w:r w:rsidR="000E762C">
        <w:rPr>
          <w:rFonts w:ascii="Times New Roman" w:hAnsi="Times New Roman" w:cs="Times New Roman"/>
        </w:rPr>
        <w:t xml:space="preserve"> benchmark the last three models, they were done in the same code cell so that they could be compared to each other better. The three models were first stored in a </w:t>
      </w:r>
      <w:proofErr w:type="spellStart"/>
      <w:r w:rsidR="000E762C">
        <w:rPr>
          <w:rFonts w:ascii="Times New Roman" w:hAnsi="Times New Roman" w:cs="Times New Roman"/>
        </w:rPr>
        <w:t>dictonary</w:t>
      </w:r>
      <w:proofErr w:type="spellEnd"/>
      <w:r w:rsidR="000E762C">
        <w:rPr>
          <w:rFonts w:ascii="Times New Roman" w:hAnsi="Times New Roman" w:cs="Times New Roman"/>
        </w:rPr>
        <w:t xml:space="preserve"> with their selected parameters. Empty containers were created to store the fitted models and their results. </w:t>
      </w:r>
      <w:r w:rsidR="000E762C" w:rsidRPr="000E762C">
        <w:rPr>
          <w:rFonts w:ascii="Times New Roman" w:hAnsi="Times New Roman" w:cs="Times New Roman"/>
        </w:rPr>
        <w:t xml:space="preserve">A </w:t>
      </w:r>
      <w:r w:rsidR="000E762C" w:rsidRPr="000E762C">
        <w:rPr>
          <w:rFonts w:ascii="Times New Roman" w:hAnsi="Times New Roman" w:cs="Times New Roman"/>
        </w:rPr>
        <w:lastRenderedPageBreak/>
        <w:t>loop was then used to train and evaluate every model with the same encoded training and testing datasets. For each model, a timer was started before fitting it to the training predictors and corresponding sale prices. The trained model then predicted the test sale prices, after which the timer was stopped. Therefore, the recorded computation time included model training and test-set prediction.</w:t>
      </w:r>
    </w:p>
    <w:p w14:paraId="633CC041" w14:textId="6E26DC7D" w:rsidR="000E762C" w:rsidRDefault="000E762C" w:rsidP="000E762C">
      <w:pPr>
        <w:spacing w:line="480" w:lineRule="auto"/>
        <w:rPr>
          <w:rFonts w:ascii="Times New Roman" w:hAnsi="Times New Roman" w:cs="Times New Roman"/>
        </w:rPr>
      </w:pPr>
      <w:r w:rsidRPr="000E762C">
        <w:rPr>
          <w:rFonts w:ascii="Times New Roman" w:hAnsi="Times New Roman" w:cs="Times New Roman"/>
        </w:rPr>
        <w:t xml:space="preserve">Predictions were also generated for the training data so that training and testing R² values could be calculated. Training R² measured how closely each model fit the data used to build it, while testing R² measured its predictive fit on unseen observations. Comparing these values helped identify possible overfitting. RMSE placed greater weight on larger prediction errors. Each fitted model and its metrics were stored for later analysis. Finally, the results were converted into a </w:t>
      </w:r>
      <w:proofErr w:type="spellStart"/>
      <w:r w:rsidRPr="000E762C">
        <w:rPr>
          <w:rFonts w:ascii="Times New Roman" w:hAnsi="Times New Roman" w:cs="Times New Roman"/>
        </w:rPr>
        <w:t>DataFrame</w:t>
      </w:r>
      <w:proofErr w:type="spellEnd"/>
      <w:r w:rsidRPr="000E762C">
        <w:rPr>
          <w:rFonts w:ascii="Times New Roman" w:hAnsi="Times New Roman" w:cs="Times New Roman"/>
        </w:rPr>
        <w:t>, ranked from highest to lowest testing R², and formatted to make the model comparison easier to interpret</w:t>
      </w:r>
      <w:r>
        <w:rPr>
          <w:rFonts w:ascii="Times New Roman" w:hAnsi="Times New Roman" w:cs="Times New Roman"/>
        </w:rPr>
        <w:t>, as shown in Figure A5.</w:t>
      </w:r>
    </w:p>
    <w:p w14:paraId="75F8F269" w14:textId="285785D4" w:rsidR="003565A0" w:rsidRDefault="000E762C" w:rsidP="000E762C">
      <w:pPr>
        <w:spacing w:line="480" w:lineRule="auto"/>
        <w:rPr>
          <w:rFonts w:ascii="Times New Roman" w:hAnsi="Times New Roman" w:cs="Times New Roman"/>
        </w:rPr>
      </w:pPr>
      <w:r>
        <w:rPr>
          <w:rFonts w:ascii="Times New Roman" w:hAnsi="Times New Roman" w:cs="Times New Roman"/>
        </w:rPr>
        <w:t>Based on those three models</w:t>
      </w:r>
      <w:r w:rsidR="003565A0">
        <w:rPr>
          <w:rFonts w:ascii="Times New Roman" w:hAnsi="Times New Roman" w:cs="Times New Roman"/>
        </w:rPr>
        <w:t>,</w:t>
      </w:r>
      <w:r>
        <w:rPr>
          <w:rFonts w:ascii="Times New Roman" w:hAnsi="Times New Roman" w:cs="Times New Roman"/>
        </w:rPr>
        <w:t xml:space="preserve"> as shown in Figure A5</w:t>
      </w:r>
      <w:r w:rsidR="003565A0">
        <w:rPr>
          <w:rFonts w:ascii="Times New Roman" w:hAnsi="Times New Roman" w:cs="Times New Roman"/>
        </w:rPr>
        <w:t xml:space="preserve">, the real estate company should pick the random forest model as it </w:t>
      </w:r>
      <w:r w:rsidR="003565A0" w:rsidRPr="003565A0">
        <w:rPr>
          <w:rFonts w:ascii="Times New Roman" w:hAnsi="Times New Roman" w:cs="Times New Roman"/>
        </w:rPr>
        <w:t>demonstrated the strongest overall predictive performance. It achieved the highest testing R² of 0.498 and the lowest RMSE of approximately $621,501. Its R² gap was also only about 0.002, indicating that its performance remained consistent between the training and testing datasets with</w:t>
      </w:r>
      <w:r w:rsidR="00F15EF6">
        <w:rPr>
          <w:rFonts w:ascii="Times New Roman" w:hAnsi="Times New Roman" w:cs="Times New Roman"/>
        </w:rPr>
        <w:t xml:space="preserve"> a great fit</w:t>
      </w:r>
      <w:r w:rsidR="003565A0">
        <w:rPr>
          <w:rFonts w:ascii="Times New Roman" w:hAnsi="Times New Roman" w:cs="Times New Roman"/>
        </w:rPr>
        <w:t>. Although random forest had the longest computation time among the other two models, most companies prioritize the accuracy and the fit of the model more than just the speed to support high-value investment decisions rather than make real-time predictions.</w:t>
      </w:r>
      <w:r w:rsidR="003565A0" w:rsidRPr="003565A0">
        <w:rPr>
          <w:rFonts w:ascii="Times New Roman" w:hAnsi="Times New Roman" w:cs="Times New Roman"/>
        </w:rPr>
        <w:t xml:space="preserve"> </w:t>
      </w:r>
      <w:r w:rsidR="003565A0" w:rsidRPr="003565A0">
        <w:rPr>
          <w:rFonts w:ascii="Times New Roman" w:hAnsi="Times New Roman" w:cs="Times New Roman"/>
        </w:rPr>
        <w:t>Therefore, the random forest’s higher testing R² and lower MAE and RMSE justified its additional computation time.</w:t>
      </w:r>
      <w:r w:rsidR="003565A0" w:rsidRPr="003565A0">
        <w:rPr>
          <w:rFonts w:ascii="Times New Roman" w:hAnsi="Times New Roman" w:cs="Times New Roman"/>
        </w:rPr>
        <w:t xml:space="preserve"> </w:t>
      </w:r>
    </w:p>
    <w:p w14:paraId="435B1931" w14:textId="77777777" w:rsidR="003565A0" w:rsidRDefault="003565A0" w:rsidP="000E762C">
      <w:pPr>
        <w:spacing w:line="480" w:lineRule="auto"/>
        <w:rPr>
          <w:rFonts w:ascii="Times New Roman" w:hAnsi="Times New Roman" w:cs="Times New Roman"/>
          <w:b/>
          <w:bCs/>
          <w:sz w:val="28"/>
          <w:szCs w:val="28"/>
        </w:rPr>
      </w:pPr>
      <w:r>
        <w:rPr>
          <w:rFonts w:ascii="Times New Roman" w:hAnsi="Times New Roman" w:cs="Times New Roman"/>
          <w:b/>
          <w:bCs/>
          <w:sz w:val="28"/>
          <w:szCs w:val="28"/>
        </w:rPr>
        <w:t>Conclusion</w:t>
      </w:r>
    </w:p>
    <w:p w14:paraId="57F69654" w14:textId="2CB6418D" w:rsidR="00D43EED" w:rsidRPr="00070DEC" w:rsidRDefault="003565A0" w:rsidP="000E762C">
      <w:pPr>
        <w:spacing w:line="480" w:lineRule="auto"/>
        <w:rPr>
          <w:rFonts w:ascii="Times New Roman" w:hAnsi="Times New Roman" w:cs="Times New Roman"/>
        </w:rPr>
      </w:pPr>
      <w:bookmarkStart w:id="8" w:name="OLE_LINK12"/>
      <w:r w:rsidRPr="003565A0">
        <w:rPr>
          <w:rFonts w:ascii="Times New Roman" w:hAnsi="Times New Roman" w:cs="Times New Roman"/>
        </w:rPr>
        <w:lastRenderedPageBreak/>
        <w:t>Overall</w:t>
      </w:r>
      <w:r w:rsidR="0034486A">
        <w:rPr>
          <w:rFonts w:ascii="Times New Roman" w:hAnsi="Times New Roman" w:cs="Times New Roman"/>
        </w:rPr>
        <w:t xml:space="preserve">, the models </w:t>
      </w:r>
      <w:bookmarkEnd w:id="8"/>
      <w:r w:rsidR="0034486A">
        <w:rPr>
          <w:rFonts w:ascii="Times New Roman" w:hAnsi="Times New Roman" w:cs="Times New Roman"/>
        </w:rPr>
        <w:t>produced mixed but useful results when predicting Nashville property sale prices. Linear Regression proved to be the weakest model, while the stronger r</w:t>
      </w:r>
      <w:r w:rsidR="0034486A" w:rsidRPr="0034486A">
        <w:rPr>
          <w:rFonts w:ascii="Times New Roman" w:hAnsi="Times New Roman" w:cs="Times New Roman"/>
        </w:rPr>
        <w:t>esults from the tree-based models indicated that housing prices were influenced by nonlinear relationships and interactions among the predictors. Random forest performed best, achieving the highest testing R² and the lowest MAE and RMSE while maintaining a very small generalization gap.</w:t>
      </w:r>
      <w:r w:rsidR="0034486A">
        <w:rPr>
          <w:rFonts w:ascii="Times New Roman" w:hAnsi="Times New Roman" w:cs="Times New Roman"/>
        </w:rPr>
        <w:t xml:space="preserve"> The datasets should have given more details about each variable. T</w:t>
      </w:r>
      <w:r w:rsidR="0034486A" w:rsidRPr="0034486A">
        <w:rPr>
          <w:rFonts w:ascii="Times New Roman" w:hAnsi="Times New Roman" w:cs="Times New Roman"/>
        </w:rPr>
        <w:t>he dataset could have provided more complete and current information about each property</w:t>
      </w:r>
      <w:r w:rsidR="0034486A">
        <w:rPr>
          <w:rFonts w:ascii="Times New Roman" w:hAnsi="Times New Roman" w:cs="Times New Roman"/>
        </w:rPr>
        <w:t xml:space="preserve"> so that it would be easier to clean the data up</w:t>
      </w:r>
      <w:r w:rsidR="0034486A" w:rsidRPr="0034486A">
        <w:rPr>
          <w:rFonts w:ascii="Times New Roman" w:hAnsi="Times New Roman" w:cs="Times New Roman"/>
        </w:rPr>
        <w:t xml:space="preserve">. Many important characteristics, including finished area, year built, bedrooms, bathrooms, foundation type, and exterior wall, were missing </w:t>
      </w:r>
      <w:r w:rsidR="0034486A">
        <w:rPr>
          <w:rFonts w:ascii="Times New Roman" w:hAnsi="Times New Roman" w:cs="Times New Roman"/>
        </w:rPr>
        <w:t xml:space="preserve">in </w:t>
      </w:r>
      <w:r w:rsidR="0034486A" w:rsidRPr="0034486A">
        <w:rPr>
          <w:rFonts w:ascii="Times New Roman" w:hAnsi="Times New Roman" w:cs="Times New Roman"/>
        </w:rPr>
        <w:t>half of the observations</w:t>
      </w:r>
      <w:r w:rsidR="0034486A">
        <w:rPr>
          <w:rFonts w:ascii="Times New Roman" w:hAnsi="Times New Roman" w:cs="Times New Roman"/>
        </w:rPr>
        <w:t>.</w:t>
      </w:r>
      <w:r w:rsidR="0034486A" w:rsidRPr="0034486A">
        <w:rPr>
          <w:rFonts w:ascii="Times New Roman" w:hAnsi="Times New Roman" w:cs="Times New Roman"/>
        </w:rPr>
        <w:t xml:space="preserve"> This may have contributed to the models’ relatively limited predictive performance because the imputed values could not fully preserve the original variation among individual properties.</w:t>
      </w:r>
      <w:r w:rsidR="0034486A">
        <w:rPr>
          <w:rFonts w:ascii="Times New Roman" w:hAnsi="Times New Roman" w:cs="Times New Roman"/>
        </w:rPr>
        <w:t xml:space="preserve"> </w:t>
      </w:r>
      <w:r w:rsidR="0034486A" w:rsidRPr="0034486A">
        <w:rPr>
          <w:rFonts w:ascii="Times New Roman" w:hAnsi="Times New Roman" w:cs="Times New Roman"/>
        </w:rPr>
        <w:t>The company could use its predictions to prioritize properties whose asking prices appear lower than their estimated market values. However, because the model explained only about half of the variation in sale prices and still produced substantial errors, its results should be combined with current comparable sales, professional inspections, and local market expertise before making investment decisions.</w:t>
      </w:r>
      <w:r w:rsidR="00D43EED" w:rsidRPr="00070DEC">
        <w:rPr>
          <w:rFonts w:ascii="Times New Roman" w:hAnsi="Times New Roman" w:cs="Times New Roman"/>
          <w:sz w:val="28"/>
          <w:szCs w:val="28"/>
        </w:rPr>
        <w:br w:type="page"/>
      </w:r>
    </w:p>
    <w:p w14:paraId="45C9F742" w14:textId="03C3AC15" w:rsidR="00D43EED" w:rsidRDefault="00D43EED" w:rsidP="00D43EED">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Appendix</w:t>
      </w:r>
    </w:p>
    <w:p w14:paraId="4D0C5009" w14:textId="4AD5A547" w:rsidR="00D43EED" w:rsidRDefault="00D43EED" w:rsidP="00D43EED">
      <w:pPr>
        <w:spacing w:line="480" w:lineRule="auto"/>
        <w:rPr>
          <w:rFonts w:ascii="Times New Roman" w:hAnsi="Times New Roman" w:cs="Times New Roman"/>
          <w:b/>
          <w:bCs/>
        </w:rPr>
      </w:pPr>
      <w:r>
        <w:rPr>
          <w:rFonts w:ascii="Times New Roman" w:hAnsi="Times New Roman" w:cs="Times New Roman"/>
          <w:b/>
          <w:bCs/>
        </w:rPr>
        <w:t>Figure A1</w:t>
      </w:r>
    </w:p>
    <w:p w14:paraId="77C16345" w14:textId="0C9400A6" w:rsidR="0049192C" w:rsidRPr="0049192C" w:rsidRDefault="0049192C" w:rsidP="00D43EED">
      <w:pPr>
        <w:spacing w:line="480" w:lineRule="auto"/>
        <w:rPr>
          <w:rFonts w:ascii="Times New Roman" w:hAnsi="Times New Roman" w:cs="Times New Roman"/>
          <w:i/>
          <w:iCs/>
        </w:rPr>
      </w:pPr>
      <w:proofErr w:type="spellStart"/>
      <w:r>
        <w:rPr>
          <w:rFonts w:ascii="Times New Roman" w:hAnsi="Times New Roman" w:cs="Times New Roman"/>
          <w:i/>
          <w:iCs/>
        </w:rPr>
        <w:t>Statisically</w:t>
      </w:r>
      <w:proofErr w:type="spellEnd"/>
      <w:r>
        <w:rPr>
          <w:rFonts w:ascii="Times New Roman" w:hAnsi="Times New Roman" w:cs="Times New Roman"/>
          <w:i/>
          <w:iCs/>
        </w:rPr>
        <w:t xml:space="preserve"> Significant Predictors in Linear Regression Model</w:t>
      </w:r>
    </w:p>
    <w:p w14:paraId="05FC17D7" w14:textId="5D4AC36A" w:rsidR="00D43EED" w:rsidRDefault="00D43EED" w:rsidP="00D43EED">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1837A914" wp14:editId="6F4E2471">
            <wp:extent cx="3722096" cy="2413000"/>
            <wp:effectExtent l="0" t="0" r="0" b="0"/>
            <wp:docPr id="68068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85755" name="Picture 680685755"/>
                    <pic:cNvPicPr/>
                  </pic:nvPicPr>
                  <pic:blipFill>
                    <a:blip r:embed="rId4" cstate="print">
                      <a:extLst>
                        <a:ext uri="{28A0092B-C50C-407E-A947-70E740481C1C}">
                          <a14:useLocalDpi xmlns:a14="http://schemas.microsoft.com/office/drawing/2010/main" val="0"/>
                        </a:ext>
                      </a:extLst>
                    </a:blip>
                    <a:stretch>
                      <a:fillRect/>
                    </a:stretch>
                  </pic:blipFill>
                  <pic:spPr>
                    <a:xfrm>
                      <a:off x="0" y="0"/>
                      <a:ext cx="3736253" cy="2422178"/>
                    </a:xfrm>
                    <a:prstGeom prst="rect">
                      <a:avLst/>
                    </a:prstGeom>
                  </pic:spPr>
                </pic:pic>
              </a:graphicData>
            </a:graphic>
          </wp:inline>
        </w:drawing>
      </w:r>
    </w:p>
    <w:p w14:paraId="322476D1" w14:textId="24433536" w:rsidR="0049192C" w:rsidRPr="0049192C" w:rsidRDefault="0049192C" w:rsidP="00D43EED">
      <w:pPr>
        <w:spacing w:line="480" w:lineRule="auto"/>
        <w:rPr>
          <w:rFonts w:ascii="Times New Roman" w:hAnsi="Times New Roman" w:cs="Times New Roman"/>
        </w:rPr>
      </w:pPr>
      <w:r>
        <w:rPr>
          <w:rFonts w:ascii="Times New Roman" w:hAnsi="Times New Roman" w:cs="Times New Roman"/>
        </w:rPr>
        <w:t xml:space="preserve">Note: </w:t>
      </w:r>
      <w:r w:rsidRPr="0049192C">
        <w:rPr>
          <w:rFonts w:ascii="Times New Roman" w:hAnsi="Times New Roman" w:cs="Times New Roman"/>
        </w:rPr>
        <w:t>Predictors with p-values below 0.05 were considered statistically significant. Coefficients show the direction and estimated magnitude of each relationship with sale price.</w:t>
      </w:r>
    </w:p>
    <w:p w14:paraId="78269F7F" w14:textId="77777777" w:rsidR="007D108D" w:rsidRDefault="007D108D" w:rsidP="00D43EED">
      <w:pPr>
        <w:spacing w:line="480" w:lineRule="auto"/>
        <w:rPr>
          <w:rFonts w:ascii="Times New Roman" w:hAnsi="Times New Roman" w:cs="Times New Roman"/>
          <w:b/>
          <w:bCs/>
        </w:rPr>
      </w:pPr>
      <w:r>
        <w:rPr>
          <w:rFonts w:ascii="Times New Roman" w:hAnsi="Times New Roman" w:cs="Times New Roman"/>
          <w:b/>
          <w:bCs/>
        </w:rPr>
        <w:t>Figure A2</w:t>
      </w:r>
    </w:p>
    <w:p w14:paraId="060AA949" w14:textId="697B89A1" w:rsidR="007B4502" w:rsidRPr="0050638F" w:rsidRDefault="0050638F" w:rsidP="00D43EED">
      <w:pPr>
        <w:spacing w:line="480" w:lineRule="auto"/>
        <w:rPr>
          <w:rFonts w:ascii="Times New Roman" w:hAnsi="Times New Roman" w:cs="Times New Roman"/>
          <w:i/>
          <w:iCs/>
        </w:rPr>
      </w:pPr>
      <w:r w:rsidRPr="0050638F">
        <w:rPr>
          <w:rFonts w:ascii="Times New Roman" w:hAnsi="Times New Roman" w:cs="Times New Roman"/>
          <w:i/>
          <w:iCs/>
        </w:rPr>
        <w:t>Five</w:t>
      </w:r>
      <w:r>
        <w:rPr>
          <w:rFonts w:ascii="Times New Roman" w:hAnsi="Times New Roman" w:cs="Times New Roman"/>
          <w:i/>
          <w:iCs/>
        </w:rPr>
        <w:t xml:space="preserve"> Most Important Predictors in the Decision Tree Regression Model</w:t>
      </w:r>
    </w:p>
    <w:p w14:paraId="515B352B" w14:textId="77777777" w:rsidR="007B4502" w:rsidRDefault="007D108D" w:rsidP="00D43EED">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13B97751" wp14:editId="58697A72">
            <wp:extent cx="5041900" cy="1460500"/>
            <wp:effectExtent l="0" t="0" r="0" b="0"/>
            <wp:docPr id="549807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07395" name="Picture 549807395"/>
                    <pic:cNvPicPr/>
                  </pic:nvPicPr>
                  <pic:blipFill>
                    <a:blip r:embed="rId5">
                      <a:extLst>
                        <a:ext uri="{28A0092B-C50C-407E-A947-70E740481C1C}">
                          <a14:useLocalDpi xmlns:a14="http://schemas.microsoft.com/office/drawing/2010/main" val="0"/>
                        </a:ext>
                      </a:extLst>
                    </a:blip>
                    <a:stretch>
                      <a:fillRect/>
                    </a:stretch>
                  </pic:blipFill>
                  <pic:spPr>
                    <a:xfrm>
                      <a:off x="0" y="0"/>
                      <a:ext cx="5041900" cy="1460500"/>
                    </a:xfrm>
                    <a:prstGeom prst="rect">
                      <a:avLst/>
                    </a:prstGeom>
                  </pic:spPr>
                </pic:pic>
              </a:graphicData>
            </a:graphic>
          </wp:inline>
        </w:drawing>
      </w:r>
    </w:p>
    <w:p w14:paraId="05A0EFA0" w14:textId="3B72E4B1" w:rsidR="0050638F" w:rsidRPr="0050638F" w:rsidRDefault="0050638F" w:rsidP="00D43EED">
      <w:pPr>
        <w:spacing w:line="480" w:lineRule="auto"/>
        <w:rPr>
          <w:rFonts w:ascii="Times New Roman" w:hAnsi="Times New Roman" w:cs="Times New Roman"/>
        </w:rPr>
      </w:pPr>
      <w:r>
        <w:rPr>
          <w:rFonts w:ascii="Times New Roman" w:hAnsi="Times New Roman" w:cs="Times New Roman"/>
        </w:rPr>
        <w:t xml:space="preserve">Note: </w:t>
      </w:r>
      <w:r w:rsidRPr="0050638F">
        <w:rPr>
          <w:rFonts w:ascii="Times New Roman" w:hAnsi="Times New Roman" w:cs="Times New Roman"/>
        </w:rPr>
        <w:t>Feature-importance scores measure how much each predictor reduced prediction error across the tree’s splits. Higher scores indicate greater contributions to the model’s predictions</w:t>
      </w:r>
      <w:r>
        <w:rPr>
          <w:rFonts w:ascii="Times New Roman" w:hAnsi="Times New Roman" w:cs="Times New Roman"/>
        </w:rPr>
        <w:t>.</w:t>
      </w:r>
    </w:p>
    <w:p w14:paraId="0F6243A8" w14:textId="2C4CE228" w:rsidR="007B4502" w:rsidRDefault="007B4502" w:rsidP="00D43EED">
      <w:pPr>
        <w:spacing w:line="480" w:lineRule="auto"/>
        <w:rPr>
          <w:rFonts w:ascii="Times New Roman" w:hAnsi="Times New Roman" w:cs="Times New Roman"/>
          <w:b/>
          <w:bCs/>
        </w:rPr>
      </w:pPr>
      <w:r>
        <w:rPr>
          <w:rFonts w:ascii="Times New Roman" w:hAnsi="Times New Roman" w:cs="Times New Roman"/>
          <w:b/>
          <w:bCs/>
        </w:rPr>
        <w:lastRenderedPageBreak/>
        <w:t>Figure A3</w:t>
      </w:r>
    </w:p>
    <w:p w14:paraId="751971B8" w14:textId="31078C40" w:rsidR="007B4502" w:rsidRPr="0050638F" w:rsidRDefault="0050638F" w:rsidP="00D43EED">
      <w:pPr>
        <w:spacing w:line="480" w:lineRule="auto"/>
        <w:rPr>
          <w:rFonts w:ascii="Times New Roman" w:hAnsi="Times New Roman" w:cs="Times New Roman"/>
          <w:i/>
          <w:iCs/>
        </w:rPr>
      </w:pPr>
      <w:r w:rsidRPr="0050638F">
        <w:rPr>
          <w:rFonts w:ascii="Times New Roman" w:hAnsi="Times New Roman" w:cs="Times New Roman"/>
          <w:i/>
          <w:iCs/>
        </w:rPr>
        <w:t xml:space="preserve">Five Most Important Predictors in </w:t>
      </w:r>
      <w:r>
        <w:rPr>
          <w:rFonts w:ascii="Times New Roman" w:hAnsi="Times New Roman" w:cs="Times New Roman"/>
          <w:i/>
          <w:iCs/>
        </w:rPr>
        <w:t xml:space="preserve">Random Forest </w:t>
      </w:r>
      <w:r w:rsidRPr="0050638F">
        <w:rPr>
          <w:rFonts w:ascii="Times New Roman" w:hAnsi="Times New Roman" w:cs="Times New Roman"/>
          <w:i/>
          <w:iCs/>
        </w:rPr>
        <w:t>Regression Model</w:t>
      </w:r>
    </w:p>
    <w:p w14:paraId="24BFD538" w14:textId="77777777" w:rsidR="006F03C6" w:rsidRDefault="007B4502" w:rsidP="00D43EED">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55E7EC95" wp14:editId="714BF1A2">
            <wp:extent cx="5029200" cy="1371600"/>
            <wp:effectExtent l="0" t="0" r="0" b="0"/>
            <wp:docPr id="935369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69949" name="Picture 935369949"/>
                    <pic:cNvPicPr/>
                  </pic:nvPicPr>
                  <pic:blipFill>
                    <a:blip r:embed="rId6">
                      <a:extLst>
                        <a:ext uri="{28A0092B-C50C-407E-A947-70E740481C1C}">
                          <a14:useLocalDpi xmlns:a14="http://schemas.microsoft.com/office/drawing/2010/main" val="0"/>
                        </a:ext>
                      </a:extLst>
                    </a:blip>
                    <a:stretch>
                      <a:fillRect/>
                    </a:stretch>
                  </pic:blipFill>
                  <pic:spPr>
                    <a:xfrm>
                      <a:off x="0" y="0"/>
                      <a:ext cx="5029200" cy="1371600"/>
                    </a:xfrm>
                    <a:prstGeom prst="rect">
                      <a:avLst/>
                    </a:prstGeom>
                  </pic:spPr>
                </pic:pic>
              </a:graphicData>
            </a:graphic>
          </wp:inline>
        </w:drawing>
      </w:r>
    </w:p>
    <w:p w14:paraId="283F996B" w14:textId="3533507A" w:rsidR="0050638F" w:rsidRPr="0050638F" w:rsidRDefault="0050638F" w:rsidP="00D43EED">
      <w:pPr>
        <w:spacing w:line="480" w:lineRule="auto"/>
        <w:rPr>
          <w:rFonts w:ascii="Times New Roman" w:hAnsi="Times New Roman" w:cs="Times New Roman"/>
        </w:rPr>
      </w:pPr>
      <w:bookmarkStart w:id="9" w:name="OLE_LINK13"/>
      <w:r>
        <w:rPr>
          <w:rFonts w:ascii="Times New Roman" w:hAnsi="Times New Roman" w:cs="Times New Roman"/>
        </w:rPr>
        <w:t xml:space="preserve">Note: </w:t>
      </w:r>
      <w:proofErr w:type="gramStart"/>
      <w:r>
        <w:rPr>
          <w:rFonts w:ascii="Times New Roman" w:hAnsi="Times New Roman" w:cs="Times New Roman"/>
        </w:rPr>
        <w:t>Similar to</w:t>
      </w:r>
      <w:proofErr w:type="gramEnd"/>
      <w:r>
        <w:rPr>
          <w:rFonts w:ascii="Times New Roman" w:hAnsi="Times New Roman" w:cs="Times New Roman"/>
        </w:rPr>
        <w:t xml:space="preserve"> Figure A2, </w:t>
      </w:r>
      <w:r w:rsidRPr="0050638F">
        <w:rPr>
          <w:rFonts w:ascii="Times New Roman" w:hAnsi="Times New Roman" w:cs="Times New Roman"/>
        </w:rPr>
        <w:t>Feature-importance scores measure how much each predictor reduced prediction error across the tree’s splits. Higher scores indicate greater contributions to the model’s predictions</w:t>
      </w:r>
      <w:r>
        <w:rPr>
          <w:rFonts w:ascii="Times New Roman" w:hAnsi="Times New Roman" w:cs="Times New Roman"/>
        </w:rPr>
        <w:t>.</w:t>
      </w:r>
    </w:p>
    <w:bookmarkEnd w:id="9"/>
    <w:p w14:paraId="6CB48395" w14:textId="77777777" w:rsidR="006F03C6" w:rsidRDefault="006F03C6" w:rsidP="00D43EED">
      <w:pPr>
        <w:spacing w:line="480" w:lineRule="auto"/>
        <w:rPr>
          <w:rFonts w:ascii="Times New Roman" w:hAnsi="Times New Roman" w:cs="Times New Roman"/>
          <w:b/>
          <w:bCs/>
        </w:rPr>
      </w:pPr>
      <w:r>
        <w:rPr>
          <w:rFonts w:ascii="Times New Roman" w:hAnsi="Times New Roman" w:cs="Times New Roman"/>
          <w:b/>
          <w:bCs/>
        </w:rPr>
        <w:t>Figure A4</w:t>
      </w:r>
    </w:p>
    <w:p w14:paraId="4B57A7C3" w14:textId="5E0E7EBD" w:rsidR="0050638F" w:rsidRPr="0050638F" w:rsidRDefault="0050638F" w:rsidP="00D43EED">
      <w:pPr>
        <w:spacing w:line="480" w:lineRule="auto"/>
        <w:rPr>
          <w:rFonts w:ascii="Times New Roman" w:hAnsi="Times New Roman" w:cs="Times New Roman"/>
          <w:i/>
          <w:iCs/>
        </w:rPr>
      </w:pPr>
      <w:r w:rsidRPr="0050638F">
        <w:rPr>
          <w:rFonts w:ascii="Times New Roman" w:hAnsi="Times New Roman" w:cs="Times New Roman"/>
          <w:i/>
          <w:iCs/>
        </w:rPr>
        <w:t xml:space="preserve">Five Most Important Predictors in the </w:t>
      </w:r>
      <w:r>
        <w:rPr>
          <w:rFonts w:ascii="Times New Roman" w:hAnsi="Times New Roman" w:cs="Times New Roman"/>
          <w:i/>
          <w:iCs/>
        </w:rPr>
        <w:t>Gradient Boosting</w:t>
      </w:r>
      <w:r w:rsidRPr="0050638F">
        <w:rPr>
          <w:rFonts w:ascii="Times New Roman" w:hAnsi="Times New Roman" w:cs="Times New Roman"/>
          <w:i/>
          <w:iCs/>
        </w:rPr>
        <w:t xml:space="preserve"> Regression Model</w:t>
      </w:r>
    </w:p>
    <w:p w14:paraId="2AECFB71" w14:textId="77777777" w:rsidR="000E762C" w:rsidRDefault="006F03C6" w:rsidP="00D43EED">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7EFCC34A" wp14:editId="512B503F">
            <wp:extent cx="5156200" cy="1358900"/>
            <wp:effectExtent l="0" t="0" r="0" b="0"/>
            <wp:docPr id="198458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8025" name="Picture 198458025"/>
                    <pic:cNvPicPr/>
                  </pic:nvPicPr>
                  <pic:blipFill>
                    <a:blip r:embed="rId7">
                      <a:extLst>
                        <a:ext uri="{28A0092B-C50C-407E-A947-70E740481C1C}">
                          <a14:useLocalDpi xmlns:a14="http://schemas.microsoft.com/office/drawing/2010/main" val="0"/>
                        </a:ext>
                      </a:extLst>
                    </a:blip>
                    <a:stretch>
                      <a:fillRect/>
                    </a:stretch>
                  </pic:blipFill>
                  <pic:spPr>
                    <a:xfrm>
                      <a:off x="0" y="0"/>
                      <a:ext cx="5156200" cy="1358900"/>
                    </a:xfrm>
                    <a:prstGeom prst="rect">
                      <a:avLst/>
                    </a:prstGeom>
                  </pic:spPr>
                </pic:pic>
              </a:graphicData>
            </a:graphic>
          </wp:inline>
        </w:drawing>
      </w:r>
    </w:p>
    <w:p w14:paraId="6D974B51" w14:textId="4E5086F0" w:rsidR="0050638F" w:rsidRPr="0050638F" w:rsidRDefault="0050638F" w:rsidP="00D43EED">
      <w:pPr>
        <w:spacing w:line="480" w:lineRule="auto"/>
        <w:rPr>
          <w:rFonts w:ascii="Times New Roman" w:hAnsi="Times New Roman" w:cs="Times New Roman"/>
        </w:rPr>
      </w:pPr>
      <w:r w:rsidRPr="0050638F">
        <w:rPr>
          <w:rFonts w:ascii="Times New Roman" w:hAnsi="Times New Roman" w:cs="Times New Roman"/>
        </w:rPr>
        <w:t xml:space="preserve">Note: </w:t>
      </w:r>
      <w:proofErr w:type="gramStart"/>
      <w:r w:rsidRPr="0050638F">
        <w:rPr>
          <w:rFonts w:ascii="Times New Roman" w:hAnsi="Times New Roman" w:cs="Times New Roman"/>
        </w:rPr>
        <w:t>Similar to</w:t>
      </w:r>
      <w:proofErr w:type="gramEnd"/>
      <w:r w:rsidRPr="0050638F">
        <w:rPr>
          <w:rFonts w:ascii="Times New Roman" w:hAnsi="Times New Roman" w:cs="Times New Roman"/>
        </w:rPr>
        <w:t xml:space="preserve"> Figure</w:t>
      </w:r>
      <w:r w:rsidR="00DA5FC5">
        <w:rPr>
          <w:rFonts w:ascii="Times New Roman" w:hAnsi="Times New Roman" w:cs="Times New Roman"/>
        </w:rPr>
        <w:t>s</w:t>
      </w:r>
      <w:r w:rsidRPr="0050638F">
        <w:rPr>
          <w:rFonts w:ascii="Times New Roman" w:hAnsi="Times New Roman" w:cs="Times New Roman"/>
        </w:rPr>
        <w:t xml:space="preserve"> A2</w:t>
      </w:r>
      <w:r>
        <w:rPr>
          <w:rFonts w:ascii="Times New Roman" w:hAnsi="Times New Roman" w:cs="Times New Roman"/>
        </w:rPr>
        <w:t xml:space="preserve"> and A3</w:t>
      </w:r>
      <w:r w:rsidRPr="0050638F">
        <w:rPr>
          <w:rFonts w:ascii="Times New Roman" w:hAnsi="Times New Roman" w:cs="Times New Roman"/>
        </w:rPr>
        <w:t>, Feature-importance scores measure how much each predictor reduced prediction error across the tree’s splits. Higher scores indicate greater contributions to the model’s predictions.</w:t>
      </w:r>
    </w:p>
    <w:p w14:paraId="4ABB296B" w14:textId="4ABD8607" w:rsidR="000E762C" w:rsidRDefault="000E762C" w:rsidP="00D43EED">
      <w:pPr>
        <w:spacing w:line="480" w:lineRule="auto"/>
        <w:rPr>
          <w:rFonts w:ascii="Times New Roman" w:hAnsi="Times New Roman" w:cs="Times New Roman"/>
          <w:b/>
          <w:bCs/>
        </w:rPr>
      </w:pPr>
      <w:r>
        <w:rPr>
          <w:rFonts w:ascii="Times New Roman" w:hAnsi="Times New Roman" w:cs="Times New Roman"/>
          <w:b/>
          <w:bCs/>
        </w:rPr>
        <w:t>Figure A5</w:t>
      </w:r>
    </w:p>
    <w:p w14:paraId="5265A23F" w14:textId="7F028248" w:rsidR="0050638F" w:rsidRPr="0050638F" w:rsidRDefault="0050638F" w:rsidP="00D43EED">
      <w:pPr>
        <w:spacing w:line="480" w:lineRule="auto"/>
        <w:rPr>
          <w:rFonts w:ascii="Times New Roman" w:hAnsi="Times New Roman" w:cs="Times New Roman"/>
          <w:i/>
          <w:iCs/>
        </w:rPr>
      </w:pPr>
      <w:r>
        <w:rPr>
          <w:rFonts w:ascii="Times New Roman" w:hAnsi="Times New Roman" w:cs="Times New Roman"/>
          <w:i/>
          <w:iCs/>
        </w:rPr>
        <w:t>Benchmarking Results for Decision Tree, Random Forest, and Gradient Boosting Models</w:t>
      </w:r>
    </w:p>
    <w:p w14:paraId="23353EFC" w14:textId="1DB67B6B" w:rsidR="007D108D" w:rsidRDefault="003565A0" w:rsidP="00D43EED">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7CA973CF" wp14:editId="3C67231F">
            <wp:extent cx="5943600" cy="1096645"/>
            <wp:effectExtent l="0" t="0" r="0" b="0"/>
            <wp:docPr id="13803229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22925" name="Picture 1380322925"/>
                    <pic:cNvPicPr/>
                  </pic:nvPicPr>
                  <pic:blipFill>
                    <a:blip r:embed="rId8">
                      <a:extLst>
                        <a:ext uri="{28A0092B-C50C-407E-A947-70E740481C1C}">
                          <a14:useLocalDpi xmlns:a14="http://schemas.microsoft.com/office/drawing/2010/main" val="0"/>
                        </a:ext>
                      </a:extLst>
                    </a:blip>
                    <a:stretch>
                      <a:fillRect/>
                    </a:stretch>
                  </pic:blipFill>
                  <pic:spPr>
                    <a:xfrm>
                      <a:off x="0" y="0"/>
                      <a:ext cx="5943600" cy="1096645"/>
                    </a:xfrm>
                    <a:prstGeom prst="rect">
                      <a:avLst/>
                    </a:prstGeom>
                  </pic:spPr>
                </pic:pic>
              </a:graphicData>
            </a:graphic>
          </wp:inline>
        </w:drawing>
      </w:r>
    </w:p>
    <w:p w14:paraId="0A375FFC" w14:textId="3E66AAAA" w:rsidR="0050638F" w:rsidRPr="0050638F" w:rsidRDefault="0050638F" w:rsidP="00D43EED">
      <w:pPr>
        <w:spacing w:line="480" w:lineRule="auto"/>
        <w:rPr>
          <w:rFonts w:ascii="Times New Roman" w:hAnsi="Times New Roman" w:cs="Times New Roman"/>
        </w:rPr>
      </w:pPr>
      <w:r w:rsidRPr="0050638F">
        <w:rPr>
          <w:rFonts w:ascii="Times New Roman" w:hAnsi="Times New Roman" w:cs="Times New Roman"/>
        </w:rPr>
        <w:t xml:space="preserve">Note. Higher testing R² values indicate stronger </w:t>
      </w:r>
      <w:r>
        <w:rPr>
          <w:rFonts w:ascii="Times New Roman" w:hAnsi="Times New Roman" w:cs="Times New Roman"/>
        </w:rPr>
        <w:t xml:space="preserve">accuracy, </w:t>
      </w:r>
      <w:r w:rsidRPr="0050638F">
        <w:rPr>
          <w:rFonts w:ascii="Times New Roman" w:hAnsi="Times New Roman" w:cs="Times New Roman"/>
        </w:rPr>
        <w:t>while smaller R² gaps indicate more consistent training and testing performance</w:t>
      </w:r>
      <w:r>
        <w:rPr>
          <w:rFonts w:ascii="Times New Roman" w:hAnsi="Times New Roman" w:cs="Times New Roman"/>
        </w:rPr>
        <w:t xml:space="preserve"> and better fit. Lower RMSE </w:t>
      </w:r>
      <w:r w:rsidRPr="0050638F">
        <w:rPr>
          <w:rFonts w:ascii="Times New Roman" w:hAnsi="Times New Roman" w:cs="Times New Roman"/>
        </w:rPr>
        <w:t>indicate</w:t>
      </w:r>
      <w:r>
        <w:rPr>
          <w:rFonts w:ascii="Times New Roman" w:hAnsi="Times New Roman" w:cs="Times New Roman"/>
        </w:rPr>
        <w:t>s</w:t>
      </w:r>
      <w:r w:rsidRPr="0050638F">
        <w:rPr>
          <w:rFonts w:ascii="Times New Roman" w:hAnsi="Times New Roman" w:cs="Times New Roman"/>
        </w:rPr>
        <w:t xml:space="preserve"> smaller prediction errors, while shorter computation times indicate greater processing efficiency.</w:t>
      </w:r>
    </w:p>
    <w:sectPr w:rsidR="0050638F" w:rsidRPr="005063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A51"/>
    <w:rsid w:val="00025AD4"/>
    <w:rsid w:val="000276EE"/>
    <w:rsid w:val="00070B0F"/>
    <w:rsid w:val="00070DEC"/>
    <w:rsid w:val="000E762C"/>
    <w:rsid w:val="0017600D"/>
    <w:rsid w:val="001931ED"/>
    <w:rsid w:val="0024304B"/>
    <w:rsid w:val="00267578"/>
    <w:rsid w:val="00307CBA"/>
    <w:rsid w:val="0034486A"/>
    <w:rsid w:val="003565A0"/>
    <w:rsid w:val="00362CDE"/>
    <w:rsid w:val="004017DF"/>
    <w:rsid w:val="004777C3"/>
    <w:rsid w:val="004839B2"/>
    <w:rsid w:val="0049192C"/>
    <w:rsid w:val="0050638F"/>
    <w:rsid w:val="005E75E7"/>
    <w:rsid w:val="006943A1"/>
    <w:rsid w:val="006C75AE"/>
    <w:rsid w:val="006F03C6"/>
    <w:rsid w:val="00745CD6"/>
    <w:rsid w:val="0076037C"/>
    <w:rsid w:val="0076536D"/>
    <w:rsid w:val="00775B9A"/>
    <w:rsid w:val="0078641C"/>
    <w:rsid w:val="007B4502"/>
    <w:rsid w:val="007D108D"/>
    <w:rsid w:val="007D5ABA"/>
    <w:rsid w:val="00813FE8"/>
    <w:rsid w:val="008C33B0"/>
    <w:rsid w:val="008E29CB"/>
    <w:rsid w:val="009422FE"/>
    <w:rsid w:val="009908E1"/>
    <w:rsid w:val="00990B75"/>
    <w:rsid w:val="00A33A51"/>
    <w:rsid w:val="00A9131E"/>
    <w:rsid w:val="00B103A0"/>
    <w:rsid w:val="00C60257"/>
    <w:rsid w:val="00CB5BC8"/>
    <w:rsid w:val="00CB7EFE"/>
    <w:rsid w:val="00CE2113"/>
    <w:rsid w:val="00CE7A90"/>
    <w:rsid w:val="00D43EED"/>
    <w:rsid w:val="00D758F3"/>
    <w:rsid w:val="00DA5FC5"/>
    <w:rsid w:val="00E064E2"/>
    <w:rsid w:val="00E119C0"/>
    <w:rsid w:val="00E333FC"/>
    <w:rsid w:val="00E61E5C"/>
    <w:rsid w:val="00E8639D"/>
    <w:rsid w:val="00E95B15"/>
    <w:rsid w:val="00ED5FA5"/>
    <w:rsid w:val="00F02ABA"/>
    <w:rsid w:val="00F15EF6"/>
    <w:rsid w:val="00F25D1B"/>
    <w:rsid w:val="00F6048D"/>
    <w:rsid w:val="00FA6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B9AF0C"/>
  <w15:chartTrackingRefBased/>
  <w15:docId w15:val="{625B5C60-7155-324A-B061-28381B496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A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A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A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A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A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A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A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A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A51"/>
    <w:rPr>
      <w:rFonts w:eastAsiaTheme="majorEastAsia" w:cstheme="majorBidi"/>
      <w:color w:val="272727" w:themeColor="text1" w:themeTint="D8"/>
    </w:rPr>
  </w:style>
  <w:style w:type="paragraph" w:styleId="Title">
    <w:name w:val="Title"/>
    <w:basedOn w:val="Normal"/>
    <w:next w:val="Normal"/>
    <w:link w:val="TitleChar"/>
    <w:uiPriority w:val="10"/>
    <w:qFormat/>
    <w:rsid w:val="00A33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A51"/>
    <w:pPr>
      <w:spacing w:before="160"/>
      <w:jc w:val="center"/>
    </w:pPr>
    <w:rPr>
      <w:i/>
      <w:iCs/>
      <w:color w:val="404040" w:themeColor="text1" w:themeTint="BF"/>
    </w:rPr>
  </w:style>
  <w:style w:type="character" w:customStyle="1" w:styleId="QuoteChar">
    <w:name w:val="Quote Char"/>
    <w:basedOn w:val="DefaultParagraphFont"/>
    <w:link w:val="Quote"/>
    <w:uiPriority w:val="29"/>
    <w:rsid w:val="00A33A51"/>
    <w:rPr>
      <w:i/>
      <w:iCs/>
      <w:color w:val="404040" w:themeColor="text1" w:themeTint="BF"/>
    </w:rPr>
  </w:style>
  <w:style w:type="paragraph" w:styleId="ListParagraph">
    <w:name w:val="List Paragraph"/>
    <w:basedOn w:val="Normal"/>
    <w:uiPriority w:val="34"/>
    <w:qFormat/>
    <w:rsid w:val="00A33A51"/>
    <w:pPr>
      <w:ind w:left="720"/>
      <w:contextualSpacing/>
    </w:pPr>
  </w:style>
  <w:style w:type="character" w:styleId="IntenseEmphasis">
    <w:name w:val="Intense Emphasis"/>
    <w:basedOn w:val="DefaultParagraphFont"/>
    <w:uiPriority w:val="21"/>
    <w:qFormat/>
    <w:rsid w:val="00A33A51"/>
    <w:rPr>
      <w:i/>
      <w:iCs/>
      <w:color w:val="0F4761" w:themeColor="accent1" w:themeShade="BF"/>
    </w:rPr>
  </w:style>
  <w:style w:type="paragraph" w:styleId="IntenseQuote">
    <w:name w:val="Intense Quote"/>
    <w:basedOn w:val="Normal"/>
    <w:next w:val="Normal"/>
    <w:link w:val="IntenseQuoteChar"/>
    <w:uiPriority w:val="30"/>
    <w:qFormat/>
    <w:rsid w:val="00A33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A51"/>
    <w:rPr>
      <w:i/>
      <w:iCs/>
      <w:color w:val="0F4761" w:themeColor="accent1" w:themeShade="BF"/>
    </w:rPr>
  </w:style>
  <w:style w:type="character" w:styleId="IntenseReference">
    <w:name w:val="Intense Reference"/>
    <w:basedOn w:val="DefaultParagraphFont"/>
    <w:uiPriority w:val="32"/>
    <w:qFormat/>
    <w:rsid w:val="00A33A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13</Pages>
  <Words>3017</Words>
  <Characters>17199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Gao</dc:creator>
  <cp:keywords/>
  <dc:description/>
  <cp:lastModifiedBy>Allen Gao</cp:lastModifiedBy>
  <cp:revision>13</cp:revision>
  <dcterms:created xsi:type="dcterms:W3CDTF">2026-08-02T17:02:00Z</dcterms:created>
  <dcterms:modified xsi:type="dcterms:W3CDTF">2026-08-03T03:22:00Z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99080709-C3CC-4650-BDC4-C64C1890527E</vt:lpwstr>
  </property>
</Properties>
</file>