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left="-566" w:hanging="0"/>
        <w:jc w:val="center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Договор-оферта на оказание услуг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Платформа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»), расположенной по адресу: </w:t>
      </w:r>
      <w:hyperlink r:id="rId2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заключить договор (далее -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Договор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 между владельцем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»), на указанных ниже условиях.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а каждый из них отдельно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».</w:t>
      </w:r>
    </w:p>
    <w:p>
      <w:pPr>
        <w:pStyle w:val="Normal"/>
        <w:ind w:left="-566" w:hanging="0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Термины и определения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Предмет Договора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доступны Пользователю для выбора и оплаты в Личном кабинете.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Качество оказания услуги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 иных факторов, на которые Исполнитель не влияет.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и авторизация на сайте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Партнерская программа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Каждый Пользователь может участвовать в партнерской программе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Интеллектуальная собственность и ограничения при использовании Платформы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 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Права и обязанности Сторон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обязуется: 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Ограничение ответственности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для оказания услуг с помощью Платформы в отношении такого канала.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Применимое право и разрешение споров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Интеграция с третьими лицами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Уведомления и рассылки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Ответственность за нарушение правил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jc w:val="left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 xml:space="preserve">13.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1"/>
        <w:tblW w:w="9356" w:type="dxa"/>
        <w:jc w:val="left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549"/>
        <w:gridCol w:w="6806"/>
      </w:tblGrid>
      <w:tr>
        <w:trPr>
          <w:trHeight w:val="290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bookmarkStart w:id="1" w:name="_heading=h.4i7ojhp1"/>
            <w:bookmarkEnd w:id="1"/>
            <w:r>
              <w:rPr>
                <w:rFonts w:eastAsia="Arial" w:cs="Arial" w:ascii="Arial" w:hAnsi="Arial"/>
                <w:sz w:val="20"/>
                <w:szCs w:val="20"/>
              </w:rPr>
              <w:t>Балашов Андрей Эдуардович</w:t>
            </w:r>
          </w:p>
        </w:tc>
      </w:tr>
      <w:tr>
        <w:trPr>
          <w:trHeight w:val="287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323645700117862</w:t>
            </w:r>
          </w:p>
        </w:tc>
      </w:tr>
      <w:tr>
        <w:trPr>
          <w:trHeight w:val="290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644651000810</w:t>
            </w:r>
          </w:p>
        </w:tc>
      </w:tr>
      <w:tr>
        <w:trPr>
          <w:trHeight w:val="290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>
        <w:trPr>
          <w:trHeight w:val="290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>
        <w:trPr>
          <w:trHeight w:val="290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042202803</w:t>
            </w:r>
          </w:p>
        </w:tc>
      </w:tr>
      <w:tr>
        <w:trPr>
          <w:trHeight w:val="290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40802810903000164001</w:t>
            </w:r>
          </w:p>
        </w:tc>
      </w:tr>
      <w:tr>
        <w:trPr>
          <w:trHeight w:val="290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30101810700000000803</w:t>
            </w:r>
          </w:p>
        </w:tc>
      </w:tr>
      <w:tr>
        <w:trPr>
          <w:trHeight w:val="290" w:hRule="atLeast"/>
        </w:trPr>
        <w:tc>
          <w:tcPr>
            <w:tcW w:w="2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hd w:val="clear" w:fill="FFFFFF"/>
              <w:spacing w:lineRule="auto" w:line="276" w:before="0" w:after="0"/>
              <w:rPr/>
            </w:pPr>
            <w:hyperlink r:id="rId4">
              <w:r>
                <w:rPr>
                  <w:rStyle w:val="ListLabel2"/>
                  <w:rFonts w:eastAsia="Arial" w:cs="Arial" w:ascii="Arial" w:hAnsi="Arial"/>
                  <w:color w:val="1155CC"/>
                  <w:sz w:val="20"/>
                  <w:szCs w:val="20"/>
                  <w:u w:val="single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lineRule="auto" w:line="276"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>
          <w:rFonts w:eastAsia="Arial" w:cs="Arial" w:ascii="Arial" w:hAnsi="Arial"/>
          <w:b/>
          <w:sz w:val="22"/>
          <w:szCs w:val="22"/>
        </w:rPr>
        <w:t xml:space="preserve">14.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2"/>
        <w:tblW w:w="9071" w:type="dxa"/>
        <w:jc w:val="left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rPr/>
            </w:pPr>
            <w:r>
              <w:rPr>
                <w:b/>
                <w:bCs/>
                <w:highlight w:val="white"/>
              </w:rPr>
              <w:t xml:space="preserve">ООО </w:t>
            </w:r>
            <w:r>
              <w:rPr>
                <w:b/>
                <w:bCs/>
                <w:highlight w:val="white"/>
                <w:lang w:val="en-US"/>
              </w:rPr>
              <w:t>{{</w:t>
            </w:r>
            <w:bookmarkStart w:id="2" w:name="__DdeLink__502_18922726291"/>
            <w:r>
              <w:rPr>
                <w:b/>
                <w:bCs/>
                <w:highlight w:val="white"/>
                <w:lang w:val="en-US"/>
              </w:rPr>
              <w:t>fioFirst</w:t>
            </w:r>
            <w:bookmarkEnd w:id="2"/>
            <w:r>
              <w:rPr>
                <w:b/>
                <w:bCs/>
                <w:highlight w:val="white"/>
                <w:lang w:val="en-US"/>
              </w:rPr>
              <w:t>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ОГРН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bidi w:val="0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bidi w:val="0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bidi w:val="0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bidi w:val="0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bidi w:val="0"/>
        <w:spacing w:lineRule="auto" w:line="240" w:before="312" w:after="0"/>
        <w:ind w:left="0" w:right="0" w:firstLine="360"/>
        <w:jc w:val="center"/>
        <w:rPr>
          <w:rFonts w:ascii="Arial" w:hAnsi="Arial" w:eastAsia="Arial" w:cs="Arial"/>
          <w:b/>
          <w:b/>
        </w:rPr>
      </w:pPr>
      <w:r>
        <w:rPr>
          <w:sz w:val="22"/>
          <w:szCs w:val="22"/>
        </w:rPr>
      </w:r>
    </w:p>
    <w:p>
      <w:pPr>
        <w:pStyle w:val="Normal"/>
        <w:widowControl w:val="false"/>
        <w:bidi w:val="0"/>
        <w:spacing w:lineRule="auto" w:line="240" w:before="312" w:after="0"/>
        <w:ind w:left="0" w:right="0" w:firstLine="36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3"/>
        <w:tblW w:w="9349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677"/>
        <w:gridCol w:w="4672"/>
      </w:tblGrid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</w:p>
          <w:p>
            <w:pPr>
              <w:pStyle w:val="Normal"/>
              <w:widowControl w:val="false"/>
              <w:spacing w:lineRule="auto" w:line="276"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Новиков Андрей Валерьевич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  <w:lang w:val="ru-RU"/>
              </w:rPr>
              <w:t>Генеральный директор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</w:t>
            </w:r>
            <w:r>
              <w:rPr>
                <w:sz w:val="20"/>
                <w:szCs w:val="20"/>
                <w:lang w:val="en-US"/>
              </w:rPr>
              <w:t>fio</w:t>
            </w:r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>
        <w:trPr>
          <w:trHeight w:val="321" w:hRule="atLeast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 / А.В. Новиков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 xml:space="preserve">_________________________ / </w:t>
            </w:r>
            <w:r>
              <w:rPr>
                <w:sz w:val="21"/>
                <w:szCs w:val="21"/>
                <w:lang w:val="en-US"/>
              </w:rPr>
              <w:t>{{initials}}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default" r:id="rId5"/>
      <w:type w:val="nextPage"/>
      <w:pgSz w:w="11906" w:h="16838"/>
      <w:pgMar w:left="1701" w:right="850" w:header="708" w:top="1134" w:footer="0" w:bottom="1134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/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link w:val="10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20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30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40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50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60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0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0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0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2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3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semiHidden/>
    <w:qFormat/>
    <w:rsid w:val="008024a3"/>
    <w:rPr>
      <w:rFonts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8024a3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8024a3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8024a3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8024a3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3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5"/>
    <w:uiPriority w:val="11"/>
    <w:qFormat/>
    <w:rsid w:val="008024a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21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9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link w:val="ad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link w:val="af"/>
    <w:uiPriority w:val="99"/>
    <w:semiHidden/>
    <w:qFormat/>
    <w:rsid w:val="004b2d34"/>
    <w:rPr>
      <w:b/>
      <w:bCs/>
      <w:sz w:val="20"/>
      <w:szCs w:val="20"/>
    </w:rPr>
  </w:style>
  <w:style w:type="character" w:styleId="ListLabel1">
    <w:name w:val="ListLabel 1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ListLabel2">
    <w:name w:val="ListLabel 2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3">
    <w:name w:val="ListLabel 3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4">
    <w:name w:val="ListLabel 4"/>
    <w:qFormat/>
    <w:rPr>
      <w:rFonts w:ascii="Arial" w:hAnsi="Arial" w:eastAsia="Arial" w:cs="Arial"/>
      <w:color w:val="1155CC"/>
      <w:sz w:val="20"/>
      <w:szCs w:val="2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link w:val="a4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normal"/>
    <w:next w:val="LOnormal"/>
    <w:link w:val="a6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8024a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a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Annotationtext">
    <w:name w:val="annotation text"/>
    <w:basedOn w:val="Normal"/>
    <w:link w:val="ae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0"/>
    <w:uiPriority w:val="99"/>
    <w:semiHidden/>
    <w:unhideWhenUsed/>
    <w:qFormat/>
    <w:rsid w:val="004b2d34"/>
    <w:pPr/>
    <w:rPr>
      <w:b/>
      <w:bCs/>
    </w:rPr>
  </w:style>
  <w:style w:type="paragraph" w:styleId="Header">
    <w:name w:val="Head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XLSX_Editor/6.2.8.2$Windows_x86 LibreOffice_project/</Application>
  <Pages>5</Pages>
  <Words>1564</Words>
  <Characters>11036</Characters>
  <CharactersWithSpaces>12460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2024-10-23T02:53:00Z</dcterms:created>
  <dc:creator>Mergen Dordzhiev</dc:creator>
  <dc:description/>
  <dc:language>en-US</dc:language>
  <cp:lastModifiedBy/>
  <dcterms:modified xsi:type="dcterms:W3CDTF">2024-11-30T00:28:27Z</dcterms:modified>
  <cp:revision>3</cp:revision>
  <dc:subject/>
  <dc:title/>
</cp:coreProperties>
</file>