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ind w:left="-566.9291338582677"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Договор-оферта на оказание услуг</w:t>
      </w:r>
    </w:p>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Настоящее Пользовательское соглашение (далее – "Соглашение") устанавливает условия использования сервиса neurotask.ru (далее – "Сервис") и сайта </w:t>
      </w:r>
      <w:hyperlink r:id="rId6">
        <w:r w:rsidDel="00000000" w:rsidR="00000000" w:rsidRPr="00000000">
          <w:rPr>
            <w:rFonts w:ascii="Times New Roman" w:cs="Times New Roman" w:eastAsia="Times New Roman" w:hAnsi="Times New Roman"/>
            <w:color w:val="1155cc"/>
            <w:sz w:val="20"/>
            <w:szCs w:val="20"/>
            <w:u w:val="single"/>
            <w:rtl w:val="0"/>
          </w:rPr>
          <w:t xml:space="preserve">https://neurotask.ru</w:t>
        </w:r>
      </w:hyperlink>
      <w:r w:rsidDel="00000000" w:rsidR="00000000" w:rsidRPr="00000000">
        <w:rPr>
          <w:rFonts w:ascii="Times New Roman" w:cs="Times New Roman" w:eastAsia="Times New Roman" w:hAnsi="Times New Roman"/>
          <w:sz w:val="20"/>
          <w:szCs w:val="20"/>
          <w:rtl w:val="0"/>
        </w:rPr>
        <w:t xml:space="preserve"> (далее – "Сайт") и заключено между любым лицом, использующим Сервис и Сайт (далее – "Пользователь") и Индивидуальный предприниматель Горбачева Кристина Евгеньевна (ИНН: 644606649900, ОГРНИП: 324580000000675), являющимся правообладателем исключительного права на Сервис и Сайт (далее – "Neurotask").</w:t>
      </w:r>
    </w:p>
    <w:p w:rsidR="00000000" w:rsidDel="00000000" w:rsidP="00000000" w:rsidRDefault="00000000" w:rsidRPr="00000000" w14:paraId="0000000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Сервис предоставляет Пользователю возможность получения информации, сгенерированной с использованием технологий искусственного интеллекта на основании запроса Пользователя и/или в рамках функциональности Сервиса, в котором используется технология. Создание Сгенерированного Контента осуществляется автоматически в рамках работы моделей искусственного интеллекта, обученных на информации, находящейся в открытом доступе.</w:t>
      </w:r>
    </w:p>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numPr>
          <w:ilvl w:val="0"/>
          <w:numId w:val="2"/>
        </w:numPr>
        <w:spacing w:line="278.00000000000006" w:lineRule="auto"/>
        <w:ind w:left="-566.9291338582677"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Предмет Договора</w:t>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В рамках Соглашения Neurotask предоставляет Пользователю доступ к разработанному Neurotask Сервису, который Neurotask обслуживает и обновляет, а Пользователь оплачивает доступ (право использования) к Сервису в соответствии с выбранным Тарифом.</w:t>
      </w:r>
    </w:p>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Сервис реализуется с теми функциональными свойствами и в том состоянии, в котором существует к моменту предоставления "как есть" ("as is"). Neurotask не гарантирует соответствие возможностей Сервиса целям и ожиданиям Пользователя, бесперебойную и безошибочную работу его функций или доступность в любое время, а также не предоставляет никаких иных гарантий, прямо не указанных в Соглашении. Neurotask также не несет ответственности за несоответствие функционала Сервиса ожиданиям Пользователя и/или за его субъективную оценку, такое несоответствие ожиданиям и/ или отрицательная субъективная оценка не являются основаниями считать право доступа к Сервису не предоставленным.</w:t>
      </w:r>
    </w:p>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Перед тем как приступить к получению Доступа к Сервису Пользователь обязан ознакомиться с Соглашением. Получение Доступа к Сервису в любой форме означает, что Пользователь принимает все условия Соглашения в полном объёме без каких-либо ограничений. В случае если Пользователь не согласен с каким-либо положением Соглашения и (или) отдельной его части или по каким-либо причинам он не имеет права на его заключение, он обязан незамедлительно прекратить использование Сервиса и/или Сайта. Соглашение заключается непосредственно в момент получения Доступа или начала использования Сервиса и действует на протяжении всего срока использования Сервиса при условии надлежащего выполнения Пользователем условий Соглашения. Действующая редакция Соглашения размещена на сайте Neurotask в сети Интернет по адресу: </w:t>
      </w:r>
      <w:hyperlink r:id="rId7">
        <w:r w:rsidDel="00000000" w:rsidR="00000000" w:rsidRPr="00000000">
          <w:rPr>
            <w:rFonts w:ascii="Times New Roman" w:cs="Times New Roman" w:eastAsia="Times New Roman" w:hAnsi="Times New Roman"/>
            <w:color w:val="1155cc"/>
            <w:sz w:val="20"/>
            <w:szCs w:val="20"/>
            <w:u w:val="single"/>
            <w:rtl w:val="0"/>
          </w:rPr>
          <w:t xml:space="preserve">https://neurotask/terms</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Пользуясь Сервисом и Сайтом, Пользователь соглашается с тем, что неотъемлемыми частями Соглашения является Положение о конфиденциальности, размещенное по адресу </w:t>
      </w:r>
      <w:hyperlink r:id="rId8">
        <w:r w:rsidDel="00000000" w:rsidR="00000000" w:rsidRPr="00000000">
          <w:rPr>
            <w:rFonts w:ascii="Times New Roman" w:cs="Times New Roman" w:eastAsia="Times New Roman" w:hAnsi="Times New Roman"/>
            <w:color w:val="1155cc"/>
            <w:sz w:val="20"/>
            <w:szCs w:val="20"/>
            <w:u w:val="single"/>
            <w:rtl w:val="0"/>
          </w:rPr>
          <w:t xml:space="preserve">https://neurotask/privacy-policy</w:t>
        </w:r>
      </w:hyperlink>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Соглашение имеет статус договора присоединения, адресованного дееспособным физическим лицам, и заключается в соответствии со ст. ст. 428 и 437, 438 Гражданского кодекса РФ (далее – ГК РФ).</w:t>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Термины и определения</w:t>
      </w:r>
    </w:p>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Подписка – право Пользователя на получение доступа к Сервису на условиях, предусмотренных Тарифами Neurotask.</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Тариф – определенные Neurotask пределы, условия и стоимость использования Сервиса Пользователем.</w:t>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Личный кабинет – персональный раздел Сервиса, доступ к которому Пользователь получает после прохождения регистрации и (или) авторизации на Сервисе.</w:t>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Учетная запись - совокупность данных о Пользователе, необходимая для его опознавания (аутентификации) и предоставления доступа к его личным данным и настройкам.</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Доступ к Учетной записи/Сервису – совокупность логина и пароля, вводимая Пользователем для получения доступа в Личный кабинет, подтверждающий, что источником действий, совершенных с использованием Личного кабинета, является Пользователь.</w:t>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Сайт – одна и/или несколько логически связанных между собой веб-страниц, с информацией в виде текстов, графических элементов, изображений, фото и видео, охраняемых авторским правом, иных результатов интеллектуальной деятельности, обеспечивающие результатов интеллектуальной деятельности, обеспечивающие доступность такой информации неограниченному кругу лиц в сети Интернет по сетевому адресу: </w:t>
      </w:r>
      <w:hyperlink r:id="rId9">
        <w:r w:rsidDel="00000000" w:rsidR="00000000" w:rsidRPr="00000000">
          <w:rPr>
            <w:rFonts w:ascii="Times New Roman" w:cs="Times New Roman" w:eastAsia="Times New Roman" w:hAnsi="Times New Roman"/>
            <w:color w:val="1155cc"/>
            <w:sz w:val="20"/>
            <w:szCs w:val="20"/>
            <w:u w:val="single"/>
            <w:rtl w:val="0"/>
          </w:rPr>
          <w:t xml:space="preserve">https://neurotask.ru</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используемый Neurotask в качестве площадки, предоставляющей возможность Пользователю сайта подать заявку, на предоставление Доступа к Сервису.</w:t>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Пользователь - физическое лицо, обладающее право- и дееспособностью для заключения Соглашения, прошедшее процедуру регистрации в Сервисе.</w:t>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 Сгенерированный Контент - изображения, видео- и аудиофайлы, созданные либо измененные с помощью процессов машинного обучения искусственного интеллекта, используемого Neurotask для функционирования Сервиса.</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 Запрос – обращение пользователя к алгоритмам искусственного интеллекта Сервиса, для получения информации из базы данных или выполнения действий с данными.</w:t>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УСЛОВИЯ ИСПОЛЬЗОВАНИЯ СЕРВИСА И САЙТА</w:t>
      </w:r>
    </w:p>
    <w:p w:rsidR="00000000" w:rsidDel="00000000" w:rsidP="00000000" w:rsidRDefault="00000000" w:rsidRPr="00000000" w14:paraId="0000001A">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Общие положения</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 </w:t>
      </w:r>
      <w:r w:rsidDel="00000000" w:rsidR="00000000" w:rsidRPr="00000000">
        <w:rPr>
          <w:rFonts w:ascii="Times New Roman" w:cs="Times New Roman" w:eastAsia="Times New Roman" w:hAnsi="Times New Roman"/>
          <w:sz w:val="20"/>
          <w:szCs w:val="20"/>
          <w:rtl w:val="0"/>
        </w:rPr>
        <w:t xml:space="preserve">Пользователь самостоятельно несет ответственность перед третьими лицами за свои действия, связанные с использованием Сервиса, в том числе если такие действия приведут к нарушению прав и законных интересов третьих лиц, а также за соблюдение законодательства при использовании Сервиса.</w:t>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3.1.2. Пользователь вправе использовать Сервис в течение срока и в объеме, установленном Тарифом, и только по прямому функциональному назначению. </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 По завершении периода Подписки Пользователь теряет доступ ко всем функциям Подписки.</w:t>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При использовании Сервиса Пользователь не вправе:</w:t>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20"/>
          <w:szCs w:val="20"/>
          <w:rtl w:val="0"/>
        </w:rPr>
        <w:t xml:space="preserve">2.1. направлять Запрос или иным образом обходить ограничения Сервиса для получения информации, содержащей:</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незаконную и/или запрещенную для распространения информацию;</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информацию, содержащую советы по обходу закона, инструкции и указания по способам нарушения прав третьих лиц;</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неэтичную или оскорбительную для отдельных лиц или категорий лиц информацию;</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информацию, разжигающую межнациональную рознь, пропагандирующую ненависть и/или дискриминацию людей по расовому, этническому, половому, религиозному, социальному и иным признакам, порочащую честь, достоинство и/или деловую репутацию третьих лиц;</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порнографические материалы, в том числе, с участием несовершеннолетних;</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информацию, нарушающую права на частную жизнь, содержащую персональные данные лиц, а также иную информацию ограниченного доступа, включая коммерческую, банковскую, налоговую, семейную медицинскую тайну, тайну корреспонденции и т.д.;</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информацию, нарушающую авторские права, права на товарные знаки, средства индивидуализации и/или права на иные объекты интеллектуальной собственности, принадлежащие третьим лицам;</w:t>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3.2.2. нарушать нормальную работу Сервиса, в том числе обходить установленные лимиты использования Сервиса, ограничения на генерацию отдельного контента, направлять автоматические запросы, совершать иные действия, способные привести к функциональным сбоям и нарушению прав и интересов </w:t>
      </w:r>
      <w:r w:rsidDel="00000000" w:rsidR="00000000" w:rsidRPr="00000000">
        <w:rPr>
          <w:rFonts w:ascii="Times New Roman" w:cs="Times New Roman" w:eastAsia="Times New Roman" w:hAnsi="Times New Roman"/>
          <w:sz w:val="20"/>
          <w:szCs w:val="20"/>
          <w:rtl w:val="0"/>
        </w:rPr>
        <w:t xml:space="preserve">Neurotask</w:t>
      </w:r>
      <w:r w:rsidDel="00000000" w:rsidR="00000000" w:rsidRPr="00000000">
        <w:rPr>
          <w:rFonts w:ascii="Times New Roman" w:cs="Times New Roman" w:eastAsia="Times New Roman" w:hAnsi="Times New Roman"/>
          <w:sz w:val="20"/>
          <w:szCs w:val="20"/>
          <w:rtl w:val="0"/>
        </w:rPr>
        <w:t xml:space="preserve"> и третьих лиц;</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3.2.3. направлять Запрос, загружать, посылать, передавать или любым другим способом размещать и/или распространять посредством Сервиса или Сайта контент, который является незаконным, вредоносным, клеветническим, оскорбляет нравственность, демонстрирует (или является пропагандой) насилие и жестокость, нарушает права интеллектуальной собственности, пропагандирует ненависть и/или дискриминацию по расовому, этническому, половому, религиозному, социальному признакам, содержит оскорбления в адрес каких-либо лиц или организаций, содержит элементы (или является пропагандой) порнографии, детской эротики, представляет собой рекламу (или является пропагандой) услуг сексуального характера (в том числе под видом иных услуг), разъясняет порядок изготовления, применения или иного использования наркотических веществ или их аналогов, взрывчатых веществ или иного оружия;</w:t>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3.2.4. нарушать своими действиями права третьих лиц, в том числе несовершеннолетних лиц и/или причинять им вред в любой форме;</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3.2.5. выдавать себя за другого человека или представителя организации и/или сообщества без достаточных на то прав, в том числе за сотрудников Neurotask, за владельца Сервиса или Сайта, а также применять любые другие формы и способы незаконного представительства других лиц в сети Интернет, вводить других пользователей Сервиса в заблуждение относительно свойств и характеристик каких-либо субъектов или объектов;</w:t>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3.2.6. направлять Запрос, загружать, посылать, передавать или любым другим способом размещать и/или распространять посредством Сервиса или Сайта контент, при отсутствии прав на такие действия согласно законодательству или каким-либо договорным отношениям;</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3.2.7. направлять Запрос, загружать, посылать, передавать или любым другим способом размещать и/или распространять, генерировать посредством Сервиса или Сайта не разрешенную специальным образом рекламную информацию, спам (в том числе и поисковый), списки чужих адресов электронной почты, схемы "пирамид", многоуровневого (сетевого) маркетинга (MLM), системы интернет-заработка и e-mail-бизнесов, "письма счастья", а также использовать Сервис для участия в этих мероприятиях, или использовать Сервис, исключительно для перенаправления пользователей на страницы других доменов;</w:t>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3.2.8. направлять Запрос, загружать, посылать, передавать или любым другим способом размещать и/или распространять посредством Сервиса или Сайта какие-либо материалы, содержащие вирусы или другие компьютерные коды, файлы или программы, предназначенные для нарушения, уничтожения либо ограничения функциональности любого компьютерного или телекоммуникационного оборудования или программ, для осуществления несанкционированного доступа, а также серийные номера к коммерческим программным продуктам и программы для их генерации, логины, пароли и прочие средства для получения несанкционированного доступа к платным ресурсам в Интернете, а также размещения ссылок на вышеуказанную информацию;</w:t>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 несанкционированно собирать и хранить персональные данные других лиц;</w:t>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3.2.10. нарушать нормальную работу Сайта и Сервиса;</w:t>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3.2.11. содействовать действиям, направленным на нарушение ограничений и запретов, налагаемых Соглашением;</w:t>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3.2.12. воспроизводить, повторять и копировать, продавать и перепродавать, а также использовать для каких-либо коммерческих целей какие-либо части Сервиса (включая контент, доступный Пользователю Сервиса), или доступ к ним, кроме тех случаев, когда Пользователь получил такое разрешение от Neurotask, либо, когда это прямо предусмотрено пользовательским соглашением какого-либо сервиса;</w:t>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3.2.13. использовать Сгенерированный Контент в недобросовестных целях, в частности, вводить третьих лиц в заблуждение и выдавать Сгенерированный Контент за результат человеческого труда, в тех случаях, когда не подразумевается или введен прямой запрет на использование технологий искусственного интеллекта (например, создание конкурсных или научных работ, выполнение договоров авторского заказа и др.);</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3.2.14. другим образом нарушать нормы законодательства, в том числе нормы международного права.</w:t>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3.3. Пользователь при этом понимает, что:</w:t>
      </w:r>
    </w:p>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20"/>
          <w:szCs w:val="20"/>
          <w:rtl w:val="0"/>
        </w:rPr>
        <w:t xml:space="preserve">.3.1. Neurotask не гарантирует генерацию ответа на Запрос Пользователя и/или отображение Сгенерированного Контента в Сервисе, а также точность, достоверность, корректность Сгенерированного Контента;</w:t>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3.3.2. Neurotask не несет ответственности за содержание информации в Сгенерированном Контенте и Запросе. Генерация осуществляется в полностью автоматическом режиме, Neurotask не проводит (и не имеет технической возможности проводить) проверку корректности созданного ответа, а также всей информации, находящейся в открытом доступе, положенной в основу обучения модели искусственного интеллекта;</w:t>
      </w:r>
    </w:p>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3.3.3. Пользователь должен самостоятельно проводить проверку Сгенерированного Контента на предмет точности, достоверности, актуальности, законности перед использованием Сгенерированного Контента для своих целей и/или перед его дальнейшим распространением;</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3.3.4. Содержание Сгенерированного Контента не является выражением мнения Neurotask и его сотрудников и не может быть расценено как руководство или совет при принятии решений или совершении каких-либо действий;</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3.3.5. Пользователь самостоятельно несет ответственность за соответствие Запроса и Сгенерированного Контента законодательству РФ, а также принимает на себя все риски при использовании им Сгенерированного Контента, в том числе связанные с нарушением прав третьих лиц;</w:t>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3.3.6. Технология Сервиса может быть использована в справочных и информационных целях, и не предназначена для использования в целях установления юридически значимых фактов, их подтверждения или опровержения, получения профессиональных консультаций и экспертного мнения;</w:t>
      </w:r>
    </w:p>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3.3.7. Работа Сервиса не подразумевает в каждом конкретном случае возможность точного установления источника информации, используемого для целей обучения моделей искусственного интеллекта, на которой основана работа Сервиса;</w:t>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3.3.8. Neurotask может в любой момент изменять Соглашение, а также вводить иные ограничения и запреты на использование Сервиса, либо вводить дополнительные обязанности для Пользователей, включая обязанность указания на применение Сервиса при создании Сгенерированного Контента;</w:t>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3.3.9. Сгенерированный Контент создается с использованием технологий искусственного интеллекта, в связи с чем Сгенерированный Контент может не обладать уникальностью и совпадать полностью или частично со Сгенерированным Контентом, созданным (сгенерированным) по Запросам других Пользователей.</w:t>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3.3.10. Используя Сгенерированный Контент в своих целях, Пользователь принимает на себя все риски, в том числе связанные с нарушением прав третьих лиц.</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3.3.11. Neurotask стремится к усовершенствованию работы Сервиса и максимальной корректности, этичности, точности, законности, достоверности Сгенерированного Контента. При выявлении спорной, по мнению Пользователя, информации в составе Сгенерированного Контента, Пользователь имеет возможность сообщить об этом в службу поддержки IMI посредством электронной почты </w:t>
      </w:r>
      <w:hyperlink r:id="rId10">
        <w:r w:rsidDel="00000000" w:rsidR="00000000" w:rsidRPr="00000000">
          <w:rPr>
            <w:rFonts w:ascii="Times New Roman" w:cs="Times New Roman" w:eastAsia="Times New Roman" w:hAnsi="Times New Roman"/>
            <w:color w:val="1155cc"/>
            <w:sz w:val="20"/>
            <w:szCs w:val="20"/>
            <w:u w:val="single"/>
            <w:rtl w:val="0"/>
          </w:rPr>
          <w:t xml:space="preserve">support@neurotask.ru</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3.3.12. Пользователь согласен, что его Запросы и Сгенерированный контент могут быть использованы в целях совершенствования работы алгоритмов Сервиса.</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3.4. В случае нарушения Пользователем Соглашения</w:t>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Neurotask</w:t>
      </w:r>
      <w:r w:rsidDel="00000000" w:rsidR="00000000" w:rsidRPr="00000000">
        <w:rPr>
          <w:rFonts w:ascii="Times New Roman" w:cs="Times New Roman" w:eastAsia="Times New Roman" w:hAnsi="Times New Roman"/>
          <w:sz w:val="20"/>
          <w:szCs w:val="20"/>
          <w:rtl w:val="0"/>
        </w:rPr>
        <w:t xml:space="preserve"> оставляет за собой право в любое время на свое усмотрение удалить любой Сгенерированный Пользователем контент, а также ограничить доступ Пользователя к использованию Сервиса и/или Сайта (или ограничить доступ к определенным функциям работы Сервиса и/или Сайта, если это возможно технологически), полностью заблокировать Учетную запись Пользователя, либо применить к Пользователю иные меры с целью соблюдения требований законодательства или прав и законных интересов третьих лиц.</w:t>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Использование Запросов и Сгенерированного Контента</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Пользователь согласен с тем, что Neurotask вправе использовать Запросы и Сгенерированный Контент для любых целей и любыми способами по своему усмотрению на территории всего мира без ограничения по сроку, в том числе в целях совершенствования работы алгоритмов и технологий Neurotask, для размещения в Сервисе и/или на Сайте, в рекламных и маркетинговых материалах для привлечения внимания к Сервису и/или Сайту, его отдельным функциям, а также на иных ресурсах, каналах и страницах принадлежащих Neurotask и его аффилированным лицам. Использование Запросов и Сгенерированного контента не требует указания имени Пользователя и предоставления отчетов об использовании.</w:t>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3.5. Технические средства защиты</w:t>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Начиная использовать Сервис, Пользователь заверяет, что не осуществляет и не будет осуществлять каких-либо действий, направленных на обход технических средств защиты от несанкционированного использования Сервиса.</w:t>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3.6. Законность передачи данных</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Пользователь заверяет, что для обеспечения законности передачи данных Сервису Пользователем получены все необходимые в силу действующего законодательства РФ согласия и разрешения, в том числе согласия третьих лиц, требуемые в соответствии с нормами Федерального закона от 27 июля 2006 года №152-ФЗ «О персональных данных». Пользователь обязуется ни при каких обстоятельствах не направлять Запросы с содержанием информации, содержащей персональные данные Пользователя и/или третьих лиц. В случае предъявления претензий со стороны третьих лиц, либо контролирующих органов в связи с передачей персональных данных в Запросе, Пользователь обязуется урегулировать такие претензии самостоятельно и за свой счет, а также возместить IMI понесенные в связи с этим убытки в течение 5 (пяти) дней с даты получения требования IMI.</w:t>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3.7. Регистрация Учетной записи и предоставление Доступа</w:t>
      </w:r>
    </w:p>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20"/>
          <w:szCs w:val="20"/>
          <w:rtl w:val="0"/>
        </w:rPr>
        <w:t xml:space="preserve">.7.1. Для того чтобы воспользоваться Сервисом или некоторыми отдельными функциями Сайта, Пользователю необходимо пройти процедуру регистрации на Сайте, в результате которой для Пользователя будет создана уникальная Учетная запись. Пользователь, достигший возраста 18 лет, вправе самостоятельно производить регистрацию учетной записи и использовать Сервис в пределах правоспособности, установленной применимым законодательством. В случае если Пользователь не достиг указанного возраста, а также в случаях, когда этого требует применимое законодательство, использование Сервиса допускается только с согласия родителей или иных законных представителей.</w:t>
      </w:r>
    </w:p>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3.7.2. Пользователь проходит регистрацию путем заполнения регистрационной формы на специальной странице </w:t>
      </w:r>
      <w:hyperlink r:id="rId11">
        <w:r w:rsidDel="00000000" w:rsidR="00000000" w:rsidRPr="00000000">
          <w:rPr>
            <w:rFonts w:ascii="Times New Roman" w:cs="Times New Roman" w:eastAsia="Times New Roman" w:hAnsi="Times New Roman"/>
            <w:color w:val="1155cc"/>
            <w:sz w:val="20"/>
            <w:szCs w:val="20"/>
            <w:u w:val="single"/>
            <w:rtl w:val="0"/>
          </w:rPr>
          <w:t xml:space="preserve">app.neurotask.ru</w:t>
        </w:r>
      </w:hyperlink>
      <w:r w:rsidDel="00000000" w:rsidR="00000000" w:rsidRPr="00000000">
        <w:rPr>
          <w:rFonts w:ascii="Times New Roman" w:cs="Times New Roman" w:eastAsia="Times New Roman" w:hAnsi="Times New Roman"/>
          <w:sz w:val="20"/>
          <w:szCs w:val="20"/>
          <w:rtl w:val="0"/>
        </w:rPr>
        <w:t xml:space="preserve">. При регистрации Пользователю необходимо указать:</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адрес электронной почты для регистрации</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уникальное символьное имя Пользователя (логин)</w:t>
      </w:r>
    </w:p>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Учетной записи Пользователя могут содержаться следующие данные о Пользователе:</w:t>
      </w:r>
    </w:p>
    <w:p w:rsidR="00000000" w:rsidDel="00000000" w:rsidP="00000000" w:rsidRDefault="00000000" w:rsidRPr="00000000" w14:paraId="00000057">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ФИО;</w:t>
      </w:r>
    </w:p>
    <w:p w:rsidR="00000000" w:rsidDel="00000000" w:rsidP="00000000" w:rsidRDefault="00000000" w:rsidRPr="00000000" w14:paraId="00000058">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номер мобильного телефона;</w:t>
      </w:r>
    </w:p>
    <w:p w:rsidR="00000000" w:rsidDel="00000000" w:rsidP="00000000" w:rsidRDefault="00000000" w:rsidRPr="00000000" w14:paraId="00000059">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адрес электронной почты (дополнительный);</w:t>
      </w:r>
    </w:p>
    <w:p w:rsidR="00000000" w:rsidDel="00000000" w:rsidP="00000000" w:rsidRDefault="00000000" w:rsidRPr="00000000" w14:paraId="0000005A">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пол;</w:t>
      </w:r>
    </w:p>
    <w:p w:rsidR="00000000" w:rsidDel="00000000" w:rsidP="00000000" w:rsidRDefault="00000000" w:rsidRPr="00000000" w14:paraId="0000005B">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дата рождения;</w:t>
      </w:r>
    </w:p>
    <w:p w:rsidR="00000000" w:rsidDel="00000000" w:rsidP="00000000" w:rsidRDefault="00000000" w:rsidRPr="00000000" w14:paraId="0000005C">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изображение для учетной записи;</w:t>
      </w:r>
    </w:p>
    <w:p w:rsidR="00000000" w:rsidDel="00000000" w:rsidP="00000000" w:rsidRDefault="00000000" w:rsidRPr="00000000" w14:paraId="0000005D">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актуальный номер мобильного телефона для целей безопасного доступа к Учетной записи, восстановления доступа в случае утраты данных учетной записи, коммуникации с Пользователем по вопросам предоставления Сервиса (кроме рекламной коммуникации, если на это не получено отдельное согласие Пользователя), защиты от злоупотреблений среди Пользователей (регистрации множества аккаунтов, регистрации фиктивных аккаунтов и т.д.);</w:t>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дополнительные настройки, определенные Пользователем исходя из своих личных предпочтений.</w:t>
      </w:r>
    </w:p>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3.7.3. Пользователю может быть предоставлена возможность прохождения упрощенной процедуры регистрации и(или) авторизации, в том числе путем использования учетных записей сторонних ресурсов.</w:t>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3.7.4. Пользователь самостоятельно несет ответственность за безопасность (в том числе устойчивость к угадыванию) и сохранность выбранных им средств для доступа к Учетной записи, а также самостоятельно обеспечивает их конфиденциальность.</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3.7.5. Пользователь самостоятельно несет ответственность за все действия (а также их последствия) в рамках или с использованием Сервиса и/или Сайта с Учетной записью Пользователя. Все действия в рамках или с использованием Сервиса и/или Сайта с применением Учетной записи считаются произведенными самим Пользователем, за исключением случаев, когда Пользователь в порядке, предусмотренном п. 3.6, уведомил Neurotask о несанкционированном доступе к Сервису и/или Сайту с использованием Учетной записи Пользователя и/или о любом нарушении (подозрениях о нарушении) конфиденциальности своих средств доступа к Учетной записи (номера мобильного телефона, пароля).</w:t>
      </w:r>
    </w:p>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3.7.6. Пользователь обязан немедленно уведомить Neurotask о любом случае несанкционированного (не разрешенного Пользователем) доступа к Сервису и/или Сайту с использованием учетной записи Пользователя и/или о любом нарушении (подозрениях о нарушении) конфиденциальности своих средств доступа к Учетной записи. Neurotask не отвечает за возможную потерю или порчу данных, а также другие последствия любого характера, которые могут произойти из-за нарушения Пользователем положений Соглашения.</w:t>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3.7.7. Персональная информация Пользователя, определенная Политикой конфиденциальности и содержащаяся в Учетной записи, хранится и обрабатывается Neurotask в соответствии с условиями Политики конфиденциальности.</w:t>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3.7.8. При использовании Учетной записи Пользователь не вправе:</w:t>
      </w:r>
    </w:p>
    <w:p w:rsidR="00000000" w:rsidDel="00000000" w:rsidP="00000000" w:rsidRDefault="00000000" w:rsidRPr="00000000" w14:paraId="00000065">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осуществлять использование Учетной записи c нарушением требований, установленных Соглашением;</w:t>
      </w:r>
    </w:p>
    <w:p w:rsidR="00000000" w:rsidDel="00000000" w:rsidP="00000000" w:rsidRDefault="00000000" w:rsidRPr="00000000" w14:paraId="00000066">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передавать средства доступа для Учетной записи третьему лицу, а также уступать, продавать, производить обмен, совершать любые иные сделки предметом которых является Учетная запись и/или доступ к ней;</w:t>
      </w:r>
    </w:p>
    <w:p w:rsidR="00000000" w:rsidDel="00000000" w:rsidP="00000000" w:rsidRDefault="00000000" w:rsidRPr="00000000" w14:paraId="00000067">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вводить пользователей в заблуждение относительно принадлежности Учетной записи какому-либо лицу или организации;</w:t>
      </w:r>
    </w:p>
    <w:p w:rsidR="00000000" w:rsidDel="00000000" w:rsidP="00000000" w:rsidRDefault="00000000" w:rsidRPr="00000000" w14:paraId="00000068">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использовать Учетную запись с целью совершения незаконных действий.</w:t>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3.7.9. IMI вправе заблокировать или удалить Учетную запись Пользователя, а также запретить доступ с использованием Учетной записи или устройства Пользователя к Сервису и/или Сайту (или к отдельным функциям Сервиса, если это возможно технологически) без объяснения причин, в том числе в случаях:</w:t>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выявления подозрительной активности Пользователя (в том числе регистрации нескольких учетных записей с одного IP-адреса);</w:t>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если действия Пользователя или размещаемая им информация нарушают условия Соглашения, применимое законодательство;</w:t>
      </w:r>
    </w:p>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нарушение Пользователем прав и законных интересов Neurotask, других Пользователей, третьих лиц, либо создании угроз такого нарушения;</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неиспользования Пользователем, в том числе для получения доступа к Сервису, в течение трех лет.</w:t>
      </w:r>
    </w:p>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3.7.10. Пользователь вправе в любой момент самостоятельно удалить свою Учетную запись, воспользовавшись специальной функцией в Личном кабинете.</w:t>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3.8. Обучение Пользователя</w:t>
      </w:r>
    </w:p>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20"/>
          <w:szCs w:val="20"/>
          <w:rtl w:val="0"/>
        </w:rPr>
        <w:t xml:space="preserve">.8.1. После оплаты Подписки Neurotask также предоставляет Пользователю доступ к специальному разделу Сервиса – онлайн-библиотеке курсов в порядке и на условиях, предусмотренных Соглашением или условиями Тарифа.</w:t>
      </w:r>
    </w:p>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3.8.2. Доступ к онлайн-библиотеке осуществляется единовременно с предоставлением доступа к Сервису, если иной порядок не указан в условиях Подписки.</w:t>
      </w:r>
    </w:p>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3.8.3. Перечень (количество) доступных для изучения уроков определяется условиями оплаченного Пользователем Тарифа.</w:t>
      </w:r>
    </w:p>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3.8.4. Предоставление информации о Сервисе в рамках онлайн-курсов не является образовательной деятельностью по смыслу действующего законодательства РФ, не подлежит лицензированию и не сопровождаются проведением итоговой аттестации, присвоением какой-либо квалификации и выдачей документа об образовании. Указанные курсы направлены на ознакомление Пользователя с функциональными возможностями Сервиса и представляют собой руководство для Пользователей.</w:t>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3.8.5. Никакая информация, материалы и/или консультации, предоставляемые Neurotask в рамках Соглашения, не могут рассматриваться как гарантии.</w:t>
      </w:r>
    </w:p>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СТОИМОСТЬ ПОДПИСКИ И ПОРЯДОК ОПЛАТЫ</w:t>
      </w:r>
    </w:p>
    <w:p w:rsidR="00000000" w:rsidDel="00000000" w:rsidP="00000000" w:rsidRDefault="00000000" w:rsidRPr="00000000" w14:paraId="0000007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4.1. Тариф базового использования Сервиса</w:t>
      </w:r>
    </w:p>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Каждому Пользователю после регистрации Личного кабинета предоставляется возможность получения бесплатного доступа к Сервису на базовых условиях.</w:t>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Тариф базового использования Сервиса предусматривает возможность ежедневной генерации на протяжении 24 часов. Каждый день количество токенов обновляется, оставшееся в прошлом дне токены не переходят на новый день. Neurotask вправе по своему усмотрению предусматривать иные функциональные ограничения для базового использования Сервиса.</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4.2. Порядок оплаты Подписки</w:t>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sz w:val="20"/>
          <w:szCs w:val="20"/>
          <w:rtl w:val="0"/>
        </w:rPr>
        <w:t xml:space="preserve">.2.1. Пользователю предоставляется возможность приобретения Подписки в порядке предварительной оплаты согласно выбранному Тарифу в момент оформления платного доступа к Сервису либо на иных условиях, указанных </w:t>
      </w:r>
      <w:r w:rsidDel="00000000" w:rsidR="00000000" w:rsidRPr="00000000">
        <w:rPr>
          <w:rFonts w:ascii="Times New Roman" w:cs="Times New Roman" w:eastAsia="Times New Roman" w:hAnsi="Times New Roman"/>
          <w:sz w:val="20"/>
          <w:szCs w:val="20"/>
          <w:rtl w:val="0"/>
        </w:rPr>
        <w:t xml:space="preserve">Neurotask</w:t>
      </w:r>
      <w:r w:rsidDel="00000000" w:rsidR="00000000" w:rsidRPr="00000000">
        <w:rPr>
          <w:rFonts w:ascii="Times New Roman" w:cs="Times New Roman" w:eastAsia="Times New Roman" w:hAnsi="Times New Roman"/>
          <w:sz w:val="20"/>
          <w:szCs w:val="20"/>
          <w:rtl w:val="0"/>
        </w:rPr>
        <w:t xml:space="preserve"> дополнительно при опубликовании новых Тарифов.</w:t>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4.2.2. Стоимость и содержание Подписки определяется Neurotask в одностороннем порядке и размещается в разделе Сайта «Тарифы и цены» (</w:t>
      </w:r>
      <w:hyperlink r:id="rId12">
        <w:r w:rsidDel="00000000" w:rsidR="00000000" w:rsidRPr="00000000">
          <w:rPr>
            <w:rFonts w:ascii="Times New Roman" w:cs="Times New Roman" w:eastAsia="Times New Roman" w:hAnsi="Times New Roman"/>
            <w:color w:val="1155cc"/>
            <w:sz w:val="20"/>
            <w:szCs w:val="20"/>
            <w:u w:val="single"/>
            <w:rtl w:val="0"/>
          </w:rPr>
          <w:t xml:space="preserve">https://neurotask.ru/tariffs</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Перечень услуг, входящих в состав Подписки, а также её стоимость может быть изменена Neurotask в одностороннем порядке. Изменения вступают в силу с момента опубликования на официальном сайте Neurotask </w:t>
      </w:r>
      <w:hyperlink r:id="rId13">
        <w:r w:rsidDel="00000000" w:rsidR="00000000" w:rsidRPr="00000000">
          <w:rPr>
            <w:rFonts w:ascii="Times New Roman" w:cs="Times New Roman" w:eastAsia="Times New Roman" w:hAnsi="Times New Roman"/>
            <w:color w:val="1155cc"/>
            <w:sz w:val="20"/>
            <w:szCs w:val="20"/>
            <w:u w:val="single"/>
            <w:rtl w:val="0"/>
          </w:rPr>
          <w:t xml:space="preserve">https://neurotask.ru/tariffs</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о произошедших изменениях в тарификации и объеме услуг в Подписке, если иной срок вступления новых Тарифов в силу не определен дополнительно при их опубликовании.</w:t>
      </w:r>
    </w:p>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4.2.3. Оплата Подписки производится Пользователем в валюте Российской Федерации (рубль) путем перечисления безналичных денежных средств на расчетный счет Neurotask.</w:t>
      </w:r>
    </w:p>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4.2.4. Датой исполнения Пользователем обязательств по оплате Подписки считается дата поступления денежных средств на расчетный счет Neurotask.</w:t>
      </w:r>
    </w:p>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Доступ к Сервису активируется в течение 1 (одного) календарного дня с момента оплаты. После активации в Личном кабинете функционала Сервиса Подписка считается активированной (срок подписки начинает течь).</w:t>
      </w:r>
    </w:p>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случае, если в течение 2 (двух) дней от даты активации Подписки Neurotask не получил от Пользователя письменной претензии, связанной с объемом предоставленных прав на использование Сервиса в соответствии с условиями Подписки, то считается, что неисключительное право использования Сервиса предоставлено Пользователю в полном объеме надлежащим образом.</w:t>
      </w:r>
    </w:p>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4.2.5. При оплате Подписки на Сайте Пользователь перенаправляется на страницу ООО «Продамус» или ООО «КЛАУДПЭЙМЕНТС» и выбирает способ оплаты. При выборе способа оплаты банковской картой Пользователь попадает на страницу ввода данных в сервисе ООО «Продамус» или ООО «КЛАУДПЭЙМЕНТС». В процессе платежа банк может запрашивать дополнительные защитные пароли (3-D Secure) для подтверждения платежа. После проверки банком деньги списываются со счета, Пользователь видит страницу с информацией о платеже. Страница, на которой Пользователь указывает данные и подтверждает платеж, находится на стороне ООО «Продамус» или ООО «КЛАУДПЭЙМЕНТС».</w:t>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4.2.6. Чеки об оплате направляются на электронную почту Пользователя, указанную им при регистрации Учетной записи.</w:t>
      </w:r>
    </w:p>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4.2.7. Пользователь несет ответственность за правильность заполнения платежных реквизитов при самостоятельном осуществлении платежей и не вправе предъявлять претензии Neurotask до фактического поступления денежных средств на расчетный счет Neurotask.</w:t>
      </w:r>
    </w:p>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4.2.8. Neurotask не несет перед Пользователем ответственности в случае непоступления денежных средств по причинам, независящим от Neurotask, включая, но не ограничиваясь: сбои в программном обеспечении или оборудовании кредитных учреждений, операторов связи, платежных систем и иных платежных посредников, обеспечивающих прием платежей от Пользователя и их перечисление Neurotask.</w:t>
      </w:r>
    </w:p>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4.2.9. Пользователь вправе в любое время изменить условия Подписки и выбрать иной Тариф из предложенных Neurotask в порядке, предусмотренном п. 4.2.2. Соглашения.</w:t>
      </w:r>
    </w:p>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Внесенные изменения вступают в силу с даты, следующей за датой окончания срока предыдущей Подписки.</w:t>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4.3. Политика возврата средств</w:t>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sz w:val="20"/>
          <w:szCs w:val="20"/>
          <w:rtl w:val="0"/>
        </w:rPr>
        <w:t xml:space="preserve">.3.1. Денежные средства за предоставленное Пользователю право использования Сервиса не возвращаются, так как право пользование Сервисом считается предоставленным Пользователю надлежащим образом с момента, указанного в п. 4.2. Соглашения.</w:t>
      </w:r>
    </w:p>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Неиспользование Сервиса Пользователем, при условии надлежащего предоставления предусмотренных условиями Подписки прав в отношении Сервиса, не является основанием для возврата средств Пользователю.</w:t>
      </w:r>
    </w:p>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4.3.2. </w:t>
      </w:r>
      <w:r w:rsidDel="00000000" w:rsidR="00000000" w:rsidRPr="00000000">
        <w:rPr>
          <w:rFonts w:ascii="Times New Roman" w:cs="Times New Roman" w:eastAsia="Times New Roman" w:hAnsi="Times New Roman"/>
          <w:sz w:val="20"/>
          <w:szCs w:val="20"/>
          <w:rtl w:val="0"/>
        </w:rPr>
        <w:t xml:space="preserve">Neurotask</w:t>
      </w:r>
      <w:r w:rsidDel="00000000" w:rsidR="00000000" w:rsidRPr="00000000">
        <w:rPr>
          <w:rFonts w:ascii="Times New Roman" w:cs="Times New Roman" w:eastAsia="Times New Roman" w:hAnsi="Times New Roman"/>
          <w:sz w:val="20"/>
          <w:szCs w:val="20"/>
          <w:rtl w:val="0"/>
        </w:rPr>
        <w:t xml:space="preserve"> вправе рассмотреть возможность возврата средств по заявлению Пользователя при наличии следующих условий:</w:t>
      </w:r>
    </w:p>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количество использованных Пользователем слов по Подписке составляет менее 1 000 (двадцати тысяч);</w:t>
      </w:r>
    </w:p>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4.3.2. Для начала процедуры возврата средств Пользователь обязан направить Neurotask письменный запрос о возврате на электронную почту </w:t>
      </w:r>
      <w:hyperlink r:id="rId14">
        <w:r w:rsidDel="00000000" w:rsidR="00000000" w:rsidRPr="00000000">
          <w:rPr>
            <w:rFonts w:ascii="Times New Roman" w:cs="Times New Roman" w:eastAsia="Times New Roman" w:hAnsi="Times New Roman"/>
            <w:color w:val="1155cc"/>
            <w:sz w:val="20"/>
            <w:szCs w:val="20"/>
            <w:u w:val="single"/>
            <w:rtl w:val="0"/>
          </w:rPr>
          <w:t xml:space="preserve">support@neurotask.ru</w:t>
        </w:r>
      </w:hyperlink>
      <w:r w:rsidDel="00000000" w:rsidR="00000000" w:rsidRPr="00000000">
        <w:rPr>
          <w:rFonts w:ascii="Times New Roman" w:cs="Times New Roman" w:eastAsia="Times New Roman" w:hAnsi="Times New Roman"/>
          <w:sz w:val="20"/>
          <w:szCs w:val="20"/>
          <w:rtl w:val="0"/>
        </w:rPr>
        <w:t xml:space="preserve">. Срок рассмотрения запроса и ответа на него Neurotask составляет 5 (пять) рабочих дней.</w:t>
      </w:r>
    </w:p>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случае принятия положительного решения о возврате, Neurotask направляет соответствующее распоряжение в банк.</w:t>
      </w:r>
    </w:p>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Общий срок возврата средств не должен превышать 30 (тридцать) календарных дней.</w:t>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4.4. Превышение лимитов Подписки, дополнительные покупки</w:t>
      </w:r>
    </w:p>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sz w:val="20"/>
          <w:szCs w:val="20"/>
          <w:rtl w:val="0"/>
        </w:rPr>
        <w:t xml:space="preserve">.4.1. Превышение параметров Подписки может привести к принудительному ограничению или прекращению доступа к Сервису с предварительным предупреждением Пользователя или без него. Также Сервис отслеживает автоматическое или роботизированное поведение для обеспечения безопасности и качества обслуживания.</w:t>
      </w:r>
    </w:p>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4.4.2. Пользователь вправе в любое время приобрести дополнительный объем токенов в порядке и на условиях, предусмотренных Соглашением или условиями Тарифа.</w:t>
      </w:r>
    </w:p>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4.5. Бонусы</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sz w:val="20"/>
          <w:szCs w:val="20"/>
          <w:rtl w:val="0"/>
        </w:rPr>
        <w:t xml:space="preserve">.5.1. Neurotask вправе предоставить Пользователю дополнительный объем токенов или предоставить иное встречное предоставление (бонусы) за выполнение Пользователем определенных Neurotask действий.</w:t>
      </w:r>
    </w:p>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4.5.2. Перечень действий, а также характер бонусов и порядок их начисления устанавливается Neurotask в одностороннем порядке и размещается в разделе чат Сервиса.</w:t>
      </w:r>
    </w:p>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4.5.3. Бонусы начисляются на основании:</w:t>
      </w:r>
    </w:p>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данных, зафиксированных программно-аппаратной частью Сервиса/Сайта, при наличии такой возможности;</w:t>
      </w:r>
    </w:p>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данных, зафиксированных Пользователем (скриншоты, ссылки и т.п), направленных Neurotask по адресу электронной почты </w:t>
      </w:r>
      <w:hyperlink r:id="rId15">
        <w:r w:rsidDel="00000000" w:rsidR="00000000" w:rsidRPr="00000000">
          <w:rPr>
            <w:rFonts w:ascii="Times New Roman" w:cs="Times New Roman" w:eastAsia="Times New Roman" w:hAnsi="Times New Roman"/>
            <w:color w:val="1155cc"/>
            <w:sz w:val="20"/>
            <w:szCs w:val="20"/>
            <w:u w:val="single"/>
            <w:rtl w:val="0"/>
          </w:rPr>
          <w:t xml:space="preserve">support@neurotask.ru</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4.5.4. Начисление бонусов производится в течение 5 (пяти) рабочих дней с даты подтверждения возникновения оснований для их начисления.</w:t>
      </w:r>
    </w:p>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 ГАРАНТИИ И ОТВЕТСТВЕННОСТЬ ПОЛЬЗОВАТЕЛЯ</w:t>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Fonts w:ascii="Times New Roman" w:cs="Times New Roman" w:eastAsia="Times New Roman" w:hAnsi="Times New Roman"/>
          <w:sz w:val="20"/>
          <w:szCs w:val="20"/>
          <w:rtl w:val="0"/>
        </w:rPr>
        <w:t xml:space="preserve">.1 Пользователь несёт ответственность перед Neurotask за соблюдение условий Соглашения. Пользователь также самостоятельно несет ответственность за нарушение прав третьих лиц.</w:t>
      </w:r>
    </w:p>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Пользователь соглашается с тем, что возместит Neurotask любые убытки, понесённые Neurotask в связи с использованием Пользователем Подписки и/или нарушением Пользователем условий Соглашения.</w:t>
      </w:r>
    </w:p>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 Neurotask не принимает на себя никаких обязательств и не несёт никакой ответственности за какие-либо прямые или косвенные последствия какого-либо использования или невозможности использования Подписки, в том числе в результате утраты Пользователем доступа к персональной странице, и/или ущерб, причинённый Пользователю и/или третьим сторонам в результате какого-либо использования, неиспользования или невозможности использования Подписки или отдельных её компонентов и/или функциональности, в том числе из-за возможных ошибок или сбоев в работе Подписки, за исключением случаев, прямо предусмотренных законодательством РФ.</w:t>
      </w:r>
    </w:p>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 Neurotask оставляет за собой право на своё усмотрение ограничить доступ Пользователя к Подписке или к определённой функциональности Подписки, если это возможно технологически, в том числе путём временного или на постоянной основе ограничения доступа к его учетной записи или полностью заблокировать учётную запись Пользователя при неоднократном нарушении Соглашения, либо применить к Пользователю иные меры с целью соблюдения требований законодательства или прав и законных интересов третьих лиц.</w:t>
      </w:r>
    </w:p>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 Любые информацию и/или материалы (в том числе загружаемое ПО, письма, какие-либо инструкции и руководства к действию и т.д.), доступ к которым Пользователь получает с использованием Сервиса, Пользователь может использовать на свой собственный риск и самостоятельно несет ответственность за возможные последствия использования указанных информации и/или материалов, в том числе за ущерб, который это может причинить компьютеру Пользователя или третьим лицам, за потерю данных или любой другой вред.</w:t>
      </w:r>
    </w:p>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Пользователь самостоятельно несет ответственность за соответствие содержания Сгенерированного Пользователем контента требованиям действующего законодательства, включая ответственность перед третьими лицами в случаях, когда размещение Пользователем того или иного контента или содержание контента нарушает права и законные интересы третьих лиц, в том числе личные неимущественные права авторов, иные интеллектуальные права третьих лиц, и/или посягает на принадлежащие им нематериальные блага.</w:t>
      </w:r>
    </w:p>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 Пользователь признает и соглашается с тем, что Neurotask не обязан просматривать Запросы и Сгенерированный контент размещаемый и/или распространяемый Пользователем, а также то, что Neurotask имеет право (но не обязанность) по своему усмотрению отказать Пользователю в размещении и/или распространении им контента или удалить любой контент, который сгенерирован Сервисом или потребовать его немедленного удаления Пользователем с любой интернет-платформы. Пользователь осознает и согласен с тем, что он должен самостоятельно оценивать все риски, связанные с использованием Сервиса, включая оценку надежности, полноты или полезности сгенерированного Сервисом контента.</w:t>
      </w:r>
    </w:p>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 ИНТЕЛЛЕКТУАЛЬНЫЕ ПРАВА</w:t>
      </w:r>
    </w:p>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Fonts w:ascii="Times New Roman" w:cs="Times New Roman" w:eastAsia="Times New Roman" w:hAnsi="Times New Roman"/>
          <w:sz w:val="20"/>
          <w:szCs w:val="20"/>
          <w:rtl w:val="0"/>
        </w:rPr>
        <w:t xml:space="preserve">.1. Кроме случаев, установленных Соглашением, а также действующим законодательством Российской Федерации, никакая часть Сервиса и/или Сайта не может быть скопирована (воспроизведена), переработана, распространена отображена в другом приложении и/или сайте, опубликована, скачана, передана, продана или иным способом использована целиком или по частям без предварительного разрешения Neurotask.</w:t>
      </w:r>
    </w:p>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 Любое использование Сервиса или контента в рамках Подписки, кроме прямо разрешённого в Соглашении, без предварительного письменного разрешения Neurotask категорически запрещено.</w:t>
      </w:r>
    </w:p>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 В случае обнаружения нарушения Neurotask авторских или иных исключительных прав Пользователь вправе направить Neurotask претензию по электронной почте на адрес </w:t>
      </w:r>
      <w:hyperlink r:id="rId16">
        <w:r w:rsidDel="00000000" w:rsidR="00000000" w:rsidRPr="00000000">
          <w:rPr>
            <w:rFonts w:ascii="Times New Roman" w:cs="Times New Roman" w:eastAsia="Times New Roman" w:hAnsi="Times New Roman"/>
            <w:color w:val="1155cc"/>
            <w:sz w:val="20"/>
            <w:szCs w:val="20"/>
            <w:u w:val="single"/>
            <w:rtl w:val="0"/>
          </w:rPr>
          <w:t xml:space="preserve">support@neurotask.ru</w:t>
        </w:r>
      </w:hyperlink>
      <w:r w:rsidDel="00000000" w:rsidR="00000000" w:rsidRPr="00000000">
        <w:rPr>
          <w:rFonts w:ascii="Times New Roman" w:cs="Times New Roman" w:eastAsia="Times New Roman" w:hAnsi="Times New Roman"/>
          <w:sz w:val="20"/>
          <w:szCs w:val="20"/>
          <w:rtl w:val="0"/>
        </w:rPr>
        <w:t xml:space="preserve">, указав тему: «Нарушение авторских прав» и включив в свою претензию подробное описание нарушения.</w:t>
      </w:r>
    </w:p>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 ТЕХНИЧЕСКАЯ ПОДДЕРЖКА СЕРВИСА И САЙТА</w:t>
      </w:r>
    </w:p>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Fonts w:ascii="Times New Roman" w:cs="Times New Roman" w:eastAsia="Times New Roman" w:hAnsi="Times New Roman"/>
          <w:sz w:val="20"/>
          <w:szCs w:val="20"/>
          <w:rtl w:val="0"/>
        </w:rPr>
        <w:t xml:space="preserve">.1. При обнаружении ошибок, сбоев в работе или неправильной работе Сервиса и/или Сайта Пользователь вправе обратиться к Neurotask с соответствующим запросом путем его направления на адрес электронной почты </w:t>
      </w:r>
      <w:hyperlink r:id="rId17">
        <w:r w:rsidDel="00000000" w:rsidR="00000000" w:rsidRPr="00000000">
          <w:rPr>
            <w:rFonts w:ascii="Times New Roman" w:cs="Times New Roman" w:eastAsia="Times New Roman" w:hAnsi="Times New Roman"/>
            <w:color w:val="1155cc"/>
            <w:sz w:val="20"/>
            <w:szCs w:val="20"/>
            <w:u w:val="single"/>
            <w:rtl w:val="0"/>
          </w:rPr>
          <w:t xml:space="preserve">support@neurotask.ru</w:t>
        </w:r>
      </w:hyperlink>
      <w:r w:rsidDel="00000000" w:rsidR="00000000" w:rsidRPr="00000000">
        <w:rPr>
          <w:rFonts w:ascii="Times New Roman" w:cs="Times New Roman" w:eastAsia="Times New Roman" w:hAnsi="Times New Roman"/>
          <w:sz w:val="20"/>
          <w:szCs w:val="20"/>
          <w:rtl w:val="0"/>
        </w:rPr>
        <w:t xml:space="preserve">. Пользователь также вправе направлять Neurotask свои предложения по улучшению, идеи и иные вопросы, связанные с Сервисом и/или Сайтом. Срок рассмотрения запроса Пользователя и ответа на него составляет 5 (пять) рабочих дней.</w:t>
      </w:r>
    </w:p>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Neurotask вправе в любое время проводить плановое техническое обслуживание Сервиса и/или Сайта, предварительно уведомив об этом Пользователя по адресу электронной почты не позднее чем за 1 (один) календарный день до планируемой даты технического обслуживания.</w:t>
      </w:r>
    </w:p>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 Порядок и сроки устранения ошибок или сбоев в работе Сервиса и/или Сайта, а также порядок и сроки проведения технического обслуживания определяются Neurotask в одностороннем порядке и сообщаются Пользователю в ответном письме на поступивший запрос (п. 7.1) или в уведомлении о проведении технического обслуживания (п. 7.2).</w:t>
      </w:r>
    </w:p>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7.4. Пользователь признает, что:</w:t>
      </w:r>
    </w:p>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Fonts w:ascii="Times New Roman" w:cs="Times New Roman" w:eastAsia="Times New Roman" w:hAnsi="Times New Roman"/>
          <w:sz w:val="20"/>
          <w:szCs w:val="20"/>
          <w:rtl w:val="0"/>
        </w:rPr>
        <w:t xml:space="preserve">.4.1. не имеет права сохранять, приобретать или отстаивать какие-либо исключительные или другие права в отношении направленных Neurotask текстов запросов, идей, предложений в отношении Сервиса и/или Сайта;</w:t>
      </w:r>
    </w:p>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7.4.2. у Neurotask могут быть идеи развития, аналогичные предложениям Пользователя;</w:t>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7.4.3. запросы и письма Пользователя не содержат конфиденциальной информации или служебной информации Пользователя или третьей стороны;</w:t>
      </w:r>
    </w:p>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7.4.4. Neurotask не несет никаких обязательств по конфиденциальности в отношении полученных запросов.</w:t>
      </w:r>
    </w:p>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8. УРЕГУЛИРОВАНИЕ СПОРОВ И РАЗНОГЛАСИЙ</w:t>
      </w:r>
    </w:p>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Fonts w:ascii="Times New Roman" w:cs="Times New Roman" w:eastAsia="Times New Roman" w:hAnsi="Times New Roman"/>
          <w:sz w:val="20"/>
          <w:szCs w:val="20"/>
          <w:rtl w:val="0"/>
        </w:rPr>
        <w:t xml:space="preserve">.1. Все вопросы и разногласия, которые могут возникнуть между Сторонами, разрешаются путем переговоров в соответствии с законодательством Российской Федерации.</w:t>
      </w:r>
    </w:p>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 Стороны обязуются соблюдать досудебный (претензионный) порядок урегулирования споров. Срок для ответа на претензию составляет 10 (десять) рабочих дней с момента ее получения Стороной-получателем.</w:t>
      </w:r>
    </w:p>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 В случае невозможности разрешения спора путем переговоров и в претензионном порядке спор передается на рассмотрение в суд в соответствии с нормами действующего законодательства РФ.</w:t>
      </w:r>
    </w:p>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 ИЗМЕНЕНИЯ УСЛОВИЙ СОГЛАШЕНИЯ</w:t>
      </w:r>
    </w:p>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Fonts w:ascii="Times New Roman" w:cs="Times New Roman" w:eastAsia="Times New Roman" w:hAnsi="Times New Roman"/>
          <w:sz w:val="20"/>
          <w:szCs w:val="20"/>
          <w:rtl w:val="0"/>
        </w:rPr>
        <w:t xml:space="preserve">.1. Neurotask оставляет за собой право по своему усмотрению в любое время изменять условия Соглашения. Если Пользователь продолжает пользоваться Сервисом и/или Сайтом после изменения Соглашения, это означает, что такие изменения приняты Пользователем без возражений.</w:t>
      </w:r>
    </w:p>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 Neurotask рекомендует Пользователям регулярно проверять условия Соглашения на предмет их изменения и/или дополнения. Продолжение использования Подписки Пользователем после внесения изменений и/или дополнений в Соглашение означает принятие и согласие Пользователя с такими изменениями и/или дополнениями.</w:t>
      </w:r>
    </w:p>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 Neurotask имеет право изменять Период Подписки и Тарифы в одностороннем порядке. Период Подписки и Тарифы не подлежат изменению в отношении фактически оплаченной Стоимости Подписки за соответствующий период, при условии её оплаты до момента вступления в силу новых условий.</w:t>
      </w:r>
    </w:p>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10. ЗАКЛЮЧИТЕЛЬНЫЕ ПОЛОЖЕНИЯ</w:t>
      </w:r>
    </w:p>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Fonts w:ascii="Times New Roman" w:cs="Times New Roman" w:eastAsia="Times New Roman" w:hAnsi="Times New Roman"/>
          <w:sz w:val="20"/>
          <w:szCs w:val="20"/>
          <w:rtl w:val="0"/>
        </w:rPr>
        <w:t xml:space="preserve">.1. Соглашение регулируется и толкуется в соответствии с законодательством Российской Федерации. Вопросы, не урегулированные Соглашением, подлежат разрешению в соответствии с законодательством Российской Федерации.</w:t>
      </w:r>
    </w:p>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 Соглашение представляет собой договор между Пользователем и Neurotask относительно порядка использования Сервиса и заменяет собой все предыдущие соглашения между Пользователем и Neurotask.</w:t>
      </w:r>
    </w:p>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 Если по тем или иным причинам одно или несколько положений Соглашения будут признаны недействительными или не имеющими юридической силы, это не оказывает влияния на действительность или применимость остальных положений Соглашения.</w:t>
      </w:r>
    </w:p>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 Соглашение составлено на русском языке и в некоторых случаях может быть предоставлено Пользователю для ознакомления на другом языке. В случае расхождения русскоязычной версии Соглашения и версии Соглашения на ином языке, применяются положения русскоязычной версии Соглашения.</w:t>
      </w:r>
    </w:p>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widowControl w:val="0"/>
        <w:spacing w:before="312" w:line="240" w:lineRule="auto"/>
        <w:ind w:left="36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РЕКВИЗИТЫ ОПЕРАТОРА </w:t>
        <w:br w:type="textWrapping"/>
      </w:r>
    </w:p>
    <w:tbl>
      <w:tblPr>
        <w:tblStyle w:val="Table1"/>
        <w:tblW w:w="9356.0" w:type="dxa"/>
        <w:jc w:val="left"/>
        <w:tblInd w:w="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
        <w:gridCol w:w="6805"/>
        <w:tblGridChange w:id="0">
          <w:tblGrid>
            <w:gridCol w:w="2551"/>
            <w:gridCol w:w="6805"/>
          </w:tblGrid>
        </w:tblGridChange>
      </w:tblGrid>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A">
            <w:pPr>
              <w:spacing w:line="276" w:lineRule="auto"/>
              <w:rPr>
                <w:rFonts w:ascii="Times New Roman" w:cs="Times New Roman" w:eastAsia="Times New Roman" w:hAnsi="Times New Roman"/>
                <w:b w:val="1"/>
                <w:sz w:val="20"/>
                <w:szCs w:val="20"/>
                <w:highlight w:val="white"/>
              </w:rPr>
            </w:pPr>
            <w:bookmarkStart w:colFirst="0" w:colLast="0" w:name="_4i7ojhp" w:id="0"/>
            <w:bookmarkEnd w:id="0"/>
            <w:r w:rsidDel="00000000" w:rsidR="00000000" w:rsidRPr="00000000">
              <w:rPr>
                <w:rFonts w:ascii="Times New Roman" w:cs="Times New Roman" w:eastAsia="Times New Roman" w:hAnsi="Times New Roman"/>
                <w:b w:val="1"/>
                <w:sz w:val="20"/>
                <w:szCs w:val="20"/>
                <w:rtl w:val="0"/>
              </w:rPr>
              <w:t xml:space="preserve">Индивидуальный предприниматель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B">
            <w:pPr>
              <w:widowControl w:val="0"/>
              <w:spacing w:line="264" w:lineRule="auto"/>
              <w:ind w:right="-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Горбачева Кристина Евгеньевна</w:t>
            </w:r>
            <w:r w:rsidDel="00000000" w:rsidR="00000000" w:rsidRPr="00000000">
              <w:rPr>
                <w:rtl w:val="0"/>
              </w:rPr>
            </w:r>
          </w:p>
        </w:tc>
      </w:tr>
      <w:tr>
        <w:trPr>
          <w:cantSplit w:val="0"/>
          <w:trHeight w:val="28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C">
            <w:pPr>
              <w:widowControl w:val="0"/>
              <w:spacing w:line="240" w:lineRule="auto"/>
              <w:ind w:left="125" w:firstLine="0"/>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ОГРНИП:</w:t>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spacing w:line="264" w:lineRule="auto"/>
              <w:ind w:right="-5"/>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rtl w:val="0"/>
              </w:rPr>
              <w:t xml:space="preserve">324580000000675</w:t>
            </w:r>
            <w:r w:rsidDel="00000000" w:rsidR="00000000" w:rsidRPr="00000000">
              <w:rPr>
                <w:rtl w:val="0"/>
              </w:rPr>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E">
            <w:pPr>
              <w:widowControl w:val="0"/>
              <w:spacing w:line="240" w:lineRule="auto"/>
              <w:ind w:left="131" w:firstLine="0"/>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ИНН:</w:t>
            </w:r>
          </w:p>
        </w:tc>
        <w:tc>
          <w:tcPr>
            <w:shd w:fill="auto" w:val="clear"/>
            <w:tcMar>
              <w:top w:w="100.0" w:type="dxa"/>
              <w:left w:w="100.0" w:type="dxa"/>
              <w:bottom w:w="100.0" w:type="dxa"/>
              <w:right w:w="100.0" w:type="dxa"/>
            </w:tcMar>
          </w:tcPr>
          <w:p w:rsidR="00000000" w:rsidDel="00000000" w:rsidP="00000000" w:rsidRDefault="00000000" w:rsidRPr="00000000" w14:paraId="000000CF">
            <w:pPr>
              <w:widowControl w:val="0"/>
              <w:spacing w:line="264" w:lineRule="auto"/>
              <w:ind w:right="-5"/>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rtl w:val="0"/>
              </w:rPr>
              <w:t xml:space="preserve">644606649900</w:t>
            </w:r>
            <w:r w:rsidDel="00000000" w:rsidR="00000000" w:rsidRPr="00000000">
              <w:rPr>
                <w:rtl w:val="0"/>
              </w:rPr>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0">
            <w:pPr>
              <w:widowControl w:val="0"/>
              <w:spacing w:line="240" w:lineRule="auto"/>
              <w:ind w:left="131" w:firstLine="0"/>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E-mail:</w:t>
            </w:r>
          </w:p>
        </w:tc>
        <w:tc>
          <w:tcPr>
            <w:shd w:fill="auto" w:val="clear"/>
            <w:tcMar>
              <w:top w:w="100.0" w:type="dxa"/>
              <w:left w:w="100.0" w:type="dxa"/>
              <w:bottom w:w="100.0" w:type="dxa"/>
              <w:right w:w="100.0" w:type="dxa"/>
            </w:tcMar>
          </w:tcPr>
          <w:p w:rsidR="00000000" w:rsidDel="00000000" w:rsidP="00000000" w:rsidRDefault="00000000" w:rsidRPr="00000000" w14:paraId="000000D1">
            <w:pPr>
              <w:shd w:fill="ffffff" w:val="clear"/>
              <w:spacing w:line="276" w:lineRule="auto"/>
              <w:rPr>
                <w:rFonts w:ascii="Times New Roman" w:cs="Times New Roman" w:eastAsia="Times New Roman" w:hAnsi="Times New Roman"/>
                <w:b w:val="1"/>
                <w:sz w:val="20"/>
                <w:szCs w:val="20"/>
                <w:highlight w:val="white"/>
              </w:rPr>
            </w:pPr>
            <w:hyperlink r:id="rId18">
              <w:r w:rsidDel="00000000" w:rsidR="00000000" w:rsidRPr="00000000">
                <w:rPr>
                  <w:rFonts w:ascii="Times New Roman" w:cs="Times New Roman" w:eastAsia="Times New Roman" w:hAnsi="Times New Roman"/>
                  <w:color w:val="1155cc"/>
                  <w:sz w:val="20"/>
                  <w:szCs w:val="20"/>
                  <w:u w:val="single"/>
                  <w:rtl w:val="0"/>
                </w:rPr>
                <w:t xml:space="preserve">support@neurotask.ru</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ind w:left="131" w:firstLine="0"/>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Расчетный счёт</w:t>
            </w:r>
          </w:p>
        </w:tc>
        <w:tc>
          <w:tcPr>
            <w:shd w:fill="auto" w:val="clear"/>
            <w:tcMar>
              <w:top w:w="100.0" w:type="dxa"/>
              <w:left w:w="100.0" w:type="dxa"/>
              <w:bottom w:w="100.0" w:type="dxa"/>
              <w:right w:w="100.0" w:type="dxa"/>
            </w:tcMar>
          </w:tcPr>
          <w:p w:rsidR="00000000" w:rsidDel="00000000" w:rsidP="00000000" w:rsidRDefault="00000000" w:rsidRPr="00000000" w14:paraId="000000D3">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40802810748000021951</w:t>
            </w:r>
          </w:p>
        </w:tc>
      </w:tr>
    </w:tbl>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app.neurotask.ru" TargetMode="External"/><Relationship Id="rId10" Type="http://schemas.openxmlformats.org/officeDocument/2006/relationships/hyperlink" Target="mailto:support@neurotask.ru" TargetMode="External"/><Relationship Id="rId13" Type="http://schemas.openxmlformats.org/officeDocument/2006/relationships/hyperlink" Target="https://neurotask.ru/tarifs" TargetMode="External"/><Relationship Id="rId12" Type="http://schemas.openxmlformats.org/officeDocument/2006/relationships/hyperlink" Target="https://neurotask.ru/tarif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urotask.ru" TargetMode="External"/><Relationship Id="rId15" Type="http://schemas.openxmlformats.org/officeDocument/2006/relationships/hyperlink" Target="mailto:support@neurotask.ru" TargetMode="External"/><Relationship Id="rId14" Type="http://schemas.openxmlformats.org/officeDocument/2006/relationships/hyperlink" Target="mailto:support@neurotask.ru" TargetMode="External"/><Relationship Id="rId17" Type="http://schemas.openxmlformats.org/officeDocument/2006/relationships/hyperlink" Target="mailto:support@neurotask.ru" TargetMode="External"/><Relationship Id="rId16" Type="http://schemas.openxmlformats.org/officeDocument/2006/relationships/hyperlink" Target="mailto:support@neurotask.ru" TargetMode="External"/><Relationship Id="rId5" Type="http://schemas.openxmlformats.org/officeDocument/2006/relationships/styles" Target="styles.xml"/><Relationship Id="rId6" Type="http://schemas.openxmlformats.org/officeDocument/2006/relationships/hyperlink" Target="https://neurotask.ru" TargetMode="External"/><Relationship Id="rId18" Type="http://schemas.openxmlformats.org/officeDocument/2006/relationships/hyperlink" Target="mailto:support@harmex.ru" TargetMode="External"/><Relationship Id="rId7" Type="http://schemas.openxmlformats.org/officeDocument/2006/relationships/hyperlink" Target="https://neurotask/terms" TargetMode="External"/><Relationship Id="rId8" Type="http://schemas.openxmlformats.org/officeDocument/2006/relationships/hyperlink" Target="https://neurotask/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