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08D91" w14:textId="77777777" w:rsidR="00660CFC" w:rsidRPr="0074748C" w:rsidRDefault="00660CFC" w:rsidP="00660CFC">
      <w:pPr>
        <w:rPr>
          <w:sz w:val="36"/>
          <w:szCs w:val="36"/>
        </w:rPr>
      </w:pPr>
      <w:r>
        <w:rPr>
          <w:b/>
          <w:bCs/>
          <w:sz w:val="36"/>
          <w:szCs w:val="36"/>
        </w:rPr>
        <w:t>VB CODE:</w:t>
      </w:r>
    </w:p>
    <w:p w14:paraId="6D807832"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frmShinyCarDealership</w:t>
      </w:r>
    </w:p>
    <w:p w14:paraId="74901072"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55D3D009"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'Name:         Zach Smith</w:t>
      </w:r>
    </w:p>
    <w:p w14:paraId="39E0D564"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'Start:        20 May 2020</w:t>
      </w:r>
    </w:p>
    <w:p w14:paraId="01673B4B"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'Last Updated: 29 May 2020</w:t>
      </w:r>
    </w:p>
    <w:p w14:paraId="705A572D"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'Description:  This program load up a document then searches car models</w:t>
      </w:r>
    </w:p>
    <w:p w14:paraId="54CF5C9F"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32212E22"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'Name        Integer   2    Global   Maximun of 99 cars details</w:t>
      </w:r>
    </w:p>
    <w:p w14:paraId="3DF3972F"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'Index       Boolean   1    Global   A flag for when the car registration is found</w:t>
      </w:r>
    </w:p>
    <w:p w14:paraId="44FBAED4"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'Reg         String    6    Global   Car registration</w:t>
      </w:r>
    </w:p>
    <w:p w14:paraId="066EE32B"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        String    15   Global   Make of car</w:t>
      </w:r>
    </w:p>
    <w:p w14:paraId="670DAE87"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'Model       String    10   Global   Model of car</w:t>
      </w:r>
    </w:p>
    <w:p w14:paraId="12ED5CF1"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'Year_made   Integer   4    Global   Year manufacture of car</w:t>
      </w:r>
    </w:p>
    <w:p w14:paraId="3713529B"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'Odometer    Real      6.1  Global   Kilometers travelled by car</w:t>
      </w:r>
    </w:p>
    <w:p w14:paraId="7B54E1F7"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'Cost        Real      6.2  Global   Cost of car with a maximum of $999,999.00</w:t>
      </w:r>
    </w:p>
    <w:p w14:paraId="026DC2E3"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47DA1F35"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btnLoad_Click(sender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btnLoad.Click</w:t>
      </w:r>
    </w:p>
    <w:p w14:paraId="15EC1C8F"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1E105E70"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text input is blank, if yes display error message, else</w:t>
      </w:r>
    </w:p>
    <w:p w14:paraId="7503A2E9"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txtPath.Text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txtPath.Text =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00FF"/>
          <w:sz w:val="19"/>
          <w:szCs w:val="19"/>
        </w:rPr>
        <w:t>Then</w:t>
      </w:r>
    </w:p>
    <w:p w14:paraId="278DB5A3"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"Enter the text file name"</w:t>
      </w:r>
      <w:r>
        <w:rPr>
          <w:rFonts w:ascii="Consolas" w:hAnsi="Consolas" w:cs="Consolas"/>
          <w:color w:val="000000"/>
          <w:sz w:val="19"/>
          <w:szCs w:val="19"/>
        </w:rPr>
        <w:t xml:space="preserve">, </w:t>
      </w:r>
      <w:r>
        <w:rPr>
          <w:rFonts w:ascii="Consolas" w:hAnsi="Consolas" w:cs="Consolas"/>
          <w:color w:val="A31515"/>
          <w:sz w:val="19"/>
          <w:szCs w:val="19"/>
        </w:rPr>
        <w:t>"ShinyCars"</w:t>
      </w:r>
      <w:r>
        <w:rPr>
          <w:rFonts w:ascii="Consolas" w:hAnsi="Consolas" w:cs="Consolas"/>
          <w:color w:val="000000"/>
          <w:sz w:val="19"/>
          <w:szCs w:val="19"/>
        </w:rPr>
        <w:t>, MessageBoxButtons.OK, MessageBoxIcon.Exclamation)</w:t>
      </w:r>
    </w:p>
    <w:p w14:paraId="027E04C3"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7895873"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text input is not the correct text file, if yes, display error message, else</w:t>
      </w:r>
    </w:p>
    <w:p w14:paraId="2B1302AE"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txtPath.Text &lt;&gt; </w:t>
      </w:r>
      <w:r>
        <w:rPr>
          <w:rFonts w:ascii="Consolas" w:hAnsi="Consolas" w:cs="Consolas"/>
          <w:color w:val="A31515"/>
          <w:sz w:val="19"/>
          <w:szCs w:val="19"/>
        </w:rPr>
        <w:t>"ShinyCars.txt"</w:t>
      </w:r>
      <w:r>
        <w:rPr>
          <w:rFonts w:ascii="Consolas" w:hAnsi="Consolas" w:cs="Consolas"/>
          <w:color w:val="000000"/>
          <w:sz w:val="19"/>
          <w:szCs w:val="19"/>
        </w:rPr>
        <w:t xml:space="preserve"> </w:t>
      </w:r>
      <w:r>
        <w:rPr>
          <w:rFonts w:ascii="Consolas" w:hAnsi="Consolas" w:cs="Consolas"/>
          <w:color w:val="0000FF"/>
          <w:sz w:val="19"/>
          <w:szCs w:val="19"/>
        </w:rPr>
        <w:t>Then</w:t>
      </w:r>
    </w:p>
    <w:p w14:paraId="135AA1F5"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only file accepted is 'Shiny Cars.txt'"</w:t>
      </w:r>
      <w:r>
        <w:rPr>
          <w:rFonts w:ascii="Consolas" w:hAnsi="Consolas" w:cs="Consolas"/>
          <w:color w:val="000000"/>
          <w:sz w:val="19"/>
          <w:szCs w:val="19"/>
        </w:rPr>
        <w:t xml:space="preserve">, </w:t>
      </w:r>
      <w:r>
        <w:rPr>
          <w:rFonts w:ascii="Consolas" w:hAnsi="Consolas" w:cs="Consolas"/>
          <w:color w:val="A31515"/>
          <w:sz w:val="19"/>
          <w:szCs w:val="19"/>
        </w:rPr>
        <w:t>"ShinyCars"</w:t>
      </w:r>
      <w:r>
        <w:rPr>
          <w:rFonts w:ascii="Consolas" w:hAnsi="Consolas" w:cs="Consolas"/>
          <w:color w:val="000000"/>
          <w:sz w:val="19"/>
          <w:szCs w:val="19"/>
        </w:rPr>
        <w:t>, MessageBoxButtons.OK, MessageBoxIcon.Exclamation)</w:t>
      </w:r>
    </w:p>
    <w:p w14:paraId="1703F831"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E552E85"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74E65910"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FileName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"ShinyCars.txt"</w:t>
      </w:r>
    </w:p>
    <w:p w14:paraId="43F3B638"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CarData </w:t>
      </w:r>
      <w:r>
        <w:rPr>
          <w:rFonts w:ascii="Consolas" w:hAnsi="Consolas" w:cs="Consolas"/>
          <w:color w:val="0000FF"/>
          <w:sz w:val="19"/>
          <w:szCs w:val="19"/>
        </w:rPr>
        <w:t>As</w:t>
      </w:r>
      <w:r>
        <w:rPr>
          <w:rFonts w:ascii="Consolas" w:hAnsi="Consolas" w:cs="Consolas"/>
          <w:color w:val="000000"/>
          <w:sz w:val="19"/>
          <w:szCs w:val="19"/>
        </w:rPr>
        <w:t xml:space="preserve"> ListViewItem               </w:t>
      </w:r>
      <w:r>
        <w:rPr>
          <w:rFonts w:ascii="Consolas" w:hAnsi="Consolas" w:cs="Consolas"/>
          <w:color w:val="008000"/>
          <w:sz w:val="19"/>
          <w:szCs w:val="19"/>
        </w:rPr>
        <w:t>'Declare CarData variable as type ListViewItem</w:t>
      </w:r>
    </w:p>
    <w:p w14:paraId="77A26279"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FileNum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FreeFile()</w:t>
      </w:r>
    </w:p>
    <w:p w14:paraId="2BA8BDE2"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reg, make, model, year_made, odometer, cost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8000"/>
          <w:sz w:val="19"/>
          <w:szCs w:val="19"/>
        </w:rPr>
        <w:t>'Declare 6 variables (mobile must be string to work)</w:t>
      </w:r>
    </w:p>
    <w:p w14:paraId="03895FBF"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FileOpen(1, FileName, OpenMode.Input)</w:t>
      </w:r>
    </w:p>
    <w:p w14:paraId="482AD14B"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2DABF8D9"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r>
        <w:rPr>
          <w:rFonts w:ascii="Consolas" w:hAnsi="Consolas" w:cs="Consolas"/>
          <w:color w:val="000000"/>
          <w:sz w:val="19"/>
          <w:szCs w:val="19"/>
        </w:rPr>
        <w:t xml:space="preserve"> </w:t>
      </w:r>
      <w:r>
        <w:rPr>
          <w:rFonts w:ascii="Consolas" w:hAnsi="Consolas" w:cs="Consolas"/>
          <w:color w:val="0000FF"/>
          <w:sz w:val="19"/>
          <w:szCs w:val="19"/>
        </w:rPr>
        <w:t>Until</w:t>
      </w:r>
      <w:r>
        <w:rPr>
          <w:rFonts w:ascii="Consolas" w:hAnsi="Consolas" w:cs="Consolas"/>
          <w:color w:val="000000"/>
          <w:sz w:val="19"/>
          <w:szCs w:val="19"/>
        </w:rPr>
        <w:t xml:space="preserve"> EOF(FileNum)                         </w:t>
      </w:r>
      <w:r>
        <w:rPr>
          <w:rFonts w:ascii="Consolas" w:hAnsi="Consolas" w:cs="Consolas"/>
          <w:color w:val="008000"/>
          <w:sz w:val="19"/>
          <w:szCs w:val="19"/>
        </w:rPr>
        <w:t>'Read until the end of the file</w:t>
      </w:r>
    </w:p>
    <w:p w14:paraId="39766510"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0E0FF48D"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 = Decrypt(LineInput(FileNum))</w:t>
      </w:r>
    </w:p>
    <w:p w14:paraId="1525819E"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make = Decrypt(LineInput(FileNum))</w:t>
      </w:r>
    </w:p>
    <w:p w14:paraId="5AEA4D4F"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 = Decrypt(LineInput(FileNum))</w:t>
      </w:r>
    </w:p>
    <w:p w14:paraId="69A4B167"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year_made = Decrypt(LineInput(FileNum))</w:t>
      </w:r>
    </w:p>
    <w:p w14:paraId="6E36B739"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odometer = Decrypt(LineInput(FileNum))</w:t>
      </w:r>
    </w:p>
    <w:p w14:paraId="441FFABF"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 = Decrypt(LineInput(FileNum))</w:t>
      </w:r>
    </w:p>
    <w:p w14:paraId="19E340BD"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CarData = </w:t>
      </w:r>
      <w:r>
        <w:rPr>
          <w:rFonts w:ascii="Consolas" w:hAnsi="Consolas" w:cs="Consolas"/>
          <w:color w:val="0000FF"/>
          <w:sz w:val="19"/>
          <w:szCs w:val="19"/>
        </w:rPr>
        <w:t>New</w:t>
      </w:r>
      <w:r>
        <w:rPr>
          <w:rFonts w:ascii="Consolas" w:hAnsi="Consolas" w:cs="Consolas"/>
          <w:color w:val="000000"/>
          <w:sz w:val="19"/>
          <w:szCs w:val="19"/>
        </w:rPr>
        <w:t xml:space="preserve"> ListViewItem</w:t>
      </w:r>
    </w:p>
    <w:p w14:paraId="3E3753D9"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6B9886B8"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'Registration is in the first column, Make is in the second column, Model is in the third column, Year is in the fourth column, Odometer is in the fifth column, Cost is in the sixth column</w:t>
      </w:r>
    </w:p>
    <w:p w14:paraId="55752758"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CarData.Text = reg</w:t>
      </w:r>
    </w:p>
    <w:p w14:paraId="0A734765"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CarData.SubItems.Add(make)</w:t>
      </w:r>
    </w:p>
    <w:p w14:paraId="03869ACD"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CarData.SubItems.Add(model)</w:t>
      </w:r>
    </w:p>
    <w:p w14:paraId="5DED6B49"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CarData.SubItems.Add(year_made)</w:t>
      </w:r>
    </w:p>
    <w:p w14:paraId="7839ADED"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CarData.SubItems.Add(Format(Val(odometer), </w:t>
      </w:r>
      <w:r>
        <w:rPr>
          <w:rFonts w:ascii="Consolas" w:hAnsi="Consolas" w:cs="Consolas"/>
          <w:color w:val="A31515"/>
          <w:sz w:val="19"/>
          <w:szCs w:val="19"/>
        </w:rPr>
        <w:t>"###,###.# km"</w:t>
      </w:r>
      <w:r>
        <w:rPr>
          <w:rFonts w:ascii="Consolas" w:hAnsi="Consolas" w:cs="Consolas"/>
          <w:color w:val="000000"/>
          <w:sz w:val="19"/>
          <w:szCs w:val="19"/>
        </w:rPr>
        <w:t>))</w:t>
      </w:r>
    </w:p>
    <w:p w14:paraId="57D25834"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CarData.SubItems.Add(Format(Val(cost), </w:t>
      </w:r>
      <w:r>
        <w:rPr>
          <w:rFonts w:ascii="Consolas" w:hAnsi="Consolas" w:cs="Consolas"/>
          <w:color w:val="A31515"/>
          <w:sz w:val="19"/>
          <w:szCs w:val="19"/>
        </w:rPr>
        <w:t>"$###,###.##"</w:t>
      </w:r>
      <w:r>
        <w:rPr>
          <w:rFonts w:ascii="Consolas" w:hAnsi="Consolas" w:cs="Consolas"/>
          <w:color w:val="000000"/>
          <w:sz w:val="19"/>
          <w:szCs w:val="19"/>
        </w:rPr>
        <w:t>))</w:t>
      </w:r>
    </w:p>
    <w:p w14:paraId="3B8EAD84"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lvwCars.Items.Add(CarData)                               </w:t>
      </w:r>
      <w:r>
        <w:rPr>
          <w:rFonts w:ascii="Consolas" w:hAnsi="Consolas" w:cs="Consolas"/>
          <w:color w:val="008000"/>
          <w:sz w:val="19"/>
          <w:szCs w:val="19"/>
        </w:rPr>
        <w:t>'Display the info from the textfile in to the listview</w:t>
      </w:r>
    </w:p>
    <w:p w14:paraId="6BA366A2"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76A55234"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p>
    <w:p w14:paraId="3F4F90BF"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6A70D2F7"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FileClose(FileNum)</w:t>
      </w:r>
    </w:p>
    <w:p w14:paraId="055A36EF"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btnLoad.Enabled = </w:t>
      </w:r>
      <w:r>
        <w:rPr>
          <w:rFonts w:ascii="Consolas" w:hAnsi="Consolas" w:cs="Consolas"/>
          <w:color w:val="0000FF"/>
          <w:sz w:val="19"/>
          <w:szCs w:val="19"/>
        </w:rPr>
        <w:t>False</w:t>
      </w:r>
    </w:p>
    <w:p w14:paraId="70FA2332"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txtSearch.Text = </w:t>
      </w:r>
      <w:r>
        <w:rPr>
          <w:rFonts w:ascii="Consolas" w:hAnsi="Consolas" w:cs="Consolas"/>
          <w:color w:val="A31515"/>
          <w:sz w:val="19"/>
          <w:szCs w:val="19"/>
        </w:rPr>
        <w:t>""</w:t>
      </w:r>
    </w:p>
    <w:p w14:paraId="47253418"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txtSearch.Enabled = </w:t>
      </w:r>
      <w:r>
        <w:rPr>
          <w:rFonts w:ascii="Consolas" w:hAnsi="Consolas" w:cs="Consolas"/>
          <w:color w:val="0000FF"/>
          <w:sz w:val="19"/>
          <w:szCs w:val="19"/>
        </w:rPr>
        <w:t>True</w:t>
      </w:r>
    </w:p>
    <w:p w14:paraId="794C4B2A"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7EEC9146"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48E36EB"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EDDC563"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4CEA5602"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4F26C0F"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7328536A"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btnClear_Click(sender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btnClear.Click</w:t>
      </w:r>
    </w:p>
    <w:p w14:paraId="6D14ECC9"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txtPath.Clear()             </w:t>
      </w:r>
      <w:r>
        <w:rPr>
          <w:rFonts w:ascii="Consolas" w:hAnsi="Consolas" w:cs="Consolas"/>
          <w:color w:val="008000"/>
          <w:sz w:val="19"/>
          <w:szCs w:val="19"/>
        </w:rPr>
        <w:t>'lears path to file and refreshes the list view</w:t>
      </w:r>
    </w:p>
    <w:p w14:paraId="56CCCEC8"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txtPath.Focus()</w:t>
      </w:r>
    </w:p>
    <w:p w14:paraId="0A25C0ED"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btnLoad.Enabled = </w:t>
      </w:r>
      <w:r>
        <w:rPr>
          <w:rFonts w:ascii="Consolas" w:hAnsi="Consolas" w:cs="Consolas"/>
          <w:color w:val="0000FF"/>
          <w:sz w:val="19"/>
          <w:szCs w:val="19"/>
        </w:rPr>
        <w:t>True</w:t>
      </w:r>
    </w:p>
    <w:p w14:paraId="6566F7A5"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lvwCars.Items.Clear()</w:t>
      </w:r>
    </w:p>
    <w:p w14:paraId="3A3773F2"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C67E02E"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381039AD"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txtSearch_TextChanged(sender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txtSearch.TextChanged</w:t>
      </w:r>
    </w:p>
    <w:p w14:paraId="61816A27"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3CD23EDF"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'Makes sure to select a full row</w:t>
      </w:r>
    </w:p>
    <w:p w14:paraId="68C2CFA5"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lvwCars.FullRowSelect = </w:t>
      </w:r>
      <w:r>
        <w:rPr>
          <w:rFonts w:ascii="Consolas" w:hAnsi="Consolas" w:cs="Consolas"/>
          <w:color w:val="0000FF"/>
          <w:sz w:val="19"/>
          <w:szCs w:val="19"/>
        </w:rPr>
        <w:t>True</w:t>
      </w:r>
    </w:p>
    <w:p w14:paraId="14A4D698"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12C93D0B"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'Highlight the registration in the listview corresponding to the text in the textbox</w:t>
      </w:r>
    </w:p>
    <w:p w14:paraId="4D378ED6"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 strLength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676F784A"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strLength = txtSearch.Text.Length</w:t>
      </w:r>
    </w:p>
    <w:p w14:paraId="3A6692D6"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lvwCars.SelectedItems.Clear()</w:t>
      </w:r>
    </w:p>
    <w:p w14:paraId="0C1C016C"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lvwCars.Items.Count - 1</w:t>
      </w:r>
    </w:p>
    <w:p w14:paraId="296F525E"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lvwCars.Items(i).Text.ToUpper.StartsWith(txtSearch.Text.ToUpper) </w:t>
      </w:r>
      <w:r>
        <w:rPr>
          <w:rFonts w:ascii="Consolas" w:hAnsi="Consolas" w:cs="Consolas"/>
          <w:color w:val="0000FF"/>
          <w:sz w:val="19"/>
          <w:szCs w:val="19"/>
        </w:rPr>
        <w:t>Then</w:t>
      </w:r>
    </w:p>
    <w:p w14:paraId="2EB7BA97"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lvwCars.Items(i).Selected = </w:t>
      </w:r>
      <w:r>
        <w:rPr>
          <w:rFonts w:ascii="Consolas" w:hAnsi="Consolas" w:cs="Consolas"/>
          <w:color w:val="0000FF"/>
          <w:sz w:val="19"/>
          <w:szCs w:val="19"/>
        </w:rPr>
        <w:t>True</w:t>
      </w:r>
    </w:p>
    <w:p w14:paraId="597DEF8C"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lvwCars.Update()</w:t>
      </w:r>
    </w:p>
    <w:p w14:paraId="4F5BACA5"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AFB072B"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B4EAC33"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7431077A"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7F8C331"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3D64E99F"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Decrypt(data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636342CA"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Result = </w:t>
      </w:r>
      <w:r>
        <w:rPr>
          <w:rFonts w:ascii="Consolas" w:hAnsi="Consolas" w:cs="Consolas"/>
          <w:color w:val="A31515"/>
          <w:sz w:val="19"/>
          <w:szCs w:val="19"/>
        </w:rPr>
        <w:t>""</w:t>
      </w:r>
    </w:p>
    <w:p w14:paraId="72062AE7"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EncryptionFactor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3</w:t>
      </w:r>
    </w:p>
    <w:p w14:paraId="71A8D2DB"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letter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data</w:t>
      </w:r>
    </w:p>
    <w:p w14:paraId="74AE0DF9"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Chr(Asc(letter) + EncryptionFactor)</w:t>
      </w:r>
    </w:p>
    <w:p w14:paraId="545AF162"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FEB140B"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86CC2DD"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F7C5C18"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p>
    <w:p w14:paraId="20E5ED52" w14:textId="77777777" w:rsidR="00660CFC" w:rsidRDefault="00660CFC" w:rsidP="00660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A21D562" w14:textId="58394437" w:rsidR="0003484A" w:rsidRDefault="0003484A"/>
    <w:p w14:paraId="27FACD18" w14:textId="5B9AE6C3" w:rsidR="00660CFC" w:rsidRDefault="00660CFC"/>
    <w:p w14:paraId="6093A6E5" w14:textId="1B769A27" w:rsidR="00660CFC" w:rsidRDefault="00660CFC"/>
    <w:p w14:paraId="78832CD8" w14:textId="5B5C5487" w:rsidR="00660CFC" w:rsidRDefault="00660CFC"/>
    <w:p w14:paraId="002394D7" w14:textId="7011AEC1" w:rsidR="00660CFC" w:rsidRDefault="00660CFC"/>
    <w:p w14:paraId="0F122314" w14:textId="77777777" w:rsidR="00660CFC" w:rsidRPr="00660CFC" w:rsidRDefault="00660CFC" w:rsidP="00660CFC">
      <w:pPr>
        <w:rPr>
          <w:b/>
          <w:bCs/>
          <w:sz w:val="36"/>
          <w:szCs w:val="36"/>
        </w:rPr>
      </w:pPr>
      <w:r w:rsidRPr="00660CFC">
        <w:rPr>
          <w:b/>
          <w:bCs/>
          <w:sz w:val="36"/>
          <w:szCs w:val="36"/>
        </w:rPr>
        <w:lastRenderedPageBreak/>
        <w:t>TEST TABLE:</w:t>
      </w:r>
    </w:p>
    <w:tbl>
      <w:tblPr>
        <w:tblStyle w:val="TableGrid"/>
        <w:tblW w:w="0" w:type="auto"/>
        <w:tblLook w:val="04A0" w:firstRow="1" w:lastRow="0" w:firstColumn="1" w:lastColumn="0" w:noHBand="0" w:noVBand="1"/>
      </w:tblPr>
      <w:tblGrid>
        <w:gridCol w:w="1344"/>
        <w:gridCol w:w="1438"/>
        <w:gridCol w:w="1234"/>
        <w:gridCol w:w="3635"/>
        <w:gridCol w:w="1365"/>
      </w:tblGrid>
      <w:tr w:rsidR="005156B9" w14:paraId="11D584F8" w14:textId="77777777" w:rsidTr="004C0B0D">
        <w:tc>
          <w:tcPr>
            <w:tcW w:w="1566" w:type="dxa"/>
          </w:tcPr>
          <w:p w14:paraId="1CD04E54" w14:textId="77777777" w:rsidR="00660CFC" w:rsidRDefault="00660CFC" w:rsidP="003F49DA">
            <w:r w:rsidRPr="00AC4DE0">
              <w:rPr>
                <w:rFonts w:ascii="Arial" w:eastAsia="Times New Roman" w:hAnsi="Arial" w:cs="Arial"/>
                <w:b/>
                <w:bCs/>
                <w:color w:val="000000"/>
                <w:sz w:val="20"/>
                <w:szCs w:val="18"/>
                <w:lang w:eastAsia="en-AU"/>
              </w:rPr>
              <w:t>Type of Test</w:t>
            </w:r>
          </w:p>
        </w:tc>
        <w:tc>
          <w:tcPr>
            <w:tcW w:w="1624" w:type="dxa"/>
          </w:tcPr>
          <w:p w14:paraId="7E59A169" w14:textId="77777777" w:rsidR="00660CFC" w:rsidRDefault="00660CFC" w:rsidP="003F49DA">
            <w:r w:rsidRPr="00AC4DE0">
              <w:rPr>
                <w:rFonts w:ascii="Arial" w:eastAsia="Times New Roman" w:hAnsi="Arial" w:cs="Arial"/>
                <w:b/>
                <w:bCs/>
                <w:color w:val="000000"/>
                <w:sz w:val="20"/>
                <w:szCs w:val="18"/>
                <w:lang w:eastAsia="en-AU"/>
              </w:rPr>
              <w:t>Test Data </w:t>
            </w:r>
          </w:p>
        </w:tc>
        <w:tc>
          <w:tcPr>
            <w:tcW w:w="1635" w:type="dxa"/>
          </w:tcPr>
          <w:p w14:paraId="4F92427D" w14:textId="77777777" w:rsidR="00660CFC" w:rsidRDefault="00660CFC" w:rsidP="003F49DA">
            <w:r w:rsidRPr="00AC4DE0">
              <w:rPr>
                <w:rFonts w:ascii="Arial" w:eastAsia="Times New Roman" w:hAnsi="Arial" w:cs="Arial"/>
                <w:b/>
                <w:bCs/>
                <w:color w:val="000000"/>
                <w:sz w:val="20"/>
                <w:szCs w:val="18"/>
                <w:lang w:eastAsia="en-AU"/>
              </w:rPr>
              <w:t>Expected Results</w:t>
            </w:r>
          </w:p>
        </w:tc>
        <w:tc>
          <w:tcPr>
            <w:tcW w:w="2775" w:type="dxa"/>
          </w:tcPr>
          <w:p w14:paraId="390D8D4D" w14:textId="77777777" w:rsidR="00660CFC" w:rsidRDefault="00660CFC" w:rsidP="003F49DA">
            <w:r w:rsidRPr="00AC4DE0">
              <w:rPr>
                <w:rFonts w:ascii="Arial" w:eastAsia="Times New Roman" w:hAnsi="Arial" w:cs="Arial"/>
                <w:b/>
                <w:bCs/>
                <w:color w:val="000000"/>
                <w:sz w:val="20"/>
                <w:szCs w:val="18"/>
                <w:lang w:eastAsia="en-AU"/>
              </w:rPr>
              <w:t>Actual Results</w:t>
            </w:r>
          </w:p>
        </w:tc>
        <w:tc>
          <w:tcPr>
            <w:tcW w:w="1416" w:type="dxa"/>
          </w:tcPr>
          <w:p w14:paraId="57F29F48" w14:textId="77777777" w:rsidR="00660CFC" w:rsidRDefault="00660CFC" w:rsidP="003F49DA">
            <w:r w:rsidRPr="00AC4DE0">
              <w:rPr>
                <w:rFonts w:ascii="Arial" w:eastAsia="Times New Roman" w:hAnsi="Arial" w:cs="Arial"/>
                <w:b/>
                <w:bCs/>
                <w:color w:val="000000"/>
                <w:sz w:val="20"/>
                <w:szCs w:val="18"/>
                <w:lang w:eastAsia="en-AU"/>
              </w:rPr>
              <w:t>Note/Further Explanation</w:t>
            </w:r>
          </w:p>
        </w:tc>
      </w:tr>
      <w:tr w:rsidR="005156B9" w14:paraId="544084EE" w14:textId="77777777" w:rsidTr="004C0B0D">
        <w:tc>
          <w:tcPr>
            <w:tcW w:w="1566" w:type="dxa"/>
          </w:tcPr>
          <w:p w14:paraId="475AE294" w14:textId="0FD7C0EE" w:rsidR="00660CFC" w:rsidRDefault="00660CFC" w:rsidP="003F49DA">
            <w:r w:rsidRPr="00AC4DE0">
              <w:rPr>
                <w:rFonts w:ascii="Arial" w:eastAsia="Times New Roman" w:hAnsi="Arial" w:cs="Arial"/>
                <w:b/>
                <w:color w:val="000000"/>
                <w:sz w:val="20"/>
                <w:lang w:eastAsia="en-AU"/>
              </w:rPr>
              <w:t>Type Test</w:t>
            </w:r>
          </w:p>
        </w:tc>
        <w:tc>
          <w:tcPr>
            <w:tcW w:w="1624" w:type="dxa"/>
          </w:tcPr>
          <w:p w14:paraId="04B3225C" w14:textId="2BADE2E2" w:rsidR="00660CFC" w:rsidRDefault="00660CFC" w:rsidP="003F49DA">
            <w:r>
              <w:t>txtPath – ‘a’</w:t>
            </w:r>
          </w:p>
        </w:tc>
        <w:tc>
          <w:tcPr>
            <w:tcW w:w="1635" w:type="dxa"/>
          </w:tcPr>
          <w:p w14:paraId="6739C7AF" w14:textId="68AEC39A" w:rsidR="00660CFC" w:rsidRDefault="00660CFC" w:rsidP="003F49DA">
            <w:r>
              <w:t>Display error</w:t>
            </w:r>
          </w:p>
        </w:tc>
        <w:tc>
          <w:tcPr>
            <w:tcW w:w="2775" w:type="dxa"/>
          </w:tcPr>
          <w:p w14:paraId="2EAE817B" w14:textId="29020F92" w:rsidR="00660CFC" w:rsidRDefault="004C0B0D" w:rsidP="003F49DA">
            <w:r>
              <w:rPr>
                <w:noProof/>
              </w:rPr>
              <w:drawing>
                <wp:inline distT="0" distB="0" distL="0" distR="0" wp14:anchorId="4F1C26FC" wp14:editId="2F5BE593">
                  <wp:extent cx="2258705" cy="1662791"/>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3718" cy="1681205"/>
                          </a:xfrm>
                          <a:prstGeom prst="rect">
                            <a:avLst/>
                          </a:prstGeom>
                        </pic:spPr>
                      </pic:pic>
                    </a:graphicData>
                  </a:graphic>
                </wp:inline>
              </w:drawing>
            </w:r>
          </w:p>
        </w:tc>
        <w:tc>
          <w:tcPr>
            <w:tcW w:w="1416" w:type="dxa"/>
          </w:tcPr>
          <w:p w14:paraId="77AA1DA7" w14:textId="77777777" w:rsidR="00660CFC" w:rsidRDefault="00660CFC" w:rsidP="003F49DA"/>
        </w:tc>
      </w:tr>
      <w:tr w:rsidR="005156B9" w14:paraId="52B866CF" w14:textId="77777777" w:rsidTr="004C0B0D">
        <w:tc>
          <w:tcPr>
            <w:tcW w:w="1566" w:type="dxa"/>
          </w:tcPr>
          <w:p w14:paraId="4A3882A4" w14:textId="6311201C" w:rsidR="00660CFC" w:rsidRPr="00AC4DE0" w:rsidRDefault="00660CFC" w:rsidP="003F49DA">
            <w:pPr>
              <w:rPr>
                <w:rFonts w:ascii="Arial" w:eastAsia="Times New Roman" w:hAnsi="Arial" w:cs="Arial"/>
                <w:b/>
                <w:color w:val="000000"/>
                <w:sz w:val="20"/>
                <w:lang w:eastAsia="en-AU"/>
              </w:rPr>
            </w:pPr>
            <w:r w:rsidRPr="00AC4DE0">
              <w:rPr>
                <w:rFonts w:ascii="Arial" w:eastAsia="Times New Roman" w:hAnsi="Arial" w:cs="Arial"/>
                <w:b/>
                <w:color w:val="000000"/>
                <w:sz w:val="20"/>
                <w:lang w:eastAsia="en-AU"/>
              </w:rPr>
              <w:t>Type Test</w:t>
            </w:r>
          </w:p>
        </w:tc>
        <w:tc>
          <w:tcPr>
            <w:tcW w:w="1624" w:type="dxa"/>
          </w:tcPr>
          <w:p w14:paraId="74F8A1CB" w14:textId="1E3DC600" w:rsidR="00660CFC" w:rsidRDefault="00660CFC" w:rsidP="003F49DA">
            <w:r>
              <w:t>txtSearch – ‘X’</w:t>
            </w:r>
          </w:p>
        </w:tc>
        <w:tc>
          <w:tcPr>
            <w:tcW w:w="1635" w:type="dxa"/>
          </w:tcPr>
          <w:p w14:paraId="0163EF3F" w14:textId="61F712D1" w:rsidR="00660CFC" w:rsidRDefault="00660CFC" w:rsidP="003F49DA">
            <w:r>
              <w:t>Highlight XOG695 and XIJ383</w:t>
            </w:r>
          </w:p>
        </w:tc>
        <w:tc>
          <w:tcPr>
            <w:tcW w:w="2775" w:type="dxa"/>
          </w:tcPr>
          <w:p w14:paraId="71DDF928" w14:textId="10F995C8" w:rsidR="00660CFC" w:rsidRDefault="004C0B0D" w:rsidP="003F49DA">
            <w:r>
              <w:rPr>
                <w:noProof/>
              </w:rPr>
              <w:drawing>
                <wp:inline distT="0" distB="0" distL="0" distR="0" wp14:anchorId="51F3CD22" wp14:editId="0FD19382">
                  <wp:extent cx="2245057" cy="1655254"/>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9297" cy="1680499"/>
                          </a:xfrm>
                          <a:prstGeom prst="rect">
                            <a:avLst/>
                          </a:prstGeom>
                        </pic:spPr>
                      </pic:pic>
                    </a:graphicData>
                  </a:graphic>
                </wp:inline>
              </w:drawing>
            </w:r>
          </w:p>
        </w:tc>
        <w:tc>
          <w:tcPr>
            <w:tcW w:w="1416" w:type="dxa"/>
          </w:tcPr>
          <w:p w14:paraId="6BAC795A" w14:textId="77777777" w:rsidR="00660CFC" w:rsidRDefault="00660CFC" w:rsidP="003F49DA"/>
        </w:tc>
      </w:tr>
      <w:tr w:rsidR="005156B9" w14:paraId="4AA4FF27" w14:textId="77777777" w:rsidTr="004C0B0D">
        <w:tc>
          <w:tcPr>
            <w:tcW w:w="1566" w:type="dxa"/>
          </w:tcPr>
          <w:p w14:paraId="50CBD690" w14:textId="2A306090" w:rsidR="004C0B0D" w:rsidRPr="00AC4DE0" w:rsidRDefault="004C0B0D" w:rsidP="004C0B0D">
            <w:pPr>
              <w:rPr>
                <w:rFonts w:ascii="Arial" w:eastAsia="Times New Roman" w:hAnsi="Arial" w:cs="Arial"/>
                <w:b/>
                <w:color w:val="000000"/>
                <w:sz w:val="20"/>
                <w:lang w:eastAsia="en-AU"/>
              </w:rPr>
            </w:pPr>
            <w:r w:rsidRPr="00AC4DE0">
              <w:rPr>
                <w:rFonts w:ascii="Arial" w:eastAsia="Times New Roman" w:hAnsi="Arial" w:cs="Arial"/>
                <w:b/>
                <w:color w:val="000000"/>
                <w:sz w:val="20"/>
                <w:lang w:eastAsia="en-AU"/>
              </w:rPr>
              <w:t>Blank</w:t>
            </w:r>
            <w:r>
              <w:rPr>
                <w:rFonts w:ascii="Arial" w:eastAsia="Times New Roman" w:hAnsi="Arial" w:cs="Arial"/>
                <w:b/>
                <w:color w:val="000000"/>
                <w:sz w:val="20"/>
                <w:lang w:eastAsia="en-AU"/>
              </w:rPr>
              <w:t xml:space="preserve"> Check</w:t>
            </w:r>
          </w:p>
        </w:tc>
        <w:tc>
          <w:tcPr>
            <w:tcW w:w="1624" w:type="dxa"/>
          </w:tcPr>
          <w:p w14:paraId="36F326FB" w14:textId="4B388561" w:rsidR="004C0B0D" w:rsidRDefault="004C0B0D" w:rsidP="004C0B0D">
            <w:r>
              <w:t>txtPath – ‘’ or ‘ ‘</w:t>
            </w:r>
          </w:p>
        </w:tc>
        <w:tc>
          <w:tcPr>
            <w:tcW w:w="1635" w:type="dxa"/>
          </w:tcPr>
          <w:p w14:paraId="292B4EC4" w14:textId="20454D44" w:rsidR="004C0B0D" w:rsidRDefault="004C0B0D" w:rsidP="004C0B0D">
            <w:r>
              <w:t>Display error</w:t>
            </w:r>
          </w:p>
        </w:tc>
        <w:tc>
          <w:tcPr>
            <w:tcW w:w="2775" w:type="dxa"/>
          </w:tcPr>
          <w:p w14:paraId="7D797809" w14:textId="1F19239A" w:rsidR="004C0B0D" w:rsidRDefault="004C0B0D" w:rsidP="004C0B0D">
            <w:r>
              <w:rPr>
                <w:noProof/>
              </w:rPr>
              <w:drawing>
                <wp:inline distT="0" distB="0" distL="0" distR="0" wp14:anchorId="22778DC9" wp14:editId="53CF43E5">
                  <wp:extent cx="2235860" cy="163773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9806" cy="1662597"/>
                          </a:xfrm>
                          <a:prstGeom prst="rect">
                            <a:avLst/>
                          </a:prstGeom>
                        </pic:spPr>
                      </pic:pic>
                    </a:graphicData>
                  </a:graphic>
                </wp:inline>
              </w:drawing>
            </w:r>
          </w:p>
        </w:tc>
        <w:tc>
          <w:tcPr>
            <w:tcW w:w="1416" w:type="dxa"/>
          </w:tcPr>
          <w:p w14:paraId="37FEF25F" w14:textId="77777777" w:rsidR="004C0B0D" w:rsidRDefault="004C0B0D" w:rsidP="004C0B0D"/>
        </w:tc>
      </w:tr>
      <w:tr w:rsidR="005156B9" w14:paraId="7D93BD83" w14:textId="77777777" w:rsidTr="004C0B0D">
        <w:tc>
          <w:tcPr>
            <w:tcW w:w="1566" w:type="dxa"/>
          </w:tcPr>
          <w:p w14:paraId="7FDBB929" w14:textId="1D8E8E43" w:rsidR="004C0B0D" w:rsidRPr="00AC4DE0" w:rsidRDefault="004C0B0D" w:rsidP="004C0B0D">
            <w:pPr>
              <w:rPr>
                <w:rFonts w:ascii="Arial" w:eastAsia="Times New Roman" w:hAnsi="Arial" w:cs="Arial"/>
                <w:b/>
                <w:color w:val="000000"/>
                <w:sz w:val="20"/>
                <w:lang w:eastAsia="en-AU"/>
              </w:rPr>
            </w:pPr>
            <w:r w:rsidRPr="00AC4DE0">
              <w:rPr>
                <w:rFonts w:ascii="Arial" w:eastAsia="Times New Roman" w:hAnsi="Arial" w:cs="Arial"/>
                <w:b/>
                <w:color w:val="000000"/>
                <w:sz w:val="20"/>
                <w:lang w:eastAsia="en-AU"/>
              </w:rPr>
              <w:t>Blank</w:t>
            </w:r>
            <w:r>
              <w:rPr>
                <w:rFonts w:ascii="Arial" w:eastAsia="Times New Roman" w:hAnsi="Arial" w:cs="Arial"/>
                <w:b/>
                <w:color w:val="000000"/>
                <w:sz w:val="20"/>
                <w:lang w:eastAsia="en-AU"/>
              </w:rPr>
              <w:t xml:space="preserve"> Check</w:t>
            </w:r>
          </w:p>
        </w:tc>
        <w:tc>
          <w:tcPr>
            <w:tcW w:w="1624" w:type="dxa"/>
          </w:tcPr>
          <w:p w14:paraId="2B5B48DD" w14:textId="2D58E8EB" w:rsidR="004C0B0D" w:rsidRDefault="004C0B0D" w:rsidP="004C0B0D">
            <w:r>
              <w:t>txtSearch – ‘’ or ‘ ‘</w:t>
            </w:r>
          </w:p>
        </w:tc>
        <w:tc>
          <w:tcPr>
            <w:tcW w:w="1635" w:type="dxa"/>
          </w:tcPr>
          <w:p w14:paraId="68072092" w14:textId="261FD2B6" w:rsidR="004C0B0D" w:rsidRDefault="005156B9" w:rsidP="004C0B0D">
            <w:r>
              <w:t>Nothing will happen</w:t>
            </w:r>
          </w:p>
        </w:tc>
        <w:tc>
          <w:tcPr>
            <w:tcW w:w="2775" w:type="dxa"/>
          </w:tcPr>
          <w:p w14:paraId="74797C85" w14:textId="7F8ABBC2" w:rsidR="004C0B0D" w:rsidRDefault="005156B9" w:rsidP="004C0B0D">
            <w:r>
              <w:rPr>
                <w:noProof/>
              </w:rPr>
              <w:drawing>
                <wp:inline distT="0" distB="0" distL="0" distR="0" wp14:anchorId="0851EE0D" wp14:editId="23BE05E4">
                  <wp:extent cx="2233933" cy="1644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0983" cy="1671830"/>
                          </a:xfrm>
                          <a:prstGeom prst="rect">
                            <a:avLst/>
                          </a:prstGeom>
                        </pic:spPr>
                      </pic:pic>
                    </a:graphicData>
                  </a:graphic>
                </wp:inline>
              </w:drawing>
            </w:r>
          </w:p>
        </w:tc>
        <w:tc>
          <w:tcPr>
            <w:tcW w:w="1416" w:type="dxa"/>
          </w:tcPr>
          <w:p w14:paraId="73AAE157" w14:textId="77777777" w:rsidR="004C0B0D" w:rsidRDefault="004C0B0D" w:rsidP="004C0B0D"/>
        </w:tc>
      </w:tr>
      <w:tr w:rsidR="005156B9" w14:paraId="4730BB85" w14:textId="77777777" w:rsidTr="004C0B0D">
        <w:tc>
          <w:tcPr>
            <w:tcW w:w="1566" w:type="dxa"/>
          </w:tcPr>
          <w:p w14:paraId="4BDB7D5E" w14:textId="6AA108D2" w:rsidR="004C0B0D" w:rsidRPr="00AC4DE0" w:rsidRDefault="004C0B0D" w:rsidP="004C0B0D">
            <w:pPr>
              <w:rPr>
                <w:rFonts w:ascii="Arial" w:eastAsia="Times New Roman" w:hAnsi="Arial" w:cs="Arial"/>
                <w:b/>
                <w:color w:val="000000"/>
                <w:sz w:val="20"/>
                <w:lang w:eastAsia="en-AU"/>
              </w:rPr>
            </w:pPr>
            <w:r w:rsidRPr="00AC4DE0">
              <w:rPr>
                <w:rFonts w:ascii="Arial" w:eastAsia="Times New Roman" w:hAnsi="Arial" w:cs="Arial"/>
                <w:b/>
                <w:color w:val="000000"/>
                <w:sz w:val="20"/>
                <w:lang w:eastAsia="en-AU"/>
              </w:rPr>
              <w:lastRenderedPageBreak/>
              <w:t xml:space="preserve">Functionally </w:t>
            </w:r>
            <w:r>
              <w:rPr>
                <w:rFonts w:ascii="Arial" w:eastAsia="Times New Roman" w:hAnsi="Arial" w:cs="Arial"/>
                <w:b/>
                <w:color w:val="000000"/>
                <w:sz w:val="20"/>
                <w:lang w:eastAsia="en-AU"/>
              </w:rPr>
              <w:t>T</w:t>
            </w:r>
            <w:r w:rsidRPr="00AC4DE0">
              <w:rPr>
                <w:rFonts w:ascii="Arial" w:eastAsia="Times New Roman" w:hAnsi="Arial" w:cs="Arial"/>
                <w:b/>
                <w:color w:val="000000"/>
                <w:sz w:val="20"/>
                <w:lang w:eastAsia="en-AU"/>
              </w:rPr>
              <w:t>est</w:t>
            </w:r>
          </w:p>
        </w:tc>
        <w:tc>
          <w:tcPr>
            <w:tcW w:w="1624" w:type="dxa"/>
          </w:tcPr>
          <w:p w14:paraId="3E654C40" w14:textId="794FCDC5" w:rsidR="004C0B0D" w:rsidRDefault="004C0B0D" w:rsidP="004C0B0D">
            <w:r>
              <w:t>txtPath – ‘ShinyCars.txt’</w:t>
            </w:r>
          </w:p>
        </w:tc>
        <w:tc>
          <w:tcPr>
            <w:tcW w:w="1635" w:type="dxa"/>
          </w:tcPr>
          <w:p w14:paraId="4F2B0991" w14:textId="206D1A9E" w:rsidR="004C0B0D" w:rsidRDefault="004C0B0D" w:rsidP="004C0B0D">
            <w:r>
              <w:t xml:space="preserve">Display Car information in list view </w:t>
            </w:r>
          </w:p>
        </w:tc>
        <w:tc>
          <w:tcPr>
            <w:tcW w:w="2775" w:type="dxa"/>
          </w:tcPr>
          <w:p w14:paraId="411AE31B" w14:textId="2268A6FD" w:rsidR="004C0B0D" w:rsidRDefault="005156B9" w:rsidP="004C0B0D">
            <w:r>
              <w:rPr>
                <w:noProof/>
              </w:rPr>
              <w:drawing>
                <wp:inline distT="0" distB="0" distL="0" distR="0" wp14:anchorId="23DB0ADC" wp14:editId="40E6FF8C">
                  <wp:extent cx="2243203" cy="1651379"/>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4367" cy="1666960"/>
                          </a:xfrm>
                          <a:prstGeom prst="rect">
                            <a:avLst/>
                          </a:prstGeom>
                        </pic:spPr>
                      </pic:pic>
                    </a:graphicData>
                  </a:graphic>
                </wp:inline>
              </w:drawing>
            </w:r>
          </w:p>
        </w:tc>
        <w:tc>
          <w:tcPr>
            <w:tcW w:w="1416" w:type="dxa"/>
          </w:tcPr>
          <w:p w14:paraId="3F875E12" w14:textId="77777777" w:rsidR="004C0B0D" w:rsidRDefault="004C0B0D" w:rsidP="004C0B0D"/>
        </w:tc>
      </w:tr>
      <w:tr w:rsidR="005156B9" w14:paraId="314633C1" w14:textId="77777777" w:rsidTr="004C0B0D">
        <w:tc>
          <w:tcPr>
            <w:tcW w:w="1566" w:type="dxa"/>
          </w:tcPr>
          <w:p w14:paraId="074CE972" w14:textId="76439B33" w:rsidR="004C0B0D" w:rsidRPr="00AC4DE0" w:rsidRDefault="004C0B0D" w:rsidP="004C0B0D">
            <w:pPr>
              <w:rPr>
                <w:rFonts w:ascii="Arial" w:eastAsia="Times New Roman" w:hAnsi="Arial" w:cs="Arial"/>
                <w:b/>
                <w:color w:val="000000"/>
                <w:sz w:val="20"/>
                <w:lang w:eastAsia="en-AU"/>
              </w:rPr>
            </w:pPr>
            <w:r w:rsidRPr="00AC4DE0">
              <w:rPr>
                <w:rFonts w:ascii="Arial" w:eastAsia="Times New Roman" w:hAnsi="Arial" w:cs="Arial"/>
                <w:b/>
                <w:color w:val="000000"/>
                <w:sz w:val="20"/>
                <w:lang w:eastAsia="en-AU"/>
              </w:rPr>
              <w:t xml:space="preserve">Functionally </w:t>
            </w:r>
            <w:r>
              <w:rPr>
                <w:rFonts w:ascii="Arial" w:eastAsia="Times New Roman" w:hAnsi="Arial" w:cs="Arial"/>
                <w:b/>
                <w:color w:val="000000"/>
                <w:sz w:val="20"/>
                <w:lang w:eastAsia="en-AU"/>
              </w:rPr>
              <w:t>T</w:t>
            </w:r>
            <w:r w:rsidRPr="00AC4DE0">
              <w:rPr>
                <w:rFonts w:ascii="Arial" w:eastAsia="Times New Roman" w:hAnsi="Arial" w:cs="Arial"/>
                <w:b/>
                <w:color w:val="000000"/>
                <w:sz w:val="20"/>
                <w:lang w:eastAsia="en-AU"/>
              </w:rPr>
              <w:t>est</w:t>
            </w:r>
          </w:p>
        </w:tc>
        <w:tc>
          <w:tcPr>
            <w:tcW w:w="1624" w:type="dxa"/>
          </w:tcPr>
          <w:p w14:paraId="2CA47084" w14:textId="76D37351" w:rsidR="004C0B0D" w:rsidRDefault="004C0B0D" w:rsidP="004C0B0D">
            <w:r>
              <w:t>txtPath – ‘XOG695’</w:t>
            </w:r>
          </w:p>
        </w:tc>
        <w:tc>
          <w:tcPr>
            <w:tcW w:w="1635" w:type="dxa"/>
          </w:tcPr>
          <w:p w14:paraId="3B7D30F9" w14:textId="25C6FBD6" w:rsidR="004C0B0D" w:rsidRDefault="004C0B0D" w:rsidP="004C0B0D">
            <w:r>
              <w:t>Highlight XOG695 in list view</w:t>
            </w:r>
          </w:p>
        </w:tc>
        <w:tc>
          <w:tcPr>
            <w:tcW w:w="2775" w:type="dxa"/>
          </w:tcPr>
          <w:p w14:paraId="4CCCA310" w14:textId="260A7E08" w:rsidR="004C0B0D" w:rsidRDefault="005156B9" w:rsidP="004C0B0D">
            <w:r>
              <w:rPr>
                <w:noProof/>
              </w:rPr>
              <w:drawing>
                <wp:inline distT="0" distB="0" distL="0" distR="0" wp14:anchorId="7B91B2D3" wp14:editId="68685357">
                  <wp:extent cx="2242820" cy="1649836"/>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804" cy="1674835"/>
                          </a:xfrm>
                          <a:prstGeom prst="rect">
                            <a:avLst/>
                          </a:prstGeom>
                        </pic:spPr>
                      </pic:pic>
                    </a:graphicData>
                  </a:graphic>
                </wp:inline>
              </w:drawing>
            </w:r>
          </w:p>
        </w:tc>
        <w:tc>
          <w:tcPr>
            <w:tcW w:w="1416" w:type="dxa"/>
          </w:tcPr>
          <w:p w14:paraId="61987826" w14:textId="77777777" w:rsidR="004C0B0D" w:rsidRDefault="004C0B0D" w:rsidP="004C0B0D"/>
        </w:tc>
      </w:tr>
    </w:tbl>
    <w:p w14:paraId="716A1A39" w14:textId="0E7CEB88" w:rsidR="00660CFC" w:rsidRDefault="00660CFC"/>
    <w:p w14:paraId="69646665" w14:textId="4BB90E0D" w:rsidR="00660CFC" w:rsidRDefault="00660CFC"/>
    <w:p w14:paraId="155CEF01" w14:textId="2949AA85" w:rsidR="00660CFC" w:rsidRDefault="00660CFC"/>
    <w:p w14:paraId="0A1F69CA" w14:textId="722A2A12" w:rsidR="00660CFC" w:rsidRDefault="00660CFC"/>
    <w:p w14:paraId="569CDD83" w14:textId="5AEAD6DC" w:rsidR="00660CFC" w:rsidRDefault="00660CFC"/>
    <w:p w14:paraId="7E41A1D1" w14:textId="36E9BE58" w:rsidR="00660CFC" w:rsidRDefault="00660CFC"/>
    <w:p w14:paraId="403813B4" w14:textId="4258C325" w:rsidR="00660CFC" w:rsidRDefault="00660CFC"/>
    <w:p w14:paraId="62434BB7" w14:textId="4ABC8D30" w:rsidR="00660CFC" w:rsidRDefault="00660CFC"/>
    <w:p w14:paraId="3E813EE2" w14:textId="7F5632C6" w:rsidR="00660CFC" w:rsidRDefault="00660CFC"/>
    <w:p w14:paraId="28E6CB7E" w14:textId="39197A77" w:rsidR="00660CFC" w:rsidRDefault="00660CFC"/>
    <w:p w14:paraId="217BEAF8" w14:textId="29F1E75D" w:rsidR="00660CFC" w:rsidRDefault="00660CFC"/>
    <w:p w14:paraId="4045A843" w14:textId="4B54E523" w:rsidR="00660CFC" w:rsidRDefault="00660CFC"/>
    <w:p w14:paraId="12E73E8B" w14:textId="4C571145" w:rsidR="00660CFC" w:rsidRDefault="00660CFC"/>
    <w:p w14:paraId="433E5570" w14:textId="77777777" w:rsidR="00660CFC" w:rsidRDefault="00660CFC"/>
    <w:sectPr w:rsidR="00660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4A"/>
    <w:rsid w:val="0003484A"/>
    <w:rsid w:val="004C0B0D"/>
    <w:rsid w:val="005156B9"/>
    <w:rsid w:val="00660CFC"/>
    <w:rsid w:val="00E53F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6BA7"/>
  <w15:chartTrackingRefBased/>
  <w15:docId w15:val="{BAE00118-CFC0-419D-B368-444DC9ED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0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zacharyj456@gmail.com</dc:creator>
  <cp:keywords/>
  <dc:description/>
  <cp:lastModifiedBy>zacharyj456@gmail.com</cp:lastModifiedBy>
  <cp:revision>4</cp:revision>
  <dcterms:created xsi:type="dcterms:W3CDTF">2020-05-29T00:43:00Z</dcterms:created>
  <dcterms:modified xsi:type="dcterms:W3CDTF">2020-05-29T01:01:00Z</dcterms:modified>
</cp:coreProperties>
</file>