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4CB28" w14:textId="77777777" w:rsidR="004C278F" w:rsidRDefault="004C278F" w:rsidP="004C278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Pharmacokinetic Parameters of Theophylline</w:t>
      </w:r>
    </w:p>
    <w:p w14:paraId="45A27BDF" w14:textId="77777777" w:rsidR="004C278F" w:rsidRPr="006A5A9F" w:rsidRDefault="004C278F" w:rsidP="004C278F">
      <w:r>
        <w:t>{</w:t>
      </w:r>
      <w:proofErr w:type="spellStart"/>
      <w:r>
        <w:t>rpfy</w:t>
      </w:r>
      <w:proofErr w:type="spellEnd"/>
      <w:r>
        <w:t>}:theoph-pk-parameters.csv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8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Subject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auc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wt</w:t>
            </w:r>
          </w:p>
        </w:tc>
      </w:tr>
      <w:tr>
        <w:trPr>
          <w:cantSplit/>
          <w:trHeight w:val="339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71.69701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80.0</w:t>
            </w:r>
          </w:p>
        </w:tc>
      </w:tr>
      <w:tr>
        <w:trPr>
          <w:cantSplit/>
          <w:trHeight w:val="339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87.96923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64.6</w:t>
            </w:r>
          </w:p>
        </w:tc>
      </w:tr>
      <w:tr>
        <w:trPr>
          <w:cantSplit/>
          <w:trHeight w:val="339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86.80656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70.5</w:t>
            </w:r>
          </w:p>
        </w:tc>
      </w:tr>
      <w:tr>
        <w:trPr>
          <w:cantSplit/>
          <w:trHeight w:val="339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77.89347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65.0</w:t>
            </w:r>
          </w:p>
        </w:tc>
      </w:tr>
      <w:tr>
        <w:trPr>
          <w:cantSplit/>
          <w:trHeight w:val="339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95.87820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70.5</w:t>
            </w:r>
          </w:p>
        </w:tc>
      </w:tr>
      <w:tr>
        <w:trPr>
          <w:cantSplit/>
          <w:trHeight w:val="339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88.73128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72.4</w:t>
            </w:r>
          </w:p>
        </w:tc>
      </w:tr>
      <w:tr>
        <w:trPr>
          <w:cantSplit/>
          <w:trHeight w:val="339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102.63362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72.7</w:t>
            </w:r>
          </w:p>
        </w:tc>
      </w:tr>
      <w:tr>
        <w:trPr>
          <w:cantSplit/>
          <w:trHeight w:val="339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83.93743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86.4</w:t>
            </w:r>
          </w:p>
        </w:tc>
      </w:tr>
      <w:tr>
        <w:trPr>
          <w:cantSplit/>
          <w:trHeight w:val="339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115.22021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60.5</w:t>
            </w:r>
          </w:p>
        </w:tc>
      </w:tr>
      <w:tr>
        <w:trPr>
          <w:cantSplit/>
          <w:trHeight w:val="339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135.57607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58.2</w:t>
            </w:r>
          </w:p>
        </w:tc>
      </w:tr>
      <w:tr>
        <w:trPr>
          <w:cantSplit/>
          <w:trHeight w:val="339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147.23475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79.6</w:t>
            </w:r>
          </w:p>
        </w:tc>
      </w:tr>
      <w:tr>
        <w:trPr>
          <w:cantSplit/>
          <w:trHeight w:val="339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118.17935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54.6</w:t>
            </w:r>
          </w:p>
        </w:tc>
      </w:tr>
    </w:tbl>
    <w:p w14:paraId="2B167D7C" w14:textId="77777777" w:rsidR="00D305BC" w:rsidRDefault="00D305BC"/>
    <w:p w14:paraId="25BB4D22" w14:textId="77777777" w:rsidR="004C278F" w:rsidRDefault="004C278F" w:rsidP="004C27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Linear Regression of AUC and Subject Weight</w:t>
      </w:r>
    </w:p>
    <w:p w14:paraId="1D8AD0D1" w14:textId="77777777" w:rsidR="004C278F" w:rsidRPr="001965FB" w:rsidRDefault="004C278F" w:rsidP="004C278F">
      <w:r>
        <w:t>{</w:t>
      </w:r>
      <w:proofErr w:type="spellStart"/>
      <w:r>
        <w:t>rpfy</w:t>
      </w:r>
      <w:proofErr w:type="spellEnd"/>
      <w:r>
        <w:t>}:</w:t>
      </w:r>
      <w:r w:rsidRPr="001965FB">
        <w:t xml:space="preserve"> theoph-pk-exposure.png</w:t>
      </w:r>
      <w:r>
        <w:rPr>
          <w:noProof/>
        </w:rPr>
      </w: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6D7200" w14:textId="77777777" w:rsidR="004C278F" w:rsidRDefault="004C278F"/>
    <w:sectPr w:rsidR="004C278F">
      <w:pgSz w:w="12240" w:h="15840"/>
      <w:pgMar w:top="1440" w:right="1440" w:bottom="1440" w:left="1440" w:header="720" w:footer="720" w:gutter="0"/>
      <w:cols w:space="720"/>
      <w:docGrid w:linePitch="36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w="http://schemas.openxmlformats.org/wordprocessingml/2006/main">
  <w:zoom w:percent="16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8F"/>
  </w:style>
  <w:style w:type="paragraph" w:styleId="Heading1">
    <w:name w:val="heading 1"/>
    <w:basedOn w:val="Normal"/>
    <w:next w:val="Normal"/>
    <w:link w:val="Heading1Char"/>
    <w:uiPriority w:val="9"/>
    <w:qFormat/>
    <w:rsid w:val="004C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C2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Jacob Dumbleton</dc:creator>
  <cp:keywords/>
  <dc:description/>
  <cp:lastModifiedBy>jacob</cp:lastModifiedBy>
  <cp:revision>1</cp:revision>
  <dcterms:created xsi:type="dcterms:W3CDTF">2025-01-08T17:09:00Z</dcterms:created>
  <dcterms:modified xsi:type="dcterms:W3CDTF">2025-01-15T15:50:32Z</dcterms:modified>
</cp:coreProperties>
</file>