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4CB28" w14:textId="77777777" w:rsidR="004C278F" w:rsidRDefault="004C278F" w:rsidP="004C278F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Pharmacokinetic Parameters of Theophylline</w:t>
      </w:r>
    </w:p>
    <w:p w14:paraId="45A27BDF" w14:textId="77777777" w:rsidR="004C278F" w:rsidRPr="006A5A9F" w:rsidRDefault="004C278F" w:rsidP="004C278F">
      <w:r>
        <w:t>{</w:t>
      </w:r>
      <w:proofErr w:type="spellStart"/>
      <w:r>
        <w:t>rpfy</w:t>
      </w:r>
      <w:proofErr w:type="spellEnd"/>
      <w:r>
        <w:t>}:theoph-pk-parameters.csv</w:t>
      </w:r>
    </w:p>
    <w:p w14:paraId="2B167D7C" w14:textId="77777777" w:rsidR="00D305BC" w:rsidRDefault="00D305BC"/>
    <w:p w14:paraId="25BB4D22" w14:textId="77777777" w:rsidR="004C278F" w:rsidRDefault="004C278F" w:rsidP="004C27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Linear Regression of AUC and Subject Weight</w:t>
      </w:r>
    </w:p>
    <w:p w14:paraId="1D8AD0D1" w14:textId="77777777" w:rsidR="004C278F" w:rsidRPr="001965FB" w:rsidRDefault="004C278F" w:rsidP="004C278F">
      <w:r>
        <w:t>{</w:t>
      </w:r>
      <w:proofErr w:type="spellStart"/>
      <w:r>
        <w:t>rpfy</w:t>
      </w:r>
      <w:proofErr w:type="spellEnd"/>
      <w:r>
        <w:t>}:</w:t>
      </w:r>
      <w:r w:rsidRPr="001965FB">
        <w:t xml:space="preserve"> theoph-pk-exposure.png</w:t>
      </w:r>
      <w:r>
        <w:rPr>
          <w:noProof/>
        </w:rPr>
      </w:r>
    </w:p>
    <w:p w14:paraId="746D7200" w14:textId="77777777" w:rsidR="004C278F" w:rsidRDefault="004C278F"/>
    <w:sectPr w:rsidR="004C2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8F"/>
    <w:rsid w:val="004C278F"/>
    <w:rsid w:val="00527452"/>
    <w:rsid w:val="005C2012"/>
    <w:rsid w:val="009E68F1"/>
    <w:rsid w:val="009F3CFA"/>
    <w:rsid w:val="00B41CDC"/>
    <w:rsid w:val="00BC253F"/>
    <w:rsid w:val="00C0551F"/>
    <w:rsid w:val="00C109B0"/>
    <w:rsid w:val="00C93D39"/>
    <w:rsid w:val="00CF0DE8"/>
    <w:rsid w:val="00D305BC"/>
    <w:rsid w:val="00DE4E49"/>
    <w:rsid w:val="00F66170"/>
    <w:rsid w:val="00FA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3E8B0"/>
  <w15:chartTrackingRefBased/>
  <w15:docId w15:val="{B8EE8FD5-D334-AB44-9A52-A2698E9E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8F"/>
  </w:style>
  <w:style w:type="paragraph" w:styleId="Heading1">
    <w:name w:val="heading 1"/>
    <w:basedOn w:val="Normal"/>
    <w:next w:val="Normal"/>
    <w:link w:val="Heading1Char"/>
    <w:uiPriority w:val="9"/>
    <w:qFormat/>
    <w:rsid w:val="004C2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C2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Dumbleton</dc:creator>
  <cp:keywords/>
  <dc:description/>
  <cp:lastModifiedBy>Jacob Dumbleton</cp:lastModifiedBy>
  <cp:revision>1</cp:revision>
  <dcterms:created xsi:type="dcterms:W3CDTF">2025-01-08T17:09:00Z</dcterms:created>
  <dcterms:modified xsi:type="dcterms:W3CDTF">2025-01-08T17:11:00Z</dcterms:modified>
</cp:coreProperties>
</file>