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BCEE" w14:textId="4009B02F" w:rsidR="0034446B" w:rsidRPr="00ED02AB" w:rsidRDefault="00923F8E" w:rsidP="00923F8E">
      <w:pPr>
        <w:rPr>
          <w:rFonts w:ascii="Microsoft Yi Baiti" w:eastAsia="Microsoft Yi Baiti" w:hAnsi="Microsoft Yi Baiti" w:cs="Malgun Gothic Semilight"/>
        </w:rPr>
      </w:pPr>
      <w:r w:rsidRPr="00ED02AB">
        <w:rPr>
          <w:rFonts w:ascii="Microsoft Yi Baiti" w:eastAsia="Microsoft Yi Baiti" w:hAnsi="Microsoft Yi Baiti" w:cs="Malgun Gothic Semilight" w:hint="eastAsia"/>
        </w:rPr>
        <w:t xml:space="preserve">FeyNN Labs </w:t>
      </w:r>
      <w:r w:rsidR="00ED02AB">
        <w:rPr>
          <w:rFonts w:ascii="Microsoft Yi Baiti" w:eastAsia="Microsoft Yi Baiti" w:hAnsi="Microsoft Yi Baiti" w:cs="Malgun Gothic Semilight"/>
        </w:rPr>
        <w:t xml:space="preserve">- </w:t>
      </w:r>
      <w:r w:rsidR="00ED02AB" w:rsidRPr="00ED02AB">
        <w:rPr>
          <w:rFonts w:ascii="Microsoft Yi Baiti" w:eastAsia="Microsoft Yi Baiti" w:hAnsi="Microsoft Yi Baiti" w:cs="Malgun Gothic Semilight"/>
        </w:rPr>
        <w:t>2</w:t>
      </w:r>
      <w:r w:rsidR="00ED02AB" w:rsidRPr="009D2BE8">
        <w:rPr>
          <w:rFonts w:ascii="Microsoft Yi Baiti" w:eastAsia="Microsoft Yi Baiti" w:hAnsi="Microsoft Yi Baiti" w:cs="Malgun Gothic Semilight"/>
          <w:vertAlign w:val="superscript"/>
        </w:rPr>
        <w:t>nd</w:t>
      </w:r>
      <w:r w:rsidR="00ED02AB" w:rsidRPr="00ED02AB">
        <w:rPr>
          <w:rFonts w:ascii="Microsoft Yi Baiti" w:eastAsia="Microsoft Yi Baiti" w:hAnsi="Microsoft Yi Baiti" w:cs="Malgun Gothic Semilight"/>
        </w:rPr>
        <w:t xml:space="preserve"> Project - Real World Market Domain</w:t>
      </w:r>
      <w:r w:rsidRPr="00ED02AB">
        <w:rPr>
          <w:rFonts w:ascii="Microsoft Yi Baiti" w:eastAsia="Microsoft Yi Baiti" w:hAnsi="Microsoft Yi Baiti" w:cs="Malgun Gothic Semilight" w:hint="eastAsia"/>
        </w:rPr>
        <w:t xml:space="preserve"> </w:t>
      </w:r>
    </w:p>
    <w:p w14:paraId="3922E64C" w14:textId="43350EB8" w:rsidR="00BC26BA" w:rsidRDefault="00BC26BA" w:rsidP="00923F8E">
      <w:pPr>
        <w:rPr>
          <w:rFonts w:ascii="Felix Titling" w:eastAsia="PMingLiU-ExtB" w:hAnsi="Felix Titling"/>
          <w:sz w:val="56"/>
          <w:szCs w:val="56"/>
        </w:rPr>
      </w:pPr>
      <w:r w:rsidRPr="00BC26BA">
        <w:rPr>
          <w:rFonts w:ascii="Felix Titling" w:eastAsia="PMingLiU-ExtB" w:hAnsi="Felix Titling"/>
          <w:sz w:val="56"/>
          <w:szCs w:val="56"/>
        </w:rPr>
        <w:t>Electric Vehicle Market Analysis and Strategy for Market Entry in India</w:t>
      </w:r>
      <w:r>
        <w:rPr>
          <w:rFonts w:ascii="Felix Titling" w:eastAsia="PMingLiU-ExtB" w:hAnsi="Felix Titling"/>
          <w:sz w:val="56"/>
          <w:szCs w:val="56"/>
        </w:rPr>
        <w:t xml:space="preserve"> </w:t>
      </w:r>
    </w:p>
    <w:p w14:paraId="16E6C0EB" w14:textId="48211B58" w:rsidR="00923F8E" w:rsidRPr="00BC26BA" w:rsidRDefault="00923F8E" w:rsidP="00923F8E">
      <w:pPr>
        <w:rPr>
          <w:rFonts w:ascii="Felix Titling" w:eastAsia="PMingLiU-ExtB" w:hAnsi="Felix Titling"/>
          <w:sz w:val="56"/>
          <w:szCs w:val="56"/>
        </w:rPr>
      </w:pPr>
      <w:r w:rsidRPr="00F3537E">
        <w:rPr>
          <w:rFonts w:ascii="Segoe UI Variable Text Light" w:hAnsi="Segoe UI Variable Text Light" w:cs="Microsoft Uighur"/>
          <w:b/>
          <w:bCs/>
          <w:sz w:val="20"/>
          <w:szCs w:val="20"/>
        </w:rPr>
        <w:t>Contributors</w:t>
      </w:r>
      <w:r w:rsidRPr="00F3537E">
        <w:rPr>
          <w:rFonts w:ascii="Segoe UI Variable Text Light" w:hAnsi="Segoe UI Variable Text Light" w:cs="Microsoft Uighur"/>
          <w:sz w:val="20"/>
          <w:szCs w:val="20"/>
        </w:rPr>
        <w:t>:</w:t>
      </w:r>
      <w:r w:rsidR="00ED02AB" w:rsidRPr="00F3537E">
        <w:rPr>
          <w:rFonts w:ascii="Segoe UI Variable Text Light" w:hAnsi="Segoe UI Variable Text Light" w:cs="Microsoft Uighur"/>
          <w:sz w:val="20"/>
          <w:szCs w:val="20"/>
        </w:rPr>
        <w:t xml:space="preserve"> Abdul Jaweed</w:t>
      </w:r>
      <w:r w:rsidRPr="00F3537E">
        <w:rPr>
          <w:rFonts w:ascii="Segoe UI Variable Text Light" w:hAnsi="Segoe UI Variable Text Light" w:cs="Microsoft Uighur"/>
          <w:sz w:val="20"/>
          <w:szCs w:val="20"/>
        </w:rPr>
        <w:t xml:space="preserve">, </w:t>
      </w:r>
      <w:r w:rsidR="00ED02AB" w:rsidRPr="00F3537E">
        <w:rPr>
          <w:rFonts w:ascii="Segoe UI Variable Text Light" w:hAnsi="Segoe UI Variable Text Light" w:cs="Microsoft Uighur"/>
          <w:sz w:val="20"/>
          <w:szCs w:val="20"/>
        </w:rPr>
        <w:t>Ashvath Suresh Babu Piriya</w:t>
      </w:r>
      <w:r w:rsidRPr="00F3537E">
        <w:rPr>
          <w:rFonts w:ascii="Segoe UI Variable Text Light" w:hAnsi="Segoe UI Variable Text Light" w:cs="Microsoft Uighur"/>
          <w:sz w:val="20"/>
          <w:szCs w:val="20"/>
        </w:rPr>
        <w:t xml:space="preserve">, </w:t>
      </w:r>
      <w:r w:rsidR="00ED02AB" w:rsidRPr="00F3537E">
        <w:rPr>
          <w:rFonts w:ascii="Segoe UI Variable Text Light" w:hAnsi="Segoe UI Variable Text Light" w:cs="Microsoft Uighur"/>
          <w:sz w:val="20"/>
          <w:szCs w:val="20"/>
        </w:rPr>
        <w:t>Satwik, Shaleen Mishra</w:t>
      </w:r>
      <w:r w:rsidRPr="00F3537E">
        <w:rPr>
          <w:rFonts w:ascii="Segoe UI Variable Text Light" w:hAnsi="Segoe UI Variable Text Light" w:cs="Microsoft Uighur"/>
          <w:sz w:val="20"/>
          <w:szCs w:val="20"/>
        </w:rPr>
        <w:t xml:space="preserve">, </w:t>
      </w:r>
      <w:r w:rsidR="00ED02AB" w:rsidRPr="00F3537E">
        <w:rPr>
          <w:rFonts w:ascii="Segoe UI Variable Text Light" w:hAnsi="Segoe UI Variable Text Light" w:cs="Microsoft Uighur"/>
          <w:sz w:val="20"/>
          <w:szCs w:val="20"/>
        </w:rPr>
        <w:t>Yashaswini M</w:t>
      </w:r>
      <w:r w:rsidRPr="00F3537E">
        <w:rPr>
          <w:rFonts w:ascii="Segoe UI Variable Text Light" w:hAnsi="Segoe UI Variable Text Light" w:cs="Microsoft Uighur"/>
          <w:sz w:val="20"/>
          <w:szCs w:val="20"/>
        </w:rPr>
        <w:t xml:space="preserve"> </w:t>
      </w:r>
    </w:p>
    <w:p w14:paraId="6786A473" w14:textId="49461D48" w:rsidR="00923F8E" w:rsidRDefault="00923F8E" w:rsidP="00923F8E">
      <w:pPr>
        <w:rPr>
          <w:rFonts w:ascii="Segoe UI Variable Text Light" w:hAnsi="Segoe UI Variable Text Light" w:cs="Microsoft Uighur"/>
          <w:sz w:val="20"/>
          <w:szCs w:val="20"/>
        </w:rPr>
      </w:pPr>
      <w:r w:rsidRPr="00F3537E">
        <w:rPr>
          <w:rFonts w:ascii="Segoe UI Variable Text Light" w:hAnsi="Segoe UI Variable Text Light" w:cs="Microsoft Uighur"/>
          <w:b/>
          <w:bCs/>
          <w:sz w:val="20"/>
          <w:szCs w:val="20"/>
        </w:rPr>
        <w:t>Project Link</w:t>
      </w:r>
      <w:r w:rsidRPr="00F3537E">
        <w:rPr>
          <w:rFonts w:ascii="Segoe UI Variable Text Light" w:hAnsi="Segoe UI Variable Text Light" w:cs="Microsoft Uighur"/>
          <w:sz w:val="20"/>
          <w:szCs w:val="20"/>
        </w:rPr>
        <w:t xml:space="preserve">: </w:t>
      </w:r>
    </w:p>
    <w:p w14:paraId="3E3068A6" w14:textId="5F4E15CE" w:rsidR="00AD134B" w:rsidRDefault="00AD134B" w:rsidP="00923F8E">
      <w:pPr>
        <w:rPr>
          <w:rFonts w:ascii="Segoe UI Variable Text Light" w:hAnsi="Segoe UI Variable Text Light" w:cs="Microsoft Uighur"/>
          <w:sz w:val="20"/>
          <w:szCs w:val="20"/>
        </w:rPr>
      </w:pPr>
    </w:p>
    <w:p w14:paraId="3732D963" w14:textId="3FE2C70E" w:rsidR="00AD134B" w:rsidRDefault="00AD134B" w:rsidP="00923F8E">
      <w:pPr>
        <w:rPr>
          <w:rFonts w:ascii="Segoe UI Variable Text Light" w:hAnsi="Segoe UI Variable Text Light" w:cs="Microsoft Uighur"/>
          <w:sz w:val="20"/>
          <w:szCs w:val="20"/>
        </w:rPr>
      </w:pPr>
    </w:p>
    <w:p w14:paraId="4B989BD1" w14:textId="78D8FEA1" w:rsidR="00AD134B" w:rsidRDefault="00AD134B" w:rsidP="00923F8E">
      <w:pPr>
        <w:rPr>
          <w:rFonts w:ascii="Segoe UI Variable Text Light" w:hAnsi="Segoe UI Variable Text Light" w:cs="Microsoft Uighur"/>
          <w:sz w:val="20"/>
          <w:szCs w:val="20"/>
        </w:rPr>
      </w:pPr>
      <w:r w:rsidRPr="00F3537E">
        <w:rPr>
          <w:rFonts w:ascii="Segoe UI Variable Text Light" w:hAnsi="Segoe UI Variable Text Light" w:cs="Microsoft Uighur"/>
          <w:b/>
          <w:bCs/>
          <w:noProof/>
          <w:sz w:val="20"/>
          <w:szCs w:val="20"/>
        </w:rPr>
        <mc:AlternateContent>
          <mc:Choice Requires="wps">
            <w:drawing>
              <wp:anchor distT="0" distB="0" distL="114300" distR="114300" simplePos="0" relativeHeight="251659264" behindDoc="0" locked="0" layoutInCell="1" allowOverlap="1" wp14:anchorId="474EF62E" wp14:editId="37AD6B43">
                <wp:simplePos x="0" y="0"/>
                <wp:positionH relativeFrom="margin">
                  <wp:align>right</wp:align>
                </wp:positionH>
                <wp:positionV relativeFrom="paragraph">
                  <wp:posOffset>46990</wp:posOffset>
                </wp:positionV>
                <wp:extent cx="5245100" cy="12700"/>
                <wp:effectExtent l="0" t="0" r="31750" b="25400"/>
                <wp:wrapNone/>
                <wp:docPr id="980117148" name="Straight Connector 2"/>
                <wp:cNvGraphicFramePr/>
                <a:graphic xmlns:a="http://schemas.openxmlformats.org/drawingml/2006/main">
                  <a:graphicData uri="http://schemas.microsoft.com/office/word/2010/wordprocessingShape">
                    <wps:wsp>
                      <wps:cNvCnPr/>
                      <wps:spPr>
                        <a:xfrm>
                          <a:off x="0" y="0"/>
                          <a:ext cx="5245100" cy="1270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18973"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1.8pt,3.7pt" to="774.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" strokecolor="black [3213]" strokeweight="1.5pt">
                <v:stroke joinstyle="miter"/>
                <w10:wrap anchorx="margin"/>
              </v:line>
            </w:pict>
          </mc:Fallback>
        </mc:AlternateContent>
      </w:r>
      <w:r w:rsidRPr="00F3537E">
        <w:rPr>
          <w:rFonts w:ascii="Segoe UI Variable Text Light" w:hAnsi="Segoe UI Variable Text Light" w:cs="Microsoft Uighur"/>
          <w:b/>
          <w:bCs/>
          <w:noProof/>
          <w:sz w:val="20"/>
          <w:szCs w:val="20"/>
        </w:rPr>
        <w:drawing>
          <wp:anchor distT="0" distB="0" distL="114300" distR="114300" simplePos="0" relativeHeight="251658240" behindDoc="0" locked="0" layoutInCell="1" allowOverlap="1" wp14:anchorId="4BB6422E" wp14:editId="19069731">
            <wp:simplePos x="0" y="0"/>
            <wp:positionH relativeFrom="margin">
              <wp:align>right</wp:align>
            </wp:positionH>
            <wp:positionV relativeFrom="paragraph">
              <wp:posOffset>326390</wp:posOffset>
            </wp:positionV>
            <wp:extent cx="5276850" cy="5276850"/>
            <wp:effectExtent l="0" t="0" r="0" b="0"/>
            <wp:wrapThrough wrapText="bothSides">
              <wp:wrapPolygon edited="0">
                <wp:start x="0" y="0"/>
                <wp:lineTo x="0" y="21522"/>
                <wp:lineTo x="21522" y="21522"/>
                <wp:lineTo x="21522" y="0"/>
                <wp:lineTo x="0" y="0"/>
              </wp:wrapPolygon>
            </wp:wrapThrough>
            <wp:docPr id="103993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595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6850" cy="5276850"/>
                    </a:xfrm>
                    <a:prstGeom prst="rect">
                      <a:avLst/>
                    </a:prstGeom>
                  </pic:spPr>
                </pic:pic>
              </a:graphicData>
            </a:graphic>
            <wp14:sizeRelH relativeFrom="page">
              <wp14:pctWidth>0</wp14:pctWidth>
            </wp14:sizeRelH>
            <wp14:sizeRelV relativeFrom="page">
              <wp14:pctHeight>0</wp14:pctHeight>
            </wp14:sizeRelV>
          </wp:anchor>
        </w:drawing>
      </w:r>
    </w:p>
    <w:p w14:paraId="3090FD21" w14:textId="50E39F24" w:rsidR="00AD134B" w:rsidRDefault="00AD134B" w:rsidP="00923F8E">
      <w:pPr>
        <w:rPr>
          <w:rFonts w:ascii="Segoe UI Variable Text Light" w:hAnsi="Segoe UI Variable Text Light" w:cs="Microsoft Uighur"/>
          <w:sz w:val="20"/>
          <w:szCs w:val="20"/>
        </w:rPr>
      </w:pPr>
    </w:p>
    <w:p w14:paraId="1C2AA718" w14:textId="0185B5CF" w:rsidR="009D2BE8"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INTRODUCTION</w:t>
      </w:r>
    </w:p>
    <w:p w14:paraId="566C6F27" w14:textId="77777777" w:rsidR="009D2BE8" w:rsidRPr="009D2BE8" w:rsidRDefault="009D2BE8" w:rsidP="009D2BE8">
      <w:pPr>
        <w:ind w:left="360"/>
        <w:jc w:val="both"/>
        <w:rPr>
          <w:rFonts w:ascii="Perpetua" w:hAnsi="Perpetua" w:cs="Microsoft Uighur"/>
        </w:rPr>
      </w:pPr>
      <w:r w:rsidRPr="009D2BE8">
        <w:rPr>
          <w:rFonts w:ascii="Perpetua" w:hAnsi="Perpetua" w:cs="Microsoft Uighur"/>
        </w:rPr>
        <w:t>The transition to electric vehicles (EVs) represents a significant paradigm shift in the automotive industry, driven by the need for sustainable transportation solutions. As the world grapples with environmental concerns and the need to reduce carbon emissions, the EV market in India has emerged as a promising frontier for innovation and growth. This report delves into the analysis of the EV market in India and aims to develop a feasible strategy for market entry.</w:t>
      </w:r>
    </w:p>
    <w:p w14:paraId="18F10A68" w14:textId="77777777" w:rsidR="009D2BE8" w:rsidRPr="009D2BE8" w:rsidRDefault="009D2BE8" w:rsidP="009D2BE8">
      <w:pPr>
        <w:ind w:left="360"/>
        <w:jc w:val="both"/>
        <w:rPr>
          <w:rFonts w:ascii="Perpetua" w:hAnsi="Perpetua" w:cs="Microsoft Uighur"/>
        </w:rPr>
      </w:pPr>
    </w:p>
    <w:p w14:paraId="7228E616" w14:textId="3D5B42A4" w:rsidR="009D2BE8" w:rsidRPr="009D2BE8" w:rsidRDefault="009D2BE8" w:rsidP="009D2BE8">
      <w:pPr>
        <w:ind w:left="360"/>
        <w:jc w:val="both"/>
        <w:rPr>
          <w:rFonts w:ascii="Perpetua" w:hAnsi="Perpetua" w:cs="Microsoft Uighur"/>
        </w:rPr>
      </w:pPr>
      <w:r w:rsidRPr="009D2BE8">
        <w:rPr>
          <w:rFonts w:ascii="Perpetua" w:hAnsi="Perpetua" w:cs="Microsoft Uighur"/>
        </w:rPr>
        <w:t xml:space="preserve">The Indian EV market has witnessed remarkable growth in recent years, </w:t>
      </w:r>
      <w:r w:rsidRPr="009D2BE8">
        <w:rPr>
          <w:rFonts w:ascii="Perpetua" w:hAnsi="Perpetua" w:cs="Microsoft Uighur"/>
        </w:rPr>
        <w:t>fuelled</w:t>
      </w:r>
      <w:r w:rsidRPr="009D2BE8">
        <w:rPr>
          <w:rFonts w:ascii="Perpetua" w:hAnsi="Perpetua" w:cs="Microsoft Uighur"/>
        </w:rPr>
        <w:t xml:space="preserve"> by government initiatives, </w:t>
      </w:r>
      <w:r>
        <w:rPr>
          <w:rFonts w:ascii="Perpetua" w:hAnsi="Perpetua" w:cs="Microsoft Uighur"/>
        </w:rPr>
        <w:t>favourable</w:t>
      </w:r>
      <w:r w:rsidRPr="009D2BE8">
        <w:rPr>
          <w:rFonts w:ascii="Perpetua" w:hAnsi="Perpetua" w:cs="Microsoft Uighur"/>
        </w:rPr>
        <w:t xml:space="preserve"> policies, and increasing consumer awareness about the benefits of EVs. The country's ambitious goal to electrify a significant portion of its vehicle fleet presents immense opportunities for companies operating in this space. However, navigating the complexities of the Indian market requires a deep understanding of the unique challenges and dynamics at play.</w:t>
      </w:r>
    </w:p>
    <w:p w14:paraId="260FBD93" w14:textId="77777777" w:rsidR="009D2BE8" w:rsidRPr="009D2BE8" w:rsidRDefault="009D2BE8" w:rsidP="009D2BE8">
      <w:pPr>
        <w:ind w:left="360"/>
        <w:jc w:val="both"/>
        <w:rPr>
          <w:rFonts w:ascii="Perpetua" w:hAnsi="Perpetua" w:cs="Microsoft Uighur"/>
        </w:rPr>
      </w:pPr>
    </w:p>
    <w:p w14:paraId="44E87350" w14:textId="0C8AEB29" w:rsidR="009D2BE8" w:rsidRPr="009D2BE8" w:rsidRDefault="009D2BE8" w:rsidP="009D2BE8">
      <w:pPr>
        <w:ind w:left="360"/>
        <w:jc w:val="both"/>
        <w:rPr>
          <w:rFonts w:ascii="Perpetua" w:hAnsi="Perpetua" w:cs="Microsoft Uighur"/>
        </w:rPr>
      </w:pPr>
      <w:r w:rsidRPr="009D2BE8">
        <w:rPr>
          <w:rFonts w:ascii="Perpetua" w:hAnsi="Perpetua" w:cs="Microsoft Uighur"/>
        </w:rPr>
        <w:t xml:space="preserve">This report </w:t>
      </w:r>
      <w:r>
        <w:rPr>
          <w:rFonts w:ascii="Perpetua" w:hAnsi="Perpetua" w:cs="Microsoft Uighur"/>
        </w:rPr>
        <w:t>is</w:t>
      </w:r>
      <w:r w:rsidRPr="009D2BE8">
        <w:rPr>
          <w:rFonts w:ascii="Perpetua" w:hAnsi="Perpetua" w:cs="Microsoft Uighur"/>
        </w:rPr>
        <w:t xml:space="preserve"> a comprehensive guide for the electric vehicle startup, providing valuable insights and actionable recommendations </w:t>
      </w:r>
      <w:r>
        <w:rPr>
          <w:rFonts w:ascii="Perpetua" w:hAnsi="Perpetua" w:cs="Microsoft Uighur"/>
        </w:rPr>
        <w:t>to enter the Indian market effectively</w:t>
      </w:r>
      <w:r w:rsidRPr="009D2BE8">
        <w:rPr>
          <w:rFonts w:ascii="Perpetua" w:hAnsi="Perpetua" w:cs="Microsoft Uighur"/>
        </w:rPr>
        <w:t xml:space="preserve">. By </w:t>
      </w:r>
      <w:r>
        <w:rPr>
          <w:rFonts w:ascii="Perpetua" w:hAnsi="Perpetua" w:cs="Microsoft Uighur"/>
        </w:rPr>
        <w:t>analysing</w:t>
      </w:r>
      <w:r w:rsidRPr="009D2BE8">
        <w:rPr>
          <w:rFonts w:ascii="Perpetua" w:hAnsi="Perpetua" w:cs="Microsoft Uighur"/>
        </w:rPr>
        <w:t xml:space="preserve"> data related to EV registrations, charging infrastructure, vehicle sales, customer preferences, and government policies, this report sheds light on key insights and trends shaping the EV market in India. Additionally, the report explores the </w:t>
      </w:r>
      <w:r>
        <w:rPr>
          <w:rFonts w:ascii="Perpetua" w:hAnsi="Perpetua" w:cs="Microsoft Uighur"/>
        </w:rPr>
        <w:t>market segmentation concept, allowing</w:t>
      </w:r>
      <w:r w:rsidRPr="009D2BE8">
        <w:rPr>
          <w:rFonts w:ascii="Perpetua" w:hAnsi="Perpetua" w:cs="Microsoft Uighur"/>
        </w:rPr>
        <w:t xml:space="preserve"> us to </w:t>
      </w:r>
      <w:r>
        <w:rPr>
          <w:rFonts w:ascii="Perpetua" w:hAnsi="Perpetua" w:cs="Microsoft Uighur"/>
        </w:rPr>
        <w:t>categorise</w:t>
      </w:r>
      <w:r w:rsidRPr="009D2BE8">
        <w:rPr>
          <w:rFonts w:ascii="Perpetua" w:hAnsi="Perpetua" w:cs="Microsoft Uighur"/>
        </w:rPr>
        <w:t xml:space="preserve"> potential customers based on various factors such as demographics, psychographics, and </w:t>
      </w:r>
      <w:r>
        <w:rPr>
          <w:rFonts w:ascii="Perpetua" w:hAnsi="Perpetua" w:cs="Microsoft Uighur"/>
        </w:rPr>
        <w:t>behaviours</w:t>
      </w:r>
      <w:r w:rsidRPr="009D2BE8">
        <w:rPr>
          <w:rFonts w:ascii="Perpetua" w:hAnsi="Perpetua" w:cs="Microsoft Uighur"/>
        </w:rPr>
        <w:t>.</w:t>
      </w:r>
    </w:p>
    <w:p w14:paraId="249CA5C5" w14:textId="77777777" w:rsidR="009D2BE8" w:rsidRPr="009D2BE8" w:rsidRDefault="009D2BE8" w:rsidP="009D2BE8">
      <w:pPr>
        <w:ind w:left="360"/>
        <w:jc w:val="both"/>
        <w:rPr>
          <w:rFonts w:ascii="Perpetua" w:hAnsi="Perpetua" w:cs="Microsoft Uighur"/>
        </w:rPr>
      </w:pPr>
    </w:p>
    <w:p w14:paraId="61D1C61B" w14:textId="135317D1" w:rsidR="009D2BE8" w:rsidRDefault="009D2BE8" w:rsidP="009D2BE8">
      <w:pPr>
        <w:ind w:left="360"/>
        <w:jc w:val="both"/>
        <w:rPr>
          <w:rFonts w:ascii="Perpetua" w:hAnsi="Perpetua" w:cs="Microsoft Uighur"/>
        </w:rPr>
      </w:pPr>
      <w:r w:rsidRPr="009D2BE8">
        <w:rPr>
          <w:rFonts w:ascii="Perpetua" w:hAnsi="Perpetua" w:cs="Microsoft Uighur"/>
        </w:rPr>
        <w:t xml:space="preserve">With a focus on innovation, sustainability, and market potential, this report </w:t>
      </w:r>
      <w:r>
        <w:rPr>
          <w:rFonts w:ascii="Perpetua" w:hAnsi="Perpetua" w:cs="Microsoft Uighur"/>
        </w:rPr>
        <w:t>provides</w:t>
      </w:r>
      <w:r w:rsidRPr="009D2BE8">
        <w:rPr>
          <w:rFonts w:ascii="Perpetua" w:hAnsi="Perpetua" w:cs="Microsoft Uighur"/>
        </w:rPr>
        <w:t xml:space="preserve"> a strategic roadmap </w:t>
      </w:r>
      <w:r>
        <w:rPr>
          <w:rFonts w:ascii="Perpetua" w:hAnsi="Perpetua" w:cs="Microsoft Uighur"/>
        </w:rPr>
        <w:t>to</w:t>
      </w:r>
      <w:r w:rsidRPr="009D2BE8">
        <w:rPr>
          <w:rFonts w:ascii="Perpetua" w:hAnsi="Perpetua" w:cs="Microsoft Uighur"/>
        </w:rPr>
        <w:t xml:space="preserve"> help the electric vehicle startup establish a strong presence in the Indian market. By </w:t>
      </w:r>
      <w:r>
        <w:rPr>
          <w:rFonts w:ascii="Perpetua" w:hAnsi="Perpetua" w:cs="Microsoft Uighur"/>
        </w:rPr>
        <w:t>customising</w:t>
      </w:r>
      <w:r w:rsidRPr="009D2BE8">
        <w:rPr>
          <w:rFonts w:ascii="Perpetua" w:hAnsi="Perpetua" w:cs="Microsoft Uighur"/>
        </w:rPr>
        <w:t xml:space="preserve"> the marketing mix, targeting the most promising segments, and understanding the early market psychographics, the startup can position itself for success in the dynamic and evolving EV landscape. By </w:t>
      </w:r>
      <w:r>
        <w:rPr>
          <w:rFonts w:ascii="Perpetua" w:hAnsi="Perpetua" w:cs="Microsoft Uighur"/>
        </w:rPr>
        <w:t>capitalising</w:t>
      </w:r>
      <w:r w:rsidRPr="009D2BE8">
        <w:rPr>
          <w:rFonts w:ascii="Perpetua" w:hAnsi="Perpetua" w:cs="Microsoft Uighur"/>
        </w:rPr>
        <w:t xml:space="preserve"> on the immense growth opportunities presented by the Indian market, the startup can contribute to the country's vision of a cleaner and greener transportation ecosystem.</w:t>
      </w:r>
    </w:p>
    <w:p w14:paraId="314F32BC" w14:textId="0D573BFE" w:rsidR="009D2BE8" w:rsidRDefault="009D2BE8" w:rsidP="009D2BE8">
      <w:pPr>
        <w:ind w:left="360"/>
        <w:rPr>
          <w:rFonts w:ascii="Mongolian Baiti" w:hAnsi="Mongolian Baiti" w:cs="Mongolian Baiti"/>
          <w:b/>
          <w:bCs/>
          <w:sz w:val="28"/>
          <w:szCs w:val="28"/>
        </w:rPr>
      </w:pPr>
    </w:p>
    <w:p w14:paraId="5BD57A32" w14:textId="77777777" w:rsidR="009D2BE8" w:rsidRDefault="009D2BE8" w:rsidP="009D2BE8">
      <w:pPr>
        <w:ind w:left="360"/>
        <w:rPr>
          <w:rFonts w:ascii="Mongolian Baiti" w:hAnsi="Mongolian Baiti" w:cs="Mongolian Baiti"/>
          <w:b/>
          <w:bCs/>
          <w:sz w:val="28"/>
          <w:szCs w:val="28"/>
        </w:rPr>
      </w:pPr>
    </w:p>
    <w:p w14:paraId="349C9E1A" w14:textId="77777777" w:rsidR="009D2BE8" w:rsidRDefault="009D2BE8" w:rsidP="009D2BE8">
      <w:pPr>
        <w:ind w:left="360"/>
        <w:rPr>
          <w:rFonts w:ascii="Mongolian Baiti" w:hAnsi="Mongolian Baiti" w:cs="Mongolian Baiti"/>
          <w:b/>
          <w:bCs/>
          <w:sz w:val="28"/>
          <w:szCs w:val="28"/>
        </w:rPr>
      </w:pPr>
    </w:p>
    <w:p w14:paraId="3CE9016B" w14:textId="77777777" w:rsidR="009D2BE8" w:rsidRDefault="009D2BE8" w:rsidP="009D2BE8">
      <w:pPr>
        <w:ind w:left="360"/>
        <w:rPr>
          <w:rFonts w:ascii="Mongolian Baiti" w:hAnsi="Mongolian Baiti" w:cs="Mongolian Baiti"/>
          <w:b/>
          <w:bCs/>
          <w:sz w:val="28"/>
          <w:szCs w:val="28"/>
        </w:rPr>
      </w:pPr>
    </w:p>
    <w:p w14:paraId="54C187B8" w14:textId="77777777" w:rsidR="009D2BE8" w:rsidRDefault="009D2BE8" w:rsidP="009D2BE8">
      <w:pPr>
        <w:ind w:left="360"/>
        <w:rPr>
          <w:rFonts w:ascii="Mongolian Baiti" w:hAnsi="Mongolian Baiti" w:cs="Mongolian Baiti"/>
          <w:b/>
          <w:bCs/>
          <w:sz w:val="28"/>
          <w:szCs w:val="28"/>
        </w:rPr>
      </w:pPr>
    </w:p>
    <w:p w14:paraId="22AF55E1" w14:textId="77777777" w:rsidR="009D2BE8" w:rsidRDefault="009D2BE8" w:rsidP="009D2BE8">
      <w:pPr>
        <w:ind w:left="360"/>
        <w:rPr>
          <w:rFonts w:ascii="Mongolian Baiti" w:hAnsi="Mongolian Baiti" w:cs="Mongolian Baiti"/>
          <w:b/>
          <w:bCs/>
          <w:sz w:val="28"/>
          <w:szCs w:val="28"/>
        </w:rPr>
      </w:pPr>
    </w:p>
    <w:p w14:paraId="7BEA75D9" w14:textId="77777777" w:rsidR="009D2BE8" w:rsidRDefault="009D2BE8" w:rsidP="009D2BE8">
      <w:pPr>
        <w:ind w:left="360"/>
        <w:rPr>
          <w:rFonts w:ascii="Mongolian Baiti" w:hAnsi="Mongolian Baiti" w:cs="Mongolian Baiti"/>
          <w:b/>
          <w:bCs/>
          <w:sz w:val="28"/>
          <w:szCs w:val="28"/>
        </w:rPr>
      </w:pPr>
    </w:p>
    <w:p w14:paraId="6C870519" w14:textId="77777777" w:rsidR="009D2BE8" w:rsidRDefault="009D2BE8" w:rsidP="009D2BE8">
      <w:pPr>
        <w:ind w:left="360"/>
        <w:rPr>
          <w:rFonts w:ascii="Mongolian Baiti" w:hAnsi="Mongolian Baiti" w:cs="Mongolian Baiti"/>
          <w:b/>
          <w:bCs/>
          <w:sz w:val="28"/>
          <w:szCs w:val="28"/>
        </w:rPr>
      </w:pPr>
    </w:p>
    <w:p w14:paraId="0A18EAD8" w14:textId="77777777" w:rsidR="009D2BE8" w:rsidRDefault="009D2BE8" w:rsidP="009D2BE8">
      <w:pPr>
        <w:ind w:left="360"/>
        <w:rPr>
          <w:rFonts w:ascii="Mongolian Baiti" w:hAnsi="Mongolian Baiti" w:cs="Mongolian Baiti"/>
          <w:b/>
          <w:bCs/>
          <w:sz w:val="28"/>
          <w:szCs w:val="28"/>
        </w:rPr>
      </w:pPr>
    </w:p>
    <w:p w14:paraId="10FDF865" w14:textId="77777777" w:rsidR="009D2BE8" w:rsidRDefault="009D2BE8" w:rsidP="009D2BE8">
      <w:pPr>
        <w:ind w:left="360"/>
        <w:rPr>
          <w:rFonts w:ascii="Mongolian Baiti" w:hAnsi="Mongolian Baiti" w:cs="Mongolian Baiti"/>
          <w:b/>
          <w:bCs/>
          <w:sz w:val="28"/>
          <w:szCs w:val="28"/>
        </w:rPr>
      </w:pPr>
    </w:p>
    <w:p w14:paraId="715757B7" w14:textId="77777777" w:rsidR="009D2BE8" w:rsidRDefault="009D2BE8" w:rsidP="009D2BE8">
      <w:pPr>
        <w:ind w:left="360"/>
        <w:rPr>
          <w:rFonts w:ascii="Mongolian Baiti" w:hAnsi="Mongolian Baiti" w:cs="Mongolian Baiti"/>
          <w:b/>
          <w:bCs/>
          <w:sz w:val="28"/>
          <w:szCs w:val="28"/>
        </w:rPr>
      </w:pPr>
    </w:p>
    <w:p w14:paraId="4E572EEA" w14:textId="4B48C5CD" w:rsidR="009D2BE8" w:rsidRPr="009D2BE8" w:rsidRDefault="009D2BE8" w:rsidP="009D2BE8">
      <w:pPr>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PROBLEM STATEMENT</w:t>
      </w:r>
    </w:p>
    <w:p w14:paraId="01AFA5B9" w14:textId="7BA55A8D" w:rsidR="009D2BE8" w:rsidRPr="009D2BE8" w:rsidRDefault="009D2BE8" w:rsidP="009D2BE8">
      <w:pPr>
        <w:jc w:val="both"/>
        <w:rPr>
          <w:rFonts w:ascii="Perpetua" w:hAnsi="Perpetua" w:cs="Microsoft Uighur"/>
        </w:rPr>
      </w:pPr>
      <w:r w:rsidRPr="009D2BE8">
        <w:rPr>
          <w:rFonts w:ascii="Perpetua" w:hAnsi="Perpetua" w:cs="Microsoft Uighur"/>
        </w:rPr>
        <w:t xml:space="preserve">The electric vehicle startup is at a crucial stage of deciding its entry strategy into the Indian market. With the potential for significant growth and the evolving landscape of the EV market, it is essential to conduct a thorough analysis to determine the most effective approach. The problem at hand is to </w:t>
      </w:r>
      <w:r w:rsidRPr="009D2BE8">
        <w:rPr>
          <w:rFonts w:ascii="Perpetua" w:hAnsi="Perpetua" w:cs="Microsoft Uighur"/>
        </w:rPr>
        <w:t>analyse</w:t>
      </w:r>
      <w:r w:rsidRPr="009D2BE8">
        <w:rPr>
          <w:rFonts w:ascii="Perpetua" w:hAnsi="Perpetua" w:cs="Microsoft Uighur"/>
        </w:rPr>
        <w:t xml:space="preserve"> the EV market in India and develop a feasible strategy for market entry that </w:t>
      </w:r>
      <w:r>
        <w:rPr>
          <w:rFonts w:ascii="Perpetua" w:hAnsi="Perpetua" w:cs="Microsoft Uighur"/>
        </w:rPr>
        <w:t>maximises</w:t>
      </w:r>
      <w:r w:rsidRPr="009D2BE8">
        <w:rPr>
          <w:rFonts w:ascii="Perpetua" w:hAnsi="Perpetua" w:cs="Microsoft Uighur"/>
        </w:rPr>
        <w:t xml:space="preserve"> the startup's chances of success.</w:t>
      </w:r>
    </w:p>
    <w:p w14:paraId="4A754E19" w14:textId="77777777" w:rsidR="009D2BE8" w:rsidRPr="009D2BE8" w:rsidRDefault="009D2BE8" w:rsidP="009D2BE8">
      <w:pPr>
        <w:rPr>
          <w:rFonts w:ascii="Perpetua" w:hAnsi="Perpetua" w:cs="Microsoft Uighur"/>
        </w:rPr>
      </w:pPr>
    </w:p>
    <w:p w14:paraId="1141EF27" w14:textId="41F8C810" w:rsidR="009D2BE8" w:rsidRPr="009D2BE8" w:rsidRDefault="009D2BE8" w:rsidP="009D2BE8">
      <w:pPr>
        <w:jc w:val="center"/>
        <w:rPr>
          <w:rFonts w:ascii="Mongolian Baiti" w:hAnsi="Mongolian Baiti" w:cs="Mongolian Baiti"/>
          <w:b/>
          <w:bCs/>
          <w:sz w:val="28"/>
          <w:szCs w:val="28"/>
        </w:rPr>
      </w:pPr>
      <w:r w:rsidRPr="009D2BE8">
        <w:rPr>
          <w:rFonts w:ascii="Mongolian Baiti" w:hAnsi="Mongolian Baiti" w:cs="Mongolian Baiti"/>
          <w:b/>
          <w:bCs/>
          <w:sz w:val="28"/>
          <w:szCs w:val="28"/>
        </w:rPr>
        <w:t>OBJECTIVES</w:t>
      </w:r>
    </w:p>
    <w:p w14:paraId="29805C06" w14:textId="5A2782CA" w:rsidR="009D2BE8" w:rsidRPr="009D2BE8" w:rsidRDefault="009D2BE8" w:rsidP="009D2BE8">
      <w:pPr>
        <w:pStyle w:val="ListParagraph"/>
        <w:numPr>
          <w:ilvl w:val="0"/>
          <w:numId w:val="7"/>
        </w:numPr>
        <w:jc w:val="both"/>
        <w:rPr>
          <w:rFonts w:ascii="Perpetua" w:hAnsi="Perpetua" w:cs="Microsoft Uighur"/>
        </w:rPr>
      </w:pPr>
      <w:r w:rsidRPr="009D2BE8">
        <w:rPr>
          <w:rFonts w:ascii="Perpetua" w:hAnsi="Perpetua" w:cs="Microsoft Uighur"/>
          <w:b/>
          <w:bCs/>
          <w:i/>
          <w:iCs/>
          <w:sz w:val="24"/>
          <w:szCs w:val="24"/>
        </w:rPr>
        <w:t>Market Analysis</w:t>
      </w:r>
      <w:r w:rsidRPr="009D2BE8">
        <w:rPr>
          <w:rFonts w:ascii="Perpetua" w:hAnsi="Perpetua" w:cs="Microsoft Uighur"/>
        </w:rPr>
        <w:t>: The primary objective of this project is to conduct a comprehensive analysis of the electric vehicle market in India. This analysis will involve studying key market trends, such as the growth rate of EV registrations, the availability and accessibility of charging infrastructure, and the overall market demand. By examining these factors, the project aims to gain a deep understanding of the current state of the EV market in India.</w:t>
      </w:r>
    </w:p>
    <w:p w14:paraId="3C571624" w14:textId="77777777" w:rsidR="009D2BE8" w:rsidRPr="009D2BE8" w:rsidRDefault="009D2BE8" w:rsidP="009D2BE8">
      <w:pPr>
        <w:jc w:val="both"/>
        <w:rPr>
          <w:rFonts w:ascii="Perpetua" w:hAnsi="Perpetua" w:cs="Microsoft Uighur"/>
        </w:rPr>
      </w:pPr>
    </w:p>
    <w:p w14:paraId="73F93340" w14:textId="38C2184B" w:rsidR="009D2BE8" w:rsidRPr="009D2BE8" w:rsidRDefault="009D2BE8" w:rsidP="009D2BE8">
      <w:pPr>
        <w:pStyle w:val="ListParagraph"/>
        <w:numPr>
          <w:ilvl w:val="0"/>
          <w:numId w:val="7"/>
        </w:numPr>
        <w:jc w:val="both"/>
        <w:rPr>
          <w:rFonts w:ascii="Perpetua" w:hAnsi="Perpetua" w:cs="Microsoft Uighur"/>
        </w:rPr>
      </w:pPr>
      <w:r w:rsidRPr="009D2BE8">
        <w:rPr>
          <w:rFonts w:ascii="Perpetua" w:hAnsi="Perpetua" w:cs="Microsoft Uighur"/>
          <w:b/>
          <w:bCs/>
          <w:i/>
          <w:iCs/>
          <w:sz w:val="24"/>
          <w:szCs w:val="24"/>
        </w:rPr>
        <w:t>Market</w:t>
      </w:r>
      <w:r w:rsidRPr="009D2BE8">
        <w:rPr>
          <w:rFonts w:ascii="Perpetua" w:hAnsi="Perpetua" w:cs="Microsoft Uighur"/>
          <w:sz w:val="24"/>
          <w:szCs w:val="24"/>
        </w:rPr>
        <w:t xml:space="preserve"> </w:t>
      </w:r>
      <w:r w:rsidRPr="009D2BE8">
        <w:rPr>
          <w:rFonts w:ascii="Perpetua" w:hAnsi="Perpetua" w:cs="Microsoft Uighur"/>
          <w:b/>
          <w:bCs/>
          <w:i/>
          <w:iCs/>
          <w:sz w:val="24"/>
          <w:szCs w:val="24"/>
        </w:rPr>
        <w:t>Segmentation</w:t>
      </w:r>
      <w:r w:rsidRPr="009D2BE8">
        <w:rPr>
          <w:rFonts w:ascii="Perpetua" w:hAnsi="Perpetua" w:cs="Microsoft Uighur"/>
        </w:rPr>
        <w:t>: Another important objective is to identify and segment the potential customer base in the Indian EV market. The project aims to categorise customers into distinct segments based on their preferences, needs, and adoption patterns by analysing data related to demographics, psychographics, and behavioural patterns. This segmentation will provide valuable insights into the target audience and help tailor the marketing strategy accordingly.</w:t>
      </w:r>
    </w:p>
    <w:p w14:paraId="3A3005BA" w14:textId="77777777" w:rsidR="009D2BE8" w:rsidRPr="009D2BE8" w:rsidRDefault="009D2BE8" w:rsidP="009D2BE8">
      <w:pPr>
        <w:jc w:val="both"/>
        <w:rPr>
          <w:rFonts w:ascii="Perpetua" w:hAnsi="Perpetua" w:cs="Microsoft Uighur"/>
        </w:rPr>
      </w:pPr>
    </w:p>
    <w:p w14:paraId="5F588490" w14:textId="5AAA8FA6" w:rsidR="009D2BE8" w:rsidRPr="009D2BE8" w:rsidRDefault="009D2BE8" w:rsidP="009D2BE8">
      <w:pPr>
        <w:pStyle w:val="ListParagraph"/>
        <w:numPr>
          <w:ilvl w:val="0"/>
          <w:numId w:val="7"/>
        </w:numPr>
        <w:jc w:val="both"/>
        <w:rPr>
          <w:rFonts w:ascii="Perpetua" w:hAnsi="Perpetua" w:cs="Microsoft Uighur"/>
        </w:rPr>
      </w:pPr>
      <w:r w:rsidRPr="009D2BE8">
        <w:rPr>
          <w:rFonts w:ascii="Perpetua" w:hAnsi="Perpetua" w:cs="Microsoft Uighur"/>
          <w:b/>
          <w:bCs/>
          <w:i/>
          <w:iCs/>
          <w:sz w:val="24"/>
          <w:szCs w:val="24"/>
        </w:rPr>
        <w:t>Strategy</w:t>
      </w:r>
      <w:r w:rsidRPr="009D2BE8">
        <w:rPr>
          <w:rFonts w:ascii="Perpetua" w:hAnsi="Perpetua" w:cs="Microsoft Uighur"/>
          <w:sz w:val="24"/>
          <w:szCs w:val="24"/>
        </w:rPr>
        <w:t xml:space="preserve"> </w:t>
      </w:r>
      <w:r w:rsidRPr="009D2BE8">
        <w:rPr>
          <w:rFonts w:ascii="Perpetua" w:hAnsi="Perpetua" w:cs="Microsoft Uighur"/>
          <w:b/>
          <w:bCs/>
          <w:i/>
          <w:iCs/>
          <w:sz w:val="24"/>
          <w:szCs w:val="24"/>
        </w:rPr>
        <w:t>Development</w:t>
      </w:r>
      <w:r w:rsidRPr="009D2BE8">
        <w:rPr>
          <w:rFonts w:ascii="Perpetua" w:hAnsi="Perpetua" w:cs="Microsoft Uighur"/>
        </w:rPr>
        <w:t xml:space="preserve">: Based on the market analysis and segmentation, the </w:t>
      </w:r>
      <w:r w:rsidRPr="009D2BE8">
        <w:rPr>
          <w:rFonts w:ascii="Perpetua" w:hAnsi="Perpetua" w:cs="Microsoft Uighur"/>
        </w:rPr>
        <w:t>project aims</w:t>
      </w:r>
      <w:r w:rsidRPr="009D2BE8">
        <w:rPr>
          <w:rFonts w:ascii="Perpetua" w:hAnsi="Perpetua" w:cs="Microsoft Uighur"/>
        </w:rPr>
        <w:t xml:space="preserve"> to develop a strategic approach for market entry. This includes determining the most suitable locations in India to create an early market presence, understanding the psychographics and preferences of the target segments, and establishing a competitive pricing range for EV products. The strategy will be designed to position the startup as a leader in the EV market and gain a competitive advantage over existing players.</w:t>
      </w:r>
    </w:p>
    <w:p w14:paraId="61E279E7" w14:textId="77777777" w:rsidR="009D2BE8" w:rsidRPr="009D2BE8" w:rsidRDefault="009D2BE8" w:rsidP="009D2BE8">
      <w:pPr>
        <w:jc w:val="both"/>
        <w:rPr>
          <w:rFonts w:ascii="Perpetua" w:hAnsi="Perpetua" w:cs="Microsoft Uighur"/>
        </w:rPr>
      </w:pPr>
    </w:p>
    <w:p w14:paraId="486B7AD8" w14:textId="211F71A0" w:rsidR="009D2BE8" w:rsidRPr="009D2BE8" w:rsidRDefault="009D2BE8" w:rsidP="009D2BE8">
      <w:pPr>
        <w:pStyle w:val="ListParagraph"/>
        <w:numPr>
          <w:ilvl w:val="0"/>
          <w:numId w:val="7"/>
        </w:numPr>
        <w:jc w:val="both"/>
        <w:rPr>
          <w:rFonts w:ascii="Perpetua" w:hAnsi="Perpetua" w:cs="Microsoft Uighur"/>
        </w:rPr>
      </w:pPr>
      <w:r w:rsidRPr="009D2BE8">
        <w:rPr>
          <w:rFonts w:ascii="Perpetua" w:hAnsi="Perpetua" w:cs="Microsoft Uighur"/>
          <w:b/>
          <w:bCs/>
          <w:i/>
          <w:iCs/>
          <w:sz w:val="24"/>
          <w:szCs w:val="24"/>
        </w:rPr>
        <w:t>Profitability</w:t>
      </w:r>
      <w:r w:rsidRPr="009D2BE8">
        <w:rPr>
          <w:rFonts w:ascii="Perpetua" w:hAnsi="Perpetua" w:cs="Microsoft Uighur"/>
          <w:sz w:val="24"/>
          <w:szCs w:val="24"/>
        </w:rPr>
        <w:t xml:space="preserve"> </w:t>
      </w:r>
      <w:r w:rsidRPr="009D2BE8">
        <w:rPr>
          <w:rFonts w:ascii="Perpetua" w:hAnsi="Perpetua" w:cs="Microsoft Uighur"/>
          <w:b/>
          <w:bCs/>
          <w:i/>
          <w:iCs/>
          <w:sz w:val="24"/>
          <w:szCs w:val="24"/>
        </w:rPr>
        <w:t>Assessment</w:t>
      </w:r>
      <w:r w:rsidRPr="009D2BE8">
        <w:rPr>
          <w:rFonts w:ascii="Perpetua" w:hAnsi="Perpetua" w:cs="Microsoft Uighur"/>
        </w:rPr>
        <w:t>: The project aims to estimate the potential profit in the early market by calculating the size of the potential customer base and multiplying it by the target price range. This assessment will help the startup gauge the revenue potential and profitability of entering the EV market in India.</w:t>
      </w:r>
    </w:p>
    <w:p w14:paraId="5E5487D5" w14:textId="77777777" w:rsidR="009D2BE8" w:rsidRPr="009D2BE8" w:rsidRDefault="009D2BE8" w:rsidP="009D2BE8">
      <w:pPr>
        <w:jc w:val="both"/>
        <w:rPr>
          <w:rFonts w:ascii="Perpetua" w:hAnsi="Perpetua" w:cs="Microsoft Uighur"/>
        </w:rPr>
      </w:pPr>
    </w:p>
    <w:p w14:paraId="71DCC804" w14:textId="6BEBEEA3" w:rsidR="00E015A7" w:rsidRDefault="009D2BE8" w:rsidP="009D2BE8">
      <w:pPr>
        <w:jc w:val="both"/>
        <w:rPr>
          <w:rFonts w:ascii="Perpetua" w:hAnsi="Perpetua" w:cs="Microsoft Uighur"/>
        </w:rPr>
      </w:pPr>
      <w:r w:rsidRPr="009D2BE8">
        <w:rPr>
          <w:rFonts w:ascii="Perpetua" w:hAnsi="Perpetua" w:cs="Microsoft Uighur"/>
        </w:rPr>
        <w:t>By addressing these objectives, the project aims to provide the electric vehicle startup with valuable insights, a clear market entry strategy, and a roadmap for success in the Indian EV market.</w:t>
      </w:r>
    </w:p>
    <w:p w14:paraId="60CF5F18" w14:textId="77777777" w:rsidR="009D2BE8" w:rsidRDefault="009D2BE8" w:rsidP="009D2BE8">
      <w:pPr>
        <w:jc w:val="both"/>
        <w:rPr>
          <w:rFonts w:ascii="Perpetua" w:hAnsi="Perpetua" w:cs="Microsoft Uighur"/>
        </w:rPr>
      </w:pPr>
    </w:p>
    <w:p w14:paraId="62E747F9" w14:textId="77777777" w:rsidR="009D2BE8" w:rsidRDefault="009D2BE8" w:rsidP="009D2BE8">
      <w:pPr>
        <w:jc w:val="both"/>
        <w:rPr>
          <w:rFonts w:ascii="Perpetua" w:hAnsi="Perpetua" w:cs="Microsoft Uighur"/>
        </w:rPr>
      </w:pPr>
    </w:p>
    <w:p w14:paraId="53F2F834" w14:textId="77777777" w:rsidR="009D2BE8" w:rsidRDefault="009D2BE8" w:rsidP="009D2BE8">
      <w:pPr>
        <w:jc w:val="both"/>
        <w:rPr>
          <w:rFonts w:ascii="Perpetua" w:hAnsi="Perpetua" w:cs="Microsoft Uighur"/>
        </w:rPr>
      </w:pPr>
    </w:p>
    <w:p w14:paraId="574FC769" w14:textId="77777777" w:rsidR="009D2BE8" w:rsidRDefault="009D2BE8" w:rsidP="009D2BE8">
      <w:pPr>
        <w:jc w:val="both"/>
        <w:rPr>
          <w:rFonts w:ascii="Perpetua" w:hAnsi="Perpetua" w:cs="Microsoft Uighur"/>
        </w:rPr>
      </w:pPr>
    </w:p>
    <w:p w14:paraId="22884F75" w14:textId="77777777" w:rsidR="009D2BE8" w:rsidRDefault="009D2BE8" w:rsidP="009D2BE8">
      <w:pPr>
        <w:jc w:val="both"/>
        <w:rPr>
          <w:rFonts w:ascii="Perpetua" w:hAnsi="Perpetua" w:cs="Microsoft Uighur"/>
        </w:rPr>
      </w:pPr>
    </w:p>
    <w:p w14:paraId="3DF2373E" w14:textId="3046DAB4"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METHODOLOGY</w:t>
      </w:r>
    </w:p>
    <w:p w14:paraId="7116F7DF" w14:textId="2E5C4D60" w:rsidR="009D2BE8" w:rsidRPr="009D2BE8" w:rsidRDefault="009D2BE8" w:rsidP="009D2BE8">
      <w:pPr>
        <w:pStyle w:val="ListParagraph"/>
        <w:numPr>
          <w:ilvl w:val="0"/>
          <w:numId w:val="9"/>
        </w:numPr>
        <w:rPr>
          <w:rFonts w:ascii="Perpetua" w:hAnsi="Perpetua" w:cs="Microsoft Uighur"/>
          <w:b/>
          <w:bCs/>
          <w:i/>
          <w:iCs/>
          <w:sz w:val="24"/>
          <w:szCs w:val="24"/>
        </w:rPr>
      </w:pPr>
      <w:r w:rsidRPr="009D2BE8">
        <w:rPr>
          <w:rFonts w:ascii="Perpetua" w:hAnsi="Perpetua" w:cs="Microsoft Uighur"/>
          <w:b/>
          <w:bCs/>
          <w:i/>
          <w:iCs/>
          <w:sz w:val="24"/>
          <w:szCs w:val="24"/>
        </w:rPr>
        <w:t>Data Collection:</w:t>
      </w:r>
    </w:p>
    <w:p w14:paraId="193012F6" w14:textId="08ED6C08"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The methodology for this project involves comprehensive data collection from various sources to ensure a robust analysis. The team will </w:t>
      </w:r>
      <w:r>
        <w:rPr>
          <w:rFonts w:ascii="Perpetua" w:hAnsi="Perpetua" w:cs="Microsoft Uighur"/>
        </w:rPr>
        <w:t>use</w:t>
      </w:r>
      <w:r w:rsidRPr="009D2BE8">
        <w:rPr>
          <w:rFonts w:ascii="Perpetua" w:hAnsi="Perpetua" w:cs="Microsoft Uighur"/>
        </w:rPr>
        <w:t xml:space="preserve"> primary and secondary data sources to gather relevant information. Primary data collection may involve conducting surveys, interviews, and focus groups with potential customers, industry experts, and key stakeholders in the EV market. Secondary data sources will include industry reports, government publications, academic research, and publicly available datasets. The team will also explore partnerships with relevant </w:t>
      </w:r>
      <w:r>
        <w:rPr>
          <w:rFonts w:ascii="Perpetua" w:hAnsi="Perpetua" w:cs="Microsoft Uighur"/>
        </w:rPr>
        <w:t>organisations</w:t>
      </w:r>
      <w:r w:rsidRPr="009D2BE8">
        <w:rPr>
          <w:rFonts w:ascii="Perpetua" w:hAnsi="Perpetua" w:cs="Microsoft Uighur"/>
        </w:rPr>
        <w:t xml:space="preserve"> and data providers to access specific datasets related to the Indian EV market.</w:t>
      </w:r>
    </w:p>
    <w:p w14:paraId="64541F09" w14:textId="77777777" w:rsidR="009D2BE8" w:rsidRPr="009D2BE8" w:rsidRDefault="009D2BE8" w:rsidP="009D2BE8">
      <w:pPr>
        <w:rPr>
          <w:rFonts w:ascii="Perpetua" w:hAnsi="Perpetua" w:cs="Microsoft Uighur"/>
        </w:rPr>
      </w:pPr>
    </w:p>
    <w:p w14:paraId="0A379AE7" w14:textId="2B9F8120" w:rsidR="009D2BE8" w:rsidRPr="009D2BE8" w:rsidRDefault="009D2BE8" w:rsidP="009D2BE8">
      <w:pPr>
        <w:pStyle w:val="ListParagraph"/>
        <w:numPr>
          <w:ilvl w:val="0"/>
          <w:numId w:val="9"/>
        </w:numPr>
        <w:rPr>
          <w:rFonts w:ascii="Perpetua" w:hAnsi="Perpetua" w:cs="Microsoft Uighur"/>
          <w:b/>
          <w:bCs/>
          <w:i/>
          <w:iCs/>
          <w:sz w:val="24"/>
          <w:szCs w:val="24"/>
        </w:rPr>
      </w:pPr>
      <w:r w:rsidRPr="009D2BE8">
        <w:rPr>
          <w:rFonts w:ascii="Perpetua" w:hAnsi="Perpetua" w:cs="Microsoft Uighur"/>
          <w:b/>
          <w:bCs/>
          <w:i/>
          <w:iCs/>
          <w:sz w:val="24"/>
          <w:szCs w:val="24"/>
        </w:rPr>
        <w:t>Data Pre-processing and Cleaning:</w:t>
      </w:r>
    </w:p>
    <w:p w14:paraId="123E4259" w14:textId="6C0DDED4"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Once the data is collected, it will undergo a thorough pre-processing and cleaning process. This step involves </w:t>
      </w:r>
      <w:r>
        <w:rPr>
          <w:rFonts w:ascii="Perpetua" w:hAnsi="Perpetua" w:cs="Microsoft Uighur"/>
        </w:rPr>
        <w:t>organising</w:t>
      </w:r>
      <w:r w:rsidRPr="009D2BE8">
        <w:rPr>
          <w:rFonts w:ascii="Perpetua" w:hAnsi="Perpetua" w:cs="Microsoft Uighur"/>
        </w:rPr>
        <w:t xml:space="preserve"> the data, checking for missing values, handling outliers, and ensuring data quality. Data cleaning techniques such as imputation, </w:t>
      </w:r>
      <w:r>
        <w:rPr>
          <w:rFonts w:ascii="Perpetua" w:hAnsi="Perpetua" w:cs="Microsoft Uighur"/>
        </w:rPr>
        <w:t>normalisation</w:t>
      </w:r>
      <w:r w:rsidRPr="009D2BE8">
        <w:rPr>
          <w:rFonts w:ascii="Perpetua" w:hAnsi="Perpetua" w:cs="Microsoft Uighur"/>
        </w:rPr>
        <w:t>, and transformation will be applied to ensure the accuracy and consistency of the data. This will help create a reliable dataset for analysis and segmentation.</w:t>
      </w:r>
    </w:p>
    <w:p w14:paraId="79840D2C" w14:textId="77777777" w:rsidR="009D2BE8" w:rsidRPr="009D2BE8" w:rsidRDefault="009D2BE8" w:rsidP="009D2BE8">
      <w:pPr>
        <w:rPr>
          <w:rFonts w:ascii="Perpetua" w:hAnsi="Perpetua" w:cs="Microsoft Uighur"/>
        </w:rPr>
      </w:pPr>
    </w:p>
    <w:p w14:paraId="59FA3DB4" w14:textId="3E9D10D8" w:rsidR="009D2BE8" w:rsidRPr="009D2BE8" w:rsidRDefault="009D2BE8" w:rsidP="009D2BE8">
      <w:pPr>
        <w:pStyle w:val="ListParagraph"/>
        <w:numPr>
          <w:ilvl w:val="0"/>
          <w:numId w:val="9"/>
        </w:numPr>
        <w:rPr>
          <w:rFonts w:ascii="Perpetua" w:hAnsi="Perpetua" w:cs="Microsoft Uighur"/>
          <w:b/>
          <w:bCs/>
          <w:i/>
          <w:iCs/>
          <w:sz w:val="24"/>
          <w:szCs w:val="24"/>
        </w:rPr>
      </w:pPr>
      <w:r w:rsidRPr="009D2BE8">
        <w:rPr>
          <w:rFonts w:ascii="Perpetua" w:hAnsi="Perpetua" w:cs="Microsoft Uighur"/>
          <w:b/>
          <w:bCs/>
          <w:i/>
          <w:iCs/>
          <w:sz w:val="24"/>
          <w:szCs w:val="24"/>
        </w:rPr>
        <w:t>Market Analysis:</w:t>
      </w:r>
    </w:p>
    <w:p w14:paraId="701E11CE" w14:textId="1DC9C3E2"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The collected data will be </w:t>
      </w:r>
      <w:r w:rsidRPr="009D2BE8">
        <w:rPr>
          <w:rFonts w:ascii="Perpetua" w:hAnsi="Perpetua" w:cs="Microsoft Uighur"/>
        </w:rPr>
        <w:t>analysed</w:t>
      </w:r>
      <w:r w:rsidRPr="009D2BE8">
        <w:rPr>
          <w:rFonts w:ascii="Perpetua" w:hAnsi="Perpetua" w:cs="Microsoft Uighur"/>
        </w:rPr>
        <w:t xml:space="preserve"> to gain insights into the current state of the EV market in India. This analysis will </w:t>
      </w:r>
      <w:r>
        <w:rPr>
          <w:rFonts w:ascii="Perpetua" w:hAnsi="Perpetua" w:cs="Microsoft Uighur"/>
        </w:rPr>
        <w:t>examine</w:t>
      </w:r>
      <w:r w:rsidRPr="009D2BE8">
        <w:rPr>
          <w:rFonts w:ascii="Perpetua" w:hAnsi="Perpetua" w:cs="Microsoft Uighur"/>
        </w:rPr>
        <w:t xml:space="preserve"> trends in EV registrations, vehicle sales, charging infrastructure availability, government policies, and customer preferences. Statistical analysis and data </w:t>
      </w:r>
      <w:r>
        <w:rPr>
          <w:rFonts w:ascii="Perpetua" w:hAnsi="Perpetua" w:cs="Microsoft Uighur"/>
        </w:rPr>
        <w:t>visualisation</w:t>
      </w:r>
      <w:r w:rsidRPr="009D2BE8">
        <w:rPr>
          <w:rFonts w:ascii="Perpetua" w:hAnsi="Perpetua" w:cs="Microsoft Uighur"/>
        </w:rPr>
        <w:t xml:space="preserve"> techniques will be employed to identify patterns, correlations, and market dynamics. The analysis will </w:t>
      </w:r>
      <w:r>
        <w:rPr>
          <w:rFonts w:ascii="Perpetua" w:hAnsi="Perpetua" w:cs="Microsoft Uighur"/>
        </w:rPr>
        <w:t>comprehensively understand</w:t>
      </w:r>
      <w:r w:rsidRPr="009D2BE8">
        <w:rPr>
          <w:rFonts w:ascii="Perpetua" w:hAnsi="Perpetua" w:cs="Microsoft Uighur"/>
        </w:rPr>
        <w:t xml:space="preserve"> the market landscape, key drivers, and challenges.</w:t>
      </w:r>
    </w:p>
    <w:p w14:paraId="4C9E0FDC" w14:textId="77777777" w:rsidR="009D2BE8" w:rsidRPr="009D2BE8" w:rsidRDefault="009D2BE8" w:rsidP="009D2BE8">
      <w:pPr>
        <w:rPr>
          <w:rFonts w:ascii="Perpetua" w:hAnsi="Perpetua" w:cs="Microsoft Uighur"/>
        </w:rPr>
      </w:pPr>
    </w:p>
    <w:p w14:paraId="66D346DB" w14:textId="2C248775" w:rsidR="009D2BE8" w:rsidRPr="009D2BE8" w:rsidRDefault="009D2BE8" w:rsidP="009D2BE8">
      <w:pPr>
        <w:pStyle w:val="ListParagraph"/>
        <w:numPr>
          <w:ilvl w:val="0"/>
          <w:numId w:val="10"/>
        </w:numPr>
        <w:rPr>
          <w:rFonts w:ascii="Perpetua" w:hAnsi="Perpetua" w:cs="Microsoft Uighur"/>
          <w:b/>
          <w:bCs/>
          <w:i/>
          <w:iCs/>
          <w:sz w:val="24"/>
          <w:szCs w:val="24"/>
        </w:rPr>
      </w:pPr>
      <w:r w:rsidRPr="009D2BE8">
        <w:rPr>
          <w:rFonts w:ascii="Perpetua" w:hAnsi="Perpetua" w:cs="Microsoft Uighur"/>
          <w:b/>
          <w:bCs/>
          <w:i/>
          <w:iCs/>
          <w:sz w:val="24"/>
          <w:szCs w:val="24"/>
        </w:rPr>
        <w:t>Market Segmentation:</w:t>
      </w:r>
    </w:p>
    <w:p w14:paraId="52523AE4" w14:textId="4585E96C"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To identify potential customer segments, the team will perform market segmentation based on demographics, psychographics, and </w:t>
      </w:r>
      <w:r>
        <w:rPr>
          <w:rFonts w:ascii="Perpetua" w:hAnsi="Perpetua" w:cs="Microsoft Uighur"/>
        </w:rPr>
        <w:t>behavioural</w:t>
      </w:r>
      <w:r w:rsidRPr="009D2BE8">
        <w:rPr>
          <w:rFonts w:ascii="Perpetua" w:hAnsi="Perpetua" w:cs="Microsoft Uighur"/>
        </w:rPr>
        <w:t xml:space="preserve"> factors. This will </w:t>
      </w:r>
      <w:r>
        <w:rPr>
          <w:rFonts w:ascii="Perpetua" w:hAnsi="Perpetua" w:cs="Microsoft Uighur"/>
        </w:rPr>
        <w:t>analyse</w:t>
      </w:r>
      <w:r w:rsidRPr="009D2BE8">
        <w:rPr>
          <w:rFonts w:ascii="Perpetua" w:hAnsi="Perpetua" w:cs="Microsoft Uighur"/>
        </w:rPr>
        <w:t xml:space="preserve"> customer preferences, purchase </w:t>
      </w:r>
      <w:r>
        <w:rPr>
          <w:rFonts w:ascii="Perpetua" w:hAnsi="Perpetua" w:cs="Microsoft Uighur"/>
        </w:rPr>
        <w:t>behaviours</w:t>
      </w:r>
      <w:r w:rsidRPr="009D2BE8">
        <w:rPr>
          <w:rFonts w:ascii="Perpetua" w:hAnsi="Perpetua" w:cs="Microsoft Uighur"/>
        </w:rPr>
        <w:t>, lifestyle choices, and attitudes towards electric vehicles. Advanced statistical techniques and machine learning algorithms may be employed to uncover hidden patterns and segment the market effectively. The segmentation analysis will enable the team to identify the most promising customer segments for targeting.</w:t>
      </w:r>
    </w:p>
    <w:p w14:paraId="37AA15EB" w14:textId="77777777" w:rsidR="009D2BE8" w:rsidRDefault="009D2BE8" w:rsidP="009D2BE8">
      <w:pPr>
        <w:rPr>
          <w:rFonts w:ascii="Perpetua" w:hAnsi="Perpetua" w:cs="Microsoft Uighur"/>
        </w:rPr>
      </w:pPr>
    </w:p>
    <w:p w14:paraId="150A97EA" w14:textId="77777777" w:rsidR="009D2BE8" w:rsidRDefault="009D2BE8" w:rsidP="009D2BE8">
      <w:pPr>
        <w:rPr>
          <w:rFonts w:ascii="Perpetua" w:hAnsi="Perpetua" w:cs="Microsoft Uighur"/>
        </w:rPr>
      </w:pPr>
    </w:p>
    <w:p w14:paraId="14629271" w14:textId="77777777" w:rsidR="009D2BE8" w:rsidRDefault="009D2BE8" w:rsidP="009D2BE8">
      <w:pPr>
        <w:rPr>
          <w:rFonts w:ascii="Perpetua" w:hAnsi="Perpetua" w:cs="Microsoft Uighur"/>
        </w:rPr>
      </w:pPr>
    </w:p>
    <w:p w14:paraId="13DF9D86" w14:textId="77777777" w:rsidR="009D2BE8" w:rsidRDefault="009D2BE8" w:rsidP="009D2BE8">
      <w:pPr>
        <w:rPr>
          <w:rFonts w:ascii="Perpetua" w:hAnsi="Perpetua" w:cs="Microsoft Uighur"/>
        </w:rPr>
      </w:pPr>
    </w:p>
    <w:p w14:paraId="28C7B5F6" w14:textId="77777777" w:rsidR="009D2BE8" w:rsidRDefault="009D2BE8" w:rsidP="009D2BE8">
      <w:pPr>
        <w:rPr>
          <w:rFonts w:ascii="Perpetua" w:hAnsi="Perpetua" w:cs="Microsoft Uighur"/>
        </w:rPr>
      </w:pPr>
    </w:p>
    <w:p w14:paraId="5D941CBC" w14:textId="77777777" w:rsidR="009D2BE8" w:rsidRDefault="009D2BE8" w:rsidP="009D2BE8">
      <w:pPr>
        <w:rPr>
          <w:rFonts w:ascii="Perpetua" w:hAnsi="Perpetua" w:cs="Microsoft Uighur"/>
        </w:rPr>
      </w:pPr>
    </w:p>
    <w:p w14:paraId="48A799CC" w14:textId="77777777" w:rsidR="009D2BE8" w:rsidRDefault="009D2BE8" w:rsidP="009D2BE8">
      <w:pPr>
        <w:rPr>
          <w:rFonts w:ascii="Perpetua" w:hAnsi="Perpetua" w:cs="Microsoft Uighur"/>
        </w:rPr>
      </w:pPr>
    </w:p>
    <w:p w14:paraId="48834976" w14:textId="77777777" w:rsidR="009D2BE8" w:rsidRPr="009D2BE8" w:rsidRDefault="009D2BE8" w:rsidP="009D2BE8">
      <w:pPr>
        <w:rPr>
          <w:rFonts w:ascii="Perpetua" w:hAnsi="Perpetua" w:cs="Microsoft Uighur"/>
        </w:rPr>
      </w:pPr>
    </w:p>
    <w:p w14:paraId="1317B117" w14:textId="6A56CC1F" w:rsidR="009D2BE8" w:rsidRPr="009D2BE8" w:rsidRDefault="009D2BE8" w:rsidP="009D2BE8">
      <w:pPr>
        <w:pStyle w:val="ListParagraph"/>
        <w:numPr>
          <w:ilvl w:val="0"/>
          <w:numId w:val="10"/>
        </w:numPr>
        <w:rPr>
          <w:rFonts w:ascii="Perpetua" w:hAnsi="Perpetua" w:cs="Microsoft Uighur"/>
          <w:b/>
          <w:bCs/>
          <w:i/>
          <w:iCs/>
          <w:sz w:val="24"/>
          <w:szCs w:val="24"/>
        </w:rPr>
      </w:pPr>
      <w:r w:rsidRPr="009D2BE8">
        <w:rPr>
          <w:rFonts w:ascii="Perpetua" w:hAnsi="Perpetua" w:cs="Microsoft Uighur"/>
          <w:b/>
          <w:bCs/>
          <w:i/>
          <w:iCs/>
          <w:sz w:val="24"/>
          <w:szCs w:val="24"/>
        </w:rPr>
        <w:lastRenderedPageBreak/>
        <w:t>Strategy Development:</w:t>
      </w:r>
    </w:p>
    <w:p w14:paraId="0EF1753B"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Based on the market analysis and segmentation results, the team will develop a strategic approach for market entry. This includes determining the optimal locations in India to establish an early market presence, understanding the needs and preferences of the target segments, and formulating a competitive pricing range for EV products. The strategy will also consider the innovation adoption life cycle to identify the most suitable market entry timing and positioning for the startup.</w:t>
      </w:r>
    </w:p>
    <w:p w14:paraId="602B22E9" w14:textId="77777777" w:rsidR="009D2BE8" w:rsidRPr="009D2BE8" w:rsidRDefault="009D2BE8" w:rsidP="009D2BE8">
      <w:pPr>
        <w:rPr>
          <w:rFonts w:ascii="Perpetua" w:hAnsi="Perpetua" w:cs="Microsoft Uighur"/>
        </w:rPr>
      </w:pPr>
    </w:p>
    <w:p w14:paraId="71E7339C" w14:textId="19A9EDBB" w:rsidR="009D2BE8" w:rsidRPr="009D2BE8" w:rsidRDefault="009D2BE8" w:rsidP="009D2BE8">
      <w:pPr>
        <w:pStyle w:val="ListParagraph"/>
        <w:numPr>
          <w:ilvl w:val="0"/>
          <w:numId w:val="10"/>
        </w:numPr>
        <w:rPr>
          <w:rFonts w:ascii="Perpetua" w:hAnsi="Perpetua" w:cs="Microsoft Uighur"/>
          <w:b/>
          <w:bCs/>
          <w:i/>
          <w:iCs/>
          <w:sz w:val="24"/>
          <w:szCs w:val="24"/>
        </w:rPr>
      </w:pPr>
      <w:r w:rsidRPr="009D2BE8">
        <w:rPr>
          <w:rFonts w:ascii="Perpetua" w:hAnsi="Perpetua" w:cs="Microsoft Uighur"/>
          <w:b/>
          <w:bCs/>
          <w:i/>
          <w:iCs/>
          <w:sz w:val="24"/>
          <w:szCs w:val="24"/>
        </w:rPr>
        <w:t>Profitability Assessment:</w:t>
      </w:r>
    </w:p>
    <w:p w14:paraId="4DB3E840" w14:textId="3AE7A0FA"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To assess the potential profitability in the early market, the team will estimate the size of the potential customer base within the targeted segments. The team can calculate the potential profit by multiplying the potential customer base by the target price range. This assessment will provide valuable insights into the revenue potential and help </w:t>
      </w:r>
      <w:r>
        <w:rPr>
          <w:rFonts w:ascii="Perpetua" w:hAnsi="Perpetua" w:cs="Microsoft Uighur"/>
        </w:rPr>
        <w:t>make</w:t>
      </w:r>
      <w:r w:rsidRPr="009D2BE8">
        <w:rPr>
          <w:rFonts w:ascii="Perpetua" w:hAnsi="Perpetua" w:cs="Microsoft Uighur"/>
        </w:rPr>
        <w:t xml:space="preserve"> informed business decisions.</w:t>
      </w:r>
    </w:p>
    <w:p w14:paraId="09E1AD67" w14:textId="77777777" w:rsidR="009D2BE8" w:rsidRPr="009D2BE8" w:rsidRDefault="009D2BE8" w:rsidP="009D2BE8">
      <w:pPr>
        <w:rPr>
          <w:rFonts w:ascii="Perpetua" w:hAnsi="Perpetua" w:cs="Microsoft Uighur"/>
        </w:rPr>
      </w:pPr>
    </w:p>
    <w:p w14:paraId="023C37B3" w14:textId="31C60D34" w:rsidR="00E015A7" w:rsidRPr="009D2BE8" w:rsidRDefault="009D2BE8" w:rsidP="009D2BE8">
      <w:pPr>
        <w:rPr>
          <w:rFonts w:ascii="Perpetua" w:hAnsi="Perpetua" w:cs="Microsoft Uighur"/>
        </w:rPr>
      </w:pPr>
      <w:r w:rsidRPr="009D2BE8">
        <w:rPr>
          <w:rFonts w:ascii="Perpetua" w:hAnsi="Perpetua" w:cs="Microsoft Uighur"/>
        </w:rPr>
        <w:t>The methodology described above will guide the team in conducting a rigorous analysis of the EV market in India and developing a comprehensive strategy for market entry. The combination of data collection, analysis, segmentation, and profitability assessment will enable the team to provide evidence-based recommendations to the electric vehicle startup.</w:t>
      </w:r>
    </w:p>
    <w:p w14:paraId="4DC80348" w14:textId="77777777" w:rsidR="009D2BE8" w:rsidRDefault="009D2BE8" w:rsidP="009D2BE8">
      <w:pPr>
        <w:pStyle w:val="ListParagraph"/>
        <w:rPr>
          <w:rFonts w:ascii="Perpetua" w:hAnsi="Perpetua" w:cs="Microsoft Uighur"/>
        </w:rPr>
      </w:pPr>
    </w:p>
    <w:p w14:paraId="6FC0A8D9" w14:textId="77777777" w:rsidR="009D2BE8" w:rsidRDefault="009D2BE8" w:rsidP="009D2BE8">
      <w:pPr>
        <w:pStyle w:val="ListParagraph"/>
        <w:rPr>
          <w:rFonts w:ascii="Perpetua" w:hAnsi="Perpetua" w:cs="Microsoft Uighur"/>
        </w:rPr>
      </w:pPr>
    </w:p>
    <w:p w14:paraId="0BAD65F5" w14:textId="77777777" w:rsidR="009D2BE8" w:rsidRDefault="009D2BE8" w:rsidP="009D2BE8">
      <w:pPr>
        <w:pStyle w:val="ListParagraph"/>
        <w:rPr>
          <w:rFonts w:ascii="Perpetua" w:hAnsi="Perpetua" w:cs="Microsoft Uighur"/>
        </w:rPr>
      </w:pPr>
    </w:p>
    <w:p w14:paraId="5CE59F72" w14:textId="77777777" w:rsidR="009D2BE8" w:rsidRDefault="009D2BE8" w:rsidP="009D2BE8">
      <w:pPr>
        <w:pStyle w:val="ListParagraph"/>
        <w:rPr>
          <w:rFonts w:ascii="Perpetua" w:hAnsi="Perpetua" w:cs="Microsoft Uighur"/>
        </w:rPr>
      </w:pPr>
    </w:p>
    <w:p w14:paraId="029265F2" w14:textId="77777777" w:rsidR="009D2BE8" w:rsidRDefault="009D2BE8" w:rsidP="009D2BE8">
      <w:pPr>
        <w:pStyle w:val="ListParagraph"/>
        <w:rPr>
          <w:rFonts w:ascii="Perpetua" w:hAnsi="Perpetua" w:cs="Microsoft Uighur"/>
        </w:rPr>
      </w:pPr>
    </w:p>
    <w:p w14:paraId="370BBF3E" w14:textId="77777777" w:rsidR="009D2BE8" w:rsidRDefault="009D2BE8" w:rsidP="009D2BE8">
      <w:pPr>
        <w:pStyle w:val="ListParagraph"/>
        <w:rPr>
          <w:rFonts w:ascii="Perpetua" w:hAnsi="Perpetua" w:cs="Microsoft Uighur"/>
        </w:rPr>
      </w:pPr>
    </w:p>
    <w:p w14:paraId="1EE5418A" w14:textId="77777777" w:rsidR="009D2BE8" w:rsidRDefault="009D2BE8" w:rsidP="009D2BE8">
      <w:pPr>
        <w:pStyle w:val="ListParagraph"/>
        <w:rPr>
          <w:rFonts w:ascii="Perpetua" w:hAnsi="Perpetua" w:cs="Microsoft Uighur"/>
        </w:rPr>
      </w:pPr>
    </w:p>
    <w:p w14:paraId="6F84775D" w14:textId="77777777" w:rsidR="009D2BE8" w:rsidRDefault="009D2BE8" w:rsidP="009D2BE8">
      <w:pPr>
        <w:pStyle w:val="ListParagraph"/>
        <w:rPr>
          <w:rFonts w:ascii="Perpetua" w:hAnsi="Perpetua" w:cs="Microsoft Uighur"/>
        </w:rPr>
      </w:pPr>
    </w:p>
    <w:p w14:paraId="14FEF85B" w14:textId="77777777" w:rsidR="009D2BE8" w:rsidRDefault="009D2BE8" w:rsidP="009D2BE8">
      <w:pPr>
        <w:pStyle w:val="ListParagraph"/>
        <w:rPr>
          <w:rFonts w:ascii="Perpetua" w:hAnsi="Perpetua" w:cs="Microsoft Uighur"/>
        </w:rPr>
      </w:pPr>
    </w:p>
    <w:p w14:paraId="1F09E092" w14:textId="77777777" w:rsidR="009D2BE8" w:rsidRDefault="009D2BE8" w:rsidP="009D2BE8">
      <w:pPr>
        <w:pStyle w:val="ListParagraph"/>
        <w:rPr>
          <w:rFonts w:ascii="Perpetua" w:hAnsi="Perpetua" w:cs="Microsoft Uighur"/>
        </w:rPr>
      </w:pPr>
    </w:p>
    <w:p w14:paraId="656F7398" w14:textId="77777777" w:rsidR="009D2BE8" w:rsidRDefault="009D2BE8" w:rsidP="009D2BE8">
      <w:pPr>
        <w:pStyle w:val="ListParagraph"/>
        <w:rPr>
          <w:rFonts w:ascii="Perpetua" w:hAnsi="Perpetua" w:cs="Microsoft Uighur"/>
        </w:rPr>
      </w:pPr>
    </w:p>
    <w:p w14:paraId="7ABEF413" w14:textId="77777777" w:rsidR="009D2BE8" w:rsidRDefault="009D2BE8" w:rsidP="009D2BE8">
      <w:pPr>
        <w:pStyle w:val="ListParagraph"/>
        <w:rPr>
          <w:rFonts w:ascii="Perpetua" w:hAnsi="Perpetua" w:cs="Microsoft Uighur"/>
        </w:rPr>
      </w:pPr>
    </w:p>
    <w:p w14:paraId="2EF513BF" w14:textId="77777777" w:rsidR="009D2BE8" w:rsidRDefault="009D2BE8" w:rsidP="009D2BE8">
      <w:pPr>
        <w:pStyle w:val="ListParagraph"/>
        <w:rPr>
          <w:rFonts w:ascii="Perpetua" w:hAnsi="Perpetua" w:cs="Microsoft Uighur"/>
        </w:rPr>
      </w:pPr>
    </w:p>
    <w:p w14:paraId="1C4A3A57" w14:textId="77777777" w:rsidR="009D2BE8" w:rsidRDefault="009D2BE8" w:rsidP="009D2BE8">
      <w:pPr>
        <w:pStyle w:val="ListParagraph"/>
        <w:rPr>
          <w:rFonts w:ascii="Perpetua" w:hAnsi="Perpetua" w:cs="Microsoft Uighur"/>
        </w:rPr>
      </w:pPr>
    </w:p>
    <w:p w14:paraId="0E99C9EB" w14:textId="77777777" w:rsidR="009D2BE8" w:rsidRDefault="009D2BE8" w:rsidP="009D2BE8">
      <w:pPr>
        <w:pStyle w:val="ListParagraph"/>
        <w:rPr>
          <w:rFonts w:ascii="Perpetua" w:hAnsi="Perpetua" w:cs="Microsoft Uighur"/>
        </w:rPr>
      </w:pPr>
    </w:p>
    <w:p w14:paraId="0D899F9F" w14:textId="77777777" w:rsidR="009D2BE8" w:rsidRDefault="009D2BE8" w:rsidP="009D2BE8">
      <w:pPr>
        <w:pStyle w:val="ListParagraph"/>
        <w:rPr>
          <w:rFonts w:ascii="Perpetua" w:hAnsi="Perpetua" w:cs="Microsoft Uighur"/>
        </w:rPr>
      </w:pPr>
    </w:p>
    <w:p w14:paraId="41E3E02A" w14:textId="77777777" w:rsidR="009D2BE8" w:rsidRDefault="009D2BE8" w:rsidP="009D2BE8">
      <w:pPr>
        <w:pStyle w:val="ListParagraph"/>
        <w:rPr>
          <w:rFonts w:ascii="Perpetua" w:hAnsi="Perpetua" w:cs="Microsoft Uighur"/>
        </w:rPr>
      </w:pPr>
    </w:p>
    <w:p w14:paraId="62B68BC4" w14:textId="77777777" w:rsidR="009D2BE8" w:rsidRDefault="009D2BE8" w:rsidP="009D2BE8">
      <w:pPr>
        <w:pStyle w:val="ListParagraph"/>
        <w:rPr>
          <w:rFonts w:ascii="Perpetua" w:hAnsi="Perpetua" w:cs="Microsoft Uighur"/>
        </w:rPr>
      </w:pPr>
    </w:p>
    <w:p w14:paraId="3CFA9F8F" w14:textId="77777777" w:rsidR="009D2BE8" w:rsidRDefault="009D2BE8" w:rsidP="009D2BE8">
      <w:pPr>
        <w:pStyle w:val="ListParagraph"/>
        <w:rPr>
          <w:rFonts w:ascii="Perpetua" w:hAnsi="Perpetua" w:cs="Microsoft Uighur"/>
        </w:rPr>
      </w:pPr>
    </w:p>
    <w:p w14:paraId="167AF73F" w14:textId="77777777" w:rsidR="009D2BE8" w:rsidRDefault="009D2BE8" w:rsidP="009D2BE8">
      <w:pPr>
        <w:pStyle w:val="ListParagraph"/>
        <w:rPr>
          <w:rFonts w:ascii="Perpetua" w:hAnsi="Perpetua" w:cs="Microsoft Uighur"/>
        </w:rPr>
      </w:pPr>
    </w:p>
    <w:p w14:paraId="762DA462" w14:textId="77777777" w:rsidR="009D2BE8" w:rsidRDefault="009D2BE8" w:rsidP="009D2BE8">
      <w:pPr>
        <w:pStyle w:val="ListParagraph"/>
        <w:rPr>
          <w:rFonts w:ascii="Perpetua" w:hAnsi="Perpetua" w:cs="Microsoft Uighur"/>
        </w:rPr>
      </w:pPr>
    </w:p>
    <w:p w14:paraId="645DF2C7" w14:textId="77777777" w:rsidR="009D2BE8" w:rsidRDefault="009D2BE8" w:rsidP="009D2BE8">
      <w:pPr>
        <w:pStyle w:val="ListParagraph"/>
        <w:rPr>
          <w:rFonts w:ascii="Perpetua" w:hAnsi="Perpetua" w:cs="Microsoft Uighur"/>
        </w:rPr>
      </w:pPr>
    </w:p>
    <w:p w14:paraId="06CF44CB" w14:textId="77777777" w:rsidR="009D2BE8" w:rsidRDefault="009D2BE8" w:rsidP="009D2BE8">
      <w:pPr>
        <w:pStyle w:val="ListParagraph"/>
        <w:rPr>
          <w:rFonts w:ascii="Perpetua" w:hAnsi="Perpetua" w:cs="Microsoft Uighur"/>
        </w:rPr>
      </w:pPr>
    </w:p>
    <w:p w14:paraId="7C07A653" w14:textId="77777777" w:rsidR="009D2BE8" w:rsidRDefault="009D2BE8" w:rsidP="009D2BE8">
      <w:pPr>
        <w:pStyle w:val="ListParagraph"/>
        <w:rPr>
          <w:rFonts w:ascii="Perpetua" w:hAnsi="Perpetua" w:cs="Microsoft Uighur"/>
        </w:rPr>
      </w:pPr>
    </w:p>
    <w:p w14:paraId="19D28E77" w14:textId="77777777" w:rsidR="009D2BE8" w:rsidRDefault="009D2BE8" w:rsidP="009D2BE8">
      <w:pPr>
        <w:pStyle w:val="ListParagraph"/>
        <w:rPr>
          <w:rFonts w:ascii="Perpetua" w:hAnsi="Perpetua" w:cs="Microsoft Uighur"/>
        </w:rPr>
      </w:pPr>
    </w:p>
    <w:p w14:paraId="2B73D673" w14:textId="77777777" w:rsidR="009D2BE8" w:rsidRDefault="009D2BE8" w:rsidP="009D2BE8">
      <w:pPr>
        <w:pStyle w:val="ListParagraph"/>
        <w:rPr>
          <w:rFonts w:ascii="Perpetua" w:hAnsi="Perpetua" w:cs="Microsoft Uighur"/>
        </w:rPr>
      </w:pPr>
    </w:p>
    <w:p w14:paraId="36CE20D7" w14:textId="77777777" w:rsidR="009D2BE8" w:rsidRDefault="009D2BE8" w:rsidP="009D2BE8">
      <w:pPr>
        <w:pStyle w:val="ListParagraph"/>
        <w:rPr>
          <w:rFonts w:ascii="Perpetua" w:hAnsi="Perpetua" w:cs="Microsoft Uighur"/>
        </w:rPr>
      </w:pPr>
    </w:p>
    <w:p w14:paraId="41D7F3B7" w14:textId="77777777" w:rsidR="009D2BE8" w:rsidRDefault="009D2BE8" w:rsidP="009D2BE8">
      <w:pPr>
        <w:pStyle w:val="ListParagraph"/>
        <w:rPr>
          <w:rFonts w:ascii="Perpetua" w:hAnsi="Perpetua" w:cs="Microsoft Uighur"/>
        </w:rPr>
      </w:pPr>
    </w:p>
    <w:p w14:paraId="5EF9CCA5" w14:textId="77777777" w:rsidR="009D2BE8" w:rsidRDefault="009D2BE8" w:rsidP="009D2BE8">
      <w:pPr>
        <w:pStyle w:val="ListParagraph"/>
        <w:rPr>
          <w:rFonts w:ascii="Perpetua" w:hAnsi="Perpetua" w:cs="Microsoft Uighur"/>
        </w:rPr>
      </w:pPr>
    </w:p>
    <w:p w14:paraId="5B319090" w14:textId="294106A8"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DATA ANALYSIS AND FINDINGS</w:t>
      </w:r>
    </w:p>
    <w:p w14:paraId="51B0203B" w14:textId="280DB771" w:rsidR="009D2BE8" w:rsidRPr="009D2BE8" w:rsidRDefault="009D2BE8" w:rsidP="009D2BE8">
      <w:pPr>
        <w:pStyle w:val="ListParagraph"/>
        <w:numPr>
          <w:ilvl w:val="0"/>
          <w:numId w:val="13"/>
        </w:numPr>
        <w:rPr>
          <w:rFonts w:ascii="Perpetua" w:hAnsi="Perpetua" w:cs="Microsoft Uighur"/>
          <w:b/>
          <w:bCs/>
          <w:i/>
          <w:iCs/>
          <w:sz w:val="24"/>
          <w:szCs w:val="24"/>
        </w:rPr>
      </w:pPr>
      <w:r w:rsidRPr="009D2BE8">
        <w:rPr>
          <w:rFonts w:ascii="Perpetua" w:hAnsi="Perpetua" w:cs="Microsoft Uighur"/>
          <w:b/>
          <w:bCs/>
          <w:i/>
          <w:iCs/>
          <w:sz w:val="24"/>
          <w:szCs w:val="24"/>
        </w:rPr>
        <w:t>Market Analysis:</w:t>
      </w:r>
    </w:p>
    <w:p w14:paraId="6CD15877" w14:textId="3F46F0A6"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The analysis of the Indian EV market revealed several key findings. Firstly, there has been a significant increase in EV registrations over the past few years, indicating consumers' growing interest and adoption of electric vehicles. The market analysis also highlighted the importance of charging infrastructure in driving EV adoption. While major cities show relatively higher availability of charging stations, expanding the charging infrastructure network is necessary to support widespread EV usage across the country. Government policies promoting EV adoption, such as subsidies and incentives, have </w:t>
      </w:r>
      <w:r>
        <w:rPr>
          <w:rFonts w:ascii="Perpetua" w:hAnsi="Perpetua" w:cs="Microsoft Uighur"/>
        </w:rPr>
        <w:t>driven</w:t>
      </w:r>
      <w:r w:rsidRPr="009D2BE8">
        <w:rPr>
          <w:rFonts w:ascii="Perpetua" w:hAnsi="Perpetua" w:cs="Microsoft Uighur"/>
        </w:rPr>
        <w:t xml:space="preserve"> market growth.</w:t>
      </w:r>
    </w:p>
    <w:p w14:paraId="363BAFB0" w14:textId="77777777" w:rsidR="009D2BE8" w:rsidRPr="009D2BE8" w:rsidRDefault="009D2BE8" w:rsidP="009D2BE8">
      <w:pPr>
        <w:rPr>
          <w:rFonts w:ascii="Perpetua" w:hAnsi="Perpetua" w:cs="Microsoft Uighur"/>
        </w:rPr>
      </w:pPr>
    </w:p>
    <w:p w14:paraId="2ACFC07D" w14:textId="08D002A5" w:rsidR="009D2BE8" w:rsidRPr="009D2BE8" w:rsidRDefault="009D2BE8" w:rsidP="009D2BE8">
      <w:pPr>
        <w:pStyle w:val="ListParagraph"/>
        <w:numPr>
          <w:ilvl w:val="0"/>
          <w:numId w:val="13"/>
        </w:numPr>
        <w:rPr>
          <w:rFonts w:ascii="Perpetua" w:hAnsi="Perpetua" w:cs="Microsoft Uighur"/>
          <w:b/>
          <w:bCs/>
          <w:i/>
          <w:iCs/>
          <w:sz w:val="24"/>
          <w:szCs w:val="24"/>
        </w:rPr>
      </w:pPr>
      <w:r w:rsidRPr="009D2BE8">
        <w:rPr>
          <w:rFonts w:ascii="Perpetua" w:hAnsi="Perpetua" w:cs="Microsoft Uighur"/>
          <w:b/>
          <w:bCs/>
          <w:i/>
          <w:iCs/>
          <w:sz w:val="24"/>
          <w:szCs w:val="24"/>
        </w:rPr>
        <w:t>Market Segmentation:</w:t>
      </w:r>
    </w:p>
    <w:p w14:paraId="7F18552C" w14:textId="79C91561" w:rsidR="009D2BE8" w:rsidRPr="009D2BE8" w:rsidRDefault="009D2BE8" w:rsidP="009D2BE8">
      <w:pPr>
        <w:pStyle w:val="ListParagraph"/>
        <w:rPr>
          <w:rFonts w:ascii="Perpetua" w:hAnsi="Perpetua" w:cs="Microsoft Uighur"/>
        </w:rPr>
      </w:pPr>
      <w:r w:rsidRPr="009D2BE8">
        <w:rPr>
          <w:rFonts w:ascii="Perpetua" w:hAnsi="Perpetua" w:cs="Microsoft Uighur"/>
        </w:rPr>
        <w:t>Based on the collected data, market segmentation was conducted to identify distinct customer segments in the Indian EV market. The analysis revealed several key segments, including urban commuters, fleet operators, eco-conscious consumers, and early adopters. Urban commuters, particularly in densely populated cities, showed a strong interest in EVs as a sustainable mode of transportation. Fleet operators</w:t>
      </w:r>
      <w:r>
        <w:rPr>
          <w:rFonts w:ascii="Perpetua" w:hAnsi="Perpetua" w:cs="Microsoft Uighur"/>
        </w:rPr>
        <w:t xml:space="preserve"> like ride-hailing and delivery services</w:t>
      </w:r>
      <w:r w:rsidRPr="009D2BE8">
        <w:rPr>
          <w:rFonts w:ascii="Perpetua" w:hAnsi="Perpetua" w:cs="Microsoft Uighur"/>
        </w:rPr>
        <w:t xml:space="preserve"> </w:t>
      </w:r>
      <w:r>
        <w:rPr>
          <w:rFonts w:ascii="Perpetua" w:hAnsi="Perpetua" w:cs="Microsoft Uighur"/>
        </w:rPr>
        <w:t>were willing</w:t>
      </w:r>
      <w:r w:rsidRPr="009D2BE8">
        <w:rPr>
          <w:rFonts w:ascii="Perpetua" w:hAnsi="Perpetua" w:cs="Microsoft Uighur"/>
        </w:rPr>
        <w:t xml:space="preserve"> to transition to electric vehicles to reduce operational costs and carbon emissions. Eco-conscious consumers </w:t>
      </w:r>
      <w:r>
        <w:rPr>
          <w:rFonts w:ascii="Perpetua" w:hAnsi="Perpetua" w:cs="Microsoft Uighur"/>
        </w:rPr>
        <w:t>emphasised</w:t>
      </w:r>
      <w:r w:rsidRPr="009D2BE8">
        <w:rPr>
          <w:rFonts w:ascii="Perpetua" w:hAnsi="Perpetua" w:cs="Microsoft Uighur"/>
        </w:rPr>
        <w:t xml:space="preserve"> environmental factors and were more likely to consider EVs as a viable alternative. Early adopters, who are technologically inclined and seek novel experiences, exhibited a high propensity for embracing EVs.</w:t>
      </w:r>
    </w:p>
    <w:p w14:paraId="63886A0D" w14:textId="77777777" w:rsidR="009D2BE8" w:rsidRPr="009D2BE8" w:rsidRDefault="009D2BE8" w:rsidP="009D2BE8">
      <w:pPr>
        <w:rPr>
          <w:rFonts w:ascii="Perpetua" w:hAnsi="Perpetua" w:cs="Microsoft Uighur"/>
        </w:rPr>
      </w:pPr>
    </w:p>
    <w:p w14:paraId="03595250" w14:textId="311EBA3F" w:rsidR="009D2BE8" w:rsidRPr="009D2BE8" w:rsidRDefault="009D2BE8" w:rsidP="009D2BE8">
      <w:pPr>
        <w:pStyle w:val="ListParagraph"/>
        <w:numPr>
          <w:ilvl w:val="0"/>
          <w:numId w:val="13"/>
        </w:numPr>
        <w:rPr>
          <w:rFonts w:ascii="Perpetua" w:hAnsi="Perpetua" w:cs="Microsoft Uighur"/>
          <w:b/>
          <w:bCs/>
          <w:i/>
          <w:iCs/>
          <w:sz w:val="24"/>
          <w:szCs w:val="24"/>
        </w:rPr>
      </w:pPr>
      <w:r w:rsidRPr="009D2BE8">
        <w:rPr>
          <w:rFonts w:ascii="Perpetua" w:hAnsi="Perpetua" w:cs="Microsoft Uighur"/>
          <w:b/>
          <w:bCs/>
          <w:i/>
          <w:iCs/>
          <w:sz w:val="24"/>
          <w:szCs w:val="24"/>
        </w:rPr>
        <w:t xml:space="preserve">Customer Preferences and </w:t>
      </w:r>
      <w:r w:rsidRPr="009D2BE8">
        <w:rPr>
          <w:rFonts w:ascii="Perpetua" w:hAnsi="Perpetua" w:cs="Microsoft Uighur"/>
          <w:b/>
          <w:bCs/>
          <w:i/>
          <w:iCs/>
          <w:sz w:val="24"/>
          <w:szCs w:val="24"/>
        </w:rPr>
        <w:t>Behaviours</w:t>
      </w:r>
      <w:r w:rsidRPr="009D2BE8">
        <w:rPr>
          <w:rFonts w:ascii="Perpetua" w:hAnsi="Perpetua" w:cs="Microsoft Uighur"/>
          <w:b/>
          <w:bCs/>
          <w:i/>
          <w:iCs/>
          <w:sz w:val="24"/>
          <w:szCs w:val="24"/>
        </w:rPr>
        <w:t>:</w:t>
      </w:r>
    </w:p>
    <w:p w14:paraId="14B77585" w14:textId="2F30956F" w:rsidR="009D2BE8" w:rsidRPr="009D2BE8" w:rsidRDefault="009D2BE8" w:rsidP="009D2BE8">
      <w:pPr>
        <w:pStyle w:val="ListParagraph"/>
        <w:rPr>
          <w:rFonts w:ascii="Perpetua" w:hAnsi="Perpetua" w:cs="Microsoft Uighur"/>
        </w:rPr>
      </w:pPr>
      <w:r>
        <w:rPr>
          <w:rFonts w:ascii="Perpetua" w:hAnsi="Perpetua" w:cs="Microsoft Uighur"/>
        </w:rPr>
        <w:t>Analysing</w:t>
      </w:r>
      <w:r w:rsidRPr="009D2BE8">
        <w:rPr>
          <w:rFonts w:ascii="Perpetua" w:hAnsi="Perpetua" w:cs="Microsoft Uighur"/>
        </w:rPr>
        <w:t xml:space="preserve"> customer preferences and </w:t>
      </w:r>
      <w:r>
        <w:rPr>
          <w:rFonts w:ascii="Perpetua" w:hAnsi="Perpetua" w:cs="Microsoft Uighur"/>
        </w:rPr>
        <w:t>behaviours</w:t>
      </w:r>
      <w:r w:rsidRPr="009D2BE8">
        <w:rPr>
          <w:rFonts w:ascii="Perpetua" w:hAnsi="Perpetua" w:cs="Microsoft Uighur"/>
        </w:rPr>
        <w:t xml:space="preserve"> provided valuable insights into the factors influencing EV purchase decisions. The data indicated that range anxiety, charging convenience, and the availability of charging infrastructure were significant considerations for potential EV buyers. The analysis also revealed that the price of EVs, particularly in comparison to conventional vehicles, remained a major concern for many consumers. Moreover, customers </w:t>
      </w:r>
      <w:r>
        <w:rPr>
          <w:rFonts w:ascii="Perpetua" w:hAnsi="Perpetua" w:cs="Microsoft Uighur"/>
        </w:rPr>
        <w:t>desired</w:t>
      </w:r>
      <w:r w:rsidRPr="009D2BE8">
        <w:rPr>
          <w:rFonts w:ascii="Perpetua" w:hAnsi="Perpetua" w:cs="Microsoft Uighur"/>
        </w:rPr>
        <w:t xml:space="preserve"> more vehicle options, including different body types and price ranges, to meet their specific needs.</w:t>
      </w:r>
    </w:p>
    <w:p w14:paraId="5D243A78" w14:textId="77777777" w:rsidR="009D2BE8" w:rsidRDefault="009D2BE8" w:rsidP="009D2BE8">
      <w:pPr>
        <w:rPr>
          <w:rFonts w:ascii="Perpetua" w:hAnsi="Perpetua" w:cs="Microsoft Uighur"/>
        </w:rPr>
      </w:pPr>
    </w:p>
    <w:p w14:paraId="3BF1829C" w14:textId="77777777" w:rsidR="009D2BE8" w:rsidRDefault="009D2BE8" w:rsidP="009D2BE8">
      <w:pPr>
        <w:rPr>
          <w:rFonts w:ascii="Perpetua" w:hAnsi="Perpetua" w:cs="Microsoft Uighur"/>
        </w:rPr>
      </w:pPr>
    </w:p>
    <w:p w14:paraId="3098F8A1" w14:textId="77777777" w:rsidR="009D2BE8" w:rsidRDefault="009D2BE8" w:rsidP="009D2BE8">
      <w:pPr>
        <w:rPr>
          <w:rFonts w:ascii="Perpetua" w:hAnsi="Perpetua" w:cs="Microsoft Uighur"/>
        </w:rPr>
      </w:pPr>
    </w:p>
    <w:p w14:paraId="122205D9" w14:textId="77777777" w:rsidR="009D2BE8" w:rsidRDefault="009D2BE8" w:rsidP="009D2BE8">
      <w:pPr>
        <w:rPr>
          <w:rFonts w:ascii="Perpetua" w:hAnsi="Perpetua" w:cs="Microsoft Uighur"/>
        </w:rPr>
      </w:pPr>
    </w:p>
    <w:p w14:paraId="48145829" w14:textId="77777777" w:rsidR="009D2BE8" w:rsidRDefault="009D2BE8" w:rsidP="009D2BE8">
      <w:pPr>
        <w:rPr>
          <w:rFonts w:ascii="Perpetua" w:hAnsi="Perpetua" w:cs="Microsoft Uighur"/>
        </w:rPr>
      </w:pPr>
    </w:p>
    <w:p w14:paraId="09D68367" w14:textId="77777777" w:rsidR="009D2BE8" w:rsidRDefault="009D2BE8" w:rsidP="009D2BE8">
      <w:pPr>
        <w:rPr>
          <w:rFonts w:ascii="Perpetua" w:hAnsi="Perpetua" w:cs="Microsoft Uighur"/>
        </w:rPr>
      </w:pPr>
    </w:p>
    <w:p w14:paraId="742A73CB" w14:textId="77777777" w:rsidR="009D2BE8" w:rsidRDefault="009D2BE8" w:rsidP="009D2BE8">
      <w:pPr>
        <w:rPr>
          <w:rFonts w:ascii="Perpetua" w:hAnsi="Perpetua" w:cs="Microsoft Uighur"/>
        </w:rPr>
      </w:pPr>
    </w:p>
    <w:p w14:paraId="462E195A" w14:textId="77777777" w:rsidR="009D2BE8" w:rsidRDefault="009D2BE8" w:rsidP="009D2BE8">
      <w:pPr>
        <w:rPr>
          <w:rFonts w:ascii="Perpetua" w:hAnsi="Perpetua" w:cs="Microsoft Uighur"/>
        </w:rPr>
      </w:pPr>
    </w:p>
    <w:p w14:paraId="240F301C" w14:textId="77777777" w:rsidR="009D2BE8" w:rsidRDefault="009D2BE8" w:rsidP="009D2BE8">
      <w:pPr>
        <w:rPr>
          <w:rFonts w:ascii="Perpetua" w:hAnsi="Perpetua" w:cs="Microsoft Uighur"/>
        </w:rPr>
      </w:pPr>
    </w:p>
    <w:p w14:paraId="4C5DE80A" w14:textId="77777777" w:rsidR="009D2BE8" w:rsidRDefault="009D2BE8" w:rsidP="009D2BE8">
      <w:pPr>
        <w:rPr>
          <w:rFonts w:ascii="Perpetua" w:hAnsi="Perpetua" w:cs="Microsoft Uighur"/>
        </w:rPr>
      </w:pPr>
    </w:p>
    <w:p w14:paraId="74715AE6" w14:textId="77777777" w:rsidR="009D2BE8" w:rsidRPr="009D2BE8" w:rsidRDefault="009D2BE8" w:rsidP="009D2BE8">
      <w:pPr>
        <w:rPr>
          <w:rFonts w:ascii="Perpetua" w:hAnsi="Perpetua" w:cs="Microsoft Uighur"/>
        </w:rPr>
      </w:pPr>
    </w:p>
    <w:p w14:paraId="51E3EE8D" w14:textId="03264181" w:rsidR="009D2BE8" w:rsidRPr="009D2BE8" w:rsidRDefault="009D2BE8" w:rsidP="009D2BE8">
      <w:pPr>
        <w:pStyle w:val="ListParagraph"/>
        <w:numPr>
          <w:ilvl w:val="0"/>
          <w:numId w:val="13"/>
        </w:numPr>
        <w:rPr>
          <w:rFonts w:ascii="Perpetua" w:hAnsi="Perpetua" w:cs="Microsoft Uighur"/>
          <w:b/>
          <w:bCs/>
          <w:i/>
          <w:iCs/>
          <w:sz w:val="24"/>
          <w:szCs w:val="24"/>
        </w:rPr>
      </w:pPr>
      <w:r w:rsidRPr="009D2BE8">
        <w:rPr>
          <w:rFonts w:ascii="Perpetua" w:hAnsi="Perpetua" w:cs="Microsoft Uighur"/>
          <w:b/>
          <w:bCs/>
          <w:i/>
          <w:iCs/>
          <w:sz w:val="24"/>
          <w:szCs w:val="24"/>
        </w:rPr>
        <w:lastRenderedPageBreak/>
        <w:t>Pricing Strategy:</w:t>
      </w:r>
    </w:p>
    <w:p w14:paraId="304372B6" w14:textId="5B6DF476" w:rsidR="009D2BE8" w:rsidRPr="009D2BE8" w:rsidRDefault="009D2BE8" w:rsidP="009D2BE8">
      <w:pPr>
        <w:pStyle w:val="ListParagraph"/>
        <w:rPr>
          <w:rFonts w:ascii="Perpetua" w:hAnsi="Perpetua" w:cs="Microsoft Uighur"/>
        </w:rPr>
      </w:pPr>
      <w:r w:rsidRPr="009D2BE8">
        <w:rPr>
          <w:rFonts w:ascii="Perpetua" w:hAnsi="Perpetua" w:cs="Microsoft Uighur"/>
        </w:rPr>
        <w:t>The analysis of pricing strategy focused on understanding the early market psychographics and determining a strategic pricing range for EV products. By considering factors such as customer affordability, competitor pricing, and the value proposition of EVs, a pricing range was established to attract customers while ensuring profitability. The findings indicated that offering competitive pricing and highlighting the long-term cost savings associated with EVs would be crucial in driving customer adoption.</w:t>
      </w:r>
    </w:p>
    <w:p w14:paraId="269481A4" w14:textId="77777777" w:rsidR="009D2BE8" w:rsidRPr="009D2BE8" w:rsidRDefault="009D2BE8" w:rsidP="009D2BE8">
      <w:pPr>
        <w:rPr>
          <w:rFonts w:ascii="Perpetua" w:hAnsi="Perpetua" w:cs="Microsoft Uighur"/>
        </w:rPr>
      </w:pPr>
    </w:p>
    <w:p w14:paraId="2A3E3C08" w14:textId="7D615DA8" w:rsidR="009D2BE8" w:rsidRPr="009D2BE8" w:rsidRDefault="009D2BE8" w:rsidP="009D2BE8">
      <w:pPr>
        <w:pStyle w:val="ListParagraph"/>
        <w:numPr>
          <w:ilvl w:val="0"/>
          <w:numId w:val="13"/>
        </w:numPr>
        <w:rPr>
          <w:rFonts w:ascii="Perpetua" w:hAnsi="Perpetua" w:cs="Microsoft Uighur"/>
          <w:b/>
          <w:bCs/>
          <w:i/>
          <w:iCs/>
          <w:sz w:val="24"/>
          <w:szCs w:val="24"/>
        </w:rPr>
      </w:pPr>
      <w:r w:rsidRPr="009D2BE8">
        <w:rPr>
          <w:rFonts w:ascii="Perpetua" w:hAnsi="Perpetua" w:cs="Microsoft Uighur"/>
          <w:b/>
          <w:bCs/>
          <w:i/>
          <w:iCs/>
          <w:sz w:val="24"/>
          <w:szCs w:val="24"/>
        </w:rPr>
        <w:t>Profitability Assessment:</w:t>
      </w:r>
    </w:p>
    <w:p w14:paraId="3091D560" w14:textId="7AF959BA"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To assess the potential profitability in the early market, the team estimated the size of the potential customer base within the targeted segments and calculated the potential profit. The findings revealed a promising market potential, with </w:t>
      </w:r>
      <w:r>
        <w:rPr>
          <w:rFonts w:ascii="Perpetua" w:hAnsi="Perpetua" w:cs="Microsoft Uighur"/>
        </w:rPr>
        <w:t>many</w:t>
      </w:r>
      <w:r w:rsidRPr="009D2BE8">
        <w:rPr>
          <w:rFonts w:ascii="Perpetua" w:hAnsi="Perpetua" w:cs="Microsoft Uighur"/>
        </w:rPr>
        <w:t xml:space="preserve"> potential customers within the identified segments. The team estimated the potential profit by multiplying the potential customer base with the target price range, demonstrating a </w:t>
      </w:r>
      <w:r>
        <w:rPr>
          <w:rFonts w:ascii="Perpetua" w:hAnsi="Perpetua" w:cs="Microsoft Uighur"/>
        </w:rPr>
        <w:t>favourable</w:t>
      </w:r>
      <w:r w:rsidRPr="009D2BE8">
        <w:rPr>
          <w:rFonts w:ascii="Perpetua" w:hAnsi="Perpetua" w:cs="Microsoft Uighur"/>
        </w:rPr>
        <w:t xml:space="preserve"> revenue outlook.</w:t>
      </w:r>
    </w:p>
    <w:p w14:paraId="65B38EE0" w14:textId="77777777" w:rsidR="009D2BE8" w:rsidRPr="009D2BE8" w:rsidRDefault="009D2BE8" w:rsidP="009D2BE8">
      <w:pPr>
        <w:rPr>
          <w:rFonts w:ascii="Perpetua" w:hAnsi="Perpetua" w:cs="Microsoft Uighur"/>
        </w:rPr>
      </w:pPr>
    </w:p>
    <w:p w14:paraId="7A34059D" w14:textId="03F3C0A4" w:rsidR="00E015A7" w:rsidRPr="009D2BE8" w:rsidRDefault="009D2BE8" w:rsidP="009D2BE8">
      <w:pPr>
        <w:rPr>
          <w:rFonts w:ascii="Perpetua" w:hAnsi="Perpetua" w:cs="Microsoft Uighur"/>
        </w:rPr>
      </w:pPr>
      <w:r w:rsidRPr="009D2BE8">
        <w:rPr>
          <w:rFonts w:ascii="Perpetua" w:hAnsi="Perpetua" w:cs="Microsoft Uighur"/>
        </w:rPr>
        <w:t xml:space="preserve">In conclusion, the data analysis provided valuable insights into the Indian EV market, including market trends, customer segments, preferences, and pricing dynamics. The findings highlight the significant growth opportunities in the EV sector and </w:t>
      </w:r>
      <w:r w:rsidRPr="009D2BE8">
        <w:rPr>
          <w:rFonts w:ascii="Perpetua" w:hAnsi="Perpetua" w:cs="Microsoft Uighur"/>
        </w:rPr>
        <w:t>emphasise</w:t>
      </w:r>
      <w:r w:rsidRPr="009D2BE8">
        <w:rPr>
          <w:rFonts w:ascii="Perpetua" w:hAnsi="Perpetua" w:cs="Microsoft Uighur"/>
        </w:rPr>
        <w:t xml:space="preserve"> the importance of strategic decision-making to </w:t>
      </w:r>
      <w:r w:rsidRPr="009D2BE8">
        <w:rPr>
          <w:rFonts w:ascii="Perpetua" w:hAnsi="Perpetua" w:cs="Microsoft Uighur"/>
        </w:rPr>
        <w:t>capitalise</w:t>
      </w:r>
      <w:r w:rsidRPr="009D2BE8">
        <w:rPr>
          <w:rFonts w:ascii="Perpetua" w:hAnsi="Perpetua" w:cs="Microsoft Uighur"/>
        </w:rPr>
        <w:t xml:space="preserve"> on these opportunities. The analysis </w:t>
      </w:r>
      <w:r w:rsidRPr="009D2BE8">
        <w:rPr>
          <w:rFonts w:ascii="Perpetua" w:hAnsi="Perpetua" w:cs="Microsoft Uighur"/>
        </w:rPr>
        <w:t>is</w:t>
      </w:r>
      <w:r w:rsidRPr="009D2BE8">
        <w:rPr>
          <w:rFonts w:ascii="Perpetua" w:hAnsi="Perpetua" w:cs="Microsoft Uighur"/>
        </w:rPr>
        <w:t xml:space="preserve"> a foundation for developing an effective market entry strategy and </w:t>
      </w:r>
      <w:r w:rsidRPr="009D2BE8">
        <w:rPr>
          <w:rFonts w:ascii="Perpetua" w:hAnsi="Perpetua" w:cs="Microsoft Uighur"/>
        </w:rPr>
        <w:t>customising</w:t>
      </w:r>
      <w:r w:rsidRPr="009D2BE8">
        <w:rPr>
          <w:rFonts w:ascii="Perpetua" w:hAnsi="Perpetua" w:cs="Microsoft Uighur"/>
        </w:rPr>
        <w:t xml:space="preserve"> the marketing mix to target the most optimal market segments.</w:t>
      </w:r>
      <w:r w:rsidRPr="009D2BE8">
        <w:rPr>
          <w:rFonts w:ascii="Perpetua" w:hAnsi="Perpetua" w:cs="Microsoft Uighur"/>
        </w:rPr>
        <w:t xml:space="preserve"> </w:t>
      </w:r>
    </w:p>
    <w:p w14:paraId="06661F0B" w14:textId="77777777" w:rsidR="009D2BE8" w:rsidRDefault="009D2BE8" w:rsidP="009D2BE8">
      <w:pPr>
        <w:rPr>
          <w:rFonts w:ascii="Perpetua" w:hAnsi="Perpetua" w:cs="Microsoft Uighur"/>
        </w:rPr>
      </w:pPr>
    </w:p>
    <w:p w14:paraId="492D8D1A" w14:textId="77777777" w:rsidR="009D2BE8" w:rsidRDefault="009D2BE8" w:rsidP="009D2BE8">
      <w:pPr>
        <w:rPr>
          <w:rFonts w:ascii="Perpetua" w:hAnsi="Perpetua" w:cs="Microsoft Uighur"/>
        </w:rPr>
      </w:pPr>
    </w:p>
    <w:p w14:paraId="37A5A033" w14:textId="77777777" w:rsidR="009D2BE8" w:rsidRDefault="009D2BE8" w:rsidP="009D2BE8">
      <w:pPr>
        <w:rPr>
          <w:rFonts w:ascii="Perpetua" w:hAnsi="Perpetua" w:cs="Microsoft Uighur"/>
        </w:rPr>
      </w:pPr>
    </w:p>
    <w:p w14:paraId="50F5F5A7" w14:textId="77777777" w:rsidR="009D2BE8" w:rsidRDefault="009D2BE8" w:rsidP="009D2BE8">
      <w:pPr>
        <w:rPr>
          <w:rFonts w:ascii="Perpetua" w:hAnsi="Perpetua" w:cs="Microsoft Uighur"/>
        </w:rPr>
      </w:pPr>
    </w:p>
    <w:p w14:paraId="098E44FD" w14:textId="77777777" w:rsidR="009D2BE8" w:rsidRDefault="009D2BE8" w:rsidP="009D2BE8">
      <w:pPr>
        <w:rPr>
          <w:rFonts w:ascii="Perpetua" w:hAnsi="Perpetua" w:cs="Microsoft Uighur"/>
        </w:rPr>
      </w:pPr>
    </w:p>
    <w:p w14:paraId="442A1AD8" w14:textId="77777777" w:rsidR="009D2BE8" w:rsidRDefault="009D2BE8" w:rsidP="009D2BE8">
      <w:pPr>
        <w:rPr>
          <w:rFonts w:ascii="Perpetua" w:hAnsi="Perpetua" w:cs="Microsoft Uighur"/>
        </w:rPr>
      </w:pPr>
    </w:p>
    <w:p w14:paraId="31EB20CD" w14:textId="77777777" w:rsidR="009D2BE8" w:rsidRDefault="009D2BE8" w:rsidP="009D2BE8">
      <w:pPr>
        <w:rPr>
          <w:rFonts w:ascii="Perpetua" w:hAnsi="Perpetua" w:cs="Microsoft Uighur"/>
        </w:rPr>
      </w:pPr>
    </w:p>
    <w:p w14:paraId="1A0E7627" w14:textId="77777777" w:rsidR="009D2BE8" w:rsidRDefault="009D2BE8" w:rsidP="009D2BE8">
      <w:pPr>
        <w:rPr>
          <w:rFonts w:ascii="Perpetua" w:hAnsi="Perpetua" w:cs="Microsoft Uighur"/>
        </w:rPr>
      </w:pPr>
    </w:p>
    <w:p w14:paraId="5D10FB37" w14:textId="77777777" w:rsidR="009D2BE8" w:rsidRDefault="009D2BE8" w:rsidP="009D2BE8">
      <w:pPr>
        <w:rPr>
          <w:rFonts w:ascii="Perpetua" w:hAnsi="Perpetua" w:cs="Microsoft Uighur"/>
        </w:rPr>
      </w:pPr>
    </w:p>
    <w:p w14:paraId="78788331" w14:textId="77777777" w:rsidR="009D2BE8" w:rsidRDefault="009D2BE8" w:rsidP="009D2BE8">
      <w:pPr>
        <w:rPr>
          <w:rFonts w:ascii="Perpetua" w:hAnsi="Perpetua" w:cs="Microsoft Uighur"/>
        </w:rPr>
      </w:pPr>
    </w:p>
    <w:p w14:paraId="43C8403F" w14:textId="77777777" w:rsidR="009D2BE8" w:rsidRDefault="009D2BE8" w:rsidP="009D2BE8">
      <w:pPr>
        <w:rPr>
          <w:rFonts w:ascii="Perpetua" w:hAnsi="Perpetua" w:cs="Microsoft Uighur"/>
        </w:rPr>
      </w:pPr>
    </w:p>
    <w:p w14:paraId="118F698C" w14:textId="77777777" w:rsidR="009D2BE8" w:rsidRDefault="009D2BE8" w:rsidP="009D2BE8">
      <w:pPr>
        <w:rPr>
          <w:rFonts w:ascii="Perpetua" w:hAnsi="Perpetua" w:cs="Microsoft Uighur"/>
        </w:rPr>
      </w:pPr>
    </w:p>
    <w:p w14:paraId="76E6A04F" w14:textId="77777777" w:rsidR="009D2BE8" w:rsidRDefault="009D2BE8" w:rsidP="009D2BE8">
      <w:pPr>
        <w:rPr>
          <w:rFonts w:ascii="Perpetua" w:hAnsi="Perpetua" w:cs="Microsoft Uighur"/>
        </w:rPr>
      </w:pPr>
    </w:p>
    <w:p w14:paraId="201BE577" w14:textId="77777777" w:rsidR="009D2BE8" w:rsidRDefault="009D2BE8" w:rsidP="009D2BE8">
      <w:pPr>
        <w:rPr>
          <w:rFonts w:ascii="Perpetua" w:hAnsi="Perpetua" w:cs="Microsoft Uighur"/>
        </w:rPr>
      </w:pPr>
    </w:p>
    <w:p w14:paraId="35A62DA9" w14:textId="77777777" w:rsidR="009D2BE8" w:rsidRDefault="009D2BE8" w:rsidP="009D2BE8">
      <w:pPr>
        <w:rPr>
          <w:rFonts w:ascii="Perpetua" w:hAnsi="Perpetua" w:cs="Microsoft Uighur"/>
        </w:rPr>
      </w:pPr>
    </w:p>
    <w:p w14:paraId="4FC9C6CD" w14:textId="77777777" w:rsidR="009D2BE8" w:rsidRDefault="009D2BE8" w:rsidP="009D2BE8">
      <w:pPr>
        <w:rPr>
          <w:rFonts w:ascii="Perpetua" w:hAnsi="Perpetua" w:cs="Microsoft Uighur"/>
        </w:rPr>
      </w:pPr>
    </w:p>
    <w:p w14:paraId="01E1D9AA" w14:textId="77777777" w:rsidR="009D2BE8" w:rsidRPr="00E015A7" w:rsidRDefault="009D2BE8" w:rsidP="009D2BE8">
      <w:pPr>
        <w:rPr>
          <w:rFonts w:ascii="Perpetua" w:hAnsi="Perpetua" w:cs="Microsoft Uighur"/>
        </w:rPr>
      </w:pPr>
    </w:p>
    <w:p w14:paraId="38C84BE0" w14:textId="3EA917A6"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MARKET SEGMENTATION</w:t>
      </w:r>
    </w:p>
    <w:p w14:paraId="146998C6" w14:textId="49AAB94D" w:rsidR="009D2BE8" w:rsidRPr="009D2BE8" w:rsidRDefault="009D2BE8" w:rsidP="009D2BE8">
      <w:pPr>
        <w:pStyle w:val="ListParagraph"/>
        <w:numPr>
          <w:ilvl w:val="0"/>
          <w:numId w:val="12"/>
        </w:numPr>
        <w:rPr>
          <w:rFonts w:ascii="Perpetua" w:hAnsi="Perpetua" w:cs="Microsoft Uighur"/>
          <w:b/>
          <w:bCs/>
          <w:i/>
          <w:iCs/>
          <w:sz w:val="24"/>
          <w:szCs w:val="24"/>
        </w:rPr>
      </w:pPr>
      <w:r w:rsidRPr="009D2BE8">
        <w:rPr>
          <w:rFonts w:ascii="Perpetua" w:hAnsi="Perpetua" w:cs="Microsoft Uighur"/>
          <w:b/>
          <w:bCs/>
          <w:i/>
          <w:iCs/>
          <w:sz w:val="24"/>
          <w:szCs w:val="24"/>
        </w:rPr>
        <w:t>Demographic Segmentation:</w:t>
      </w:r>
    </w:p>
    <w:p w14:paraId="3216916A" w14:textId="3BC99203"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Demographic segmentation involves dividing the market based on demographic factors such as age, gender, income, education level, and occupation. In the Indian EV market, demographic segmentation identified distinct customer groups. For example, young professionals and tech-savvy individuals in urban areas represented a segment with high potential for EV adoption. Similarly, individuals with higher income levels and environmentally conscious consumers formed another segment that </w:t>
      </w:r>
      <w:r>
        <w:rPr>
          <w:rFonts w:ascii="Perpetua" w:hAnsi="Perpetua" w:cs="Microsoft Uighur"/>
        </w:rPr>
        <w:t>prioritised</w:t>
      </w:r>
      <w:r w:rsidRPr="009D2BE8">
        <w:rPr>
          <w:rFonts w:ascii="Perpetua" w:hAnsi="Perpetua" w:cs="Microsoft Uighur"/>
        </w:rPr>
        <w:t xml:space="preserve"> sustainable transportation options.</w:t>
      </w:r>
    </w:p>
    <w:p w14:paraId="26D54CCD" w14:textId="77777777" w:rsidR="009D2BE8" w:rsidRPr="009D2BE8" w:rsidRDefault="009D2BE8" w:rsidP="009D2BE8">
      <w:pPr>
        <w:rPr>
          <w:rFonts w:ascii="Perpetua" w:hAnsi="Perpetua" w:cs="Microsoft Uighur"/>
        </w:rPr>
      </w:pPr>
    </w:p>
    <w:p w14:paraId="5FF01E47" w14:textId="6AE7F806" w:rsidR="009D2BE8" w:rsidRPr="009D2BE8" w:rsidRDefault="009D2BE8" w:rsidP="009D2BE8">
      <w:pPr>
        <w:pStyle w:val="ListParagraph"/>
        <w:numPr>
          <w:ilvl w:val="0"/>
          <w:numId w:val="12"/>
        </w:numPr>
        <w:rPr>
          <w:rFonts w:ascii="Perpetua" w:hAnsi="Perpetua" w:cs="Microsoft Uighur"/>
          <w:b/>
          <w:bCs/>
          <w:i/>
          <w:iCs/>
          <w:sz w:val="24"/>
          <w:szCs w:val="24"/>
        </w:rPr>
      </w:pPr>
      <w:r w:rsidRPr="009D2BE8">
        <w:rPr>
          <w:rFonts w:ascii="Perpetua" w:hAnsi="Perpetua" w:cs="Microsoft Uighur"/>
          <w:b/>
          <w:bCs/>
          <w:i/>
          <w:iCs/>
          <w:sz w:val="24"/>
          <w:szCs w:val="24"/>
        </w:rPr>
        <w:t>Psychographic Segmentation:</w:t>
      </w:r>
    </w:p>
    <w:p w14:paraId="19C6606A" w14:textId="6EA95BD8"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Psychographic segmentation focuses on consumers' </w:t>
      </w:r>
      <w:r>
        <w:rPr>
          <w:rFonts w:ascii="Perpetua" w:hAnsi="Perpetua" w:cs="Microsoft Uighur"/>
        </w:rPr>
        <w:t>lifestyles</w:t>
      </w:r>
      <w:r w:rsidRPr="009D2BE8">
        <w:rPr>
          <w:rFonts w:ascii="Perpetua" w:hAnsi="Perpetua" w:cs="Microsoft Uighur"/>
        </w:rPr>
        <w:t xml:space="preserve">, values, beliefs, and attitudes. In the Indian EV market, psychographic segmentation revealed several segments with varying motivations for adopting electric vehicles. For instance, eco-conscious consumers </w:t>
      </w:r>
      <w:r>
        <w:rPr>
          <w:rFonts w:ascii="Perpetua" w:hAnsi="Perpetua" w:cs="Microsoft Uighur"/>
        </w:rPr>
        <w:t>prioritising</w:t>
      </w:r>
      <w:r w:rsidRPr="009D2BE8">
        <w:rPr>
          <w:rFonts w:ascii="Perpetua" w:hAnsi="Perpetua" w:cs="Microsoft Uighur"/>
        </w:rPr>
        <w:t xml:space="preserve"> reducing carbon footprints and environmental sustainability constituted a significant segment. Another segment comprised early adopters who valued technology-driven solutions and sought the latest innovations in the market.</w:t>
      </w:r>
    </w:p>
    <w:p w14:paraId="6A6D7515" w14:textId="77777777" w:rsidR="009D2BE8" w:rsidRPr="009D2BE8" w:rsidRDefault="009D2BE8" w:rsidP="009D2BE8">
      <w:pPr>
        <w:rPr>
          <w:rFonts w:ascii="Perpetua" w:hAnsi="Perpetua" w:cs="Microsoft Uighur"/>
        </w:rPr>
      </w:pPr>
    </w:p>
    <w:p w14:paraId="043197C6" w14:textId="6FD38678" w:rsidR="009D2BE8" w:rsidRPr="009D2BE8" w:rsidRDefault="009D2BE8" w:rsidP="009D2BE8">
      <w:pPr>
        <w:pStyle w:val="ListParagraph"/>
        <w:numPr>
          <w:ilvl w:val="0"/>
          <w:numId w:val="12"/>
        </w:numPr>
        <w:rPr>
          <w:rFonts w:ascii="Perpetua" w:hAnsi="Perpetua" w:cs="Microsoft Uighur"/>
          <w:b/>
          <w:bCs/>
          <w:i/>
          <w:iCs/>
          <w:sz w:val="24"/>
          <w:szCs w:val="24"/>
        </w:rPr>
      </w:pPr>
      <w:r w:rsidRPr="009D2BE8">
        <w:rPr>
          <w:rFonts w:ascii="Perpetua" w:hAnsi="Perpetua" w:cs="Microsoft Uighur"/>
          <w:b/>
          <w:bCs/>
          <w:i/>
          <w:iCs/>
          <w:sz w:val="24"/>
          <w:szCs w:val="24"/>
        </w:rPr>
        <w:t>Behavioural</w:t>
      </w:r>
      <w:r w:rsidRPr="009D2BE8">
        <w:rPr>
          <w:rFonts w:ascii="Perpetua" w:hAnsi="Perpetua" w:cs="Microsoft Uighur"/>
          <w:b/>
          <w:bCs/>
          <w:i/>
          <w:iCs/>
          <w:sz w:val="24"/>
          <w:szCs w:val="24"/>
        </w:rPr>
        <w:t xml:space="preserve"> Segmentation:</w:t>
      </w:r>
    </w:p>
    <w:p w14:paraId="7D98450B" w14:textId="00900DAA" w:rsidR="009D2BE8" w:rsidRPr="009D2BE8" w:rsidRDefault="009D2BE8" w:rsidP="009D2BE8">
      <w:pPr>
        <w:pStyle w:val="ListParagraph"/>
        <w:rPr>
          <w:rFonts w:ascii="Perpetua" w:hAnsi="Perpetua" w:cs="Microsoft Uighur"/>
        </w:rPr>
      </w:pPr>
      <w:r w:rsidRPr="009D2BE8">
        <w:rPr>
          <w:rFonts w:ascii="Perpetua" w:hAnsi="Perpetua" w:cs="Microsoft Uighur"/>
        </w:rPr>
        <w:t>Behavioural</w:t>
      </w:r>
      <w:r w:rsidRPr="009D2BE8">
        <w:rPr>
          <w:rFonts w:ascii="Perpetua" w:hAnsi="Perpetua" w:cs="Microsoft Uighur"/>
        </w:rPr>
        <w:t xml:space="preserve"> segmentation </w:t>
      </w:r>
      <w:r>
        <w:rPr>
          <w:rFonts w:ascii="Perpetua" w:hAnsi="Perpetua" w:cs="Microsoft Uighur"/>
        </w:rPr>
        <w:t>categorises</w:t>
      </w:r>
      <w:r w:rsidRPr="009D2BE8">
        <w:rPr>
          <w:rFonts w:ascii="Perpetua" w:hAnsi="Perpetua" w:cs="Microsoft Uighur"/>
        </w:rPr>
        <w:t xml:space="preserve"> consumers based on their purchasing </w:t>
      </w:r>
      <w:r>
        <w:rPr>
          <w:rFonts w:ascii="Perpetua" w:hAnsi="Perpetua" w:cs="Microsoft Uighur"/>
        </w:rPr>
        <w:t>behaviour</w:t>
      </w:r>
      <w:r w:rsidRPr="009D2BE8">
        <w:rPr>
          <w:rFonts w:ascii="Perpetua" w:hAnsi="Perpetua" w:cs="Microsoft Uighur"/>
        </w:rPr>
        <w:t xml:space="preserve">, usage patterns, and brand loyalty. In the context of the Indian EV market, </w:t>
      </w:r>
      <w:r>
        <w:rPr>
          <w:rFonts w:ascii="Perpetua" w:hAnsi="Perpetua" w:cs="Microsoft Uighur"/>
        </w:rPr>
        <w:t>behavioural</w:t>
      </w:r>
      <w:r w:rsidRPr="009D2BE8">
        <w:rPr>
          <w:rFonts w:ascii="Perpetua" w:hAnsi="Perpetua" w:cs="Microsoft Uighur"/>
        </w:rPr>
        <w:t xml:space="preserve"> segmentation identified segments such as urban commuters, fleet operators, and long-distance </w:t>
      </w:r>
      <w:r>
        <w:rPr>
          <w:rFonts w:ascii="Perpetua" w:hAnsi="Perpetua" w:cs="Microsoft Uighur"/>
        </w:rPr>
        <w:t>travellers</w:t>
      </w:r>
      <w:r w:rsidRPr="009D2BE8">
        <w:rPr>
          <w:rFonts w:ascii="Perpetua" w:hAnsi="Perpetua" w:cs="Microsoft Uighur"/>
        </w:rPr>
        <w:t xml:space="preserve">. Urban commuters sought efficient and cost-effective transportation options, while fleet operators aimed to reduce operational costs and enhance their brand image through environmentally friendly vehicles. Long-distance </w:t>
      </w:r>
      <w:r>
        <w:rPr>
          <w:rFonts w:ascii="Perpetua" w:hAnsi="Perpetua" w:cs="Microsoft Uighur"/>
        </w:rPr>
        <w:t>travellers</w:t>
      </w:r>
      <w:r w:rsidRPr="009D2BE8">
        <w:rPr>
          <w:rFonts w:ascii="Perpetua" w:hAnsi="Perpetua" w:cs="Microsoft Uighur"/>
        </w:rPr>
        <w:t xml:space="preserve"> </w:t>
      </w:r>
      <w:r>
        <w:rPr>
          <w:rFonts w:ascii="Perpetua" w:hAnsi="Perpetua" w:cs="Microsoft Uighur"/>
        </w:rPr>
        <w:t>emphasised</w:t>
      </w:r>
      <w:r w:rsidRPr="009D2BE8">
        <w:rPr>
          <w:rFonts w:ascii="Perpetua" w:hAnsi="Perpetua" w:cs="Microsoft Uighur"/>
        </w:rPr>
        <w:t xml:space="preserve"> the need for longer ranges and reliable charging infrastructure for EVs.</w:t>
      </w:r>
    </w:p>
    <w:p w14:paraId="559DA716" w14:textId="77777777" w:rsidR="009D2BE8" w:rsidRDefault="009D2BE8" w:rsidP="009D2BE8">
      <w:pPr>
        <w:rPr>
          <w:rFonts w:ascii="Perpetua" w:hAnsi="Perpetua" w:cs="Microsoft Uighur"/>
        </w:rPr>
      </w:pPr>
    </w:p>
    <w:p w14:paraId="484B62C7" w14:textId="77777777" w:rsidR="009D2BE8" w:rsidRDefault="009D2BE8" w:rsidP="009D2BE8">
      <w:pPr>
        <w:rPr>
          <w:rFonts w:ascii="Perpetua" w:hAnsi="Perpetua" w:cs="Microsoft Uighur"/>
        </w:rPr>
      </w:pPr>
    </w:p>
    <w:p w14:paraId="5A397A47" w14:textId="77777777" w:rsidR="009D2BE8" w:rsidRDefault="009D2BE8" w:rsidP="009D2BE8">
      <w:pPr>
        <w:rPr>
          <w:rFonts w:ascii="Perpetua" w:hAnsi="Perpetua" w:cs="Microsoft Uighur"/>
        </w:rPr>
      </w:pPr>
    </w:p>
    <w:p w14:paraId="3D0C38E7" w14:textId="77777777" w:rsidR="009D2BE8" w:rsidRDefault="009D2BE8" w:rsidP="009D2BE8">
      <w:pPr>
        <w:rPr>
          <w:rFonts w:ascii="Perpetua" w:hAnsi="Perpetua" w:cs="Microsoft Uighur"/>
        </w:rPr>
      </w:pPr>
    </w:p>
    <w:p w14:paraId="403EF6F6" w14:textId="77777777" w:rsidR="009D2BE8" w:rsidRDefault="009D2BE8" w:rsidP="009D2BE8">
      <w:pPr>
        <w:rPr>
          <w:rFonts w:ascii="Perpetua" w:hAnsi="Perpetua" w:cs="Microsoft Uighur"/>
        </w:rPr>
      </w:pPr>
    </w:p>
    <w:p w14:paraId="56BCC882" w14:textId="77777777" w:rsidR="009D2BE8" w:rsidRDefault="009D2BE8" w:rsidP="009D2BE8">
      <w:pPr>
        <w:rPr>
          <w:rFonts w:ascii="Perpetua" w:hAnsi="Perpetua" w:cs="Microsoft Uighur"/>
        </w:rPr>
      </w:pPr>
    </w:p>
    <w:p w14:paraId="7589789E" w14:textId="77777777" w:rsidR="009D2BE8" w:rsidRDefault="009D2BE8" w:rsidP="009D2BE8">
      <w:pPr>
        <w:rPr>
          <w:rFonts w:ascii="Perpetua" w:hAnsi="Perpetua" w:cs="Microsoft Uighur"/>
        </w:rPr>
      </w:pPr>
    </w:p>
    <w:p w14:paraId="38A8EB50" w14:textId="77777777" w:rsidR="009D2BE8" w:rsidRDefault="009D2BE8" w:rsidP="009D2BE8">
      <w:pPr>
        <w:rPr>
          <w:rFonts w:ascii="Perpetua" w:hAnsi="Perpetua" w:cs="Microsoft Uighur"/>
        </w:rPr>
      </w:pPr>
    </w:p>
    <w:p w14:paraId="2877E358" w14:textId="77777777" w:rsidR="009D2BE8" w:rsidRDefault="009D2BE8" w:rsidP="009D2BE8">
      <w:pPr>
        <w:rPr>
          <w:rFonts w:ascii="Perpetua" w:hAnsi="Perpetua" w:cs="Microsoft Uighur"/>
        </w:rPr>
      </w:pPr>
    </w:p>
    <w:p w14:paraId="742E53B5" w14:textId="77777777" w:rsidR="009D2BE8" w:rsidRDefault="009D2BE8" w:rsidP="009D2BE8">
      <w:pPr>
        <w:rPr>
          <w:rFonts w:ascii="Perpetua" w:hAnsi="Perpetua" w:cs="Microsoft Uighur"/>
        </w:rPr>
      </w:pPr>
    </w:p>
    <w:p w14:paraId="45B19A93" w14:textId="77777777" w:rsidR="009D2BE8" w:rsidRDefault="009D2BE8" w:rsidP="009D2BE8">
      <w:pPr>
        <w:rPr>
          <w:rFonts w:ascii="Perpetua" w:hAnsi="Perpetua" w:cs="Microsoft Uighur"/>
        </w:rPr>
      </w:pPr>
    </w:p>
    <w:p w14:paraId="63FAC449" w14:textId="77777777" w:rsidR="009D2BE8" w:rsidRDefault="009D2BE8" w:rsidP="009D2BE8">
      <w:pPr>
        <w:rPr>
          <w:rFonts w:ascii="Perpetua" w:hAnsi="Perpetua" w:cs="Microsoft Uighur"/>
        </w:rPr>
      </w:pPr>
    </w:p>
    <w:p w14:paraId="5B21AC45" w14:textId="77777777" w:rsidR="009D2BE8" w:rsidRDefault="009D2BE8" w:rsidP="009D2BE8">
      <w:pPr>
        <w:rPr>
          <w:rFonts w:ascii="Perpetua" w:hAnsi="Perpetua" w:cs="Microsoft Uighur"/>
        </w:rPr>
      </w:pPr>
    </w:p>
    <w:p w14:paraId="2524840B" w14:textId="77777777" w:rsidR="009D2BE8" w:rsidRPr="009D2BE8" w:rsidRDefault="009D2BE8" w:rsidP="009D2BE8">
      <w:pPr>
        <w:rPr>
          <w:rFonts w:ascii="Perpetua" w:hAnsi="Perpetua" w:cs="Microsoft Uighur"/>
        </w:rPr>
      </w:pPr>
    </w:p>
    <w:p w14:paraId="1C1FED02" w14:textId="7F77B591" w:rsidR="009D2BE8" w:rsidRPr="009D2BE8" w:rsidRDefault="009D2BE8" w:rsidP="009D2BE8">
      <w:pPr>
        <w:pStyle w:val="ListParagraph"/>
        <w:numPr>
          <w:ilvl w:val="0"/>
          <w:numId w:val="12"/>
        </w:numPr>
        <w:rPr>
          <w:rFonts w:ascii="Perpetua" w:hAnsi="Perpetua" w:cs="Microsoft Uighur"/>
          <w:b/>
          <w:bCs/>
          <w:i/>
          <w:iCs/>
          <w:sz w:val="24"/>
          <w:szCs w:val="24"/>
        </w:rPr>
      </w:pPr>
      <w:r w:rsidRPr="009D2BE8">
        <w:rPr>
          <w:rFonts w:ascii="Perpetua" w:hAnsi="Perpetua" w:cs="Microsoft Uighur"/>
          <w:b/>
          <w:bCs/>
          <w:i/>
          <w:iCs/>
          <w:sz w:val="24"/>
          <w:szCs w:val="24"/>
        </w:rPr>
        <w:lastRenderedPageBreak/>
        <w:t>Geographic Segmentation:</w:t>
      </w:r>
    </w:p>
    <w:p w14:paraId="0FD41C6D" w14:textId="55F1C084"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Geographic segmentation divides the market based on geographical boundaries such as regions, cities, or rural/urban areas. In the Indian EV market, geographic segmentation unveiled specific opportunities and challenges. Urban areas, particularly major cities, represented a lucrative segment with higher population densities and </w:t>
      </w:r>
      <w:r>
        <w:rPr>
          <w:rFonts w:ascii="Perpetua" w:hAnsi="Perpetua" w:cs="Microsoft Uighur"/>
        </w:rPr>
        <w:t>better-charging</w:t>
      </w:r>
      <w:r w:rsidRPr="009D2BE8">
        <w:rPr>
          <w:rFonts w:ascii="Perpetua" w:hAnsi="Perpetua" w:cs="Microsoft Uighur"/>
        </w:rPr>
        <w:t xml:space="preserve"> infrastructure. </w:t>
      </w:r>
      <w:r>
        <w:rPr>
          <w:rFonts w:ascii="Perpetua" w:hAnsi="Perpetua" w:cs="Microsoft Uighur"/>
        </w:rPr>
        <w:t xml:space="preserve">On the other hand, rural areas </w:t>
      </w:r>
      <w:r w:rsidRPr="009D2BE8">
        <w:rPr>
          <w:rFonts w:ascii="Perpetua" w:hAnsi="Perpetua" w:cs="Microsoft Uighur"/>
        </w:rPr>
        <w:t>presented unique challenges related to charging infrastructure availability and awareness about EVs. By considering geographic segmentation, the team can tailor marketing strategies to address different regions' specific needs and characteristics.</w:t>
      </w:r>
    </w:p>
    <w:p w14:paraId="57534C00" w14:textId="77777777" w:rsidR="009D2BE8" w:rsidRPr="009D2BE8" w:rsidRDefault="009D2BE8" w:rsidP="009D2BE8">
      <w:pPr>
        <w:rPr>
          <w:rFonts w:ascii="Perpetua" w:hAnsi="Perpetua" w:cs="Microsoft Uighur"/>
        </w:rPr>
      </w:pPr>
    </w:p>
    <w:p w14:paraId="31978400" w14:textId="76390D43" w:rsidR="009D2BE8" w:rsidRPr="009D2BE8" w:rsidRDefault="009D2BE8" w:rsidP="009D2BE8">
      <w:pPr>
        <w:pStyle w:val="ListParagraph"/>
        <w:numPr>
          <w:ilvl w:val="0"/>
          <w:numId w:val="12"/>
        </w:numPr>
        <w:rPr>
          <w:rFonts w:ascii="Perpetua" w:hAnsi="Perpetua" w:cs="Microsoft Uighur"/>
          <w:b/>
          <w:bCs/>
          <w:i/>
          <w:iCs/>
          <w:sz w:val="24"/>
          <w:szCs w:val="24"/>
        </w:rPr>
      </w:pPr>
      <w:r w:rsidRPr="009D2BE8">
        <w:rPr>
          <w:rFonts w:ascii="Perpetua" w:hAnsi="Perpetua" w:cs="Microsoft Uighur"/>
          <w:b/>
          <w:bCs/>
          <w:i/>
          <w:iCs/>
          <w:sz w:val="24"/>
          <w:szCs w:val="24"/>
        </w:rPr>
        <w:t>Category Segmentation:</w:t>
      </w:r>
    </w:p>
    <w:p w14:paraId="1CAFD256"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Category segmentation involves dividing the market based on specific vehicle types or usage categories. In the Indian EV market, category segmentation identified segments such as passenger cars, two-wheelers, commercial vehicles, and public transportation. Each category presented distinct opportunities and considerations. For instance, two-wheelers showed strong growth potential due to their affordability and suitability for urban commuting. Commercial vehicles, such as delivery trucks and taxis, provided opportunities to reduce emissions and operating costs for fleet operators.</w:t>
      </w:r>
    </w:p>
    <w:p w14:paraId="2024FB05" w14:textId="77777777" w:rsidR="009D2BE8" w:rsidRPr="009D2BE8" w:rsidRDefault="009D2BE8" w:rsidP="009D2BE8">
      <w:pPr>
        <w:rPr>
          <w:rFonts w:ascii="Perpetua" w:hAnsi="Perpetua" w:cs="Microsoft Uighur"/>
        </w:rPr>
      </w:pPr>
    </w:p>
    <w:p w14:paraId="367873C3" w14:textId="7DE3D602" w:rsidR="00E015A7" w:rsidRPr="009D2BE8" w:rsidRDefault="009D2BE8" w:rsidP="009D2BE8">
      <w:pPr>
        <w:rPr>
          <w:rFonts w:ascii="Perpetua" w:hAnsi="Perpetua" w:cs="Microsoft Uighur"/>
        </w:rPr>
      </w:pPr>
      <w:r w:rsidRPr="009D2BE8">
        <w:rPr>
          <w:rFonts w:ascii="Perpetua" w:hAnsi="Perpetua" w:cs="Microsoft Uighur"/>
        </w:rPr>
        <w:t>The team can identify the most relevant and profitable segments for the electric vehicle startup to target by analysing these market segmentation variables. By understanding each segment's unique needs, preferences, and behaviours, the team can develop tailored marketing strategies, product offerings, and messaging to reach and engage the identified segments effectively.</w:t>
      </w:r>
      <w:r w:rsidRPr="009D2BE8">
        <w:rPr>
          <w:rFonts w:ascii="Perpetua" w:hAnsi="Perpetua" w:cs="Microsoft Uighur"/>
        </w:rPr>
        <w:t xml:space="preserve"> </w:t>
      </w:r>
    </w:p>
    <w:p w14:paraId="7E61176E" w14:textId="77777777" w:rsidR="009D2BE8" w:rsidRDefault="009D2BE8" w:rsidP="009D2BE8">
      <w:pPr>
        <w:rPr>
          <w:rFonts w:ascii="Perpetua" w:hAnsi="Perpetua" w:cs="Microsoft Uighur"/>
        </w:rPr>
      </w:pPr>
    </w:p>
    <w:p w14:paraId="3093141D" w14:textId="77777777" w:rsidR="009D2BE8" w:rsidRDefault="009D2BE8" w:rsidP="009D2BE8">
      <w:pPr>
        <w:rPr>
          <w:rFonts w:ascii="Perpetua" w:hAnsi="Perpetua" w:cs="Microsoft Uighur"/>
        </w:rPr>
      </w:pPr>
    </w:p>
    <w:p w14:paraId="23472F93" w14:textId="77777777" w:rsidR="009D2BE8" w:rsidRDefault="009D2BE8" w:rsidP="009D2BE8">
      <w:pPr>
        <w:rPr>
          <w:rFonts w:ascii="Perpetua" w:hAnsi="Perpetua" w:cs="Microsoft Uighur"/>
        </w:rPr>
      </w:pPr>
    </w:p>
    <w:p w14:paraId="72F8C023" w14:textId="77777777" w:rsidR="009D2BE8" w:rsidRDefault="009D2BE8" w:rsidP="009D2BE8">
      <w:pPr>
        <w:rPr>
          <w:rFonts w:ascii="Perpetua" w:hAnsi="Perpetua" w:cs="Microsoft Uighur"/>
        </w:rPr>
      </w:pPr>
    </w:p>
    <w:p w14:paraId="4E55EEAC" w14:textId="77777777" w:rsidR="009D2BE8" w:rsidRDefault="009D2BE8" w:rsidP="009D2BE8">
      <w:pPr>
        <w:rPr>
          <w:rFonts w:ascii="Perpetua" w:hAnsi="Perpetua" w:cs="Microsoft Uighur"/>
        </w:rPr>
      </w:pPr>
    </w:p>
    <w:p w14:paraId="3A3FC69B" w14:textId="77777777" w:rsidR="009D2BE8" w:rsidRDefault="009D2BE8" w:rsidP="009D2BE8">
      <w:pPr>
        <w:rPr>
          <w:rFonts w:ascii="Perpetua" w:hAnsi="Perpetua" w:cs="Microsoft Uighur"/>
        </w:rPr>
      </w:pPr>
    </w:p>
    <w:p w14:paraId="5DA29AC2" w14:textId="77777777" w:rsidR="009D2BE8" w:rsidRDefault="009D2BE8" w:rsidP="009D2BE8">
      <w:pPr>
        <w:rPr>
          <w:rFonts w:ascii="Perpetua" w:hAnsi="Perpetua" w:cs="Microsoft Uighur"/>
        </w:rPr>
      </w:pPr>
    </w:p>
    <w:p w14:paraId="2CEE8A9A" w14:textId="77777777" w:rsidR="009D2BE8" w:rsidRDefault="009D2BE8" w:rsidP="009D2BE8">
      <w:pPr>
        <w:rPr>
          <w:rFonts w:ascii="Perpetua" w:hAnsi="Perpetua" w:cs="Microsoft Uighur"/>
        </w:rPr>
      </w:pPr>
    </w:p>
    <w:p w14:paraId="23E05739" w14:textId="77777777" w:rsidR="009D2BE8" w:rsidRDefault="009D2BE8" w:rsidP="009D2BE8">
      <w:pPr>
        <w:rPr>
          <w:rFonts w:ascii="Perpetua" w:hAnsi="Perpetua" w:cs="Microsoft Uighur"/>
        </w:rPr>
      </w:pPr>
    </w:p>
    <w:p w14:paraId="4E9243E8" w14:textId="77777777" w:rsidR="009D2BE8" w:rsidRDefault="009D2BE8" w:rsidP="009D2BE8">
      <w:pPr>
        <w:rPr>
          <w:rFonts w:ascii="Perpetua" w:hAnsi="Perpetua" w:cs="Microsoft Uighur"/>
        </w:rPr>
      </w:pPr>
    </w:p>
    <w:p w14:paraId="38F99716" w14:textId="77777777" w:rsidR="009D2BE8" w:rsidRDefault="009D2BE8" w:rsidP="009D2BE8">
      <w:pPr>
        <w:rPr>
          <w:rFonts w:ascii="Perpetua" w:hAnsi="Perpetua" w:cs="Microsoft Uighur"/>
        </w:rPr>
      </w:pPr>
    </w:p>
    <w:p w14:paraId="7D45D0B4" w14:textId="77777777" w:rsidR="009D2BE8" w:rsidRDefault="009D2BE8" w:rsidP="009D2BE8">
      <w:pPr>
        <w:rPr>
          <w:rFonts w:ascii="Perpetua" w:hAnsi="Perpetua" w:cs="Microsoft Uighur"/>
        </w:rPr>
      </w:pPr>
    </w:p>
    <w:p w14:paraId="7FD10903" w14:textId="77777777" w:rsidR="009D2BE8" w:rsidRDefault="009D2BE8" w:rsidP="009D2BE8">
      <w:pPr>
        <w:rPr>
          <w:rFonts w:ascii="Perpetua" w:hAnsi="Perpetua" w:cs="Microsoft Uighur"/>
        </w:rPr>
      </w:pPr>
    </w:p>
    <w:p w14:paraId="527EB641" w14:textId="77777777" w:rsidR="009D2BE8" w:rsidRDefault="009D2BE8" w:rsidP="009D2BE8">
      <w:pPr>
        <w:rPr>
          <w:rFonts w:ascii="Perpetua" w:hAnsi="Perpetua" w:cs="Microsoft Uighur"/>
        </w:rPr>
      </w:pPr>
    </w:p>
    <w:p w14:paraId="67B4DF07" w14:textId="77777777" w:rsidR="009D2BE8" w:rsidRDefault="009D2BE8" w:rsidP="009D2BE8">
      <w:pPr>
        <w:rPr>
          <w:rFonts w:ascii="Perpetua" w:hAnsi="Perpetua" w:cs="Microsoft Uighur"/>
        </w:rPr>
      </w:pPr>
    </w:p>
    <w:p w14:paraId="40F45EDE" w14:textId="77777777" w:rsidR="009D2BE8" w:rsidRPr="00E015A7" w:rsidRDefault="009D2BE8" w:rsidP="009D2BE8">
      <w:pPr>
        <w:rPr>
          <w:rFonts w:ascii="Perpetua" w:hAnsi="Perpetua" w:cs="Microsoft Uighur"/>
        </w:rPr>
      </w:pPr>
    </w:p>
    <w:p w14:paraId="45FDD46F" w14:textId="77FD131E"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STRATEGY RECOMMENDATIONS</w:t>
      </w:r>
    </w:p>
    <w:p w14:paraId="6324C27A" w14:textId="5D09EB3B"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t>Geographic Expansion:</w:t>
      </w:r>
    </w:p>
    <w:p w14:paraId="1445BCD5" w14:textId="52C44896"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Based on the market analysis and segmentation, it is recommended to strategically expand the company's presence in key geographic locations in India. Focus on major cities with higher population densities, </w:t>
      </w:r>
      <w:r>
        <w:rPr>
          <w:rFonts w:ascii="Perpetua" w:hAnsi="Perpetua" w:cs="Microsoft Uighur"/>
        </w:rPr>
        <w:t>better-charging</w:t>
      </w:r>
      <w:r w:rsidRPr="009D2BE8">
        <w:rPr>
          <w:rFonts w:ascii="Perpetua" w:hAnsi="Perpetua" w:cs="Microsoft Uighur"/>
        </w:rPr>
        <w:t xml:space="preserve"> infrastructure, and a </w:t>
      </w:r>
      <w:r>
        <w:rPr>
          <w:rFonts w:ascii="Perpetua" w:hAnsi="Perpetua" w:cs="Microsoft Uighur"/>
        </w:rPr>
        <w:t>favourable</w:t>
      </w:r>
      <w:r w:rsidRPr="009D2BE8">
        <w:rPr>
          <w:rFonts w:ascii="Perpetua" w:hAnsi="Perpetua" w:cs="Microsoft Uighur"/>
        </w:rPr>
        <w:t xml:space="preserve"> regulatory environment for electric vehicles. This will allow the company to tap into existing demand and create a strong foothold in the market.</w:t>
      </w:r>
    </w:p>
    <w:p w14:paraId="5269EA2E" w14:textId="77777777" w:rsidR="009D2BE8" w:rsidRPr="009D2BE8" w:rsidRDefault="009D2BE8" w:rsidP="009D2BE8">
      <w:pPr>
        <w:rPr>
          <w:rFonts w:ascii="Perpetua" w:hAnsi="Perpetua" w:cs="Microsoft Uighur"/>
        </w:rPr>
      </w:pPr>
    </w:p>
    <w:p w14:paraId="4449C665" w14:textId="7A1F3B19"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t>Targeted Marketing and Messaging:</w:t>
      </w:r>
    </w:p>
    <w:p w14:paraId="5D4CE8CE" w14:textId="0F9BBE1E"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Tailor marketing efforts and messaging to specific customer segments identified through segmentation analysis. Develop targeted campaigns </w:t>
      </w:r>
      <w:r>
        <w:rPr>
          <w:rFonts w:ascii="Perpetua" w:hAnsi="Perpetua" w:cs="Microsoft Uighur"/>
        </w:rPr>
        <w:t>highlighting</w:t>
      </w:r>
      <w:r w:rsidRPr="009D2BE8">
        <w:rPr>
          <w:rFonts w:ascii="Perpetua" w:hAnsi="Perpetua" w:cs="Microsoft Uighur"/>
        </w:rPr>
        <w:t xml:space="preserve"> the unique value propositions of electric vehicles for each segment. </w:t>
      </w:r>
      <w:r>
        <w:rPr>
          <w:rFonts w:ascii="Perpetua" w:hAnsi="Perpetua" w:cs="Microsoft Uighur"/>
        </w:rPr>
        <w:t>Emphasise</w:t>
      </w:r>
      <w:r w:rsidRPr="009D2BE8">
        <w:rPr>
          <w:rFonts w:ascii="Perpetua" w:hAnsi="Perpetua" w:cs="Microsoft Uighur"/>
        </w:rPr>
        <w:t xml:space="preserve"> environmental sustainability, cost savings, and convenience factors that resonate with the target audience. Leverage digital marketing channels and social media platforms to effectively reach and engage with potential customers.</w:t>
      </w:r>
    </w:p>
    <w:p w14:paraId="6A8C180D" w14:textId="77777777" w:rsidR="009D2BE8" w:rsidRPr="009D2BE8" w:rsidRDefault="009D2BE8" w:rsidP="009D2BE8">
      <w:pPr>
        <w:rPr>
          <w:rFonts w:ascii="Perpetua" w:hAnsi="Perpetua" w:cs="Microsoft Uighur"/>
        </w:rPr>
      </w:pPr>
    </w:p>
    <w:p w14:paraId="1B83962C" w14:textId="4143C7B8"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t>Strategic Partnerships:</w:t>
      </w:r>
    </w:p>
    <w:p w14:paraId="2224DB98"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Forge strategic partnerships with charging infrastructure providers, automotive manufacturers, and other relevant stakeholders in the EV ecosystem. Collaborate with established players to enhance the charging infrastructure network, expand product offerings, and leverage their expertise in technology and distribution. Partnerships can also help in generating brand visibility and credibility in the market.</w:t>
      </w:r>
    </w:p>
    <w:p w14:paraId="7B09263D" w14:textId="77777777" w:rsidR="009D2BE8" w:rsidRPr="009D2BE8" w:rsidRDefault="009D2BE8" w:rsidP="009D2BE8">
      <w:pPr>
        <w:rPr>
          <w:rFonts w:ascii="Perpetua" w:hAnsi="Perpetua" w:cs="Microsoft Uighur"/>
        </w:rPr>
      </w:pPr>
    </w:p>
    <w:p w14:paraId="290CF211" w14:textId="0AE4735C"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t>Product Portfolio Diversification:</w:t>
      </w:r>
    </w:p>
    <w:p w14:paraId="70AF2C0C"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Expand the product portfolio to cater to different customer segments and usage categories. Introduce a range of electric vehicles, including passenger cars, two-wheelers, and commercial vehicles, to address varying customer needs. Offer options with different price ranges, performance capabilities, and features to cater to a broader customer base.</w:t>
      </w:r>
    </w:p>
    <w:p w14:paraId="0B39B934" w14:textId="77777777" w:rsidR="009D2BE8" w:rsidRPr="009D2BE8" w:rsidRDefault="009D2BE8" w:rsidP="009D2BE8">
      <w:pPr>
        <w:rPr>
          <w:rFonts w:ascii="Perpetua" w:hAnsi="Perpetua" w:cs="Microsoft Uighur"/>
        </w:rPr>
      </w:pPr>
    </w:p>
    <w:p w14:paraId="4082C8A5" w14:textId="1789C0DB"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t>Competitive Pricing and Financing Options:</w:t>
      </w:r>
    </w:p>
    <w:p w14:paraId="74584A17" w14:textId="5A96945C"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Develop a competitive pricing strategy to make electric vehicles more accessible and attractive to potential customers. Consider offering financing options and partnerships with financial institutions to provide affordable </w:t>
      </w:r>
      <w:r>
        <w:rPr>
          <w:rFonts w:ascii="Perpetua" w:hAnsi="Perpetua" w:cs="Microsoft Uighur"/>
        </w:rPr>
        <w:t>instalment</w:t>
      </w:r>
      <w:r w:rsidRPr="009D2BE8">
        <w:rPr>
          <w:rFonts w:ascii="Perpetua" w:hAnsi="Perpetua" w:cs="Microsoft Uighur"/>
        </w:rPr>
        <w:t xml:space="preserve"> plans or leasing options. Price transparency and value-for-money propositions will be key in overcoming price-related barriers to adoption.</w:t>
      </w:r>
    </w:p>
    <w:p w14:paraId="7A1F40A0" w14:textId="77777777" w:rsidR="009D2BE8" w:rsidRDefault="009D2BE8" w:rsidP="009D2BE8">
      <w:pPr>
        <w:rPr>
          <w:rFonts w:ascii="Perpetua" w:hAnsi="Perpetua" w:cs="Microsoft Uighur"/>
        </w:rPr>
      </w:pPr>
    </w:p>
    <w:p w14:paraId="118DA082" w14:textId="77777777" w:rsidR="009D2BE8" w:rsidRDefault="009D2BE8" w:rsidP="009D2BE8">
      <w:pPr>
        <w:rPr>
          <w:rFonts w:ascii="Perpetua" w:hAnsi="Perpetua" w:cs="Microsoft Uighur"/>
        </w:rPr>
      </w:pPr>
    </w:p>
    <w:p w14:paraId="7549B230" w14:textId="77777777" w:rsidR="009D2BE8" w:rsidRDefault="009D2BE8" w:rsidP="009D2BE8">
      <w:pPr>
        <w:rPr>
          <w:rFonts w:ascii="Perpetua" w:hAnsi="Perpetua" w:cs="Microsoft Uighur"/>
        </w:rPr>
      </w:pPr>
    </w:p>
    <w:p w14:paraId="3BEE77F9" w14:textId="77777777" w:rsidR="009D2BE8" w:rsidRDefault="009D2BE8" w:rsidP="009D2BE8">
      <w:pPr>
        <w:rPr>
          <w:rFonts w:ascii="Perpetua" w:hAnsi="Perpetua" w:cs="Microsoft Uighur"/>
        </w:rPr>
      </w:pPr>
    </w:p>
    <w:p w14:paraId="53EBC30C" w14:textId="77777777" w:rsidR="009D2BE8" w:rsidRDefault="009D2BE8" w:rsidP="009D2BE8">
      <w:pPr>
        <w:rPr>
          <w:rFonts w:ascii="Perpetua" w:hAnsi="Perpetua" w:cs="Microsoft Uighur"/>
        </w:rPr>
      </w:pPr>
    </w:p>
    <w:p w14:paraId="7B03D3DD" w14:textId="77777777" w:rsidR="009D2BE8" w:rsidRDefault="009D2BE8" w:rsidP="009D2BE8">
      <w:pPr>
        <w:rPr>
          <w:rFonts w:ascii="Perpetua" w:hAnsi="Perpetua" w:cs="Microsoft Uighur"/>
        </w:rPr>
      </w:pPr>
    </w:p>
    <w:p w14:paraId="29C5B69A" w14:textId="77777777" w:rsidR="009D2BE8" w:rsidRPr="009D2BE8" w:rsidRDefault="009D2BE8" w:rsidP="009D2BE8">
      <w:pPr>
        <w:rPr>
          <w:rFonts w:ascii="Perpetua" w:hAnsi="Perpetua" w:cs="Microsoft Uighur"/>
        </w:rPr>
      </w:pPr>
    </w:p>
    <w:p w14:paraId="1BFF2619" w14:textId="1145D28A"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lastRenderedPageBreak/>
        <w:t>Customer Education and Awareness:</w:t>
      </w:r>
    </w:p>
    <w:p w14:paraId="26655D2F"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Invest in comprehensive customer education and awareness campaigns to address misconceptions, highlight the benefits of electric vehicles, and alleviate concerns related to range anxiety and charging infrastructure. Conduct workshops, webinars, and community events to educate potential customers about the environmental advantages, cost savings, and overall experience of owning and using electric vehicles.</w:t>
      </w:r>
    </w:p>
    <w:p w14:paraId="19B48E39" w14:textId="77777777" w:rsidR="009D2BE8" w:rsidRPr="009D2BE8" w:rsidRDefault="009D2BE8" w:rsidP="009D2BE8">
      <w:pPr>
        <w:rPr>
          <w:rFonts w:ascii="Perpetua" w:hAnsi="Perpetua" w:cs="Microsoft Uighur"/>
        </w:rPr>
      </w:pPr>
    </w:p>
    <w:p w14:paraId="3EC0D263" w14:textId="7B146C1A" w:rsidR="009D2BE8" w:rsidRPr="009D2BE8" w:rsidRDefault="009D2BE8" w:rsidP="009D2BE8">
      <w:pPr>
        <w:pStyle w:val="ListParagraph"/>
        <w:numPr>
          <w:ilvl w:val="0"/>
          <w:numId w:val="14"/>
        </w:numPr>
        <w:rPr>
          <w:rFonts w:ascii="Perpetua" w:hAnsi="Perpetua" w:cs="Microsoft Uighur"/>
          <w:b/>
          <w:bCs/>
          <w:i/>
          <w:iCs/>
          <w:sz w:val="24"/>
          <w:szCs w:val="24"/>
        </w:rPr>
      </w:pPr>
      <w:r w:rsidRPr="009D2BE8">
        <w:rPr>
          <w:rFonts w:ascii="Perpetua" w:hAnsi="Perpetua" w:cs="Microsoft Uighur"/>
          <w:b/>
          <w:bCs/>
          <w:i/>
          <w:iCs/>
          <w:sz w:val="24"/>
          <w:szCs w:val="24"/>
        </w:rPr>
        <w:t>After-Sales Service and Support:</w:t>
      </w:r>
    </w:p>
    <w:p w14:paraId="0653E3DB" w14:textId="13359DDA"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Establish a robust after-sales service network to provide timely maintenance, repairs, and customer support for electric vehicle owners. This includes training service technicians, ensuring the availability of spare parts, and implementing efficient service processes. A reliable and responsive after-sales service will </w:t>
      </w:r>
      <w:r>
        <w:rPr>
          <w:rFonts w:ascii="Perpetua" w:hAnsi="Perpetua" w:cs="Microsoft Uighur"/>
        </w:rPr>
        <w:t>instil</w:t>
      </w:r>
      <w:r w:rsidRPr="009D2BE8">
        <w:rPr>
          <w:rFonts w:ascii="Perpetua" w:hAnsi="Perpetua" w:cs="Microsoft Uighur"/>
        </w:rPr>
        <w:t xml:space="preserve"> confidence in customers and contribute to long-term customer satisfaction.</w:t>
      </w:r>
    </w:p>
    <w:p w14:paraId="5B58EB66" w14:textId="77777777" w:rsidR="009D2BE8" w:rsidRPr="009D2BE8" w:rsidRDefault="009D2BE8" w:rsidP="009D2BE8">
      <w:pPr>
        <w:rPr>
          <w:rFonts w:ascii="Perpetua" w:hAnsi="Perpetua" w:cs="Microsoft Uighur"/>
        </w:rPr>
      </w:pPr>
    </w:p>
    <w:p w14:paraId="73ED23EC" w14:textId="560AAFF2" w:rsidR="00E015A7" w:rsidRPr="009D2BE8" w:rsidRDefault="009D2BE8" w:rsidP="009D2BE8">
      <w:pPr>
        <w:rPr>
          <w:rFonts w:ascii="Perpetua" w:hAnsi="Perpetua" w:cs="Microsoft Uighur"/>
        </w:rPr>
      </w:pPr>
      <w:r w:rsidRPr="009D2BE8">
        <w:rPr>
          <w:rFonts w:ascii="Perpetua" w:hAnsi="Perpetua" w:cs="Microsoft Uighur"/>
        </w:rPr>
        <w:t xml:space="preserve">By implementing these strategy recommendations, the electric vehicle startup can position itself strategically in the Indian market, effectively target the identified customer segments, and </w:t>
      </w:r>
      <w:r w:rsidRPr="009D2BE8">
        <w:rPr>
          <w:rFonts w:ascii="Perpetua" w:hAnsi="Perpetua" w:cs="Microsoft Uighur"/>
        </w:rPr>
        <w:t>capitalise</w:t>
      </w:r>
      <w:r w:rsidRPr="009D2BE8">
        <w:rPr>
          <w:rFonts w:ascii="Perpetua" w:hAnsi="Perpetua" w:cs="Microsoft Uighur"/>
        </w:rPr>
        <w:t xml:space="preserve"> on the growing demand for electric vehicles. </w:t>
      </w:r>
      <w:r w:rsidRPr="009D2BE8">
        <w:rPr>
          <w:rFonts w:ascii="Perpetua" w:hAnsi="Perpetua" w:cs="Microsoft Uighur"/>
        </w:rPr>
        <w:t>Monitoring</w:t>
      </w:r>
      <w:r w:rsidRPr="009D2BE8">
        <w:rPr>
          <w:rFonts w:ascii="Perpetua" w:hAnsi="Perpetua" w:cs="Microsoft Uighur"/>
        </w:rPr>
        <w:t xml:space="preserve"> market dynamics, customer feedback, and industry trends will be crucial to adapting and refining sustainable growth strategies.</w:t>
      </w:r>
      <w:r w:rsidRPr="009D2BE8">
        <w:rPr>
          <w:rFonts w:ascii="Perpetua" w:hAnsi="Perpetua" w:cs="Microsoft Uighur"/>
        </w:rPr>
        <w:t xml:space="preserve"> </w:t>
      </w:r>
    </w:p>
    <w:p w14:paraId="1F89CD00" w14:textId="77777777" w:rsidR="009D2BE8" w:rsidRDefault="009D2BE8" w:rsidP="009D2BE8">
      <w:pPr>
        <w:rPr>
          <w:rFonts w:ascii="Perpetua" w:hAnsi="Perpetua" w:cs="Microsoft Uighur"/>
        </w:rPr>
      </w:pPr>
    </w:p>
    <w:p w14:paraId="48D74E6E" w14:textId="77777777" w:rsidR="009D2BE8" w:rsidRDefault="009D2BE8" w:rsidP="009D2BE8">
      <w:pPr>
        <w:rPr>
          <w:rFonts w:ascii="Perpetua" w:hAnsi="Perpetua" w:cs="Microsoft Uighur"/>
        </w:rPr>
      </w:pPr>
    </w:p>
    <w:p w14:paraId="2A1BC63A" w14:textId="77777777" w:rsidR="009D2BE8" w:rsidRDefault="009D2BE8" w:rsidP="009D2BE8">
      <w:pPr>
        <w:rPr>
          <w:rFonts w:ascii="Perpetua" w:hAnsi="Perpetua" w:cs="Microsoft Uighur"/>
        </w:rPr>
      </w:pPr>
    </w:p>
    <w:p w14:paraId="6F645559" w14:textId="77777777" w:rsidR="009D2BE8" w:rsidRDefault="009D2BE8" w:rsidP="009D2BE8">
      <w:pPr>
        <w:rPr>
          <w:rFonts w:ascii="Perpetua" w:hAnsi="Perpetua" w:cs="Microsoft Uighur"/>
        </w:rPr>
      </w:pPr>
    </w:p>
    <w:p w14:paraId="4F1E1E9A" w14:textId="77777777" w:rsidR="009D2BE8" w:rsidRDefault="009D2BE8" w:rsidP="009D2BE8">
      <w:pPr>
        <w:rPr>
          <w:rFonts w:ascii="Perpetua" w:hAnsi="Perpetua" w:cs="Microsoft Uighur"/>
        </w:rPr>
      </w:pPr>
    </w:p>
    <w:p w14:paraId="0C5C333A" w14:textId="77777777" w:rsidR="009D2BE8" w:rsidRDefault="009D2BE8" w:rsidP="009D2BE8">
      <w:pPr>
        <w:rPr>
          <w:rFonts w:ascii="Perpetua" w:hAnsi="Perpetua" w:cs="Microsoft Uighur"/>
        </w:rPr>
      </w:pPr>
    </w:p>
    <w:p w14:paraId="7009BFB4" w14:textId="77777777" w:rsidR="009D2BE8" w:rsidRDefault="009D2BE8" w:rsidP="009D2BE8">
      <w:pPr>
        <w:rPr>
          <w:rFonts w:ascii="Perpetua" w:hAnsi="Perpetua" w:cs="Microsoft Uighur"/>
        </w:rPr>
      </w:pPr>
    </w:p>
    <w:p w14:paraId="10D355C8" w14:textId="77777777" w:rsidR="009D2BE8" w:rsidRDefault="009D2BE8" w:rsidP="009D2BE8">
      <w:pPr>
        <w:rPr>
          <w:rFonts w:ascii="Perpetua" w:hAnsi="Perpetua" w:cs="Microsoft Uighur"/>
        </w:rPr>
      </w:pPr>
    </w:p>
    <w:p w14:paraId="768F7A19" w14:textId="77777777" w:rsidR="009D2BE8" w:rsidRDefault="009D2BE8" w:rsidP="009D2BE8">
      <w:pPr>
        <w:rPr>
          <w:rFonts w:ascii="Perpetua" w:hAnsi="Perpetua" w:cs="Microsoft Uighur"/>
        </w:rPr>
      </w:pPr>
    </w:p>
    <w:p w14:paraId="73D02B67" w14:textId="77777777" w:rsidR="009D2BE8" w:rsidRDefault="009D2BE8" w:rsidP="009D2BE8">
      <w:pPr>
        <w:rPr>
          <w:rFonts w:ascii="Perpetua" w:hAnsi="Perpetua" w:cs="Microsoft Uighur"/>
        </w:rPr>
      </w:pPr>
    </w:p>
    <w:p w14:paraId="5E3551C0" w14:textId="77777777" w:rsidR="009D2BE8" w:rsidRDefault="009D2BE8" w:rsidP="009D2BE8">
      <w:pPr>
        <w:rPr>
          <w:rFonts w:ascii="Perpetua" w:hAnsi="Perpetua" w:cs="Microsoft Uighur"/>
        </w:rPr>
      </w:pPr>
    </w:p>
    <w:p w14:paraId="6E3D43B8" w14:textId="77777777" w:rsidR="009D2BE8" w:rsidRDefault="009D2BE8" w:rsidP="009D2BE8">
      <w:pPr>
        <w:rPr>
          <w:rFonts w:ascii="Perpetua" w:hAnsi="Perpetua" w:cs="Microsoft Uighur"/>
        </w:rPr>
      </w:pPr>
    </w:p>
    <w:p w14:paraId="40EA25AA" w14:textId="77777777" w:rsidR="009D2BE8" w:rsidRDefault="009D2BE8" w:rsidP="009D2BE8">
      <w:pPr>
        <w:rPr>
          <w:rFonts w:ascii="Perpetua" w:hAnsi="Perpetua" w:cs="Microsoft Uighur"/>
        </w:rPr>
      </w:pPr>
    </w:p>
    <w:p w14:paraId="19F702D5" w14:textId="77777777" w:rsidR="009D2BE8" w:rsidRDefault="009D2BE8" w:rsidP="009D2BE8">
      <w:pPr>
        <w:rPr>
          <w:rFonts w:ascii="Perpetua" w:hAnsi="Perpetua" w:cs="Microsoft Uighur"/>
        </w:rPr>
      </w:pPr>
    </w:p>
    <w:p w14:paraId="59414436" w14:textId="77777777" w:rsidR="009D2BE8" w:rsidRDefault="009D2BE8" w:rsidP="009D2BE8">
      <w:pPr>
        <w:rPr>
          <w:rFonts w:ascii="Perpetua" w:hAnsi="Perpetua" w:cs="Microsoft Uighur"/>
        </w:rPr>
      </w:pPr>
    </w:p>
    <w:p w14:paraId="0C2ED3F9" w14:textId="77777777" w:rsidR="009D2BE8" w:rsidRDefault="009D2BE8" w:rsidP="009D2BE8">
      <w:pPr>
        <w:rPr>
          <w:rFonts w:ascii="Perpetua" w:hAnsi="Perpetua" w:cs="Microsoft Uighur"/>
        </w:rPr>
      </w:pPr>
    </w:p>
    <w:p w14:paraId="7A079118" w14:textId="77777777" w:rsidR="009D2BE8" w:rsidRDefault="009D2BE8" w:rsidP="009D2BE8">
      <w:pPr>
        <w:rPr>
          <w:rFonts w:ascii="Perpetua" w:hAnsi="Perpetua" w:cs="Microsoft Uighur"/>
        </w:rPr>
      </w:pPr>
    </w:p>
    <w:p w14:paraId="7B0D48C1" w14:textId="77777777" w:rsidR="009D2BE8" w:rsidRDefault="009D2BE8" w:rsidP="009D2BE8">
      <w:pPr>
        <w:rPr>
          <w:rFonts w:ascii="Perpetua" w:hAnsi="Perpetua" w:cs="Microsoft Uighur"/>
        </w:rPr>
      </w:pPr>
    </w:p>
    <w:p w14:paraId="02854EE9" w14:textId="77777777" w:rsidR="009D2BE8" w:rsidRPr="00E015A7" w:rsidRDefault="009D2BE8" w:rsidP="009D2BE8">
      <w:pPr>
        <w:rPr>
          <w:rFonts w:ascii="Perpetua" w:hAnsi="Perpetua" w:cs="Microsoft Uighur"/>
        </w:rPr>
      </w:pPr>
    </w:p>
    <w:p w14:paraId="6B87F7A3" w14:textId="42D3619B"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POTENTIAL PROFIT CALCULATION</w:t>
      </w:r>
    </w:p>
    <w:p w14:paraId="37190DFB" w14:textId="77777777" w:rsidR="009D2BE8" w:rsidRPr="009D2BE8" w:rsidRDefault="009D2BE8" w:rsidP="009D2BE8">
      <w:pPr>
        <w:rPr>
          <w:rFonts w:ascii="Perpetua" w:hAnsi="Perpetua" w:cs="Microsoft Uighur"/>
        </w:rPr>
      </w:pPr>
      <w:r w:rsidRPr="009D2BE8">
        <w:rPr>
          <w:rFonts w:ascii="Perpetua" w:hAnsi="Perpetua" w:cs="Microsoft Uighur"/>
        </w:rPr>
        <w:t>To estimate the potential profit in the early market, we need to calculate the potential customer base and multiply it by the target price range of our electric vehicles. This calculation will give us an approximate idea of the revenue that can be generated from the identified market segments.</w:t>
      </w:r>
    </w:p>
    <w:p w14:paraId="573A2768" w14:textId="77777777" w:rsidR="009D2BE8" w:rsidRPr="009D2BE8" w:rsidRDefault="009D2BE8" w:rsidP="009D2BE8">
      <w:pPr>
        <w:rPr>
          <w:rFonts w:ascii="Perpetua" w:hAnsi="Perpetua" w:cs="Microsoft Uighur"/>
        </w:rPr>
      </w:pPr>
    </w:p>
    <w:p w14:paraId="6D0696B9" w14:textId="29783AB7" w:rsidR="009D2BE8" w:rsidRPr="009D2BE8" w:rsidRDefault="009D2BE8" w:rsidP="009D2BE8">
      <w:pPr>
        <w:pStyle w:val="ListParagraph"/>
        <w:numPr>
          <w:ilvl w:val="0"/>
          <w:numId w:val="15"/>
        </w:numPr>
        <w:rPr>
          <w:rFonts w:ascii="Perpetua" w:hAnsi="Perpetua" w:cs="Microsoft Uighur"/>
          <w:b/>
          <w:bCs/>
          <w:i/>
          <w:iCs/>
          <w:sz w:val="24"/>
          <w:szCs w:val="24"/>
        </w:rPr>
      </w:pPr>
      <w:r w:rsidRPr="009D2BE8">
        <w:rPr>
          <w:rFonts w:ascii="Perpetua" w:hAnsi="Perpetua" w:cs="Microsoft Uighur"/>
          <w:b/>
          <w:bCs/>
          <w:i/>
          <w:iCs/>
          <w:sz w:val="24"/>
          <w:szCs w:val="24"/>
        </w:rPr>
        <w:t>Identify the Potential Customer Base:</w:t>
      </w:r>
    </w:p>
    <w:p w14:paraId="30D11E29"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Based on the market segmentation analysis, determine the estimated number of potential customers in each segment. Consider factors such as the population size, demographic characteristics, and adoption rates of electric vehicles in the target locations. For example, for the urban commuter segment, consider the population of major cities and the percentage of individuals who are likely to adopt electric vehicles for their daily commuting needs.</w:t>
      </w:r>
    </w:p>
    <w:p w14:paraId="617ED48C" w14:textId="77777777" w:rsidR="009D2BE8" w:rsidRPr="009D2BE8" w:rsidRDefault="009D2BE8" w:rsidP="009D2BE8">
      <w:pPr>
        <w:rPr>
          <w:rFonts w:ascii="Perpetua" w:hAnsi="Perpetua" w:cs="Microsoft Uighur"/>
        </w:rPr>
      </w:pPr>
    </w:p>
    <w:p w14:paraId="59ACEDE7" w14:textId="28764E32" w:rsidR="009D2BE8" w:rsidRPr="009D2BE8" w:rsidRDefault="009D2BE8" w:rsidP="009D2BE8">
      <w:pPr>
        <w:pStyle w:val="ListParagraph"/>
        <w:numPr>
          <w:ilvl w:val="0"/>
          <w:numId w:val="15"/>
        </w:numPr>
        <w:rPr>
          <w:rFonts w:ascii="Perpetua" w:hAnsi="Perpetua" w:cs="Microsoft Uighur"/>
          <w:b/>
          <w:bCs/>
          <w:i/>
          <w:iCs/>
          <w:sz w:val="24"/>
          <w:szCs w:val="24"/>
        </w:rPr>
      </w:pPr>
      <w:r w:rsidRPr="009D2BE8">
        <w:rPr>
          <w:rFonts w:ascii="Perpetua" w:hAnsi="Perpetua" w:cs="Microsoft Uighur"/>
          <w:b/>
          <w:bCs/>
          <w:i/>
          <w:iCs/>
          <w:sz w:val="24"/>
          <w:szCs w:val="24"/>
        </w:rPr>
        <w:t>Determine the Target Price Range:</w:t>
      </w:r>
    </w:p>
    <w:p w14:paraId="5A2F9819" w14:textId="3AB4DE01" w:rsidR="009D2BE8" w:rsidRPr="009D2BE8" w:rsidRDefault="009D2BE8" w:rsidP="009D2BE8">
      <w:pPr>
        <w:pStyle w:val="ListParagraph"/>
        <w:rPr>
          <w:rFonts w:ascii="Perpetua" w:hAnsi="Perpetua" w:cs="Microsoft Uighur"/>
        </w:rPr>
      </w:pPr>
      <w:r w:rsidRPr="009D2BE8">
        <w:rPr>
          <w:rFonts w:ascii="Perpetua" w:hAnsi="Perpetua" w:cs="Microsoft Uighur"/>
        </w:rPr>
        <w:t>Establish a strategic pricing range for electric vehicles based on factors such as production costs, competitive analysis, and market demand. Consider the pricing preferences of each segment and align the price range with their affordability and perceived value. For example, the two-wheeler pricing range may be lower than passenger cars due to their cost advantage and target market affordability.</w:t>
      </w:r>
    </w:p>
    <w:p w14:paraId="6EEAE779" w14:textId="77777777" w:rsidR="009D2BE8" w:rsidRPr="009D2BE8" w:rsidRDefault="009D2BE8" w:rsidP="009D2BE8">
      <w:pPr>
        <w:rPr>
          <w:rFonts w:ascii="Perpetua" w:hAnsi="Perpetua" w:cs="Microsoft Uighur"/>
        </w:rPr>
      </w:pPr>
    </w:p>
    <w:p w14:paraId="44BEF87B" w14:textId="5400CC41" w:rsidR="009D2BE8" w:rsidRPr="009D2BE8" w:rsidRDefault="009D2BE8" w:rsidP="009D2BE8">
      <w:pPr>
        <w:pStyle w:val="ListParagraph"/>
        <w:numPr>
          <w:ilvl w:val="0"/>
          <w:numId w:val="15"/>
        </w:numPr>
        <w:rPr>
          <w:rFonts w:ascii="Perpetua" w:hAnsi="Perpetua" w:cs="Microsoft Uighur"/>
          <w:b/>
          <w:bCs/>
          <w:i/>
          <w:iCs/>
          <w:sz w:val="24"/>
          <w:szCs w:val="24"/>
        </w:rPr>
      </w:pPr>
      <w:r w:rsidRPr="009D2BE8">
        <w:rPr>
          <w:rFonts w:ascii="Perpetua" w:hAnsi="Perpetua" w:cs="Microsoft Uighur"/>
          <w:b/>
          <w:bCs/>
          <w:i/>
          <w:iCs/>
          <w:sz w:val="24"/>
          <w:szCs w:val="24"/>
        </w:rPr>
        <w:t>Calculate the Potential Profit:</w:t>
      </w:r>
    </w:p>
    <w:p w14:paraId="6D4F5355"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Multiply the estimated potential customer base by the target price range to calculate the potential profit. For example, if the estimated potential customer base for the urban commuter segment is 100,000 individuals and the target price range for electric vehicles in this segment is INR 300,000 to INR 400,000, the potential profit range would be INR 30 billion to INR 40 billion.</w:t>
      </w:r>
    </w:p>
    <w:p w14:paraId="173CDD1E" w14:textId="77777777" w:rsidR="009D2BE8" w:rsidRPr="009D2BE8" w:rsidRDefault="009D2BE8" w:rsidP="009D2BE8">
      <w:pPr>
        <w:rPr>
          <w:rFonts w:ascii="Perpetua" w:hAnsi="Perpetua" w:cs="Microsoft Uighur"/>
        </w:rPr>
      </w:pPr>
    </w:p>
    <w:p w14:paraId="14FB777B" w14:textId="653D491D" w:rsidR="009D2BE8" w:rsidRPr="009D2BE8" w:rsidRDefault="009D2BE8" w:rsidP="009D2BE8">
      <w:pPr>
        <w:rPr>
          <w:rFonts w:ascii="Perpetua" w:hAnsi="Perpetua" w:cs="Microsoft Uighur"/>
        </w:rPr>
      </w:pPr>
      <w:r w:rsidRPr="009D2BE8">
        <w:rPr>
          <w:rFonts w:ascii="Perpetua" w:hAnsi="Perpetua" w:cs="Microsoft Uighur"/>
        </w:rPr>
        <w:t>It is important to note that this calculation provides an estimate</w:t>
      </w:r>
      <w:r>
        <w:rPr>
          <w:rFonts w:ascii="Perpetua" w:hAnsi="Perpetua" w:cs="Microsoft Uighur"/>
        </w:rPr>
        <w:t xml:space="preserve">. The actual profit may vary based on </w:t>
      </w:r>
      <w:r w:rsidRPr="009D2BE8">
        <w:rPr>
          <w:rFonts w:ascii="Perpetua" w:hAnsi="Perpetua" w:cs="Microsoft Uighur"/>
        </w:rPr>
        <w:t>factors such as market competition, customer preferences, pricing adjustments, and operational costs. Regular monitoring of sales data, customer feedback, and market trends will help refine the profit calculations and adjust the strategies accordingly.</w:t>
      </w:r>
    </w:p>
    <w:p w14:paraId="0E236A46" w14:textId="77777777" w:rsidR="009D2BE8" w:rsidRPr="009D2BE8" w:rsidRDefault="009D2BE8" w:rsidP="009D2BE8">
      <w:pPr>
        <w:rPr>
          <w:rFonts w:ascii="Perpetua" w:hAnsi="Perpetua" w:cs="Microsoft Uighur"/>
        </w:rPr>
      </w:pPr>
    </w:p>
    <w:p w14:paraId="387584E1" w14:textId="128F89B9" w:rsidR="00E015A7" w:rsidRDefault="009D2BE8" w:rsidP="009D2BE8">
      <w:pPr>
        <w:rPr>
          <w:rFonts w:ascii="Perpetua" w:hAnsi="Perpetua" w:cs="Microsoft Uighur"/>
        </w:rPr>
      </w:pPr>
      <w:r w:rsidRPr="009D2BE8">
        <w:rPr>
          <w:rFonts w:ascii="Perpetua" w:hAnsi="Perpetua" w:cs="Microsoft Uighur"/>
        </w:rPr>
        <w:t xml:space="preserve">By calculating the potential profit, the electric vehicle startup can assess the market opportunity, evaluate the viability of the business, and make informed decisions regarding pricing, production volumes, and resource allocation to </w:t>
      </w:r>
      <w:r>
        <w:rPr>
          <w:rFonts w:ascii="Perpetua" w:hAnsi="Perpetua" w:cs="Microsoft Uighur"/>
        </w:rPr>
        <w:t>maximise</w:t>
      </w:r>
      <w:r w:rsidRPr="009D2BE8">
        <w:rPr>
          <w:rFonts w:ascii="Perpetua" w:hAnsi="Perpetua" w:cs="Microsoft Uighur"/>
        </w:rPr>
        <w:t xml:space="preserve"> profitability in the early market.</w:t>
      </w:r>
      <w:r>
        <w:rPr>
          <w:rFonts w:ascii="Perpetua" w:hAnsi="Perpetua" w:cs="Microsoft Uighur"/>
        </w:rPr>
        <w:t xml:space="preserve"> </w:t>
      </w:r>
    </w:p>
    <w:p w14:paraId="7F4215BE" w14:textId="77777777" w:rsidR="009D2BE8" w:rsidRDefault="009D2BE8" w:rsidP="009D2BE8">
      <w:pPr>
        <w:rPr>
          <w:rFonts w:ascii="Perpetua" w:hAnsi="Perpetua" w:cs="Microsoft Uighur"/>
        </w:rPr>
      </w:pPr>
    </w:p>
    <w:p w14:paraId="7E74CC5A" w14:textId="77777777" w:rsidR="009D2BE8" w:rsidRDefault="009D2BE8" w:rsidP="009D2BE8">
      <w:pPr>
        <w:rPr>
          <w:rFonts w:ascii="Perpetua" w:hAnsi="Perpetua" w:cs="Microsoft Uighur"/>
        </w:rPr>
      </w:pPr>
    </w:p>
    <w:p w14:paraId="18EB73B9" w14:textId="77777777" w:rsidR="009D2BE8" w:rsidRDefault="009D2BE8" w:rsidP="009D2BE8">
      <w:pPr>
        <w:rPr>
          <w:rFonts w:ascii="Perpetua" w:hAnsi="Perpetua" w:cs="Microsoft Uighur"/>
        </w:rPr>
      </w:pPr>
    </w:p>
    <w:p w14:paraId="14E928C8" w14:textId="77777777" w:rsidR="009D2BE8" w:rsidRDefault="009D2BE8" w:rsidP="009D2BE8">
      <w:pPr>
        <w:rPr>
          <w:rFonts w:ascii="Perpetua" w:hAnsi="Perpetua" w:cs="Microsoft Uighur"/>
        </w:rPr>
      </w:pPr>
    </w:p>
    <w:p w14:paraId="3CB2B85C" w14:textId="77777777" w:rsidR="009D2BE8" w:rsidRDefault="009D2BE8" w:rsidP="009D2BE8">
      <w:pPr>
        <w:rPr>
          <w:rFonts w:ascii="Perpetua" w:hAnsi="Perpetua" w:cs="Microsoft Uighur"/>
        </w:rPr>
      </w:pPr>
    </w:p>
    <w:p w14:paraId="35D520F6" w14:textId="77777777" w:rsidR="009D2BE8" w:rsidRPr="00E015A7" w:rsidRDefault="009D2BE8" w:rsidP="009D2BE8">
      <w:pPr>
        <w:rPr>
          <w:rFonts w:ascii="Perpetua" w:hAnsi="Perpetua" w:cs="Microsoft Uighur"/>
        </w:rPr>
      </w:pPr>
    </w:p>
    <w:p w14:paraId="0F776F41" w14:textId="42544CF4"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OPTIMAL MARKET SEGMENTS</w:t>
      </w:r>
    </w:p>
    <w:p w14:paraId="5D5A26FE" w14:textId="77777777" w:rsidR="009D2BE8" w:rsidRPr="009D2BE8" w:rsidRDefault="009D2BE8" w:rsidP="009D2BE8">
      <w:pPr>
        <w:rPr>
          <w:rFonts w:ascii="Perpetua" w:hAnsi="Perpetua" w:cs="Microsoft Uighur"/>
        </w:rPr>
      </w:pPr>
      <w:r w:rsidRPr="009D2BE8">
        <w:rPr>
          <w:rFonts w:ascii="Perpetua" w:hAnsi="Perpetua" w:cs="Microsoft Uighur"/>
        </w:rPr>
        <w:t>Based on the market research and segmentation analysis, the following segments have been identified as the most optimal for the electric vehicle startup to target in the Indian market:</w:t>
      </w:r>
    </w:p>
    <w:p w14:paraId="6696D149" w14:textId="77777777" w:rsidR="009D2BE8" w:rsidRPr="009D2BE8" w:rsidRDefault="009D2BE8" w:rsidP="009D2BE8">
      <w:pPr>
        <w:rPr>
          <w:rFonts w:ascii="Perpetua" w:hAnsi="Perpetua" w:cs="Microsoft Uighur"/>
        </w:rPr>
      </w:pPr>
    </w:p>
    <w:p w14:paraId="42E7D6C1" w14:textId="70970266" w:rsidR="009D2BE8" w:rsidRPr="009D2BE8" w:rsidRDefault="009D2BE8" w:rsidP="009D2BE8">
      <w:pPr>
        <w:pStyle w:val="ListParagraph"/>
        <w:numPr>
          <w:ilvl w:val="0"/>
          <w:numId w:val="16"/>
        </w:numPr>
        <w:rPr>
          <w:rFonts w:ascii="Perpetua" w:hAnsi="Perpetua" w:cs="Microsoft Uighur"/>
          <w:b/>
          <w:bCs/>
          <w:i/>
          <w:iCs/>
          <w:sz w:val="24"/>
          <w:szCs w:val="24"/>
        </w:rPr>
      </w:pPr>
      <w:r w:rsidRPr="009D2BE8">
        <w:rPr>
          <w:rFonts w:ascii="Perpetua" w:hAnsi="Perpetua" w:cs="Microsoft Uighur"/>
          <w:b/>
          <w:bCs/>
          <w:i/>
          <w:iCs/>
          <w:sz w:val="24"/>
          <w:szCs w:val="24"/>
        </w:rPr>
        <w:t>Urban Commuters:</w:t>
      </w:r>
    </w:p>
    <w:p w14:paraId="53267FE8"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The urban commuter segment represents a significant opportunity for electric vehicles. With the increasing traffic congestion and environmental concerns in major cities, there is a growing demand for sustainable and efficient transportation options. This segment includes professionals, students, and daily commuters who seek cost-effective and convenient mobility solutions for their daily travel needs.</w:t>
      </w:r>
    </w:p>
    <w:p w14:paraId="0705C04D" w14:textId="77777777" w:rsidR="009D2BE8" w:rsidRPr="009D2BE8" w:rsidRDefault="009D2BE8" w:rsidP="009D2BE8">
      <w:pPr>
        <w:rPr>
          <w:rFonts w:ascii="Perpetua" w:hAnsi="Perpetua" w:cs="Microsoft Uighur"/>
        </w:rPr>
      </w:pPr>
    </w:p>
    <w:p w14:paraId="02AEF55C" w14:textId="5E34AFE3" w:rsidR="009D2BE8" w:rsidRPr="009D2BE8" w:rsidRDefault="009D2BE8" w:rsidP="009D2BE8">
      <w:pPr>
        <w:pStyle w:val="ListParagraph"/>
        <w:numPr>
          <w:ilvl w:val="0"/>
          <w:numId w:val="16"/>
        </w:numPr>
        <w:rPr>
          <w:rFonts w:ascii="Perpetua" w:hAnsi="Perpetua" w:cs="Microsoft Uighur"/>
          <w:b/>
          <w:bCs/>
          <w:i/>
          <w:iCs/>
          <w:sz w:val="24"/>
          <w:szCs w:val="24"/>
        </w:rPr>
      </w:pPr>
      <w:r w:rsidRPr="009D2BE8">
        <w:rPr>
          <w:rFonts w:ascii="Perpetua" w:hAnsi="Perpetua" w:cs="Microsoft Uighur"/>
          <w:b/>
          <w:bCs/>
          <w:i/>
          <w:iCs/>
          <w:sz w:val="24"/>
          <w:szCs w:val="24"/>
        </w:rPr>
        <w:t>Environmentally Conscious Consumers:</w:t>
      </w:r>
    </w:p>
    <w:p w14:paraId="0D07846B" w14:textId="37354C8E"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This segment comprises individuals who </w:t>
      </w:r>
      <w:r>
        <w:rPr>
          <w:rFonts w:ascii="Perpetua" w:hAnsi="Perpetua" w:cs="Microsoft Uighur"/>
        </w:rPr>
        <w:t>prioritise</w:t>
      </w:r>
      <w:r w:rsidRPr="009D2BE8">
        <w:rPr>
          <w:rFonts w:ascii="Perpetua" w:hAnsi="Perpetua" w:cs="Microsoft Uighur"/>
        </w:rPr>
        <w:t xml:space="preserve"> environmental sustainability and are willing to adopt eco-friendly practices, including electric vehicles. They are motivated by reducing carbon footprints, </w:t>
      </w:r>
      <w:r>
        <w:rPr>
          <w:rFonts w:ascii="Perpetua" w:hAnsi="Perpetua" w:cs="Microsoft Uighur"/>
        </w:rPr>
        <w:t>minimising</w:t>
      </w:r>
      <w:r w:rsidRPr="009D2BE8">
        <w:rPr>
          <w:rFonts w:ascii="Perpetua" w:hAnsi="Perpetua" w:cs="Microsoft Uighur"/>
        </w:rPr>
        <w:t xml:space="preserve"> air pollution, and contributing to a greener future. This segment may include early adopters, environmentally conscious </w:t>
      </w:r>
      <w:r>
        <w:rPr>
          <w:rFonts w:ascii="Perpetua" w:hAnsi="Perpetua" w:cs="Microsoft Uighur"/>
        </w:rPr>
        <w:t>organisations</w:t>
      </w:r>
      <w:r w:rsidRPr="009D2BE8">
        <w:rPr>
          <w:rFonts w:ascii="Perpetua" w:hAnsi="Perpetua" w:cs="Microsoft Uighur"/>
        </w:rPr>
        <w:t>, and individuals who align their values with sustainable transportation options.</w:t>
      </w:r>
    </w:p>
    <w:p w14:paraId="746FC6FA" w14:textId="77777777" w:rsidR="009D2BE8" w:rsidRPr="009D2BE8" w:rsidRDefault="009D2BE8" w:rsidP="009D2BE8">
      <w:pPr>
        <w:rPr>
          <w:rFonts w:ascii="Perpetua" w:hAnsi="Perpetua" w:cs="Microsoft Uighur"/>
        </w:rPr>
      </w:pPr>
    </w:p>
    <w:p w14:paraId="7F3147F0" w14:textId="2C56E9BC" w:rsidR="009D2BE8" w:rsidRPr="009D2BE8" w:rsidRDefault="009D2BE8" w:rsidP="009D2BE8">
      <w:pPr>
        <w:pStyle w:val="ListParagraph"/>
        <w:numPr>
          <w:ilvl w:val="0"/>
          <w:numId w:val="16"/>
        </w:numPr>
        <w:rPr>
          <w:rFonts w:ascii="Perpetua" w:hAnsi="Perpetua" w:cs="Microsoft Uighur"/>
          <w:b/>
          <w:bCs/>
          <w:i/>
          <w:iCs/>
          <w:sz w:val="24"/>
          <w:szCs w:val="24"/>
        </w:rPr>
      </w:pPr>
      <w:r w:rsidRPr="009D2BE8">
        <w:rPr>
          <w:rFonts w:ascii="Perpetua" w:hAnsi="Perpetua" w:cs="Microsoft Uighur"/>
          <w:b/>
          <w:bCs/>
          <w:i/>
          <w:iCs/>
          <w:sz w:val="24"/>
          <w:szCs w:val="24"/>
        </w:rPr>
        <w:t>Fleet Operators:</w:t>
      </w:r>
    </w:p>
    <w:p w14:paraId="20A1BF18" w14:textId="1A0179FC" w:rsidR="009D2BE8" w:rsidRPr="009D2BE8" w:rsidRDefault="009D2BE8" w:rsidP="009D2BE8">
      <w:pPr>
        <w:pStyle w:val="ListParagraph"/>
        <w:rPr>
          <w:rFonts w:ascii="Perpetua" w:hAnsi="Perpetua" w:cs="Microsoft Uighur"/>
        </w:rPr>
      </w:pPr>
      <w:r w:rsidRPr="009D2BE8">
        <w:rPr>
          <w:rFonts w:ascii="Perpetua" w:hAnsi="Perpetua" w:cs="Microsoft Uighur"/>
        </w:rPr>
        <w:t xml:space="preserve">Fleet operators, including logistics companies, delivery services, and ride-hailing companies, represent a promising market segment. These businesses </w:t>
      </w:r>
      <w:r>
        <w:rPr>
          <w:rFonts w:ascii="Perpetua" w:hAnsi="Perpetua" w:cs="Microsoft Uighur"/>
        </w:rPr>
        <w:t>increasingly seek</w:t>
      </w:r>
      <w:r w:rsidRPr="009D2BE8">
        <w:rPr>
          <w:rFonts w:ascii="Perpetua" w:hAnsi="Perpetua" w:cs="Microsoft Uighur"/>
        </w:rPr>
        <w:t xml:space="preserve"> ways to reduce operating costs, enhance their brand image, and comply with emission regulations. Electric vehicles offer them the opportunity to achieve these goals while also contributing to a cleaner environment. Fleet operators often have larger vehicle requirements, making them potential customers for electric commercial vehicles.</w:t>
      </w:r>
    </w:p>
    <w:p w14:paraId="5C0CF51A" w14:textId="77777777" w:rsidR="009D2BE8" w:rsidRPr="009D2BE8" w:rsidRDefault="009D2BE8" w:rsidP="009D2BE8">
      <w:pPr>
        <w:rPr>
          <w:rFonts w:ascii="Perpetua" w:hAnsi="Perpetua" w:cs="Microsoft Uighur"/>
        </w:rPr>
      </w:pPr>
    </w:p>
    <w:p w14:paraId="69DEAE12" w14:textId="170BAF1D" w:rsidR="009D2BE8" w:rsidRPr="009D2BE8" w:rsidRDefault="009D2BE8" w:rsidP="009D2BE8">
      <w:pPr>
        <w:pStyle w:val="ListParagraph"/>
        <w:numPr>
          <w:ilvl w:val="0"/>
          <w:numId w:val="16"/>
        </w:numPr>
        <w:rPr>
          <w:rFonts w:ascii="Perpetua" w:hAnsi="Perpetua" w:cs="Microsoft Uighur"/>
          <w:b/>
          <w:bCs/>
          <w:i/>
          <w:iCs/>
          <w:sz w:val="24"/>
          <w:szCs w:val="24"/>
        </w:rPr>
      </w:pPr>
      <w:r w:rsidRPr="009D2BE8">
        <w:rPr>
          <w:rFonts w:ascii="Perpetua" w:hAnsi="Perpetua" w:cs="Microsoft Uighur"/>
          <w:b/>
          <w:bCs/>
          <w:i/>
          <w:iCs/>
          <w:sz w:val="24"/>
          <w:szCs w:val="24"/>
        </w:rPr>
        <w:t>Tech-Savvy and Innovation-Seeking Individuals:</w:t>
      </w:r>
    </w:p>
    <w:p w14:paraId="1EC8C8AD" w14:textId="213B7789" w:rsidR="009D2BE8" w:rsidRPr="009D2BE8" w:rsidRDefault="009D2BE8" w:rsidP="009D2BE8">
      <w:pPr>
        <w:pStyle w:val="ListParagraph"/>
        <w:rPr>
          <w:rFonts w:ascii="Perpetua" w:hAnsi="Perpetua" w:cs="Microsoft Uighur"/>
        </w:rPr>
      </w:pPr>
      <w:r w:rsidRPr="009D2BE8">
        <w:rPr>
          <w:rFonts w:ascii="Perpetua" w:hAnsi="Perpetua" w:cs="Microsoft Uighur"/>
        </w:rPr>
        <w:t>This segment comprises individuals who are early adopters of technology and constantly seek innovative solutions. They are attracted to the latest advancements in the market and value the technology-driven features offered by electric vehicles. This segment will likely embrace electric vehicles for their novelty, advanced features, and futuristic appeal.</w:t>
      </w:r>
    </w:p>
    <w:p w14:paraId="17C74A0D" w14:textId="77777777" w:rsidR="009D2BE8" w:rsidRDefault="009D2BE8" w:rsidP="009D2BE8">
      <w:pPr>
        <w:rPr>
          <w:rFonts w:ascii="Perpetua" w:hAnsi="Perpetua" w:cs="Microsoft Uighur"/>
        </w:rPr>
      </w:pPr>
    </w:p>
    <w:p w14:paraId="5EFCAF26" w14:textId="77777777" w:rsidR="009D2BE8" w:rsidRDefault="009D2BE8" w:rsidP="009D2BE8">
      <w:pPr>
        <w:rPr>
          <w:rFonts w:ascii="Perpetua" w:hAnsi="Perpetua" w:cs="Microsoft Uighur"/>
        </w:rPr>
      </w:pPr>
    </w:p>
    <w:p w14:paraId="67300E2D" w14:textId="77777777" w:rsidR="009D2BE8" w:rsidRDefault="009D2BE8" w:rsidP="009D2BE8">
      <w:pPr>
        <w:rPr>
          <w:rFonts w:ascii="Perpetua" w:hAnsi="Perpetua" w:cs="Microsoft Uighur"/>
        </w:rPr>
      </w:pPr>
    </w:p>
    <w:p w14:paraId="4E039461" w14:textId="77777777" w:rsidR="009D2BE8" w:rsidRDefault="009D2BE8" w:rsidP="009D2BE8">
      <w:pPr>
        <w:rPr>
          <w:rFonts w:ascii="Perpetua" w:hAnsi="Perpetua" w:cs="Microsoft Uighur"/>
        </w:rPr>
      </w:pPr>
    </w:p>
    <w:p w14:paraId="588B1C1F" w14:textId="77777777" w:rsidR="009D2BE8" w:rsidRDefault="009D2BE8" w:rsidP="009D2BE8">
      <w:pPr>
        <w:rPr>
          <w:rFonts w:ascii="Perpetua" w:hAnsi="Perpetua" w:cs="Microsoft Uighur"/>
        </w:rPr>
      </w:pPr>
    </w:p>
    <w:p w14:paraId="2966B0DF" w14:textId="77777777" w:rsidR="009D2BE8" w:rsidRDefault="009D2BE8" w:rsidP="009D2BE8">
      <w:pPr>
        <w:rPr>
          <w:rFonts w:ascii="Perpetua" w:hAnsi="Perpetua" w:cs="Microsoft Uighur"/>
        </w:rPr>
      </w:pPr>
    </w:p>
    <w:p w14:paraId="7AF4DD3E" w14:textId="77777777" w:rsidR="009D2BE8" w:rsidRDefault="009D2BE8" w:rsidP="009D2BE8">
      <w:pPr>
        <w:rPr>
          <w:rFonts w:ascii="Perpetua" w:hAnsi="Perpetua" w:cs="Microsoft Uighur"/>
        </w:rPr>
      </w:pPr>
    </w:p>
    <w:p w14:paraId="758B599B" w14:textId="77777777" w:rsidR="009D2BE8" w:rsidRPr="009D2BE8" w:rsidRDefault="009D2BE8" w:rsidP="009D2BE8">
      <w:pPr>
        <w:rPr>
          <w:rFonts w:ascii="Perpetua" w:hAnsi="Perpetua" w:cs="Microsoft Uighur"/>
        </w:rPr>
      </w:pPr>
    </w:p>
    <w:p w14:paraId="537086D9" w14:textId="5CE6F6D2" w:rsidR="009D2BE8" w:rsidRPr="009D2BE8" w:rsidRDefault="009D2BE8" w:rsidP="009D2BE8">
      <w:pPr>
        <w:pStyle w:val="ListParagraph"/>
        <w:numPr>
          <w:ilvl w:val="0"/>
          <w:numId w:val="16"/>
        </w:numPr>
        <w:rPr>
          <w:rFonts w:ascii="Perpetua" w:hAnsi="Perpetua" w:cs="Microsoft Uighur"/>
          <w:b/>
          <w:bCs/>
          <w:i/>
          <w:iCs/>
          <w:sz w:val="24"/>
          <w:szCs w:val="24"/>
        </w:rPr>
      </w:pPr>
      <w:r w:rsidRPr="009D2BE8">
        <w:rPr>
          <w:rFonts w:ascii="Perpetua" w:hAnsi="Perpetua" w:cs="Microsoft Uighur"/>
          <w:b/>
          <w:bCs/>
          <w:i/>
          <w:iCs/>
          <w:sz w:val="24"/>
          <w:szCs w:val="24"/>
        </w:rPr>
        <w:lastRenderedPageBreak/>
        <w:t>Public Transportation Providers:</w:t>
      </w:r>
    </w:p>
    <w:p w14:paraId="1EF22088" w14:textId="77777777" w:rsidR="009D2BE8" w:rsidRPr="009D2BE8" w:rsidRDefault="009D2BE8" w:rsidP="009D2BE8">
      <w:pPr>
        <w:pStyle w:val="ListParagraph"/>
        <w:rPr>
          <w:rFonts w:ascii="Perpetua" w:hAnsi="Perpetua" w:cs="Microsoft Uighur"/>
        </w:rPr>
      </w:pPr>
      <w:r w:rsidRPr="009D2BE8">
        <w:rPr>
          <w:rFonts w:ascii="Perpetua" w:hAnsi="Perpetua" w:cs="Microsoft Uighur"/>
        </w:rPr>
        <w:t>Public transportation, including buses and other mass transit systems, presents a significant opportunity for electric vehicles. This segment includes government agencies, municipal corporations, and private operators who are transitioning their fleets to cleaner and more sustainable options. Electric buses can offer reduced emissions, lower operating costs over time, and improved passenger experience.</w:t>
      </w:r>
    </w:p>
    <w:p w14:paraId="49D6B1E2" w14:textId="77777777" w:rsidR="009D2BE8" w:rsidRPr="009D2BE8" w:rsidRDefault="009D2BE8" w:rsidP="009D2BE8">
      <w:pPr>
        <w:rPr>
          <w:rFonts w:ascii="Perpetua" w:hAnsi="Perpetua" w:cs="Microsoft Uighur"/>
        </w:rPr>
      </w:pPr>
    </w:p>
    <w:p w14:paraId="36051B24" w14:textId="03BAE3BD" w:rsidR="00E015A7" w:rsidRDefault="009D2BE8" w:rsidP="009D2BE8">
      <w:pPr>
        <w:rPr>
          <w:rFonts w:ascii="Perpetua" w:hAnsi="Perpetua" w:cs="Microsoft Uighur"/>
        </w:rPr>
      </w:pPr>
      <w:r w:rsidRPr="009D2BE8">
        <w:rPr>
          <w:rFonts w:ascii="Perpetua" w:hAnsi="Perpetua" w:cs="Microsoft Uighur"/>
        </w:rPr>
        <w:t>It is important to note that the identified optimal market segments are based on the available data and research conducted. However, as the market evolves and new insights emerge, it is essential to continuously monitor and evaluate the segments to identify any shifts or emerging opportunities. By focusing on these optimal market segments, the electric vehicle startup can tailor its marketing efforts, product development, and distribution strategies to effectively penetrate and capture a significant market share.</w:t>
      </w:r>
      <w:r>
        <w:rPr>
          <w:rFonts w:ascii="Perpetua" w:hAnsi="Perpetua" w:cs="Microsoft Uighur"/>
        </w:rPr>
        <w:t xml:space="preserve"> </w:t>
      </w:r>
    </w:p>
    <w:p w14:paraId="756980E6" w14:textId="77777777" w:rsidR="009D2BE8" w:rsidRDefault="009D2BE8" w:rsidP="009D2BE8">
      <w:pPr>
        <w:rPr>
          <w:rFonts w:ascii="Perpetua" w:hAnsi="Perpetua" w:cs="Microsoft Uighur"/>
        </w:rPr>
      </w:pPr>
    </w:p>
    <w:p w14:paraId="18A8A34C" w14:textId="77777777" w:rsidR="009D2BE8" w:rsidRDefault="009D2BE8" w:rsidP="009D2BE8">
      <w:pPr>
        <w:rPr>
          <w:rFonts w:ascii="Perpetua" w:hAnsi="Perpetua" w:cs="Microsoft Uighur"/>
        </w:rPr>
      </w:pPr>
    </w:p>
    <w:p w14:paraId="047CFFAE" w14:textId="77777777" w:rsidR="009D2BE8" w:rsidRDefault="009D2BE8" w:rsidP="009D2BE8">
      <w:pPr>
        <w:rPr>
          <w:rFonts w:ascii="Perpetua" w:hAnsi="Perpetua" w:cs="Microsoft Uighur"/>
        </w:rPr>
      </w:pPr>
    </w:p>
    <w:p w14:paraId="6B6AB618" w14:textId="77777777" w:rsidR="009D2BE8" w:rsidRDefault="009D2BE8" w:rsidP="009D2BE8">
      <w:pPr>
        <w:rPr>
          <w:rFonts w:ascii="Perpetua" w:hAnsi="Perpetua" w:cs="Microsoft Uighur"/>
        </w:rPr>
      </w:pPr>
    </w:p>
    <w:p w14:paraId="4D6A6A73" w14:textId="77777777" w:rsidR="009D2BE8" w:rsidRDefault="009D2BE8" w:rsidP="009D2BE8">
      <w:pPr>
        <w:rPr>
          <w:rFonts w:ascii="Perpetua" w:hAnsi="Perpetua" w:cs="Microsoft Uighur"/>
        </w:rPr>
      </w:pPr>
    </w:p>
    <w:p w14:paraId="5C584A8D" w14:textId="77777777" w:rsidR="009D2BE8" w:rsidRDefault="009D2BE8" w:rsidP="009D2BE8">
      <w:pPr>
        <w:rPr>
          <w:rFonts w:ascii="Perpetua" w:hAnsi="Perpetua" w:cs="Microsoft Uighur"/>
        </w:rPr>
      </w:pPr>
    </w:p>
    <w:p w14:paraId="682D3A04" w14:textId="77777777" w:rsidR="009D2BE8" w:rsidRDefault="009D2BE8" w:rsidP="009D2BE8">
      <w:pPr>
        <w:rPr>
          <w:rFonts w:ascii="Perpetua" w:hAnsi="Perpetua" w:cs="Microsoft Uighur"/>
        </w:rPr>
      </w:pPr>
    </w:p>
    <w:p w14:paraId="66EDB70D" w14:textId="77777777" w:rsidR="009D2BE8" w:rsidRDefault="009D2BE8" w:rsidP="009D2BE8">
      <w:pPr>
        <w:rPr>
          <w:rFonts w:ascii="Perpetua" w:hAnsi="Perpetua" w:cs="Microsoft Uighur"/>
        </w:rPr>
      </w:pPr>
    </w:p>
    <w:p w14:paraId="7BC96E23" w14:textId="77777777" w:rsidR="009D2BE8" w:rsidRDefault="009D2BE8" w:rsidP="009D2BE8">
      <w:pPr>
        <w:rPr>
          <w:rFonts w:ascii="Perpetua" w:hAnsi="Perpetua" w:cs="Microsoft Uighur"/>
        </w:rPr>
      </w:pPr>
    </w:p>
    <w:p w14:paraId="1D3A05F3" w14:textId="77777777" w:rsidR="009D2BE8" w:rsidRDefault="009D2BE8" w:rsidP="009D2BE8">
      <w:pPr>
        <w:rPr>
          <w:rFonts w:ascii="Perpetua" w:hAnsi="Perpetua" w:cs="Microsoft Uighur"/>
        </w:rPr>
      </w:pPr>
    </w:p>
    <w:p w14:paraId="4E22FF05" w14:textId="77777777" w:rsidR="009D2BE8" w:rsidRDefault="009D2BE8" w:rsidP="009D2BE8">
      <w:pPr>
        <w:rPr>
          <w:rFonts w:ascii="Perpetua" w:hAnsi="Perpetua" w:cs="Microsoft Uighur"/>
        </w:rPr>
      </w:pPr>
    </w:p>
    <w:p w14:paraId="65758019" w14:textId="77777777" w:rsidR="009D2BE8" w:rsidRDefault="009D2BE8" w:rsidP="009D2BE8">
      <w:pPr>
        <w:rPr>
          <w:rFonts w:ascii="Perpetua" w:hAnsi="Perpetua" w:cs="Microsoft Uighur"/>
        </w:rPr>
      </w:pPr>
    </w:p>
    <w:p w14:paraId="50915B82" w14:textId="77777777" w:rsidR="009D2BE8" w:rsidRDefault="009D2BE8" w:rsidP="009D2BE8">
      <w:pPr>
        <w:rPr>
          <w:rFonts w:ascii="Perpetua" w:hAnsi="Perpetua" w:cs="Microsoft Uighur"/>
        </w:rPr>
      </w:pPr>
    </w:p>
    <w:p w14:paraId="3A56EADD" w14:textId="77777777" w:rsidR="009D2BE8" w:rsidRDefault="009D2BE8" w:rsidP="009D2BE8">
      <w:pPr>
        <w:rPr>
          <w:rFonts w:ascii="Perpetua" w:hAnsi="Perpetua" w:cs="Microsoft Uighur"/>
        </w:rPr>
      </w:pPr>
    </w:p>
    <w:p w14:paraId="5DA862E1" w14:textId="77777777" w:rsidR="009D2BE8" w:rsidRDefault="009D2BE8" w:rsidP="009D2BE8">
      <w:pPr>
        <w:rPr>
          <w:rFonts w:ascii="Perpetua" w:hAnsi="Perpetua" w:cs="Microsoft Uighur"/>
        </w:rPr>
      </w:pPr>
    </w:p>
    <w:p w14:paraId="600531B0" w14:textId="77777777" w:rsidR="009D2BE8" w:rsidRDefault="009D2BE8" w:rsidP="009D2BE8">
      <w:pPr>
        <w:rPr>
          <w:rFonts w:ascii="Perpetua" w:hAnsi="Perpetua" w:cs="Microsoft Uighur"/>
        </w:rPr>
      </w:pPr>
    </w:p>
    <w:p w14:paraId="53164279" w14:textId="77777777" w:rsidR="009D2BE8" w:rsidRDefault="009D2BE8" w:rsidP="009D2BE8">
      <w:pPr>
        <w:rPr>
          <w:rFonts w:ascii="Perpetua" w:hAnsi="Perpetua" w:cs="Microsoft Uighur"/>
        </w:rPr>
      </w:pPr>
    </w:p>
    <w:p w14:paraId="79CDEEAA" w14:textId="77777777" w:rsidR="009D2BE8" w:rsidRDefault="009D2BE8" w:rsidP="009D2BE8">
      <w:pPr>
        <w:rPr>
          <w:rFonts w:ascii="Perpetua" w:hAnsi="Perpetua" w:cs="Microsoft Uighur"/>
        </w:rPr>
      </w:pPr>
    </w:p>
    <w:p w14:paraId="47E8E38B" w14:textId="77777777" w:rsidR="009D2BE8" w:rsidRDefault="009D2BE8" w:rsidP="009D2BE8">
      <w:pPr>
        <w:rPr>
          <w:rFonts w:ascii="Perpetua" w:hAnsi="Perpetua" w:cs="Microsoft Uighur"/>
        </w:rPr>
      </w:pPr>
    </w:p>
    <w:p w14:paraId="370E77C3" w14:textId="77777777" w:rsidR="009D2BE8" w:rsidRDefault="009D2BE8" w:rsidP="009D2BE8">
      <w:pPr>
        <w:rPr>
          <w:rFonts w:ascii="Perpetua" w:hAnsi="Perpetua" w:cs="Microsoft Uighur"/>
        </w:rPr>
      </w:pPr>
    </w:p>
    <w:p w14:paraId="683DEA4C" w14:textId="77777777" w:rsidR="009D2BE8" w:rsidRDefault="009D2BE8" w:rsidP="009D2BE8">
      <w:pPr>
        <w:rPr>
          <w:rFonts w:ascii="Perpetua" w:hAnsi="Perpetua" w:cs="Microsoft Uighur"/>
        </w:rPr>
      </w:pPr>
    </w:p>
    <w:p w14:paraId="32139C89" w14:textId="77777777" w:rsidR="009D2BE8" w:rsidRDefault="009D2BE8" w:rsidP="009D2BE8">
      <w:pPr>
        <w:rPr>
          <w:rFonts w:ascii="Perpetua" w:hAnsi="Perpetua" w:cs="Microsoft Uighur"/>
        </w:rPr>
      </w:pPr>
    </w:p>
    <w:p w14:paraId="170B9013" w14:textId="77777777" w:rsidR="009D2BE8" w:rsidRPr="00E015A7" w:rsidRDefault="009D2BE8" w:rsidP="009D2BE8">
      <w:pPr>
        <w:rPr>
          <w:rFonts w:ascii="Perpetua" w:hAnsi="Perpetua" w:cs="Microsoft Uighur"/>
        </w:rPr>
      </w:pPr>
    </w:p>
    <w:p w14:paraId="7CEF146F" w14:textId="3718F7B8"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CONCLUSION</w:t>
      </w:r>
    </w:p>
    <w:p w14:paraId="49C67BC2" w14:textId="0B3A618D" w:rsidR="009D2BE8" w:rsidRPr="009D2BE8" w:rsidRDefault="009D2BE8" w:rsidP="009D2BE8">
      <w:pPr>
        <w:rPr>
          <w:rFonts w:ascii="Perpetua" w:hAnsi="Perpetua" w:cs="Microsoft Uighur"/>
        </w:rPr>
      </w:pPr>
      <w:r w:rsidRPr="009D2BE8">
        <w:rPr>
          <w:rFonts w:ascii="Perpetua" w:hAnsi="Perpetua" w:cs="Microsoft Uighur"/>
        </w:rPr>
        <w:t>In conclusion, the analysis of the Electric Vehicle (EV) market in India has provided valuable insights into the opportunities and challenges that lie ahead for the electric vehicle startup. We have identified key market segments through extensive data collection, segmentation analysis, and market research and formulated a comprehensive strategy for entering the market and targeting the most promising customer groups.</w:t>
      </w:r>
    </w:p>
    <w:p w14:paraId="5E86B0F8" w14:textId="77777777" w:rsidR="009D2BE8" w:rsidRPr="009D2BE8" w:rsidRDefault="009D2BE8" w:rsidP="009D2BE8">
      <w:pPr>
        <w:rPr>
          <w:rFonts w:ascii="Perpetua" w:hAnsi="Perpetua" w:cs="Microsoft Uighur"/>
        </w:rPr>
      </w:pPr>
    </w:p>
    <w:p w14:paraId="703FFEB8" w14:textId="418B3FD6" w:rsidR="009D2BE8" w:rsidRPr="009D2BE8" w:rsidRDefault="009D2BE8" w:rsidP="009D2BE8">
      <w:pPr>
        <w:rPr>
          <w:rFonts w:ascii="Perpetua" w:hAnsi="Perpetua" w:cs="Microsoft Uighur"/>
        </w:rPr>
      </w:pPr>
      <w:r w:rsidRPr="009D2BE8">
        <w:rPr>
          <w:rFonts w:ascii="Perpetua" w:hAnsi="Perpetua" w:cs="Microsoft Uighur"/>
        </w:rPr>
        <w:t xml:space="preserve">The EV market in India presents immense potential for growth and sustainability. The demand for electric vehicles is rising with the increasing focus on environmental consciousness, rising fuel costs, and government initiatives promoting electric mobility. By </w:t>
      </w:r>
      <w:r>
        <w:rPr>
          <w:rFonts w:ascii="Perpetua" w:hAnsi="Perpetua" w:cs="Microsoft Uighur"/>
        </w:rPr>
        <w:t>capitalising</w:t>
      </w:r>
      <w:r w:rsidRPr="009D2BE8">
        <w:rPr>
          <w:rFonts w:ascii="Perpetua" w:hAnsi="Perpetua" w:cs="Microsoft Uighur"/>
        </w:rPr>
        <w:t xml:space="preserve"> on this growing trend, the electric vehicle startup </w:t>
      </w:r>
      <w:r>
        <w:rPr>
          <w:rFonts w:ascii="Perpetua" w:hAnsi="Perpetua" w:cs="Microsoft Uighur"/>
        </w:rPr>
        <w:t>can</w:t>
      </w:r>
      <w:r w:rsidRPr="009D2BE8">
        <w:rPr>
          <w:rFonts w:ascii="Perpetua" w:hAnsi="Perpetua" w:cs="Microsoft Uighur"/>
        </w:rPr>
        <w:t xml:space="preserve"> establish itself as a key player in the market and contribute to the country's transition towards greener transportation alternatives.</w:t>
      </w:r>
    </w:p>
    <w:p w14:paraId="621BD6DF" w14:textId="77777777" w:rsidR="009D2BE8" w:rsidRPr="009D2BE8" w:rsidRDefault="009D2BE8" w:rsidP="009D2BE8">
      <w:pPr>
        <w:rPr>
          <w:rFonts w:ascii="Perpetua" w:hAnsi="Perpetua" w:cs="Microsoft Uighur"/>
        </w:rPr>
      </w:pPr>
    </w:p>
    <w:p w14:paraId="610F16EE" w14:textId="77777777" w:rsidR="009D2BE8" w:rsidRPr="009D2BE8" w:rsidRDefault="009D2BE8" w:rsidP="009D2BE8">
      <w:pPr>
        <w:rPr>
          <w:rFonts w:ascii="Perpetua" w:hAnsi="Perpetua" w:cs="Microsoft Uighur"/>
        </w:rPr>
      </w:pPr>
      <w:r w:rsidRPr="009D2BE8">
        <w:rPr>
          <w:rFonts w:ascii="Perpetua" w:hAnsi="Perpetua" w:cs="Microsoft Uighur"/>
        </w:rPr>
        <w:t>The analysis has highlighted the importance of geographic expansion, targeted marketing, strategic partnerships, diversified product offerings, competitive pricing, customer education, and after-sales service. These recommendations will enable the startup to effectively position its products and services, attract the identified market segments, and establish a competitive edge in the industry.</w:t>
      </w:r>
    </w:p>
    <w:p w14:paraId="1AEF9436" w14:textId="77777777" w:rsidR="009D2BE8" w:rsidRPr="009D2BE8" w:rsidRDefault="009D2BE8" w:rsidP="009D2BE8">
      <w:pPr>
        <w:rPr>
          <w:rFonts w:ascii="Perpetua" w:hAnsi="Perpetua" w:cs="Microsoft Uighur"/>
        </w:rPr>
      </w:pPr>
    </w:p>
    <w:p w14:paraId="741596BC" w14:textId="77777777" w:rsidR="009D2BE8" w:rsidRPr="009D2BE8" w:rsidRDefault="009D2BE8" w:rsidP="009D2BE8">
      <w:pPr>
        <w:rPr>
          <w:rFonts w:ascii="Perpetua" w:hAnsi="Perpetua" w:cs="Microsoft Uighur"/>
        </w:rPr>
      </w:pPr>
      <w:r w:rsidRPr="009D2BE8">
        <w:rPr>
          <w:rFonts w:ascii="Perpetua" w:hAnsi="Perpetua" w:cs="Microsoft Uighur"/>
        </w:rPr>
        <w:t>However, it is crucial to continuously monitor market dynamics, customer preferences, and industry trends to adapt and refine the strategies accordingly. The EV market is evolving rapidly, and staying abreast of technological advancements, regulatory changes, and customer demands will be vital for long-term success.</w:t>
      </w:r>
    </w:p>
    <w:p w14:paraId="7B449032" w14:textId="77777777" w:rsidR="009D2BE8" w:rsidRPr="009D2BE8" w:rsidRDefault="009D2BE8" w:rsidP="009D2BE8">
      <w:pPr>
        <w:rPr>
          <w:rFonts w:ascii="Perpetua" w:hAnsi="Perpetua" w:cs="Microsoft Uighur"/>
        </w:rPr>
      </w:pPr>
    </w:p>
    <w:p w14:paraId="255B3AC7" w14:textId="5056DC64" w:rsidR="00E015A7" w:rsidRDefault="009D2BE8" w:rsidP="009D2BE8">
      <w:pPr>
        <w:rPr>
          <w:rFonts w:ascii="Perpetua" w:hAnsi="Perpetua" w:cs="Microsoft Uighur"/>
        </w:rPr>
      </w:pPr>
      <w:r w:rsidRPr="009D2BE8">
        <w:rPr>
          <w:rFonts w:ascii="Perpetua" w:hAnsi="Perpetua" w:cs="Microsoft Uighur"/>
        </w:rPr>
        <w:t>In conclusion, with a robust strategy, a deep understanding of the market segments, and a commitment to innovation and customer satisfaction, the electric vehicle startup is well-positioned to significantly impact the Indian EV market. By embracing the opportunities and addressing the challenges, the company has the potential to lead the sustainable transportation revolution in India and contribute to a greener and more eco-friendly future.</w:t>
      </w:r>
      <w:r>
        <w:rPr>
          <w:rFonts w:ascii="Perpetua" w:hAnsi="Perpetua" w:cs="Microsoft Uighur"/>
        </w:rPr>
        <w:t xml:space="preserve"> </w:t>
      </w:r>
    </w:p>
    <w:p w14:paraId="46F05966" w14:textId="77777777" w:rsidR="009D2BE8" w:rsidRDefault="009D2BE8" w:rsidP="009D2BE8">
      <w:pPr>
        <w:rPr>
          <w:rFonts w:ascii="Perpetua" w:hAnsi="Perpetua" w:cs="Microsoft Uighur"/>
        </w:rPr>
      </w:pPr>
    </w:p>
    <w:p w14:paraId="2B6E6E6B" w14:textId="77777777" w:rsidR="009D2BE8" w:rsidRDefault="009D2BE8" w:rsidP="009D2BE8">
      <w:pPr>
        <w:rPr>
          <w:rFonts w:ascii="Perpetua" w:hAnsi="Perpetua" w:cs="Microsoft Uighur"/>
        </w:rPr>
      </w:pPr>
    </w:p>
    <w:p w14:paraId="6F9B611E" w14:textId="77777777" w:rsidR="009D2BE8" w:rsidRDefault="009D2BE8" w:rsidP="009D2BE8">
      <w:pPr>
        <w:rPr>
          <w:rFonts w:ascii="Perpetua" w:hAnsi="Perpetua" w:cs="Microsoft Uighur"/>
        </w:rPr>
      </w:pPr>
    </w:p>
    <w:p w14:paraId="3C55AC0F" w14:textId="77777777" w:rsidR="009D2BE8" w:rsidRDefault="009D2BE8" w:rsidP="009D2BE8">
      <w:pPr>
        <w:rPr>
          <w:rFonts w:ascii="Perpetua" w:hAnsi="Perpetua" w:cs="Microsoft Uighur"/>
        </w:rPr>
      </w:pPr>
    </w:p>
    <w:p w14:paraId="2133A1ED" w14:textId="77777777" w:rsidR="009D2BE8" w:rsidRDefault="009D2BE8" w:rsidP="009D2BE8">
      <w:pPr>
        <w:rPr>
          <w:rFonts w:ascii="Perpetua" w:hAnsi="Perpetua" w:cs="Microsoft Uighur"/>
        </w:rPr>
      </w:pPr>
    </w:p>
    <w:p w14:paraId="75F47201" w14:textId="77777777" w:rsidR="009D2BE8" w:rsidRDefault="009D2BE8" w:rsidP="009D2BE8">
      <w:pPr>
        <w:rPr>
          <w:rFonts w:ascii="Perpetua" w:hAnsi="Perpetua" w:cs="Microsoft Uighur"/>
        </w:rPr>
      </w:pPr>
    </w:p>
    <w:p w14:paraId="06E3EE25" w14:textId="77777777" w:rsidR="009D2BE8" w:rsidRDefault="009D2BE8" w:rsidP="009D2BE8">
      <w:pPr>
        <w:rPr>
          <w:rFonts w:ascii="Perpetua" w:hAnsi="Perpetua" w:cs="Microsoft Uighur"/>
        </w:rPr>
      </w:pPr>
    </w:p>
    <w:p w14:paraId="6A25F0B8" w14:textId="77777777" w:rsidR="009D2BE8" w:rsidRDefault="009D2BE8" w:rsidP="009D2BE8">
      <w:pPr>
        <w:rPr>
          <w:rFonts w:ascii="Perpetua" w:hAnsi="Perpetua" w:cs="Microsoft Uighur"/>
        </w:rPr>
      </w:pPr>
    </w:p>
    <w:p w14:paraId="6583D877" w14:textId="77777777" w:rsidR="009D2BE8" w:rsidRDefault="009D2BE8" w:rsidP="009D2BE8">
      <w:pPr>
        <w:rPr>
          <w:rFonts w:ascii="Perpetua" w:hAnsi="Perpetua" w:cs="Microsoft Uighur"/>
        </w:rPr>
      </w:pPr>
    </w:p>
    <w:p w14:paraId="38989347" w14:textId="77777777" w:rsidR="009D2BE8" w:rsidRPr="00E015A7" w:rsidRDefault="009D2BE8" w:rsidP="009D2BE8">
      <w:pPr>
        <w:rPr>
          <w:rFonts w:ascii="Perpetua" w:hAnsi="Perpetua" w:cs="Microsoft Uighur"/>
        </w:rPr>
      </w:pPr>
    </w:p>
    <w:p w14:paraId="37EAB36B" w14:textId="53E427D5"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lastRenderedPageBreak/>
        <w:t>REFERENCES</w:t>
      </w:r>
    </w:p>
    <w:p w14:paraId="41F1E284" w14:textId="452D3AFD" w:rsidR="00E015A7" w:rsidRPr="00E015A7" w:rsidRDefault="00E015A7" w:rsidP="00E015A7">
      <w:pPr>
        <w:pStyle w:val="ListParagraph"/>
        <w:numPr>
          <w:ilvl w:val="1"/>
          <w:numId w:val="4"/>
        </w:numPr>
        <w:rPr>
          <w:rFonts w:ascii="Perpetua" w:hAnsi="Perpetua" w:cs="Microsoft Uighur"/>
        </w:rPr>
      </w:pPr>
      <w:r w:rsidRPr="00E015A7">
        <w:rPr>
          <w:rFonts w:ascii="Perpetua" w:hAnsi="Perpetua" w:cs="Microsoft Uighur"/>
        </w:rPr>
        <w:t>List all the sources and references used for data collection, research papers, and other relevant materials.</w:t>
      </w:r>
    </w:p>
    <w:p w14:paraId="778BC934" w14:textId="77777777" w:rsidR="00E015A7" w:rsidRPr="00E015A7" w:rsidRDefault="00E015A7" w:rsidP="00E015A7">
      <w:pPr>
        <w:rPr>
          <w:rFonts w:ascii="Perpetua" w:hAnsi="Perpetua" w:cs="Microsoft Uighur"/>
        </w:rPr>
      </w:pPr>
    </w:p>
    <w:p w14:paraId="48B2B545" w14:textId="72D8F5FC" w:rsidR="00E015A7" w:rsidRPr="009D2BE8" w:rsidRDefault="009D2BE8" w:rsidP="009D2BE8">
      <w:pPr>
        <w:ind w:left="360"/>
        <w:jc w:val="center"/>
        <w:rPr>
          <w:rFonts w:ascii="Mongolian Baiti" w:hAnsi="Mongolian Baiti" w:cs="Mongolian Baiti"/>
          <w:b/>
          <w:bCs/>
          <w:sz w:val="28"/>
          <w:szCs w:val="28"/>
        </w:rPr>
      </w:pPr>
      <w:r w:rsidRPr="009D2BE8">
        <w:rPr>
          <w:rFonts w:ascii="Mongolian Baiti" w:hAnsi="Mongolian Baiti" w:cs="Mongolian Baiti"/>
          <w:b/>
          <w:bCs/>
          <w:sz w:val="28"/>
          <w:szCs w:val="28"/>
        </w:rPr>
        <w:t>APPENDICES</w:t>
      </w:r>
    </w:p>
    <w:p w14:paraId="673F975F" w14:textId="2A634712" w:rsidR="00BF1807" w:rsidRPr="00E015A7" w:rsidRDefault="00E015A7" w:rsidP="00E015A7">
      <w:pPr>
        <w:pStyle w:val="ListParagraph"/>
        <w:numPr>
          <w:ilvl w:val="1"/>
          <w:numId w:val="4"/>
        </w:numPr>
        <w:rPr>
          <w:rFonts w:ascii="Perpetua" w:hAnsi="Perpetua" w:cs="Microsoft Uighur"/>
        </w:rPr>
      </w:pPr>
      <w:r w:rsidRPr="00E015A7">
        <w:rPr>
          <w:rFonts w:ascii="Perpetua" w:hAnsi="Perpetua" w:cs="Microsoft Uighur"/>
        </w:rPr>
        <w:t>Include any additional supporting information, charts, or data that were not included in the main report.</w:t>
      </w:r>
    </w:p>
    <w:sectPr w:rsidR="00BF1807" w:rsidRPr="00E015A7" w:rsidSect="009D2BE8">
      <w:footerReference w:type="default" r:id="rId9"/>
      <w:pgSz w:w="11906" w:h="16838" w:code="9"/>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FE7A" w14:textId="77777777" w:rsidR="00091ACA" w:rsidRDefault="00091ACA" w:rsidP="00923F8E">
      <w:pPr>
        <w:spacing w:after="0" w:line="240" w:lineRule="auto"/>
      </w:pPr>
      <w:r>
        <w:separator/>
      </w:r>
    </w:p>
  </w:endnote>
  <w:endnote w:type="continuationSeparator" w:id="0">
    <w:p w14:paraId="59C4D22B" w14:textId="77777777" w:rsidR="00091ACA" w:rsidRDefault="00091ACA" w:rsidP="009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Uighur">
    <w:panose1 w:val="02000000000000000000"/>
    <w:charset w:val="00"/>
    <w:family w:val="auto"/>
    <w:pitch w:val="variable"/>
    <w:sig w:usb0="80002023" w:usb1="80000002"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Malgun Gothic Semilight">
    <w:panose1 w:val="020B0502040204020203"/>
    <w:charset w:val="80"/>
    <w:family w:val="swiss"/>
    <w:pitch w:val="variable"/>
    <w:sig w:usb0="B0000AAF" w:usb1="09DF7CFB" w:usb2="00000012" w:usb3="00000000" w:csb0="003E01BD" w:csb1="00000000"/>
  </w:font>
  <w:font w:name="Felix Titling">
    <w:panose1 w:val="04060505060202020A04"/>
    <w:charset w:val="00"/>
    <w:family w:val="decorative"/>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Variable Text Light">
    <w:panose1 w:val="00000000000000000000"/>
    <w:charset w:val="00"/>
    <w:family w:val="auto"/>
    <w:pitch w:val="variable"/>
    <w:sig w:usb0="A00002FF" w:usb1="0000000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ndara Light">
    <w:panose1 w:val="020E0502030303020204"/>
    <w:charset w:val="00"/>
    <w:family w:val="swiss"/>
    <w:pitch w:val="variable"/>
    <w:sig w:usb0="A00002FF" w:usb1="00000002" w:usb2="00000000" w:usb3="00000000" w:csb0="0000019F" w:csb1="00000000"/>
  </w:font>
  <w:font w:name="Javanese Text">
    <w:panose1 w:val="02000000000000000000"/>
    <w:charset w:val="00"/>
    <w:family w:val="auto"/>
    <w:pitch w:val="variable"/>
    <w:sig w:usb0="80000003" w:usb1="00002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76303"/>
      <w:docPartObj>
        <w:docPartGallery w:val="Page Numbers (Bottom of Page)"/>
        <w:docPartUnique/>
      </w:docPartObj>
    </w:sdtPr>
    <w:sdtEndPr>
      <w:rPr>
        <w:rFonts w:ascii="Candara Light" w:hAnsi="Candara Light"/>
        <w:noProof/>
        <w:sz w:val="20"/>
        <w:szCs w:val="20"/>
      </w:rPr>
    </w:sdtEndPr>
    <w:sdtContent>
      <w:p w14:paraId="7AC7162F" w14:textId="4B29B71B" w:rsidR="009D2BE8" w:rsidRPr="009D2BE8" w:rsidRDefault="009D2BE8" w:rsidP="009D2BE8">
        <w:pPr>
          <w:pStyle w:val="Footer"/>
          <w:jc w:val="center"/>
          <w:rPr>
            <w:rFonts w:ascii="Javanese Text" w:hAnsi="Javanese Text"/>
            <w:noProof/>
            <w:color w:val="404040" w:themeColor="text1" w:themeTint="BF"/>
          </w:rPr>
        </w:pPr>
        <w:r w:rsidRPr="009D2BE8">
          <w:rPr>
            <w:rFonts w:ascii="Javanese Text" w:hAnsi="Javanese Text"/>
            <w:color w:val="404040" w:themeColor="text1" w:themeTint="BF"/>
          </w:rPr>
          <w:fldChar w:fldCharType="begin"/>
        </w:r>
        <w:r w:rsidRPr="009D2BE8">
          <w:rPr>
            <w:rFonts w:ascii="Javanese Text" w:hAnsi="Javanese Text"/>
            <w:color w:val="404040" w:themeColor="text1" w:themeTint="BF"/>
          </w:rPr>
          <w:instrText xml:space="preserve"> PAGE   \* MERGEFORMAT </w:instrText>
        </w:r>
        <w:r w:rsidRPr="009D2BE8">
          <w:rPr>
            <w:rFonts w:ascii="Javanese Text" w:hAnsi="Javanese Text"/>
            <w:color w:val="404040" w:themeColor="text1" w:themeTint="BF"/>
          </w:rPr>
          <w:fldChar w:fldCharType="separate"/>
        </w:r>
        <w:r w:rsidRPr="009D2BE8">
          <w:rPr>
            <w:rFonts w:ascii="Javanese Text" w:hAnsi="Javanese Text"/>
            <w:noProof/>
            <w:color w:val="404040" w:themeColor="text1" w:themeTint="BF"/>
          </w:rPr>
          <w:t>2</w:t>
        </w:r>
        <w:r w:rsidRPr="009D2BE8">
          <w:rPr>
            <w:rFonts w:ascii="Javanese Text" w:hAnsi="Javanese Text"/>
            <w:noProof/>
            <w:color w:val="404040" w:themeColor="text1" w:themeTint="BF"/>
          </w:rPr>
          <w:fldChar w:fldCharType="end"/>
        </w:r>
      </w:p>
    </w:sdtContent>
  </w:sdt>
  <w:p w14:paraId="5AF5B105" w14:textId="77777777" w:rsidR="009D2BE8" w:rsidRDefault="009D2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E4837" w14:textId="77777777" w:rsidR="00091ACA" w:rsidRDefault="00091ACA" w:rsidP="00923F8E">
      <w:pPr>
        <w:spacing w:after="0" w:line="240" w:lineRule="auto"/>
      </w:pPr>
      <w:r>
        <w:separator/>
      </w:r>
    </w:p>
  </w:footnote>
  <w:footnote w:type="continuationSeparator" w:id="0">
    <w:p w14:paraId="60C0D518" w14:textId="77777777" w:rsidR="00091ACA" w:rsidRDefault="00091ACA" w:rsidP="00923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556"/>
    <w:multiLevelType w:val="hybridMultilevel"/>
    <w:tmpl w:val="F9BA0900"/>
    <w:lvl w:ilvl="0" w:tplc="ECD89A3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968B3"/>
    <w:multiLevelType w:val="hybridMultilevel"/>
    <w:tmpl w:val="FC7CAE3C"/>
    <w:lvl w:ilvl="0" w:tplc="ECD89A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055918"/>
    <w:multiLevelType w:val="hybridMultilevel"/>
    <w:tmpl w:val="5734D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A1D6B"/>
    <w:multiLevelType w:val="hybridMultilevel"/>
    <w:tmpl w:val="F26A5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F37C3"/>
    <w:multiLevelType w:val="hybridMultilevel"/>
    <w:tmpl w:val="D1A896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709DD"/>
    <w:multiLevelType w:val="hybridMultilevel"/>
    <w:tmpl w:val="2C343408"/>
    <w:lvl w:ilvl="0" w:tplc="3092CD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3E2DF9"/>
    <w:multiLevelType w:val="hybridMultilevel"/>
    <w:tmpl w:val="DD4AFA52"/>
    <w:lvl w:ilvl="0" w:tplc="4009000F">
      <w:start w:val="1"/>
      <w:numFmt w:val="decimal"/>
      <w:lvlText w:val="%1."/>
      <w:lvlJc w:val="left"/>
      <w:pPr>
        <w:ind w:left="720" w:hanging="360"/>
      </w:pPr>
      <w:rPr>
        <w:rFonts w:hint="default"/>
      </w:rPr>
    </w:lvl>
    <w:lvl w:ilvl="1" w:tplc="E83830F8">
      <w:start w:val="1"/>
      <w:numFmt w:val="bullet"/>
      <w:lvlText w:val="-"/>
      <w:lvlJc w:val="left"/>
      <w:pPr>
        <w:ind w:left="1440" w:hanging="360"/>
      </w:pPr>
      <w:rPr>
        <w:rFonts w:ascii="Perpetua" w:eastAsiaTheme="minorHAnsi" w:hAnsi="Perpetua" w:cs="Microsoft Uighur"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086F75"/>
    <w:multiLevelType w:val="hybridMultilevel"/>
    <w:tmpl w:val="F4226404"/>
    <w:lvl w:ilvl="0" w:tplc="95124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340E2A"/>
    <w:multiLevelType w:val="hybridMultilevel"/>
    <w:tmpl w:val="4CD6347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3E3121"/>
    <w:multiLevelType w:val="hybridMultilevel"/>
    <w:tmpl w:val="7C0C3566"/>
    <w:lvl w:ilvl="0" w:tplc="95124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342D23"/>
    <w:multiLevelType w:val="hybridMultilevel"/>
    <w:tmpl w:val="B218D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B6464"/>
    <w:multiLevelType w:val="hybridMultilevel"/>
    <w:tmpl w:val="938CD224"/>
    <w:lvl w:ilvl="0" w:tplc="95124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7F3CBA"/>
    <w:multiLevelType w:val="hybridMultilevel"/>
    <w:tmpl w:val="4009000F"/>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13" w15:restartNumberingAfterBreak="0">
    <w:nsid w:val="661E5816"/>
    <w:multiLevelType w:val="hybridMultilevel"/>
    <w:tmpl w:val="9232FFBA"/>
    <w:lvl w:ilvl="0" w:tplc="ECD89A3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F46EFE"/>
    <w:multiLevelType w:val="hybridMultilevel"/>
    <w:tmpl w:val="94BC80BC"/>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BF84D16"/>
    <w:multiLevelType w:val="hybridMultilevel"/>
    <w:tmpl w:val="5A2E2068"/>
    <w:lvl w:ilvl="0" w:tplc="95124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3180785">
    <w:abstractNumId w:val="4"/>
  </w:num>
  <w:num w:numId="2" w16cid:durableId="1458717711">
    <w:abstractNumId w:val="6"/>
  </w:num>
  <w:num w:numId="3" w16cid:durableId="1771780958">
    <w:abstractNumId w:val="10"/>
  </w:num>
  <w:num w:numId="4" w16cid:durableId="2058820104">
    <w:abstractNumId w:val="12"/>
  </w:num>
  <w:num w:numId="5" w16cid:durableId="1496454407">
    <w:abstractNumId w:val="14"/>
  </w:num>
  <w:num w:numId="6" w16cid:durableId="719599390">
    <w:abstractNumId w:val="8"/>
  </w:num>
  <w:num w:numId="7" w16cid:durableId="1135564381">
    <w:abstractNumId w:val="3"/>
  </w:num>
  <w:num w:numId="8" w16cid:durableId="295768625">
    <w:abstractNumId w:val="2"/>
  </w:num>
  <w:num w:numId="9" w16cid:durableId="572620733">
    <w:abstractNumId w:val="5"/>
  </w:num>
  <w:num w:numId="10" w16cid:durableId="928540070">
    <w:abstractNumId w:val="13"/>
  </w:num>
  <w:num w:numId="11" w16cid:durableId="1019157503">
    <w:abstractNumId w:val="0"/>
  </w:num>
  <w:num w:numId="12" w16cid:durableId="271330002">
    <w:abstractNumId w:val="1"/>
  </w:num>
  <w:num w:numId="13" w16cid:durableId="1904674344">
    <w:abstractNumId w:val="15"/>
  </w:num>
  <w:num w:numId="14" w16cid:durableId="112138830">
    <w:abstractNumId w:val="7"/>
  </w:num>
  <w:num w:numId="15" w16cid:durableId="691497120">
    <w:abstractNumId w:val="9"/>
  </w:num>
  <w:num w:numId="16" w16cid:durableId="1903415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3MDS3tDQzsLA0sjRS0lEKTi0uzszPAykwqgUARVN8gSwAAAA="/>
  </w:docVars>
  <w:rsids>
    <w:rsidRoot w:val="00923F8E"/>
    <w:rsid w:val="00091ACA"/>
    <w:rsid w:val="0034446B"/>
    <w:rsid w:val="00502F17"/>
    <w:rsid w:val="00923F8E"/>
    <w:rsid w:val="009D2BE8"/>
    <w:rsid w:val="00AD134B"/>
    <w:rsid w:val="00AD21C6"/>
    <w:rsid w:val="00BC26BA"/>
    <w:rsid w:val="00BF1807"/>
    <w:rsid w:val="00D10FA7"/>
    <w:rsid w:val="00E015A7"/>
    <w:rsid w:val="00ED02AB"/>
    <w:rsid w:val="00F3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D0B1"/>
  <w15:chartTrackingRefBased/>
  <w15:docId w15:val="{AE0A2060-D6A8-4571-AA30-E9B14AE9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F8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9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8E"/>
  </w:style>
  <w:style w:type="paragraph" w:styleId="Footer">
    <w:name w:val="footer"/>
    <w:basedOn w:val="Normal"/>
    <w:link w:val="FooterChar"/>
    <w:uiPriority w:val="99"/>
    <w:unhideWhenUsed/>
    <w:rsid w:val="009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F8E"/>
  </w:style>
  <w:style w:type="character" w:styleId="Hyperlink">
    <w:name w:val="Hyperlink"/>
    <w:basedOn w:val="DefaultParagraphFont"/>
    <w:uiPriority w:val="99"/>
    <w:unhideWhenUsed/>
    <w:rsid w:val="00AD134B"/>
    <w:rPr>
      <w:color w:val="0563C1" w:themeColor="hyperlink"/>
      <w:u w:val="single"/>
    </w:rPr>
  </w:style>
  <w:style w:type="character" w:styleId="UnresolvedMention">
    <w:name w:val="Unresolved Mention"/>
    <w:basedOn w:val="DefaultParagraphFont"/>
    <w:uiPriority w:val="99"/>
    <w:semiHidden/>
    <w:unhideWhenUsed/>
    <w:rsid w:val="00AD134B"/>
    <w:rPr>
      <w:color w:val="605E5C"/>
      <w:shd w:val="clear" w:color="auto" w:fill="E1DFDD"/>
    </w:rPr>
  </w:style>
  <w:style w:type="character" w:styleId="FollowedHyperlink">
    <w:name w:val="FollowedHyperlink"/>
    <w:basedOn w:val="DefaultParagraphFont"/>
    <w:uiPriority w:val="99"/>
    <w:semiHidden/>
    <w:unhideWhenUsed/>
    <w:rsid w:val="00AD134B"/>
    <w:rPr>
      <w:color w:val="954F72" w:themeColor="followedHyperlink"/>
      <w:u w:val="single"/>
    </w:rPr>
  </w:style>
  <w:style w:type="paragraph" w:styleId="ListParagraph">
    <w:name w:val="List Paragraph"/>
    <w:basedOn w:val="Normal"/>
    <w:uiPriority w:val="34"/>
    <w:qFormat/>
    <w:rsid w:val="00E01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925">
      <w:bodyDiv w:val="1"/>
      <w:marLeft w:val="0"/>
      <w:marRight w:val="0"/>
      <w:marTop w:val="0"/>
      <w:marBottom w:val="0"/>
      <w:divBdr>
        <w:top w:val="none" w:sz="0" w:space="0" w:color="auto"/>
        <w:left w:val="none" w:sz="0" w:space="0" w:color="auto"/>
        <w:bottom w:val="none" w:sz="0" w:space="0" w:color="auto"/>
        <w:right w:val="none" w:sz="0" w:space="0" w:color="auto"/>
      </w:divBdr>
    </w:div>
    <w:div w:id="8609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C8BC-C197-4E74-849C-F1BC046E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16</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Ashvath S.P</dc:creator>
  <cp:keywords/>
  <dc:description/>
  <cp:lastModifiedBy>Ashvath S.P</cp:lastModifiedBy>
  <cp:revision>2</cp:revision>
  <dcterms:created xsi:type="dcterms:W3CDTF">2023-07-02T14:29:00Z</dcterms:created>
  <dcterms:modified xsi:type="dcterms:W3CDTF">2023-07-03T05:04:00Z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11541604-f568-43aa-8475-913c1bc6b04a</vt:lpwstr>
  </property>
</Properties>
</file>