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02B2C" w14:textId="625DBB41" w:rsidR="00252AC5" w:rsidRDefault="00D84BAA" w:rsidP="00177D98">
      <w:pPr>
        <w:pStyle w:val="Body"/>
        <w:rPr>
          <w:color w:val="FF0000"/>
        </w:rPr>
      </w:pPr>
      <w:r w:rsidRPr="00252AC5">
        <w:rPr>
          <w:color w:val="FF0000"/>
        </w:rPr>
        <w:t>{</w:t>
      </w:r>
      <w:r w:rsidR="009B2E02" w:rsidRPr="00252AC5">
        <w:rPr>
          <w:color w:val="FF0000"/>
        </w:rPr>
        <w:t>%</w:t>
      </w:r>
      <w:r w:rsidR="00252AC5" w:rsidRPr="00252AC5">
        <w:rPr>
          <w:color w:val="FF0000"/>
        </w:rPr>
        <w:t>p</w:t>
      </w:r>
      <w:r w:rsidR="009B2E02" w:rsidRPr="00252AC5">
        <w:rPr>
          <w:color w:val="FF0000"/>
        </w:rPr>
        <w:t xml:space="preserve"> if (type_of_response['improper service'] and not type_of_response['default']) or (type_of_response['default'] and not proper_service) %}</w:t>
      </w:r>
    </w:p>
    <w:p w14:paraId="40E59D28" w14:textId="1CB645E1" w:rsidR="008C0779" w:rsidRDefault="008C0779" w:rsidP="008C0779">
      <w:pPr>
        <w:pStyle w:val="Heading3"/>
      </w:pPr>
      <w:r>
        <w:t>Proper service</w:t>
      </w:r>
    </w:p>
    <w:p w14:paraId="2B2DD120" w14:textId="7F21DD35" w:rsidR="009B2E02" w:rsidRPr="009B2E02" w:rsidRDefault="009B2E02" w:rsidP="00177D98">
      <w:pPr>
        <w:pStyle w:val="Body"/>
      </w:pPr>
      <w:r w:rsidRPr="00252AC5">
        <w:t>{{ capitalize(other_party_in_case) }} started a {{ case_type }}</w:t>
      </w:r>
      <w:r w:rsidRPr="009B2E02">
        <w:t xml:space="preserve"> case by filing documents with the court. They were supposed to give you a copy of the documents they filed one of these ways:</w:t>
      </w:r>
    </w:p>
    <w:p w14:paraId="17BC94F0" w14:textId="69734C31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A process server delivered the court documents to you or a responsible person at your home or work, or</w:t>
      </w:r>
    </w:p>
    <w:p w14:paraId="38AA8CA3" w14:textId="0F4623D7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You got the court documents by certified mail, restricted delivery, return receipt, and you had to sign your name to get the papers.</w:t>
      </w:r>
    </w:p>
    <w:p w14:paraId="6D518607" w14:textId="0A82337B" w:rsidR="009B2E02" w:rsidRPr="009B2E02" w:rsidRDefault="009B2E02" w:rsidP="00177D98">
      <w:pPr>
        <w:pStyle w:val="Body"/>
      </w:pPr>
      <w:r w:rsidRPr="009B2E02">
        <w:t>Giving you the court documents is called "serving you."</w:t>
      </w:r>
    </w:p>
    <w:p w14:paraId="379985C7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'ended with order' %}</w:t>
      </w:r>
    </w:p>
    <w:p w14:paraId="0D67CE2D" w14:textId="77777777" w:rsidR="00252AC5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 response.</w:t>
      </w:r>
    </w:p>
    <w:p w14:paraId="3051330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else %}</w:t>
      </w:r>
    </w:p>
    <w:p w14:paraId="669C388C" w14:textId="625D4C9E" w:rsidR="009B2E02" w:rsidRPr="009B2E02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an Answer.</w:t>
      </w:r>
    </w:p>
    <w:p w14:paraId="4B1985B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6CDA3705" w14:textId="77777777" w:rsidR="00252AC5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2E440BE7" w14:textId="0A7D99FB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if type_of_response.all_true('improper service', exclusive = True) or (type_of_response.any_true('improper service', 'default') and not proper_service) %}</w:t>
      </w:r>
    </w:p>
    <w:p w14:paraId="53F3750F" w14:textId="731CAF95" w:rsidR="00252AC5" w:rsidRDefault="009B2E02" w:rsidP="00BD2823">
      <w:pPr>
        <w:pStyle w:val="Heading3"/>
      </w:pPr>
      <w:r w:rsidRPr="009B2E02">
        <w:t>Default judgment</w:t>
      </w:r>
    </w:p>
    <w:p w14:paraId="3C446C23" w14:textId="77777777" w:rsidR="00F63ACB" w:rsidRPr="00BD2823" w:rsidRDefault="00F63ACB" w:rsidP="00F63ACB">
      <w:pPr>
        <w:pStyle w:val="Body"/>
      </w:pPr>
      <w:r w:rsidRPr="00252AC5">
        <w:rPr>
          <w:color w:val="FF0000"/>
        </w:rPr>
        <w:t>{%p endif %}</w:t>
      </w:r>
    </w:p>
    <w:p w14:paraId="2E88E86B" w14:textId="0DF526A2" w:rsidR="00F63ACB" w:rsidRPr="00F63ACB" w:rsidRDefault="00F63ACB" w:rsidP="00F63ACB">
      <w:pPr>
        <w:pStyle w:val="Body"/>
        <w:rPr>
          <w:color w:val="FF0000"/>
        </w:rPr>
      </w:pPr>
      <w:r w:rsidRPr="00F63ACB">
        <w:rPr>
          <w:color w:val="FF0000"/>
        </w:rPr>
        <w:t>{</w:t>
      </w:r>
      <w:r w:rsidRPr="00F63ACB">
        <w:rPr>
          <w:color w:val="FF0000"/>
        </w:rPr>
        <w:t>%</w:t>
      </w:r>
      <w:r w:rsidRPr="00F63ACB">
        <w:rPr>
          <w:color w:val="FF0000"/>
        </w:rPr>
        <w:t>p</w:t>
      </w:r>
      <w:r w:rsidRPr="00F63ACB">
        <w:rPr>
          <w:color w:val="FF0000"/>
        </w:rPr>
        <w:t xml:space="preserve"> if type_of_response['default']</w:t>
      </w:r>
      <w:r w:rsidRPr="00F63ACB">
        <w:rPr>
          <w:color w:val="FF0000"/>
        </w:rPr>
        <w:t xml:space="preserve"> %}</w:t>
      </w:r>
    </w:p>
    <w:p w14:paraId="6E5A9D04" w14:textId="7159EC62" w:rsidR="00BD2823" w:rsidRPr="009B2E02" w:rsidRDefault="009B2E02" w:rsidP="00BD2823">
      <w:pPr>
        <w:pStyle w:val="Body"/>
      </w:pPr>
      <w:r w:rsidRPr="009B2E02">
        <w:t>A default judgment is when the judge decides your case without hearing from you.</w:t>
      </w:r>
    </w:p>
    <w:p w14:paraId="428473C8" w14:textId="293BAC9E" w:rsidR="00BD2823" w:rsidRPr="00BD2823" w:rsidRDefault="00BD2823" w:rsidP="00177D98">
      <w:pPr>
        <w:pStyle w:val="Body"/>
      </w:pPr>
      <w:r w:rsidRPr="00252AC5">
        <w:rPr>
          <w:color w:val="FF0000"/>
        </w:rPr>
        <w:t>{%p endif %}</w:t>
      </w:r>
    </w:p>
    <w:p w14:paraId="09B4DD6F" w14:textId="62BB3245" w:rsidR="00252AC5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type_of_response.all_true('improper service', exclusive = True) or (type_of_response.all_false('default') and type_of_response['improper service'] and not proper_service) %}</w:t>
      </w:r>
    </w:p>
    <w:p w14:paraId="5ABE1792" w14:textId="60F60421" w:rsidR="00252AC5" w:rsidRDefault="009B2E02" w:rsidP="00177D98">
      <w:pPr>
        <w:pStyle w:val="Body"/>
      </w:pPr>
      <w:r w:rsidRPr="00252AC5">
        <w:t>If {{ other_party_in_case }} thinks they served you correctly, they may ask the court for a default judgment if you do not file {{ "a response" if type_of_response['case in 2 states'] and stage_of_other_case == 'ended with order' else "an Answer" }} in 20 days.</w:t>
      </w:r>
      <w:r w:rsidRPr="009B2E02">
        <w:t xml:space="preserve"> They are supposed to give you a copy of the </w:t>
      </w:r>
      <w:r w:rsidRPr="00D84BAA">
        <w:rPr>
          <w:b/>
          <w:bCs/>
        </w:rPr>
        <w:t>Default Application</w:t>
      </w:r>
      <w:r w:rsidR="00D84BAA">
        <w:t xml:space="preserve"> </w:t>
      </w:r>
      <w:r w:rsidRPr="009B2E02">
        <w:t xml:space="preserve">if they file one with the court. If you want to make sure </w:t>
      </w:r>
      <w:r w:rsidRPr="00252AC5">
        <w:t>{{ other_party_in_case }}</w:t>
      </w:r>
      <w:r w:rsidRPr="009B2E02">
        <w:t xml:space="preserve"> has not filed for default, you can look up your case on </w:t>
      </w:r>
      <w:hyperlink r:id="rId5" w:history="1">
        <w:r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31178FE8" w14:textId="499B2C0E" w:rsidR="009B2E02" w:rsidRPr="009B2E02" w:rsidRDefault="009B2E02" w:rsidP="00177D98">
      <w:pPr>
        <w:pStyle w:val="Body"/>
      </w:pPr>
      <w:r w:rsidRPr="00C875DA">
        <w:rPr>
          <w:color w:val="FF0000"/>
        </w:rPr>
        <w:lastRenderedPageBreak/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57EB46" w14:textId="77777777" w:rsidR="00C875DA" w:rsidRPr="00C875DA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type_of_response['default'] %}</w:t>
      </w:r>
    </w:p>
    <w:p w14:paraId="1C2BCE9D" w14:textId="75E98B1B" w:rsidR="00252AC5" w:rsidRP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C875DA">
        <w:rPr>
          <w:color w:val="FFC000"/>
        </w:rPr>
        <w:t>p</w:t>
      </w:r>
      <w:r w:rsidRPr="00252AC5">
        <w:rPr>
          <w:color w:val="FFC000"/>
        </w:rPr>
        <w:t xml:space="preserve"> if stage_of_default in ('application filed', 'hearing scheduled') %}</w:t>
      </w:r>
    </w:p>
    <w:p w14:paraId="0309591B" w14:textId="77777777" w:rsidR="00252AC5" w:rsidRPr="00C875DA" w:rsidRDefault="009B2E02" w:rsidP="00C875DA">
      <w:pPr>
        <w:pStyle w:val="Body"/>
      </w:pPr>
      <w:r w:rsidRPr="00C875DA">
        <w:t>If you do not file an Answer within 20 days of receiving the Complaint, {{ other_party_in_case }} may ask the court for a default judgment.</w:t>
      </w:r>
    </w:p>
    <w:p w14:paraId="2304A33A" w14:textId="18AC1317" w:rsidR="009B2E02" w:rsidRP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if not proper_service %}</w:t>
      </w:r>
    </w:p>
    <w:p w14:paraId="03F6B001" w14:textId="1C650844" w:rsidR="009B2E02" w:rsidRPr="009B2E02" w:rsidRDefault="009B2E02" w:rsidP="00177D98">
      <w:pPr>
        <w:pStyle w:val="Body"/>
      </w:pPr>
      <w:r w:rsidRPr="00C875DA">
        <w:t>If you want to see what {{ other_party_in_case }}</w:t>
      </w:r>
      <w:r w:rsidRPr="009B2E02">
        <w:t xml:space="preserve"> filed for default, or if the judge entered any orders, you can look up your case on</w:t>
      </w:r>
      <w:r w:rsidR="00D84BAA">
        <w:t xml:space="preserve"> </w:t>
      </w:r>
      <w:hyperlink r:id="rId6" w:history="1">
        <w:r w:rsidR="00D84BAA"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29CAD83A" w14:textId="53FC2D03" w:rsid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endif %}</w:t>
      </w:r>
    </w:p>
    <w:p w14:paraId="5C492CB0" w14:textId="59AEAAA1" w:rsidR="009B2E02" w:rsidRPr="009B2E02" w:rsidRDefault="009B2E02" w:rsidP="00177D98">
      <w:pPr>
        <w:pStyle w:val="Body"/>
      </w:pPr>
      <w:r w:rsidRPr="009B2E02">
        <w:t>There are 3 steps to get a default judgment:</w:t>
      </w:r>
    </w:p>
    <w:p w14:paraId="1D1A1F13" w14:textId="276FB286" w:rsidR="009B2E02" w:rsidRPr="009B2E02" w:rsidRDefault="009B2E02" w:rsidP="00177D98">
      <w:pPr>
        <w:pStyle w:val="Body"/>
      </w:pPr>
      <w:r w:rsidRPr="009B2E02">
        <w:t xml:space="preserve">1. </w:t>
      </w:r>
      <w:r w:rsidRPr="00252AC5">
        <w:t>{{ other_party_in_case</w:t>
      </w:r>
      <w:r w:rsidRPr="009B2E02">
        <w:t xml:space="preserve"> }} files a </w:t>
      </w:r>
      <w:r w:rsidR="001A2867" w:rsidRPr="001A2867">
        <w:rPr>
          <w:b/>
        </w:rPr>
        <w:t>Default Application</w:t>
      </w:r>
      <w:r w:rsidRPr="009B2E02">
        <w:t xml:space="preserve"> and gives you a copy by mailing it or by hand delivery.</w:t>
      </w:r>
    </w:p>
    <w:p w14:paraId="0E26E32A" w14:textId="03207768" w:rsidR="009B2E02" w:rsidRPr="009B2E02" w:rsidRDefault="009B2E02" w:rsidP="00177D98">
      <w:pPr>
        <w:pStyle w:val="Body"/>
      </w:pPr>
      <w:r w:rsidRPr="009B2E02">
        <w:t xml:space="preserve">2. The Clerk of Court enters an </w:t>
      </w:r>
      <w:r w:rsidR="001A2867" w:rsidRPr="001A2867">
        <w:rPr>
          <w:b/>
        </w:rPr>
        <w:t>Entry of Default</w:t>
      </w:r>
      <w:r w:rsidRPr="009B2E02">
        <w:t xml:space="preserve"> and sets a date and time for a "default hearing."</w:t>
      </w:r>
    </w:p>
    <w:p w14:paraId="04E56BC6" w14:textId="31BAB27A" w:rsidR="009B2E02" w:rsidRPr="009B2E02" w:rsidRDefault="009B2E02" w:rsidP="00177D98">
      <w:pPr>
        <w:pStyle w:val="Body"/>
      </w:pPr>
      <w:r w:rsidRPr="009B2E02">
        <w:t xml:space="preserve">3. The Judge holds the </w:t>
      </w:r>
      <w:r w:rsidR="001A2867" w:rsidRPr="001A2867">
        <w:rPr>
          <w:b/>
        </w:rPr>
        <w:t>Default Hearing</w:t>
      </w:r>
      <w:r w:rsidRPr="009B2E02">
        <w:t xml:space="preserve">. The judge may end your case without hearing from you and enter a default judgment order and other orders like a </w:t>
      </w:r>
      <w:r w:rsidRPr="00252AC5">
        <w:t xml:space="preserve"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 xml:space="preserve">minor_children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>not minor_children and wife_is_pregnant in ('husband', 'not husband') else "" }}</w:t>
      </w:r>
      <w:r w:rsidRPr="009B2E02">
        <w:t>.</w:t>
      </w:r>
    </w:p>
    <w:p w14:paraId="7064302B" w14:textId="6AFAD7F1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elif stage_of_default == 'judgment entered' %}</w:t>
      </w:r>
    </w:p>
    <w:p w14:paraId="4E98C606" w14:textId="4445A8DE" w:rsidR="009B2E02" w:rsidRPr="00252AC5" w:rsidRDefault="009B2E02" w:rsidP="00177D98">
      <w:pPr>
        <w:pStyle w:val="Body"/>
      </w:pPr>
      <w:r w:rsidRPr="009B2E02">
        <w:t xml:space="preserve">When a judge enters a default judgment, they usually also enter a </w:t>
      </w:r>
      <w:r w:rsidRPr="00252AC5">
        <w:t xml:space="preserve"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 xml:space="preserve">minor_children else "" }}{{ ", Parenting Plan, and child support order" if </w:t>
      </w:r>
      <w:r w:rsidR="00020C45" w:rsidRPr="00020C45">
        <w:t>user_need == 'answer divorce'</w:t>
      </w:r>
      <w:r w:rsidR="00020C45">
        <w:t xml:space="preserve"> and </w:t>
      </w:r>
      <w:r w:rsidRPr="00252AC5">
        <w:t>not minor_children and wife_is_pregnant in ('husband', 'not husband') else "" }}.</w:t>
      </w:r>
    </w:p>
    <w:p w14:paraId="55F1BD4E" w14:textId="343B1E1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35F82D1B" w14:textId="53355155" w:rsidR="009B2E02" w:rsidRPr="009B2E02" w:rsidRDefault="009B2E02" w:rsidP="00177D98">
      <w:pPr>
        <w:pStyle w:val="Body"/>
      </w:pPr>
      <w:r w:rsidRPr="009B2E02">
        <w:t>These are final orders in the case.</w:t>
      </w:r>
    </w:p>
    <w:p w14:paraId="1EC87311" w14:textId="5AFDC3E6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'still going' %}</w:t>
      </w:r>
    </w:p>
    <w:p w14:paraId="0AF3030F" w14:textId="1CE5BF91" w:rsidR="009B2E02" w:rsidRPr="009B2E02" w:rsidRDefault="009B2E02" w:rsidP="00177D98">
      <w:pPr>
        <w:pStyle w:val="Body"/>
      </w:pPr>
      <w:r w:rsidRPr="009B2E02">
        <w:lastRenderedPageBreak/>
        <w:t xml:space="preserve">If you have final orders in your Alaska case and an open case in another state, your situation is complicated. You should </w:t>
      </w:r>
      <w:hyperlink r:id="rId7" w:history="1">
        <w:r w:rsidRPr="00C875DA">
          <w:rPr>
            <w:rStyle w:val="Hyperlink"/>
            <w:spacing w:val="0"/>
          </w:rPr>
          <w:t>talk to a lawyer</w:t>
        </w:r>
      </w:hyperlink>
      <w:r w:rsidRPr="009B2E02">
        <w:t xml:space="preserve"> and let both courts know there are 2 cases going on.</w:t>
      </w:r>
    </w:p>
    <w:p w14:paraId="66F3363E" w14:textId="0CE4CB12" w:rsidR="009B2E02" w:rsidRPr="009B2E02" w:rsidRDefault="009B2E02" w:rsidP="00177D98">
      <w:pPr>
        <w:pStyle w:val="Body"/>
      </w:pPr>
      <w:r w:rsidRPr="009B2E02">
        <w:t xml:space="preserve">If you want to ask the Alaska judge to undo the orders in your Alaska case you can file a </w:t>
      </w:r>
      <w:r w:rsidR="001A2867" w:rsidRPr="001A2867">
        <w:rPr>
          <w:b/>
        </w:rPr>
        <w:t>Motion to Set Aside</w:t>
      </w:r>
      <w:r w:rsidRPr="009B2E02">
        <w:t xml:space="preserve"> the Alaska orders.</w:t>
      </w:r>
    </w:p>
    <w:p w14:paraId="1B74CB22" w14:textId="5451383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27D55724" w14:textId="74C41C1A" w:rsidR="009B2E02" w:rsidRPr="00F0433A" w:rsidRDefault="009B2E02" w:rsidP="00177D98">
      <w:pPr>
        <w:pStyle w:val="Body"/>
        <w:rPr>
          <w:color w:val="FFC000"/>
        </w:rPr>
      </w:pPr>
      <w:r w:rsidRPr="00F0433A">
        <w:rPr>
          <w:color w:val="FFC000"/>
        </w:rPr>
        <w:t>{%</w:t>
      </w:r>
      <w:r w:rsidR="00252AC5" w:rsidRPr="00F0433A">
        <w:rPr>
          <w:color w:val="FFC000"/>
        </w:rPr>
        <w:t>p</w:t>
      </w:r>
      <w:r w:rsidRPr="00F0433A">
        <w:rPr>
          <w:color w:val="FFC000"/>
        </w:rPr>
        <w:t xml:space="preserve"> if military %}</w:t>
      </w:r>
    </w:p>
    <w:p w14:paraId="3E7CD5CC" w14:textId="62EB1E49" w:rsidR="009B2E02" w:rsidRPr="009B2E02" w:rsidRDefault="001A2867" w:rsidP="001A2867">
      <w:pPr>
        <w:pStyle w:val="Heading3"/>
      </w:pPr>
      <w:r w:rsidRPr="009B2E02">
        <w:t>Military protections</w:t>
      </w:r>
    </w:p>
    <w:p w14:paraId="5622C528" w14:textId="70F5CBA1" w:rsidR="009B2E02" w:rsidRPr="009B2E02" w:rsidRDefault="009B2E02" w:rsidP="00177D98">
      <w:pPr>
        <w:pStyle w:val="Body"/>
      </w:pPr>
      <w:r w:rsidRPr="009B2E02">
        <w:t xml:space="preserve">Under the </w:t>
      </w:r>
      <w:r w:rsidR="001A2867" w:rsidRPr="001A2867">
        <w:rPr>
          <w:b/>
        </w:rPr>
        <w:t>Servicemembers Civil Relief Act</w:t>
      </w:r>
      <w:r w:rsidRPr="009B2E02">
        <w:t xml:space="preserve">, you may have some protections against default judgment if the case is filed while you were on active duty. You can learn more about the </w:t>
      </w:r>
      <w:hyperlink r:id="rId8" w:history="1">
        <w:r w:rsidRPr="0088184A">
          <w:rPr>
            <w:rStyle w:val="Hyperlink"/>
            <w:spacing w:val="0"/>
          </w:rPr>
          <w:t>Servicemembers Civil Relief Act</w:t>
        </w:r>
      </w:hyperlink>
      <w:r w:rsidRPr="009B2E02">
        <w:t xml:space="preserve"> on the federal website, </w:t>
      </w:r>
      <w:hyperlink r:id="rId9" w:history="1">
        <w:r w:rsidRPr="0088184A">
          <w:rPr>
            <w:rStyle w:val="Hyperlink"/>
            <w:spacing w:val="0"/>
          </w:rPr>
          <w:t>Military OneSource</w:t>
        </w:r>
      </w:hyperlink>
      <w:r w:rsidRPr="009B2E02">
        <w:t>.</w:t>
      </w:r>
    </w:p>
    <w:p w14:paraId="0EF26567" w14:textId="2277085C" w:rsidR="009B2E02" w:rsidRPr="00F0433A" w:rsidRDefault="009B2E02" w:rsidP="00177D98">
      <w:pPr>
        <w:pStyle w:val="Body"/>
      </w:pPr>
      <w:r w:rsidRPr="00F0433A">
        <w:rPr>
          <w:color w:val="92D050"/>
        </w:rPr>
        <w:t>{%</w:t>
      </w:r>
      <w:r w:rsidR="00252AC5" w:rsidRPr="00F0433A">
        <w:rPr>
          <w:color w:val="92D050"/>
        </w:rPr>
        <w:t>p</w:t>
      </w:r>
      <w:r w:rsidRPr="00F0433A">
        <w:rPr>
          <w:color w:val="92D050"/>
        </w:rPr>
        <w:t xml:space="preserve"> if type_of_response.all_true('default', exclusive = True) or (type_of_response['default'] and type_of_response['wrong state'] and ((user_need == 'answer custody' and jurisdiction) or user_need == 'answer divorce')) or (type_of_response['default'] and type_of_response['case in 2 states'] and stage_of_other_case == 'still going' and ((user_need == 'answer custody' and jurisdiction) or user_need == 'answer divorce') and stage_of_default in ('application filed', 'hearing scheduled')) or (type_of_response['default'] and type_of_response['case in 2 states'] and stage_of_other_case == 'ended with no order') %}</w:t>
      </w:r>
    </w:p>
    <w:p w14:paraId="0428DA0B" w14:textId="2F201BFF" w:rsidR="009B2E02" w:rsidRPr="009B2E02" w:rsidRDefault="009B2E02" w:rsidP="00177D98">
      <w:pPr>
        <w:pStyle w:val="Body"/>
      </w:pPr>
      <w:r w:rsidRPr="009B2E02">
        <w:t xml:space="preserve">If the </w:t>
      </w:r>
      <w:r w:rsidR="001A2867" w:rsidRPr="001A2867">
        <w:rPr>
          <w:b/>
        </w:rPr>
        <w:t>Servicemembers Civil Relief Act</w:t>
      </w:r>
      <w:r w:rsidRPr="009B2E02">
        <w:t xml:space="preserve"> does not apply to your case to stop the default judgment, you have other options.</w:t>
      </w:r>
    </w:p>
    <w:p w14:paraId="43890B6F" w14:textId="2050CFC6" w:rsidR="00F0433A" w:rsidRPr="00F0433A" w:rsidRDefault="00F0433A" w:rsidP="00177D98">
      <w:pPr>
        <w:pStyle w:val="Body"/>
      </w:pPr>
      <w:r w:rsidRPr="00F0433A">
        <w:rPr>
          <w:color w:val="92D050"/>
        </w:rPr>
        <w:t>{%p endif %}</w:t>
      </w:r>
    </w:p>
    <w:p w14:paraId="2E417F43" w14:textId="542C536B" w:rsidR="009B2E02" w:rsidRPr="009B2E02" w:rsidRDefault="009B2E02" w:rsidP="00177D98">
      <w:pPr>
        <w:pStyle w:val="Body"/>
      </w:pPr>
      <w:r w:rsidRPr="00C875DA">
        <w:rPr>
          <w:color w:val="FFC000"/>
        </w:rPr>
        <w:t>{%</w:t>
      </w:r>
      <w:r w:rsidR="00252AC5" w:rsidRPr="00C875DA">
        <w:rPr>
          <w:color w:val="FFC000"/>
        </w:rPr>
        <w:t>p</w:t>
      </w:r>
      <w:r w:rsidRPr="00C875DA">
        <w:rPr>
          <w:color w:val="FFC000"/>
        </w:rPr>
        <w:t xml:space="preserve"> endif %}</w:t>
      </w:r>
    </w:p>
    <w:p w14:paraId="28E509A6" w14:textId="4C1A8BA3" w:rsidR="00F37B6E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2423F9" w14:textId="097BFA1C" w:rsidR="009C10DB" w:rsidRDefault="009C10DB" w:rsidP="009C10DB">
      <w:pPr>
        <w:pStyle w:val="Body"/>
      </w:pPr>
      <w:r w:rsidRPr="00C875DA">
        <w:rPr>
          <w:color w:val="FF0000"/>
        </w:rPr>
        <w:t>{%p if (type_of_response.all_true('improper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proper_service)) or military%}</w:t>
      </w:r>
    </w:p>
    <w:p w14:paraId="476E94FA" w14:textId="3EE51871" w:rsidR="0088184A" w:rsidRDefault="0088184A" w:rsidP="00EB5CC8">
      <w:pPr>
        <w:pStyle w:val="Heading3"/>
      </w:pPr>
      <w:r>
        <w:t>Links in this step</w:t>
      </w:r>
    </w:p>
    <w:p w14:paraId="37919C8D" w14:textId="38D3CFDA" w:rsidR="007B6F40" w:rsidRDefault="007B6F40" w:rsidP="007B6F40">
      <w:pPr>
        <w:pStyle w:val="Body"/>
      </w:pPr>
      <w:r w:rsidRPr="00C875DA">
        <w:rPr>
          <w:color w:val="FFC000"/>
        </w:rPr>
        <w:t>{%p if 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 %}</w:t>
      </w:r>
    </w:p>
    <w:p w14:paraId="427813EA" w14:textId="77777777" w:rsidR="007B6F40" w:rsidRDefault="00F63ACB" w:rsidP="007B6F40">
      <w:pPr>
        <w:pStyle w:val="Body"/>
      </w:pPr>
      <w:hyperlink r:id="rId10" w:history="1">
        <w:r w:rsidR="009C10DB" w:rsidRPr="00D84BAA">
          <w:rPr>
            <w:rStyle w:val="Hyperlink"/>
            <w:spacing w:val="0"/>
          </w:rPr>
          <w:t>the court's CourtView webpage</w:t>
        </w:r>
      </w:hyperlink>
      <w:r w:rsidR="009C10DB">
        <w:rPr>
          <w:rStyle w:val="Hyperlink"/>
          <w:spacing w:val="0"/>
        </w:rPr>
        <w:br/>
      </w:r>
      <w:hyperlink r:id="rId11" w:history="1">
        <w:r w:rsidR="009C10DB" w:rsidRPr="009C10DB">
          <w:rPr>
            <w:rStyle w:val="Hyperlink"/>
            <w:spacing w:val="0"/>
          </w:rPr>
          <w:t>ak-courts.info/</w:t>
        </w:r>
        <w:proofErr w:type="spellStart"/>
        <w:r w:rsidR="009C10DB" w:rsidRPr="009C10DB">
          <w:rPr>
            <w:rStyle w:val="Hyperlink"/>
            <w:spacing w:val="0"/>
          </w:rPr>
          <w:t>courtview</w:t>
        </w:r>
        <w:proofErr w:type="spellEnd"/>
      </w:hyperlink>
    </w:p>
    <w:p w14:paraId="13A0D60C" w14:textId="77777777" w:rsidR="007B6F40" w:rsidRPr="00154F78" w:rsidRDefault="007B6F40" w:rsidP="007B6F40">
      <w:pPr>
        <w:pStyle w:val="Body"/>
      </w:pPr>
      <w:r w:rsidRPr="00C875DA">
        <w:rPr>
          <w:color w:val="FFC000"/>
        </w:rPr>
        <w:lastRenderedPageBreak/>
        <w:t>{%p endif %}</w:t>
      </w:r>
    </w:p>
    <w:p w14:paraId="13A75CC1" w14:textId="43AD005D" w:rsidR="009C10DB" w:rsidRDefault="009C10DB" w:rsidP="009C10DB">
      <w:pPr>
        <w:pStyle w:val="Body"/>
      </w:pPr>
      <w:r w:rsidRPr="00C875DA">
        <w:rPr>
          <w:color w:val="FFC000"/>
        </w:rPr>
        <w:t>{%p if military %}</w:t>
      </w:r>
    </w:p>
    <w:p w14:paraId="381C3090" w14:textId="53988D00" w:rsidR="00EB5CC8" w:rsidRDefault="00F63ACB" w:rsidP="00177D98">
      <w:pPr>
        <w:pStyle w:val="Body"/>
      </w:pPr>
      <w:hyperlink r:id="rId12" w:history="1">
        <w:r w:rsidR="0088184A" w:rsidRPr="0088184A">
          <w:rPr>
            <w:rStyle w:val="Hyperlink"/>
            <w:spacing w:val="0"/>
          </w:rPr>
          <w:t>Servicemembers Civil Relief Act</w:t>
        </w:r>
      </w:hyperlink>
      <w:r w:rsidR="00EB5CC8">
        <w:br/>
      </w:r>
      <w:hyperlink r:id="rId13" w:history="1">
        <w:r w:rsidR="00EB5CC8" w:rsidRPr="00EB5CC8">
          <w:rPr>
            <w:rStyle w:val="Hyperlink"/>
            <w:spacing w:val="0"/>
          </w:rPr>
          <w:t>militaryonesource.mil/financial-legal/personal-finance/servicemembers-civil-relief-act</w:t>
        </w:r>
      </w:hyperlink>
    </w:p>
    <w:p w14:paraId="680C0097" w14:textId="31601F26" w:rsidR="0088184A" w:rsidRDefault="00F63ACB" w:rsidP="00177D98">
      <w:pPr>
        <w:pStyle w:val="Body"/>
      </w:pPr>
      <w:hyperlink r:id="rId14" w:history="1">
        <w:r w:rsidR="0088184A" w:rsidRPr="0088184A">
          <w:rPr>
            <w:rStyle w:val="Hyperlink"/>
            <w:spacing w:val="0"/>
          </w:rPr>
          <w:t>Military OneSource</w:t>
        </w:r>
      </w:hyperlink>
      <w:r w:rsidR="00EB5CC8">
        <w:br/>
      </w:r>
      <w:hyperlink r:id="rId15" w:history="1">
        <w:r w:rsidR="00EB5CC8" w:rsidRPr="00EB5CC8">
          <w:rPr>
            <w:rStyle w:val="Hyperlink"/>
            <w:spacing w:val="0"/>
          </w:rPr>
          <w:t>militaryonesource.mil/</w:t>
        </w:r>
      </w:hyperlink>
    </w:p>
    <w:p w14:paraId="4DB23629" w14:textId="39B98181" w:rsidR="0088184A" w:rsidRPr="00C875DA" w:rsidRDefault="0088184A" w:rsidP="00177D98">
      <w:pPr>
        <w:pStyle w:val="Body"/>
      </w:pPr>
      <w:r w:rsidRPr="00C875DA">
        <w:rPr>
          <w:color w:val="FFC000"/>
        </w:rPr>
        <w:t>{%p endif %}</w:t>
      </w:r>
    </w:p>
    <w:p w14:paraId="1CAA033D" w14:textId="414AF8AD" w:rsidR="00C875DA" w:rsidRPr="00154F78" w:rsidRDefault="00C875DA" w:rsidP="00177D98">
      <w:pPr>
        <w:pStyle w:val="Body"/>
      </w:pPr>
      <w:r w:rsidRPr="00C875DA">
        <w:rPr>
          <w:color w:val="FF0000"/>
        </w:rPr>
        <w:t>{%p endif %}</w:t>
      </w:r>
    </w:p>
    <w:sectPr w:rsidR="00C875DA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20C45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77D98"/>
    <w:rsid w:val="001A2867"/>
    <w:rsid w:val="001B260D"/>
    <w:rsid w:val="00200996"/>
    <w:rsid w:val="002031F6"/>
    <w:rsid w:val="00235CB6"/>
    <w:rsid w:val="002507D1"/>
    <w:rsid w:val="00252AC5"/>
    <w:rsid w:val="002E265B"/>
    <w:rsid w:val="002F1C35"/>
    <w:rsid w:val="00303EA2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14FCE"/>
    <w:rsid w:val="007B6F40"/>
    <w:rsid w:val="007D660B"/>
    <w:rsid w:val="008631B5"/>
    <w:rsid w:val="00881739"/>
    <w:rsid w:val="0088184A"/>
    <w:rsid w:val="0089110C"/>
    <w:rsid w:val="008B5DFB"/>
    <w:rsid w:val="008C0779"/>
    <w:rsid w:val="0091466D"/>
    <w:rsid w:val="00977531"/>
    <w:rsid w:val="009B2E02"/>
    <w:rsid w:val="009C10DB"/>
    <w:rsid w:val="009C4008"/>
    <w:rsid w:val="00A21B63"/>
    <w:rsid w:val="00A834AE"/>
    <w:rsid w:val="00AA522D"/>
    <w:rsid w:val="00AC7E6D"/>
    <w:rsid w:val="00AD195E"/>
    <w:rsid w:val="00AD78F1"/>
    <w:rsid w:val="00AE6168"/>
    <w:rsid w:val="00AE6843"/>
    <w:rsid w:val="00B211E8"/>
    <w:rsid w:val="00B61CCF"/>
    <w:rsid w:val="00BB6994"/>
    <w:rsid w:val="00BD0F41"/>
    <w:rsid w:val="00BD2823"/>
    <w:rsid w:val="00BE1B7E"/>
    <w:rsid w:val="00BE74FD"/>
    <w:rsid w:val="00C1761A"/>
    <w:rsid w:val="00C63591"/>
    <w:rsid w:val="00C875DA"/>
    <w:rsid w:val="00C94806"/>
    <w:rsid w:val="00CA58DD"/>
    <w:rsid w:val="00CA7690"/>
    <w:rsid w:val="00CB1DA7"/>
    <w:rsid w:val="00CC0B09"/>
    <w:rsid w:val="00CC7A36"/>
    <w:rsid w:val="00D31EAD"/>
    <w:rsid w:val="00D46701"/>
    <w:rsid w:val="00D67D9A"/>
    <w:rsid w:val="00D84AF1"/>
    <w:rsid w:val="00D84BAA"/>
    <w:rsid w:val="00D95923"/>
    <w:rsid w:val="00DD3DDA"/>
    <w:rsid w:val="00DD517E"/>
    <w:rsid w:val="00DF27CD"/>
    <w:rsid w:val="00E33F49"/>
    <w:rsid w:val="00E43F55"/>
    <w:rsid w:val="00E558B3"/>
    <w:rsid w:val="00EB5CC8"/>
    <w:rsid w:val="00F0433A"/>
    <w:rsid w:val="00F15455"/>
    <w:rsid w:val="00F37B6E"/>
    <w:rsid w:val="00F44633"/>
    <w:rsid w:val="00F52964"/>
    <w:rsid w:val="00F63ACB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ilitaryonesource.mil/financial-legal/personal-finance/servicemembers-civil-relief-act" TargetMode="External"/><Relationship Id="rId13" Type="http://schemas.openxmlformats.org/officeDocument/2006/relationships/hyperlink" Target="https://www.militaryonesource.mil/financial-legal/personal-finance/servicemembers-civil-relief-a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findlawyer" TargetMode="External"/><Relationship Id="rId12" Type="http://schemas.openxmlformats.org/officeDocument/2006/relationships/hyperlink" Target="https://www.militaryonesource.mil/financial-legal/personal-finance/servicemembers-civil-relief-ac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11" Type="http://schemas.openxmlformats.org/officeDocument/2006/relationships/hyperlink" Target="https://ak-courts.info/courtview" TargetMode="External"/><Relationship Id="rId5" Type="http://schemas.openxmlformats.org/officeDocument/2006/relationships/hyperlink" Target="https://ak-courts.info/courtview" TargetMode="External"/><Relationship Id="rId15" Type="http://schemas.openxmlformats.org/officeDocument/2006/relationships/hyperlink" Target="https://www.militaryonesource.mil/" TargetMode="External"/><Relationship Id="rId10" Type="http://schemas.openxmlformats.org/officeDocument/2006/relationships/hyperlink" Target="https://ak-courts.info/court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litaryonesource.mil" TargetMode="External"/><Relationship Id="rId14" Type="http://schemas.openxmlformats.org/officeDocument/2006/relationships/hyperlink" Target="https://www.militaryonesource.m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1061</Words>
  <Characters>6054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proper_service_step_content</vt:lpstr>
    </vt:vector>
  </TitlesOfParts>
  <Company/>
  <LinksUpToDate>false</LinksUpToDate>
  <CharactersWithSpaces>7101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proper_service_step_content</dc:title>
  <dc:subject/>
  <dc:creator>Caroline Robinson</dc:creator>
  <cp:keywords/>
  <dc:description>for production 2026-05-07</dc:description>
  <cp:lastModifiedBy>CRobinson@AKCourts.gov</cp:lastModifiedBy>
  <cp:revision>5</cp:revision>
  <dcterms:created xsi:type="dcterms:W3CDTF">2026-05-01T17:53:00Z</dcterms:created>
  <dcterms:modified xsi:type="dcterms:W3CDTF">2026-05-07T22:42:00Z</dcterms:modified>
</cp:coreProperties>
</file>