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D95DA" w14:textId="77777777" w:rsidR="009044F9" w:rsidRPr="00E34C8D" w:rsidRDefault="009044F9" w:rsidP="009044F9">
      <w:pPr>
        <w:pStyle w:val="Heading3"/>
      </w:pPr>
      <w:r>
        <w:t>Wait for 20 days</w:t>
      </w:r>
    </w:p>
    <w:p w14:paraId="65AAA954" w14:textId="77777777" w:rsidR="009044F9" w:rsidRDefault="009044F9" w:rsidP="009044F9">
      <w:pPr>
        <w:pStyle w:val="BodyText"/>
      </w:pPr>
      <w:r>
        <w:t>If {{ other_party_in_case }} does not file an Answer within 20 days of being served your complaint, you may ask the court to “default” {{ other_party_in_case }}  and grant you everything you asked for. To do this, you must have proof that you served {{ other_party_in_case }} according to the rules.</w:t>
      </w:r>
    </w:p>
    <w:p w14:paraId="5F2EF340" w14:textId="77777777" w:rsidR="009044F9" w:rsidRDefault="009044F9" w:rsidP="009044F9">
      <w:pPr>
        <w:pStyle w:val="Heading3"/>
      </w:pPr>
      <w:r>
        <w:t>Tell the court how you served {{ other_party_in_case }}</w:t>
      </w:r>
    </w:p>
    <w:p w14:paraId="2736C222" w14:textId="77777777" w:rsidR="009044F9" w:rsidRDefault="009044F9" w:rsidP="009044F9">
      <w:pPr>
        <w:pStyle w:val="BodyText"/>
      </w:pPr>
      <w:r>
        <w:t xml:space="preserve">Fill out a Proof of Service Form, SHC-405:  | </w:t>
      </w:r>
      <w:hyperlink r:id="rId5" w:history="1">
        <w:r w:rsidRPr="00DD2EF5">
          <w:rPr>
            <w:rStyle w:val="Hyperlink"/>
          </w:rPr>
          <w:t>Word</w:t>
        </w:r>
      </w:hyperlink>
      <w:hyperlink r:id="rId6" w:history="1">
        <w:r w:rsidRPr="00DD2EF5">
          <w:rPr>
            <w:rStyle w:val="Hyperlink"/>
          </w:rPr>
          <w:t>PDF</w:t>
        </w:r>
      </w:hyperlink>
    </w:p>
    <w:p w14:paraId="7AC24AB2" w14:textId="77777777" w:rsidR="009044F9" w:rsidRDefault="009044F9" w:rsidP="009044F9">
      <w:pPr>
        <w:pStyle w:val="Heading3"/>
      </w:pPr>
      <w:r>
        <w:t>Ask for a Default</w:t>
      </w:r>
    </w:p>
    <w:p w14:paraId="0AB87F49" w14:textId="77777777" w:rsidR="009044F9" w:rsidRDefault="009044F9" w:rsidP="009044F9">
      <w:pPr>
        <w:pStyle w:val="BodyText"/>
      </w:pPr>
      <w:r>
        <w:t xml:space="preserve">Fill out a Default Application, SHC-400:  | </w:t>
      </w:r>
      <w:hyperlink r:id="rId7" w:history="1">
        <w:r w:rsidRPr="00B64215">
          <w:rPr>
            <w:rStyle w:val="Hyperlink"/>
          </w:rPr>
          <w:t>Word</w:t>
        </w:r>
      </w:hyperlink>
      <w:hyperlink r:id="rId8" w:history="1">
        <w:r w:rsidRPr="004F5D9C">
          <w:rPr>
            <w:rStyle w:val="Hyperlink"/>
          </w:rPr>
          <w:t>PDF</w:t>
        </w:r>
      </w:hyperlink>
    </w:p>
    <w:p w14:paraId="7897DFBD" w14:textId="77777777" w:rsidR="009044F9" w:rsidRDefault="009044F9" w:rsidP="009044F9">
      <w:pPr>
        <w:pStyle w:val="Body"/>
        <w:rPr>
          <w:color w:val="C00000"/>
        </w:rPr>
      </w:pPr>
      <w:r w:rsidRPr="009D6448">
        <w:rPr>
          <w:color w:val="C00000"/>
        </w:rPr>
        <w:t>{%p if military %}</w:t>
      </w:r>
    </w:p>
    <w:p w14:paraId="62F7C74B" w14:textId="756F50FD" w:rsidR="009044F9" w:rsidRPr="007D6E18" w:rsidRDefault="009044F9" w:rsidP="009044F9">
      <w:pPr>
        <w:pStyle w:val="Body"/>
      </w:pPr>
      <w:r>
        <w:t>Be aware that if {{ other_party_in_case }} is on active duty in the military, the court likely will not enter a default judgment right away. The court may appoint a lawyer to the other parent first.</w:t>
      </w:r>
    </w:p>
    <w:p w14:paraId="14CD7EB5" w14:textId="43C4E764" w:rsidR="009044F9" w:rsidRDefault="009044F9" w:rsidP="009044F9">
      <w:pPr>
        <w:pStyle w:val="Body"/>
      </w:pPr>
      <w:r w:rsidRPr="009D6448">
        <w:rPr>
          <w:color w:val="C00000"/>
        </w:rPr>
        <w:t>{% endif %}</w:t>
      </w:r>
    </w:p>
    <w:p w14:paraId="2A82A7EB" w14:textId="77777777" w:rsidR="009044F9" w:rsidRDefault="009044F9" w:rsidP="009044F9">
      <w:pPr>
        <w:pStyle w:val="Heading3"/>
      </w:pPr>
      <w:r>
        <w:t>Serve {{ other_party_in_case }}</w:t>
      </w:r>
    </w:p>
    <w:p w14:paraId="7170A4C1" w14:textId="77777777" w:rsidR="009044F9" w:rsidRDefault="009044F9" w:rsidP="009044F9">
      <w:pPr>
        <w:pStyle w:val="Body"/>
      </w:pPr>
      <w:r w:rsidRPr="00652FF4">
        <w:t>Mail or hand deliver a copy of your Default Application and copies of all the other forms you are filing to {{ other_party_in_case }}. If you mail the forms, use U.S. first class mail.</w:t>
      </w:r>
    </w:p>
    <w:p w14:paraId="096D7DC6" w14:textId="73EDAE6F" w:rsidR="009044F9" w:rsidRDefault="009044F9" w:rsidP="009044F9">
      <w:pPr>
        <w:pStyle w:val="Heading3"/>
      </w:pPr>
      <w:r>
        <w:t>File with the court and find out about a default hearing</w:t>
      </w:r>
    </w:p>
    <w:p w14:paraId="487EB992" w14:textId="77777777" w:rsidR="009044F9" w:rsidRDefault="009044F9" w:rsidP="009044F9">
      <w:pPr>
        <w:pStyle w:val="Body"/>
      </w:pPr>
      <w:r>
        <w:t>File your forms and ask your local court if they will contact you, or you need to contact them to schedule a default hearing.</w:t>
      </w:r>
    </w:p>
    <w:p w14:paraId="40A1E90F" w14:textId="77777777" w:rsidR="009044F9" w:rsidRPr="009044F9" w:rsidRDefault="009044F9" w:rsidP="009044F9">
      <w:pPr>
        <w:pStyle w:val="Heading3"/>
      </w:pPr>
      <w:r>
        <w:t>Links in this step</w:t>
      </w:r>
    </w:p>
    <w:p w14:paraId="1E76C82E" w14:textId="7C0CADDA" w:rsidR="009044F9" w:rsidRDefault="009044F9" w:rsidP="009044F9">
      <w:pPr>
        <w:pStyle w:val="Body"/>
      </w:pPr>
      <w:r w:rsidRPr="00DD2EF5">
        <w:rPr>
          <w:b/>
        </w:rPr>
        <w:t>Proof of Service Form, SHC-405</w:t>
        <w:br/>
        <w:t>as a  file</w:t>
        <w:br/>
        <w:t>courts.alaska.gov/shc/family/docs/shc-405.doc</w:t>
        <w:br/>
        <w:t xml:space="preserve">as a </w:t>
        <w:br/>
        <w:t>courts.alaska.gov/shc/family/docs/shc-405n.pdf</w:t>
      </w:r>
      <w:hyperlink r:id="rId9" w:history="1">
        <w:r w:rsidRPr="00DD2EF5">
          <w:rPr>
            <w:rStyle w:val="Hyperlink"/>
          </w:rPr>
          <w:t>Word</w:t>
        </w:r>
      </w:hyperlink>
      <w:proofErr w:type="spellStart"/>
      <w:proofErr w:type="spellEnd"/>
      <w:hyperlink r:id="rId10" w:history="1">
        <w:r w:rsidRPr="00DD2EF5">
          <w:rPr>
            <w:rStyle w:val="Hyperlink"/>
          </w:rPr>
          <w:t>PDF</w:t>
        </w:r>
      </w:hyperlink>
      <w:proofErr w:type="spellStart"/>
      <w:proofErr w:type="spellEnd"/>
    </w:p>
    <w:p w14:paraId="4033E71E" w14:textId="74E75E46" w:rsidR="00676F2E" w:rsidRPr="009044F9" w:rsidRDefault="009044F9" w:rsidP="009044F9">
      <w:pPr>
        <w:pStyle w:val="Body"/>
      </w:pPr>
      <w:r w:rsidRPr="00B64215">
        <w:rPr>
          <w:b/>
        </w:rPr>
        <w:t>Default Application, SHC-400</w:t>
        <w:br/>
        <w:t>as a  file</w:t>
        <w:br/>
        <w:t>courts.alaska.gov/shc/family/docs/shc-400.doc</w:t>
        <w:br/>
        <w:t xml:space="preserve">as a </w:t>
        <w:br/>
        <w:t>courts.alaska.gov/shc/family/docs/shc-400n.pdf</w:t>
      </w:r>
      <w:hyperlink r:id="rId11" w:history="1">
        <w:r w:rsidRPr="00B64215">
          <w:rPr>
            <w:rStyle w:val="Hyperlink"/>
          </w:rPr>
          <w:t>Word</w:t>
        </w:r>
      </w:hyperlink>
      <w:proofErr w:type="spellStart"/>
      <w:proofErr w:type="spellEnd"/>
      <w:hyperlink r:id="rId12" w:history="1">
        <w:r w:rsidRPr="00B64215">
          <w:rPr>
            <w:rStyle w:val="Hyperlink"/>
          </w:rPr>
          <w:t>PDF</w:t>
        </w:r>
      </w:hyperlink>
      <w:proofErr w:type="spellStart"/>
      <w:proofErr w:type="spellEnd"/>
    </w:p>
    <w:sectPr w:rsidR="00676F2E" w:rsidRPr="009044F9" w:rsidSect="00582505">
      <w:headerReference w:type="default" r:id="rId15"/>
      <w:headerReference w:type="first" r:id="rId16"/>
      <w:headerReference w:type="even" r:id="rId17"/>
      <w:footerReference w:type="default" r:id="rId18"/>
      <w:footerReference w:type="first" r:id="rId19"/>
      <w:footerReference w:type="even" r:id="rId2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B3B14"/>
    <w:rsid w:val="000C49A4"/>
    <w:rsid w:val="000E2B44"/>
    <w:rsid w:val="000F4FEF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54B45"/>
    <w:rsid w:val="00363C4C"/>
    <w:rsid w:val="00366DF1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81017"/>
    <w:rsid w:val="00484613"/>
    <w:rsid w:val="004A0EA5"/>
    <w:rsid w:val="004A116E"/>
    <w:rsid w:val="004B2868"/>
    <w:rsid w:val="004F7680"/>
    <w:rsid w:val="00507E2A"/>
    <w:rsid w:val="00515B7B"/>
    <w:rsid w:val="00573606"/>
    <w:rsid w:val="00582505"/>
    <w:rsid w:val="00592939"/>
    <w:rsid w:val="005B2FB9"/>
    <w:rsid w:val="005C0409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52603"/>
    <w:rsid w:val="007D660B"/>
    <w:rsid w:val="00833213"/>
    <w:rsid w:val="00843F2C"/>
    <w:rsid w:val="008631B5"/>
    <w:rsid w:val="008A748B"/>
    <w:rsid w:val="008B5DFB"/>
    <w:rsid w:val="008C2587"/>
    <w:rsid w:val="008E67AD"/>
    <w:rsid w:val="009044F9"/>
    <w:rsid w:val="0091466D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B15471"/>
    <w:rsid w:val="00B3709E"/>
    <w:rsid w:val="00B61CCF"/>
    <w:rsid w:val="00B83EE0"/>
    <w:rsid w:val="00BB6994"/>
    <w:rsid w:val="00BE74FD"/>
    <w:rsid w:val="00BE75D2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31EAD"/>
    <w:rsid w:val="00D40E74"/>
    <w:rsid w:val="00D43D90"/>
    <w:rsid w:val="00D46701"/>
    <w:rsid w:val="00D63689"/>
    <w:rsid w:val="00D6557C"/>
    <w:rsid w:val="00D803AE"/>
    <w:rsid w:val="00D84AF1"/>
    <w:rsid w:val="00DA0A8D"/>
    <w:rsid w:val="00DB68BA"/>
    <w:rsid w:val="00DD3DDA"/>
    <w:rsid w:val="00DF27CD"/>
    <w:rsid w:val="00E33F49"/>
    <w:rsid w:val="00E34CB6"/>
    <w:rsid w:val="00E43F55"/>
    <w:rsid w:val="00E85DFF"/>
    <w:rsid w:val="00ED2945"/>
    <w:rsid w:val="00F332C3"/>
    <w:rsid w:val="00F37B6E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urts.alaska.gov/shc/family/docs/shc-400n.pdf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courts.alaska.gov/shc/family/docs/shc-400.doc" TargetMode="External"/><Relationship Id="rId12" Type="http://schemas.openxmlformats.org/officeDocument/2006/relationships/hyperlink" Target="http://www.courts.alaska.gov/shc/family/docs/shc-400n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ourts.alaska.gov/shc/family/docs/shc-405n.pdf" TargetMode="External"/><Relationship Id="rId11" Type="http://schemas.openxmlformats.org/officeDocument/2006/relationships/hyperlink" Target="http://www.courts.alaska.gov/shc/family/docs/shc-400.doc" TargetMode="External"/><Relationship Id="rId5" Type="http://schemas.openxmlformats.org/officeDocument/2006/relationships/hyperlink" Target="http://www.courts.alaska.gov/shc/family/docs/shc-405.doc" TargetMode="External"/><Relationship Id="rId10" Type="http://schemas.openxmlformats.org/officeDocument/2006/relationships/hyperlink" Target="http://www.courts.alaska.gov/shc/family/docs/shc-405n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courts.alaska.gov/shc/family/docs/shc-405.doc" TargetMode="Externa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Info - for plaintiff</dc:title>
  <dc:subject/>
  <dc:creator>Caroline Robinson</dc:creator>
  <cp:keywords/>
  <dc:description>for production 2026-04-22</dc:description>
  <cp:lastModifiedBy>Caroline Robinson</cp:lastModifiedBy>
  <cp:revision>4</cp:revision>
  <dcterms:created xsi:type="dcterms:W3CDTF">2026-04-22T19:04:00Z</dcterms:created>
  <dcterms:modified xsi:type="dcterms:W3CDTF">2026-04-22T19:09:00Z</dcterms:modified>
</cp:coreProperties>
</file>