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2B2C" w14:textId="625DBB41" w:rsidR="00252AC5" w:rsidRDefault="00D84BAA" w:rsidP="00177D98">
      <w:pPr>
        <w:pStyle w:val="Body"/>
        <w:rPr>
          <w:color w:val="FF0000"/>
        </w:rPr>
      </w:pPr>
      <w:r w:rsidRPr="00252AC5">
        <w:rPr>
          <w:color w:val="FF0000"/>
        </w:rPr>
        <w:t>{</w:t>
      </w:r>
      <w:r w:rsidR="009B2E02" w:rsidRPr="00252AC5">
        <w:rPr>
          <w:color w:val="FF0000"/>
        </w:rPr>
        <w:t>%</w:t>
      </w:r>
      <w:r w:rsidR="00252AC5" w:rsidRPr="00252AC5">
        <w:rPr>
          <w:color w:val="FF0000"/>
        </w:rPr>
        <w:t>p</w:t>
      </w:r>
      <w:r w:rsidR="009B2E02" w:rsidRPr="00252AC5">
        <w:rPr>
          <w:color w:val="FF0000"/>
        </w:rPr>
        <w:t xml:space="preserve"> if (type_of_response['improper service'] and not type_of_response['default']) or (type_of_response['default'] and not proper_service) %}</w:t>
      </w:r>
    </w:p>
    <w:p w14:paraId="40E59D28" w14:textId="1CB645E1" w:rsidR="008C0779" w:rsidRDefault="008C0779" w:rsidP="008C0779">
      <w:pPr>
        <w:pStyle w:val="Heading3"/>
      </w:pPr>
      <w:r>
        <w:t>Proper service</w:t>
      </w:r>
    </w:p>
    <w:p w14:paraId="2B2DD120" w14:textId="7F21DD35" w:rsidR="009B2E02" w:rsidRPr="009B2E02" w:rsidRDefault="009B2E02" w:rsidP="00177D98">
      <w:pPr>
        <w:pStyle w:val="Body"/>
      </w:pPr>
      <w:r w:rsidRPr="00252AC5">
        <w:t>{{ capitalize(other_party_in_case) }} started a {{ case_type }}</w:t>
      </w:r>
      <w:r w:rsidRPr="009B2E02">
        <w:t xml:space="preserve"> case by filing documents with the court. They were supposed to give you a copy of the documents they filed one of these ways: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379985C7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'ended with order' %}</w:t>
      </w:r>
    </w:p>
    <w:p w14:paraId="0D67CE2D" w14:textId="77777777" w:rsidR="00252AC5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 response.</w:t>
      </w:r>
    </w:p>
    <w:p w14:paraId="3051330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else %}</w:t>
      </w:r>
    </w:p>
    <w:p w14:paraId="669C388C" w14:textId="625D4C9E" w:rsidR="009B2E02" w:rsidRPr="009B2E02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an Answer.</w:t>
      </w:r>
    </w:p>
    <w:p w14:paraId="4B1985B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CDA3705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E440BE7" w14:textId="0A7D99FB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type_of_response.all_true('improper service', exclusive = True) or (type_of_response.any_true('improper service', 'default') and not proper_service) %}</w:t>
      </w:r>
    </w:p>
    <w:p w14:paraId="03897590" w14:textId="6A48CE34" w:rsidR="009B2E02" w:rsidRPr="009B2E02" w:rsidRDefault="009B2E02" w:rsidP="00D84BAA">
      <w:pPr>
        <w:pStyle w:val="Heading3"/>
      </w:pPr>
      <w:r w:rsidRPr="009B2E02">
        <w:t>Default judgment</w:t>
      </w:r>
    </w:p>
    <w:p w14:paraId="53F3750F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0C5CC305" w14:textId="10136AC3" w:rsidR="00D84BAA" w:rsidRDefault="009B2E02" w:rsidP="00177D98">
      <w:pPr>
        <w:pStyle w:val="Body"/>
      </w:pPr>
      <w:r w:rsidRPr="009B2E02">
        <w:t>A default judgment is when the judge decides your case without hearing from you.</w:t>
      </w:r>
    </w:p>
    <w:p w14:paraId="09B4DD6F" w14:textId="77777777" w:rsidR="00252AC5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type_of_response.all_true('improper service', exclusive = True) or (type_of_response.all_false('default') and type_of_response['improper service'] and not proper_service) %}</w:t>
      </w:r>
    </w:p>
    <w:p w14:paraId="5ABE1792" w14:textId="60F60421" w:rsidR="00252AC5" w:rsidRDefault="009B2E02" w:rsidP="00177D98">
      <w:pPr>
        <w:pStyle w:val="Body"/>
      </w:pPr>
      <w:r w:rsidRPr="00252AC5">
        <w:t>If {{ other_party_in_case }} thinks they served you correctly, they may ask the court for a default judgment if you do not file {{ "a response" if type_of_response['case in 2 states'] and stage_of_other_case == 'ended with order' else "an Answer" }} in 20 days.</w:t>
      </w:r>
      <w:r w:rsidRPr="009B2E02">
        <w:t xml:space="preserve">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</w:t>
      </w:r>
      <w:r w:rsidRPr="00252AC5">
        <w:t>{{ other_party_in_case }}</w:t>
      </w:r>
      <w:r w:rsidRPr="009B2E02">
        <w:t xml:space="preserve">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31178FE8" w14:textId="499B2C0E" w:rsidR="009B2E02" w:rsidRPr="009B2E02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57EB46" w14:textId="77777777" w:rsidR="00C875DA" w:rsidRPr="00C875DA" w:rsidRDefault="009B2E02" w:rsidP="00177D98">
      <w:pPr>
        <w:pStyle w:val="Body"/>
      </w:pPr>
      <w:r w:rsidRPr="00C875DA">
        <w:rPr>
          <w:color w:val="FF0000"/>
        </w:rPr>
        <w:lastRenderedPageBreak/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type_of_response['default'] %}</w:t>
      </w:r>
    </w:p>
    <w:p w14:paraId="1C2BCE9D" w14:textId="75E98B1B" w:rsidR="00252AC5" w:rsidRP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C875DA">
        <w:rPr>
          <w:color w:val="FFC000"/>
        </w:rPr>
        <w:t>p</w:t>
      </w:r>
      <w:r w:rsidRPr="00252AC5">
        <w:rPr>
          <w:color w:val="FFC000"/>
        </w:rPr>
        <w:t xml:space="preserve"> if stage_of_default in ('application filed', 'hearing scheduled') %}</w:t>
      </w:r>
    </w:p>
    <w:p w14:paraId="0309591B" w14:textId="77777777" w:rsidR="00252AC5" w:rsidRPr="00C875DA" w:rsidRDefault="009B2E02" w:rsidP="00C875DA">
      <w:pPr>
        <w:pStyle w:val="Body"/>
      </w:pPr>
      <w:r w:rsidRPr="00C875DA">
        <w:t>If you do not file an Answer within 20 days of receiving the Complaint, {{ other_party_in_case }} may ask the court for a default judgment.</w:t>
      </w:r>
    </w:p>
    <w:p w14:paraId="2304A33A" w14:textId="18AC1317" w:rsidR="009B2E02" w:rsidRP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if not proper_service %}</w:t>
      </w:r>
    </w:p>
    <w:p w14:paraId="03F6B001" w14:textId="1C650844" w:rsidR="009B2E02" w:rsidRPr="009B2E02" w:rsidRDefault="009B2E02" w:rsidP="00177D98">
      <w:pPr>
        <w:pStyle w:val="Body"/>
      </w:pPr>
      <w:r w:rsidRPr="00C875DA">
        <w:t>If you want to see what {{ other_party_in_case }}</w:t>
      </w:r>
      <w:r w:rsidRPr="009B2E02">
        <w:t xml:space="preserve">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53FC2D03" w:rsid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endif %}</w:t>
      </w:r>
    </w:p>
    <w:p w14:paraId="5C492CB0" w14:textId="59AEAAA1" w:rsidR="009B2E02" w:rsidRPr="009B2E02" w:rsidRDefault="009B2E02" w:rsidP="00177D98">
      <w:pPr>
        <w:pStyle w:val="Body"/>
      </w:pPr>
      <w:r w:rsidRPr="009B2E02">
        <w:t>There are 3 steps to get a default judgment:</w:t>
      </w:r>
    </w:p>
    <w:p w14:paraId="1D1A1F13" w14:textId="276FB286" w:rsidR="009B2E02" w:rsidRPr="009B2E02" w:rsidRDefault="009B2E02" w:rsidP="00177D98">
      <w:pPr>
        <w:pStyle w:val="Body"/>
      </w:pPr>
      <w:r w:rsidRPr="009B2E02">
        <w:t xml:space="preserve">1. </w:t>
      </w:r>
      <w:r w:rsidRPr="00252AC5">
        <w:t>{{ other_party_in_case</w:t>
      </w:r>
      <w:r w:rsidRPr="009B2E02">
        <w:t xml:space="preserve"> }} files a </w:t>
      </w:r>
      <w:r w:rsidR="001A2867" w:rsidRPr="001A2867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03207768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1A2867" w:rsidRPr="001A2867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31BAB27A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1A2867" w:rsidRPr="001A2867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</w:t>
      </w:r>
      <w:r w:rsidRPr="009B2E02">
        <w:t>.</w:t>
      </w:r>
    </w:p>
    <w:p w14:paraId="7064302B" w14:textId="6AFAD7F1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elif stage_of_default == 'judgment entered' %}</w:t>
      </w:r>
    </w:p>
    <w:p w14:paraId="4E98C606" w14:textId="4445A8DE" w:rsidR="009B2E02" w:rsidRPr="00252AC5" w:rsidRDefault="009B2E02" w:rsidP="00177D98">
      <w:pPr>
        <w:pStyle w:val="Body"/>
      </w:pPr>
      <w:r w:rsidRPr="009B2E02">
        <w:t xml:space="preserve">When a judge enters a default judgment, they usually also enter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}}.</w:t>
      </w:r>
    </w:p>
    <w:p w14:paraId="55F1BD4E" w14:textId="343B1E1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35F82D1B" w14:textId="53355155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5AFDC3E6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'still going' %}</w:t>
      </w:r>
    </w:p>
    <w:p w14:paraId="0AF3030F" w14:textId="1CE5BF91" w:rsidR="009B2E02" w:rsidRPr="009B2E02" w:rsidRDefault="009B2E02" w:rsidP="00177D98">
      <w:pPr>
        <w:pStyle w:val="Body"/>
      </w:pPr>
      <w:r w:rsidRPr="009B2E02">
        <w:t xml:space="preserve">If you have final orders in your Alaska case and an open case in another state, your situation is complicated. You should </w:t>
      </w:r>
      <w:hyperlink r:id="rId7" w:history="1">
        <w:r w:rsidRPr="00C875DA">
          <w:rPr>
            <w:rStyle w:val="Hyperlink"/>
            <w:spacing w:val="0"/>
          </w:rPr>
          <w:t>talk to a lawyer</w:t>
        </w:r>
      </w:hyperlink>
      <w:r w:rsidRPr="009B2E02">
        <w:t xml:space="preserve"> and let both courts know there are 2 cases going on.</w:t>
      </w:r>
    </w:p>
    <w:p w14:paraId="66F3363E" w14:textId="0CE4CB12" w:rsidR="009B2E02" w:rsidRPr="009B2E02" w:rsidRDefault="009B2E02" w:rsidP="00177D98">
      <w:pPr>
        <w:pStyle w:val="Body"/>
      </w:pPr>
      <w:r w:rsidRPr="009B2E02">
        <w:lastRenderedPageBreak/>
        <w:t xml:space="preserve">If you want to ask the Alaska judge to undo the orders in your Alaska case you can file a </w:t>
      </w:r>
      <w:r w:rsidR="001A2867" w:rsidRPr="001A2867">
        <w:rPr>
          <w:b/>
        </w:rPr>
        <w:t>Motion to Set Aside</w:t>
      </w:r>
      <w:r w:rsidRPr="009B2E02">
        <w:t xml:space="preserve"> the Alaska orders.</w:t>
      </w:r>
    </w:p>
    <w:p w14:paraId="1B74CB22" w14:textId="5451383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27D55724" w14:textId="74C41C1A" w:rsidR="009B2E02" w:rsidRPr="00F0433A" w:rsidRDefault="009B2E02" w:rsidP="00177D98">
      <w:pPr>
        <w:pStyle w:val="Body"/>
        <w:rPr>
          <w:color w:val="FFC000"/>
        </w:rPr>
      </w:pPr>
      <w:r w:rsidRPr="00F0433A">
        <w:rPr>
          <w:color w:val="FFC000"/>
        </w:rPr>
        <w:t>{%</w:t>
      </w:r>
      <w:r w:rsidR="00252AC5" w:rsidRPr="00F0433A">
        <w:rPr>
          <w:color w:val="FFC000"/>
        </w:rPr>
        <w:t>p</w:t>
      </w:r>
      <w:r w:rsidRPr="00F0433A">
        <w:rPr>
          <w:color w:val="FFC000"/>
        </w:rPr>
        <w:t xml:space="preserve"> if military %}</w:t>
      </w:r>
    </w:p>
    <w:p w14:paraId="3E7CD5CC" w14:textId="62EB1E49" w:rsidR="009B2E02" w:rsidRPr="009B2E02" w:rsidRDefault="001A2867" w:rsidP="001A2867">
      <w:pPr>
        <w:pStyle w:val="Heading3"/>
      </w:pPr>
      <w:r w:rsidRPr="009B2E02">
        <w:t>Military protections</w:t>
      </w:r>
    </w:p>
    <w:p w14:paraId="5622C528" w14:textId="70F5CBA1" w:rsidR="009B2E02" w:rsidRPr="009B2E02" w:rsidRDefault="009B2E02" w:rsidP="00177D98">
      <w:pPr>
        <w:pStyle w:val="Body"/>
      </w:pPr>
      <w:r w:rsidRPr="009B2E02">
        <w:t xml:space="preserve">Under the </w:t>
      </w:r>
      <w:r w:rsidR="001A2867" w:rsidRPr="001A2867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about the </w:t>
      </w:r>
      <w:hyperlink r:id="rId8" w:history="1">
        <w:r w:rsidRPr="0088184A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9" w:history="1">
        <w:r w:rsidRPr="0088184A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2277085C" w:rsidR="009B2E02" w:rsidRPr="00F0433A" w:rsidRDefault="009B2E02" w:rsidP="00177D98">
      <w:pPr>
        <w:pStyle w:val="Body"/>
      </w:pPr>
      <w:r w:rsidRPr="00F0433A">
        <w:rPr>
          <w:color w:val="92D050"/>
        </w:rPr>
        <w:t>{%</w:t>
      </w:r>
      <w:r w:rsidR="00252AC5" w:rsidRPr="00F0433A">
        <w:rPr>
          <w:color w:val="92D050"/>
        </w:rPr>
        <w:t>p</w:t>
      </w:r>
      <w:r w:rsidRPr="00F0433A">
        <w:rPr>
          <w:color w:val="92D050"/>
        </w:rPr>
        <w:t xml:space="preserve"> if type_of_response.all_true('default', exclusive = True) or (type_of_response['default'] and type_of_response['wrong state'] and ((user_need == 'answer custody' and jurisdiction) or user_need == 'answer divorce')) or (type_of_response['default'] and type_of_response['case in 2 states'] and stage_of_other_case == 'still going' and ((user_need == 'answer custody' and jurisdiction) or user_need == 'answer divorce') and stage_of_default in ('application filed', 'hearing scheduled')) or (type_of_response['default'] and type_of_response['case in 2 states'] and stage_of_other_case == 'ended with no order') %}</w:t>
      </w:r>
    </w:p>
    <w:p w14:paraId="0428DA0B" w14:textId="2F201BFF" w:rsidR="009B2E02" w:rsidRPr="009B2E02" w:rsidRDefault="009B2E02" w:rsidP="00177D98">
      <w:pPr>
        <w:pStyle w:val="Body"/>
      </w:pPr>
      <w:r w:rsidRPr="009B2E02">
        <w:t xml:space="preserve">If the </w:t>
      </w:r>
      <w:r w:rsidR="001A2867" w:rsidRPr="001A2867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43890B6F" w14:textId="2050CFC6" w:rsidR="00F0433A" w:rsidRPr="00F0433A" w:rsidRDefault="00F0433A" w:rsidP="00177D98">
      <w:pPr>
        <w:pStyle w:val="Body"/>
      </w:pPr>
      <w:r w:rsidRPr="00F0433A">
        <w:rPr>
          <w:color w:val="92D050"/>
        </w:rPr>
        <w:t>{%p endif %}</w:t>
      </w:r>
    </w:p>
    <w:p w14:paraId="2E417F43" w14:textId="542C536B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endif %}</w:t>
      </w:r>
    </w:p>
    <w:p w14:paraId="28E509A6" w14:textId="4C1A8BA3" w:rsidR="00F37B6E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2423F9" w14:textId="097BFA1C" w:rsidR="009C10DB" w:rsidRDefault="009C10DB" w:rsidP="009C10DB">
      <w:pPr>
        <w:pStyle w:val="Body"/>
      </w:pPr>
      <w:r w:rsidRPr="00C875DA">
        <w:rPr>
          <w:color w:val="FF0000"/>
        </w:rPr>
        <w:t>{%p if (type_of_response.all_true('improper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proper_service)) or military%}</w:t>
      </w:r>
    </w:p>
    <w:p w14:paraId="476E94FA" w14:textId="3EE51871" w:rsidR="0088184A" w:rsidRDefault="0088184A" w:rsidP="00EB5CC8">
      <w:pPr>
        <w:pStyle w:val="Heading3"/>
      </w:pPr>
      <w:r>
        <w:t>Links in this step</w:t>
      </w:r>
    </w:p>
    <w:p w14:paraId="37919C8D" w14:textId="38D3CFDA" w:rsidR="007B6F40" w:rsidRDefault="007B6F40" w:rsidP="007B6F40">
      <w:pPr>
        <w:pStyle w:val="Body"/>
      </w:pPr>
      <w:r w:rsidRPr="00C875DA">
        <w:rPr>
          <w:color w:val="FFC000"/>
        </w:rPr>
        <w:t>{%p if 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 %}</w:t>
      </w:r>
    </w:p>
    <w:p w14:paraId="427813EA" w14:textId="77777777" w:rsidR="007B6F40" w:rsidRDefault="00D95923" w:rsidP="007B6F40">
      <w:pPr>
        <w:pStyle w:val="Body"/>
      </w:pPr>
      <w:hyperlink r:id="rId10" w:history="1">
        <w:r w:rsidR="009C10DB" w:rsidRPr="00D84BAA">
          <w:rPr>
            <w:rStyle w:val="Hyperlink"/>
            <w:spacing w:val="0"/>
          </w:rPr>
          <w:t>the court's CourtView webpage</w:t>
        </w:r>
      </w:hyperlink>
      <w:r w:rsidR="009C10DB">
        <w:rPr>
          <w:rStyle w:val="Hyperlink"/>
          <w:spacing w:val="0"/>
        </w:rPr>
        <w:br/>
      </w:r>
      <w:hyperlink r:id="rId11" w:history="1">
        <w:r w:rsidR="009C10DB" w:rsidRPr="009C10DB">
          <w:rPr>
            <w:rStyle w:val="Hyperlink"/>
            <w:spacing w:val="0"/>
          </w:rPr>
          <w:t>ak-courts.info/</w:t>
        </w:r>
        <w:proofErr w:type="spellStart"/>
        <w:r w:rsidR="009C10DB" w:rsidRPr="009C10DB">
          <w:rPr>
            <w:rStyle w:val="Hyperlink"/>
            <w:spacing w:val="0"/>
          </w:rPr>
          <w:t>courtview</w:t>
        </w:r>
        <w:proofErr w:type="spellEnd"/>
      </w:hyperlink>
    </w:p>
    <w:p w14:paraId="13A0D60C" w14:textId="77777777" w:rsidR="007B6F40" w:rsidRPr="00154F78" w:rsidRDefault="007B6F40" w:rsidP="007B6F40">
      <w:pPr>
        <w:pStyle w:val="Body"/>
      </w:pPr>
      <w:r w:rsidRPr="00C875DA">
        <w:rPr>
          <w:color w:val="FFC000"/>
        </w:rPr>
        <w:t>{%p endif %}</w:t>
      </w:r>
    </w:p>
    <w:p w14:paraId="13A75CC1" w14:textId="43AD005D" w:rsidR="009C10DB" w:rsidRDefault="009C10DB" w:rsidP="009C10DB">
      <w:pPr>
        <w:pStyle w:val="Body"/>
      </w:pPr>
      <w:r w:rsidRPr="00C875DA">
        <w:rPr>
          <w:color w:val="FFC000"/>
        </w:rPr>
        <w:t>{%p if military %}</w:t>
      </w:r>
    </w:p>
    <w:p w14:paraId="381C3090" w14:textId="53988D00" w:rsidR="00EB5CC8" w:rsidRDefault="00D95923" w:rsidP="00177D98">
      <w:pPr>
        <w:pStyle w:val="Body"/>
      </w:pPr>
      <w:hyperlink r:id="rId12" w:history="1">
        <w:r w:rsidR="0088184A" w:rsidRPr="0088184A">
          <w:rPr>
            <w:rStyle w:val="Hyperlink"/>
            <w:spacing w:val="0"/>
          </w:rPr>
          <w:t>Servicemembers Civil Relief Act</w:t>
        </w:r>
      </w:hyperlink>
      <w:r w:rsidR="00EB5CC8">
        <w:br/>
      </w:r>
      <w:hyperlink r:id="rId13" w:history="1">
        <w:r w:rsidR="00EB5CC8" w:rsidRPr="00EB5CC8">
          <w:rPr>
            <w:rStyle w:val="Hyperlink"/>
            <w:spacing w:val="0"/>
          </w:rPr>
          <w:t>militaryonesource.mil/financial-legal/personal-finance/servicemembers-civil-relief-act</w:t>
        </w:r>
      </w:hyperlink>
    </w:p>
    <w:p w14:paraId="680C0097" w14:textId="31601F26" w:rsidR="0088184A" w:rsidRDefault="00D95923" w:rsidP="00177D98">
      <w:pPr>
        <w:pStyle w:val="Body"/>
      </w:pPr>
      <w:hyperlink r:id="rId14" w:history="1">
        <w:r w:rsidR="0088184A" w:rsidRPr="0088184A">
          <w:rPr>
            <w:rStyle w:val="Hyperlink"/>
            <w:spacing w:val="0"/>
          </w:rPr>
          <w:t>Military OneSource</w:t>
        </w:r>
      </w:hyperlink>
      <w:r w:rsidR="00EB5CC8">
        <w:br/>
      </w:r>
      <w:hyperlink r:id="rId15" w:history="1">
        <w:r w:rsidR="00EB5CC8" w:rsidRPr="00EB5CC8">
          <w:rPr>
            <w:rStyle w:val="Hyperlink"/>
            <w:spacing w:val="0"/>
          </w:rPr>
          <w:t>militaryonesource.mil/</w:t>
        </w:r>
      </w:hyperlink>
    </w:p>
    <w:p w14:paraId="4DB23629" w14:textId="39B98181" w:rsidR="0088184A" w:rsidRPr="00C875DA" w:rsidRDefault="0088184A" w:rsidP="00177D98">
      <w:pPr>
        <w:pStyle w:val="Body"/>
      </w:pPr>
      <w:r w:rsidRPr="00C875DA">
        <w:rPr>
          <w:color w:val="FFC000"/>
        </w:rPr>
        <w:t>{%p endif %}</w:t>
      </w:r>
    </w:p>
    <w:p w14:paraId="1CAA033D" w14:textId="414AF8AD" w:rsidR="00C875DA" w:rsidRPr="00154F78" w:rsidRDefault="00C875DA" w:rsidP="00177D98">
      <w:pPr>
        <w:pStyle w:val="Body"/>
      </w:pPr>
      <w:r w:rsidRPr="00C875DA">
        <w:rPr>
          <w:color w:val="FF0000"/>
        </w:rPr>
        <w:t>{%p endif %}</w:t>
      </w:r>
    </w:p>
    <w:sectPr w:rsidR="00C875DA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20C45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A2867"/>
    <w:rsid w:val="001B260D"/>
    <w:rsid w:val="00200996"/>
    <w:rsid w:val="002031F6"/>
    <w:rsid w:val="00235CB6"/>
    <w:rsid w:val="002507D1"/>
    <w:rsid w:val="00252AC5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14FCE"/>
    <w:rsid w:val="007B6F40"/>
    <w:rsid w:val="007D660B"/>
    <w:rsid w:val="008631B5"/>
    <w:rsid w:val="00881739"/>
    <w:rsid w:val="0088184A"/>
    <w:rsid w:val="0089110C"/>
    <w:rsid w:val="008B5DFB"/>
    <w:rsid w:val="008C0779"/>
    <w:rsid w:val="0091466D"/>
    <w:rsid w:val="00977531"/>
    <w:rsid w:val="009B2E02"/>
    <w:rsid w:val="009C10DB"/>
    <w:rsid w:val="009C4008"/>
    <w:rsid w:val="00A21B63"/>
    <w:rsid w:val="00A834AE"/>
    <w:rsid w:val="00AA522D"/>
    <w:rsid w:val="00AC7E6D"/>
    <w:rsid w:val="00AD195E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875DA"/>
    <w:rsid w:val="00C94806"/>
    <w:rsid w:val="00CA58DD"/>
    <w:rsid w:val="00CA7690"/>
    <w:rsid w:val="00CB1DA7"/>
    <w:rsid w:val="00CC0B09"/>
    <w:rsid w:val="00CC7A36"/>
    <w:rsid w:val="00D31EAD"/>
    <w:rsid w:val="00D46701"/>
    <w:rsid w:val="00D67D9A"/>
    <w:rsid w:val="00D84AF1"/>
    <w:rsid w:val="00D84BAA"/>
    <w:rsid w:val="00D95923"/>
    <w:rsid w:val="00DD3DDA"/>
    <w:rsid w:val="00DD517E"/>
    <w:rsid w:val="00DF27CD"/>
    <w:rsid w:val="00E33F49"/>
    <w:rsid w:val="00E43F55"/>
    <w:rsid w:val="00E558B3"/>
    <w:rsid w:val="00EB5CC8"/>
    <w:rsid w:val="00F0433A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/financial-legal/personal-finance/servicemembers-civil-relief-act" TargetMode="External"/><Relationship Id="rId13" Type="http://schemas.openxmlformats.org/officeDocument/2006/relationships/hyperlink" Target="https://www.militaryonesource.mil/financial-legal/personal-finance/servicemembers-civil-relief-a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12" Type="http://schemas.openxmlformats.org/officeDocument/2006/relationships/hyperlink" Target="https://www.militaryonesource.mil/financial-legal/personal-finance/servicemembers-civil-relief-ac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hyperlink" Target="https://ak-courts.info/courtview" TargetMode="External"/><Relationship Id="rId5" Type="http://schemas.openxmlformats.org/officeDocument/2006/relationships/hyperlink" Target="https://ak-courts.info/courtview" TargetMode="External"/><Relationship Id="rId15" Type="http://schemas.openxmlformats.org/officeDocument/2006/relationships/hyperlink" Target="https://www.militaryonesource.mil/" TargetMode="Externa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litaryonesource.mil" TargetMode="External"/><Relationship Id="rId14" Type="http://schemas.openxmlformats.org/officeDocument/2006/relationships/hyperlink" Target="https://www.militaryonesource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1054</Words>
  <Characters>6010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2026-05-01</dc:description>
  <cp:lastModifiedBy>Caroline Robinson</cp:lastModifiedBy>
  <cp:revision>2</cp:revision>
  <dcterms:created xsi:type="dcterms:W3CDTF">2026-05-01T17:53:00Z</dcterms:created>
  <dcterms:modified xsi:type="dcterms:W3CDTF">2026-05-01T17:53:00Z</dcterms:modified>
</cp:coreProperties>
</file>