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CCC71" w14:textId="37BCC858" w:rsidR="002F0DA9" w:rsidRDefault="002F0DA9" w:rsidP="002F0DA9">
      <w:pPr>
        <w:pStyle w:val="Body"/>
        <w:spacing w:before="240"/>
      </w:pPr>
      <w:r w:rsidRPr="004B7675">
        <w:t>An</w:t>
      </w:r>
      <w:r>
        <w:t xml:space="preserve"> </w:t>
      </w:r>
      <w:r w:rsidRPr="004B7675">
        <w:t>appeal</w:t>
      </w:r>
      <w:r>
        <w:t xml:space="preserve"> </w:t>
      </w:r>
      <w:r w:rsidRPr="004B7675">
        <w:t>is</w:t>
      </w:r>
      <w:r>
        <w:t xml:space="preserve"> </w:t>
      </w:r>
      <w:r w:rsidRPr="004B7675">
        <w:t>the</w:t>
      </w:r>
      <w:r>
        <w:t xml:space="preserve"> </w:t>
      </w:r>
      <w:r w:rsidRPr="004B7675">
        <w:t>way</w:t>
      </w:r>
      <w:r>
        <w:t xml:space="preserve"> </w:t>
      </w:r>
      <w:r w:rsidRPr="004B7675">
        <w:t>to</w:t>
      </w:r>
      <w:r>
        <w:t xml:space="preserve"> </w:t>
      </w:r>
      <w:r w:rsidRPr="004B7675">
        <w:t>ask</w:t>
      </w:r>
      <w:r>
        <w:t xml:space="preserve"> </w:t>
      </w:r>
      <w:r w:rsidRPr="004B7675">
        <w:t>the</w:t>
      </w:r>
      <w:r>
        <w:t xml:space="preserve"> </w:t>
      </w:r>
      <w:r w:rsidRPr="004B7675">
        <w:t>Alaska</w:t>
      </w:r>
      <w:r>
        <w:t xml:space="preserve"> </w:t>
      </w:r>
      <w:r w:rsidRPr="004B7675">
        <w:t>Supreme</w:t>
      </w:r>
      <w:r>
        <w:t xml:space="preserve"> </w:t>
      </w:r>
      <w:r w:rsidRPr="004B7675">
        <w:t>Court</w:t>
      </w:r>
      <w:r>
        <w:t xml:space="preserve"> </w:t>
      </w:r>
      <w:r w:rsidRPr="004B7675">
        <w:t>to</w:t>
      </w:r>
      <w:r>
        <w:t xml:space="preserve"> </w:t>
      </w:r>
      <w:r w:rsidRPr="004B7675">
        <w:t>review</w:t>
      </w:r>
      <w:r>
        <w:t xml:space="preserve"> </w:t>
      </w:r>
      <w:r w:rsidRPr="004B7675">
        <w:t>the</w:t>
      </w:r>
      <w:r>
        <w:t xml:space="preserve"> </w:t>
      </w:r>
      <w:r w:rsidRPr="004B7675">
        <w:t>trial</w:t>
      </w:r>
      <w:r>
        <w:t xml:space="preserve"> </w:t>
      </w:r>
      <w:r w:rsidRPr="004B7675">
        <w:t>judge’s</w:t>
      </w:r>
      <w:r>
        <w:t xml:space="preserve"> </w:t>
      </w:r>
      <w:r w:rsidRPr="004B7675">
        <w:t>decision</w:t>
      </w:r>
      <w:r>
        <w:t xml:space="preserve"> </w:t>
      </w:r>
      <w:r w:rsidRPr="004B7675">
        <w:t>in</w:t>
      </w:r>
      <w:r>
        <w:t xml:space="preserve"> </w:t>
      </w:r>
      <w:r w:rsidRPr="004B7675">
        <w:t>your</w:t>
      </w:r>
      <w:r>
        <w:t xml:space="preserve"> </w:t>
      </w:r>
      <w:r w:rsidRPr="004B7675">
        <w:t>case.</w:t>
      </w:r>
      <w:r>
        <w:t xml:space="preserve"> </w:t>
      </w:r>
      <w:r w:rsidRPr="004B7675">
        <w:t>It</w:t>
      </w:r>
      <w:r>
        <w:t xml:space="preserve"> </w:t>
      </w:r>
      <w:r w:rsidRPr="004B7675">
        <w:t>is</w:t>
      </w:r>
      <w:r>
        <w:t xml:space="preserve"> </w:t>
      </w:r>
      <w:r w:rsidRPr="004B7675">
        <w:t>not</w:t>
      </w:r>
      <w:r>
        <w:t xml:space="preserve"> </w:t>
      </w:r>
      <w:r w:rsidRPr="004B7675">
        <w:t>a</w:t>
      </w:r>
      <w:r>
        <w:t xml:space="preserve"> </w:t>
      </w:r>
      <w:r w:rsidRPr="004B7675">
        <w:t>new</w:t>
      </w:r>
      <w:r>
        <w:t xml:space="preserve"> </w:t>
      </w:r>
      <w:r w:rsidRPr="004B7675">
        <w:t>trial</w:t>
      </w:r>
      <w:r>
        <w:t xml:space="preserve"> </w:t>
      </w:r>
      <w:r w:rsidRPr="004B7675">
        <w:t>or</w:t>
      </w:r>
      <w:r>
        <w:t xml:space="preserve"> </w:t>
      </w:r>
      <w:r w:rsidRPr="004B7675">
        <w:t>a</w:t>
      </w:r>
      <w:r>
        <w:t xml:space="preserve"> </w:t>
      </w:r>
      <w:r w:rsidRPr="004B7675">
        <w:t>chance</w:t>
      </w:r>
      <w:r>
        <w:t xml:space="preserve"> </w:t>
      </w:r>
      <w:r w:rsidRPr="004B7675">
        <w:t>to</w:t>
      </w:r>
      <w:r>
        <w:t xml:space="preserve"> </w:t>
      </w:r>
      <w:r w:rsidRPr="004B7675">
        <w:t>give</w:t>
      </w:r>
      <w:r>
        <w:t xml:space="preserve"> </w:t>
      </w:r>
      <w:r w:rsidRPr="004B7675">
        <w:t>a</w:t>
      </w:r>
      <w:r>
        <w:t xml:space="preserve"> </w:t>
      </w:r>
      <w:r w:rsidRPr="004B7675">
        <w:t>judge</w:t>
      </w:r>
      <w:r>
        <w:t xml:space="preserve"> </w:t>
      </w:r>
      <w:r w:rsidRPr="004B7675">
        <w:t>new</w:t>
      </w:r>
      <w:r>
        <w:t xml:space="preserve"> </w:t>
      </w:r>
      <w:r w:rsidRPr="004B7675">
        <w:t>evidence</w:t>
      </w:r>
      <w:r>
        <w:t xml:space="preserve"> </w:t>
      </w:r>
      <w:r w:rsidRPr="004B7675">
        <w:t>or</w:t>
      </w:r>
      <w:r>
        <w:t xml:space="preserve"> </w:t>
      </w:r>
      <w:r w:rsidRPr="004B7675">
        <w:t>information.</w:t>
      </w:r>
      <w:r>
        <w:t xml:space="preserve"> </w:t>
      </w:r>
      <w:r w:rsidRPr="004B7675">
        <w:t>In</w:t>
      </w:r>
      <w:r>
        <w:t xml:space="preserve"> </w:t>
      </w:r>
      <w:r w:rsidRPr="004B7675">
        <w:t>an</w:t>
      </w:r>
      <w:r>
        <w:t xml:space="preserve"> </w:t>
      </w:r>
      <w:r w:rsidRPr="004B7675">
        <w:t>appeal</w:t>
      </w:r>
      <w:r>
        <w:t xml:space="preserve">, </w:t>
      </w:r>
      <w:r w:rsidRPr="004B7675">
        <w:t>you</w:t>
      </w:r>
      <w:r>
        <w:t xml:space="preserve"> </w:t>
      </w:r>
      <w:r w:rsidRPr="004B7675">
        <w:t>argue</w:t>
      </w:r>
      <w:r>
        <w:t xml:space="preserve"> </w:t>
      </w:r>
      <w:r w:rsidRPr="004B7675">
        <w:t>that</w:t>
      </w:r>
      <w:r>
        <w:t xml:space="preserve"> </w:t>
      </w:r>
      <w:r w:rsidRPr="004B7675">
        <w:t>the</w:t>
      </w:r>
      <w:r>
        <w:t xml:space="preserve"> </w:t>
      </w:r>
      <w:r w:rsidRPr="004B7675">
        <w:t>trial</w:t>
      </w:r>
      <w:r>
        <w:t xml:space="preserve"> </w:t>
      </w:r>
      <w:r w:rsidRPr="004B7675">
        <w:t>judge</w:t>
      </w:r>
      <w:r>
        <w:t xml:space="preserve"> </w:t>
      </w:r>
      <w:r w:rsidRPr="004B7675">
        <w:t>made</w:t>
      </w:r>
      <w:r>
        <w:t xml:space="preserve"> </w:t>
      </w:r>
      <w:r w:rsidRPr="004B7675">
        <w:t>a</w:t>
      </w:r>
      <w:r>
        <w:t xml:space="preserve"> </w:t>
      </w:r>
      <w:r w:rsidRPr="004B7675">
        <w:t>legal</w:t>
      </w:r>
      <w:r>
        <w:t xml:space="preserve"> </w:t>
      </w:r>
      <w:r w:rsidRPr="004B7675">
        <w:t>mistake</w:t>
      </w:r>
      <w:r>
        <w:t xml:space="preserve">. </w:t>
      </w:r>
      <w:r w:rsidRPr="004B7675">
        <w:t>The</w:t>
      </w:r>
      <w:r>
        <w:t xml:space="preserve"> </w:t>
      </w:r>
      <w:r w:rsidRPr="004B7675">
        <w:t>civil</w:t>
      </w:r>
      <w:r>
        <w:t xml:space="preserve"> </w:t>
      </w:r>
      <w:r w:rsidRPr="004B7675">
        <w:t>appeals</w:t>
      </w:r>
      <w:r>
        <w:t xml:space="preserve"> </w:t>
      </w:r>
      <w:r w:rsidRPr="004B7675">
        <w:t>process</w:t>
      </w:r>
      <w:r>
        <w:t xml:space="preserve"> </w:t>
      </w:r>
      <w:r w:rsidRPr="004B7675">
        <w:t>is</w:t>
      </w:r>
      <w:r>
        <w:t xml:space="preserve"> </w:t>
      </w:r>
      <w:r w:rsidRPr="004B7675">
        <w:t>complicated,</w:t>
      </w:r>
      <w:r>
        <w:t xml:space="preserve"> </w:t>
      </w:r>
      <w:r w:rsidRPr="004B7675">
        <w:t>long</w:t>
      </w:r>
      <w:r>
        <w:t xml:space="preserve"> </w:t>
      </w:r>
      <w:r w:rsidRPr="004B7675">
        <w:t>and</w:t>
      </w:r>
      <w:r>
        <w:t xml:space="preserve"> </w:t>
      </w:r>
      <w:r w:rsidRPr="004B7675">
        <w:t>expensive.</w:t>
      </w:r>
      <w:r>
        <w:t xml:space="preserve"> </w:t>
      </w:r>
      <w:r w:rsidRPr="004B7675">
        <w:t>The</w:t>
      </w:r>
      <w:r>
        <w:t xml:space="preserve"> </w:t>
      </w:r>
      <w:r w:rsidRPr="004B7675">
        <w:t>process</w:t>
      </w:r>
      <w:r>
        <w:t xml:space="preserve"> </w:t>
      </w:r>
      <w:r w:rsidRPr="004B7675">
        <w:t>can</w:t>
      </w:r>
      <w:r>
        <w:t xml:space="preserve"> </w:t>
      </w:r>
      <w:r w:rsidRPr="004B7675">
        <w:t>take</w:t>
      </w:r>
      <w:r>
        <w:t xml:space="preserve"> </w:t>
      </w:r>
      <w:r w:rsidRPr="004B7675">
        <w:t>more</w:t>
      </w:r>
      <w:r>
        <w:t xml:space="preserve"> </w:t>
      </w:r>
      <w:r w:rsidRPr="004B7675">
        <w:t>than</w:t>
      </w:r>
      <w:r>
        <w:t xml:space="preserve"> </w:t>
      </w:r>
      <w:r w:rsidRPr="004B7675">
        <w:t>2</w:t>
      </w:r>
      <w:r>
        <w:t xml:space="preserve"> </w:t>
      </w:r>
      <w:r w:rsidRPr="004B7675">
        <w:t>years.</w:t>
      </w:r>
      <w:r>
        <w:t xml:space="preserve"> </w:t>
      </w:r>
      <w:hyperlink r:id="rId8" w:history="1">
        <w:r w:rsidRPr="004B7675">
          <w:rPr>
            <w:rStyle w:val="Hyperlink"/>
          </w:rPr>
          <w:t>Talk</w:t>
        </w:r>
        <w:r>
          <w:rPr>
            <w:rStyle w:val="Hyperlink"/>
          </w:rPr>
          <w:t xml:space="preserve"> </w:t>
        </w:r>
        <w:r w:rsidRPr="004B7675">
          <w:rPr>
            <w:rStyle w:val="Hyperlink"/>
          </w:rPr>
          <w:t>to</w:t>
        </w:r>
        <w:r w:rsidR="007E7BEF">
          <w:rPr>
            <w:rStyle w:val="Hyperlink"/>
          </w:rPr>
          <w:t xml:space="preserve"> a</w:t>
        </w:r>
        <w:r>
          <w:rPr>
            <w:rStyle w:val="Hyperlink"/>
          </w:rPr>
          <w:t xml:space="preserve"> </w:t>
        </w:r>
        <w:r w:rsidRPr="004B7675">
          <w:rPr>
            <w:rStyle w:val="Hyperlink"/>
          </w:rPr>
          <w:t>lawyer</w:t>
        </w:r>
      </w:hyperlink>
      <w:r>
        <w:rPr>
          <w:rStyle w:val="Hyperlink"/>
        </w:rPr>
        <w:t>,</w:t>
      </w:r>
      <w:r>
        <w:t xml:space="preserve"> </w:t>
      </w:r>
      <w:r w:rsidRPr="004B7675">
        <w:t>if</w:t>
      </w:r>
      <w:r>
        <w:t xml:space="preserve"> </w:t>
      </w:r>
      <w:r w:rsidRPr="004B7675">
        <w:t>you</w:t>
      </w:r>
      <w:r>
        <w:t xml:space="preserve"> can.</w:t>
      </w:r>
    </w:p>
    <w:p w14:paraId="690BD2E8" w14:textId="77777777" w:rsidR="002F0DA9" w:rsidRDefault="002F0DA9" w:rsidP="002F0DA9">
      <w:pPr>
        <w:pStyle w:val="Body"/>
      </w:pPr>
      <w:r>
        <w:t>The only information the Supreme Court looks at is:</w:t>
      </w:r>
    </w:p>
    <w:p w14:paraId="05A6EF8B" w14:textId="77777777" w:rsidR="002F0DA9" w:rsidRPr="007A6374" w:rsidRDefault="002F0DA9" w:rsidP="002F0DA9">
      <w:pPr>
        <w:pStyle w:val="ListParagraph"/>
        <w:numPr>
          <w:ilvl w:val="0"/>
          <w:numId w:val="1"/>
        </w:numPr>
        <w:ind w:left="510"/>
      </w:pPr>
      <w:r w:rsidRPr="007A6374">
        <w:t>the</w:t>
      </w:r>
      <w:r>
        <w:t xml:space="preserve"> </w:t>
      </w:r>
      <w:r w:rsidRPr="007A6374">
        <w:t>audio</w:t>
      </w:r>
      <w:r>
        <w:t xml:space="preserve"> </w:t>
      </w:r>
      <w:r w:rsidRPr="007A6374">
        <w:t>recording</w:t>
      </w:r>
      <w:r>
        <w:t xml:space="preserve"> </w:t>
      </w:r>
      <w:r w:rsidRPr="007A6374">
        <w:t>of</w:t>
      </w:r>
      <w:r>
        <w:t xml:space="preserve"> </w:t>
      </w:r>
      <w:r w:rsidRPr="007A6374">
        <w:t>the</w:t>
      </w:r>
      <w:r>
        <w:t xml:space="preserve"> </w:t>
      </w:r>
      <w:r w:rsidRPr="007A6374">
        <w:t>hearing</w:t>
      </w:r>
      <w:r>
        <w:t xml:space="preserve"> </w:t>
      </w:r>
      <w:r w:rsidRPr="007A6374">
        <w:t>or</w:t>
      </w:r>
      <w:r>
        <w:t xml:space="preserve"> </w:t>
      </w:r>
      <w:r w:rsidRPr="007A6374">
        <w:t>trial</w:t>
      </w:r>
      <w:r>
        <w:t xml:space="preserve"> </w:t>
      </w:r>
      <w:r w:rsidRPr="007A6374">
        <w:t>in</w:t>
      </w:r>
      <w:r>
        <w:t xml:space="preserve"> </w:t>
      </w:r>
      <w:r w:rsidRPr="007A6374">
        <w:t>the</w:t>
      </w:r>
      <w:r>
        <w:t xml:space="preserve"> </w:t>
      </w:r>
      <w:r w:rsidRPr="007A6374">
        <w:t>lower</w:t>
      </w:r>
      <w:r>
        <w:t xml:space="preserve"> </w:t>
      </w:r>
      <w:r w:rsidRPr="007A6374">
        <w:t>court</w:t>
      </w:r>
      <w:r>
        <w:t>,</w:t>
      </w:r>
    </w:p>
    <w:p w14:paraId="70405221" w14:textId="77777777" w:rsidR="002F0DA9" w:rsidRPr="007A6374" w:rsidRDefault="002F0DA9" w:rsidP="002F0DA9">
      <w:pPr>
        <w:pStyle w:val="ListParagraph"/>
        <w:numPr>
          <w:ilvl w:val="0"/>
          <w:numId w:val="1"/>
        </w:numPr>
        <w:ind w:left="510"/>
      </w:pPr>
      <w:r w:rsidRPr="007A6374">
        <w:t>any</w:t>
      </w:r>
      <w:r>
        <w:t xml:space="preserve"> </w:t>
      </w:r>
      <w:r w:rsidRPr="007A6374">
        <w:t>items</w:t>
      </w:r>
      <w:r>
        <w:t xml:space="preserve"> </w:t>
      </w:r>
      <w:r w:rsidRPr="007A6374">
        <w:t>offered</w:t>
      </w:r>
      <w:r>
        <w:t xml:space="preserve"> </w:t>
      </w:r>
      <w:r w:rsidRPr="007A6374">
        <w:t>as</w:t>
      </w:r>
      <w:r>
        <w:t xml:space="preserve"> </w:t>
      </w:r>
      <w:r w:rsidRPr="007A6374">
        <w:t>evidence</w:t>
      </w:r>
      <w:r>
        <w:t xml:space="preserve"> </w:t>
      </w:r>
      <w:r w:rsidRPr="007A6374">
        <w:t>at</w:t>
      </w:r>
      <w:r>
        <w:t xml:space="preserve"> </w:t>
      </w:r>
      <w:r w:rsidRPr="007A6374">
        <w:t>the</w:t>
      </w:r>
      <w:r>
        <w:t xml:space="preserve"> </w:t>
      </w:r>
      <w:r w:rsidRPr="007A6374">
        <w:t>hearing</w:t>
      </w:r>
      <w:r>
        <w:t xml:space="preserve"> </w:t>
      </w:r>
      <w:r w:rsidRPr="007A6374">
        <w:t>or</w:t>
      </w:r>
      <w:r>
        <w:t xml:space="preserve"> </w:t>
      </w:r>
      <w:r w:rsidRPr="007A6374">
        <w:t>trial</w:t>
      </w:r>
      <w:r>
        <w:t xml:space="preserve"> </w:t>
      </w:r>
      <w:r w:rsidRPr="007A6374">
        <w:t>in</w:t>
      </w:r>
      <w:r>
        <w:t xml:space="preserve"> </w:t>
      </w:r>
      <w:r w:rsidRPr="007A6374">
        <w:t>the</w:t>
      </w:r>
      <w:r>
        <w:t xml:space="preserve"> </w:t>
      </w:r>
      <w:r w:rsidRPr="007A6374">
        <w:t>lower</w:t>
      </w:r>
      <w:r>
        <w:t xml:space="preserve"> </w:t>
      </w:r>
      <w:r w:rsidRPr="007A6374">
        <w:t>court</w:t>
      </w:r>
      <w:r>
        <w:t>,</w:t>
      </w:r>
    </w:p>
    <w:p w14:paraId="6E9BA363" w14:textId="77777777" w:rsidR="002F0DA9" w:rsidRPr="007A6374" w:rsidRDefault="002F0DA9" w:rsidP="002F0DA9">
      <w:pPr>
        <w:pStyle w:val="ListParagraph"/>
        <w:numPr>
          <w:ilvl w:val="0"/>
          <w:numId w:val="1"/>
        </w:numPr>
        <w:ind w:left="510"/>
      </w:pPr>
      <w:r w:rsidRPr="007A6374">
        <w:t>the</w:t>
      </w:r>
      <w:r>
        <w:t xml:space="preserve"> </w:t>
      </w:r>
      <w:r w:rsidRPr="007A6374">
        <w:t>documents</w:t>
      </w:r>
      <w:r>
        <w:t xml:space="preserve"> </w:t>
      </w:r>
      <w:r w:rsidRPr="007A6374">
        <w:t>in</w:t>
      </w:r>
      <w:r>
        <w:t xml:space="preserve"> </w:t>
      </w:r>
      <w:r w:rsidRPr="007A6374">
        <w:t>the</w:t>
      </w:r>
      <w:r>
        <w:t xml:space="preserve"> </w:t>
      </w:r>
      <w:r w:rsidRPr="007A6374">
        <w:t>lower</w:t>
      </w:r>
      <w:r>
        <w:t xml:space="preserve"> </w:t>
      </w:r>
      <w:r w:rsidRPr="007A6374">
        <w:t>court</w:t>
      </w:r>
      <w:r>
        <w:t xml:space="preserve"> </w:t>
      </w:r>
      <w:r w:rsidRPr="007A6374">
        <w:t>or</w:t>
      </w:r>
      <w:r>
        <w:t xml:space="preserve"> </w:t>
      </w:r>
      <w:r w:rsidRPr="007A6374">
        <w:t>agency</w:t>
      </w:r>
      <w:r>
        <w:t xml:space="preserve"> </w:t>
      </w:r>
      <w:r w:rsidRPr="007A6374">
        <w:t>record</w:t>
      </w:r>
      <w:r>
        <w:t xml:space="preserve">, </w:t>
      </w:r>
      <w:r w:rsidRPr="007A6374">
        <w:t>and</w:t>
      </w:r>
    </w:p>
    <w:p w14:paraId="6F83F37C" w14:textId="77777777" w:rsidR="003935D3" w:rsidRPr="003935D3" w:rsidRDefault="002F0DA9" w:rsidP="002F0DA9">
      <w:pPr>
        <w:pStyle w:val="ListParagraph"/>
        <w:numPr>
          <w:ilvl w:val="0"/>
          <w:numId w:val="1"/>
        </w:numPr>
        <w:ind w:left="510"/>
        <w:rPr>
          <w:rFonts w:ascii="Arial" w:hAnsi="Arial" w:cs="Arial"/>
          <w:color w:val="000000"/>
        </w:rPr>
      </w:pPr>
      <w:r w:rsidRPr="007A6374">
        <w:t>appeal</w:t>
      </w:r>
      <w:r>
        <w:t xml:space="preserve"> </w:t>
      </w:r>
      <w:r w:rsidRPr="007A6374">
        <w:t>briefs</w:t>
      </w:r>
      <w:r>
        <w:t xml:space="preserve"> </w:t>
      </w:r>
      <w:r w:rsidRPr="00ED1CD1">
        <w:t>filed</w:t>
      </w:r>
      <w:r>
        <w:t xml:space="preserve"> </w:t>
      </w:r>
      <w:r w:rsidRPr="00ED1CD1">
        <w:t>in</w:t>
      </w:r>
      <w:r>
        <w:t xml:space="preserve"> </w:t>
      </w:r>
      <w:r w:rsidRPr="00ED1CD1">
        <w:t>the</w:t>
      </w:r>
      <w:r>
        <w:t xml:space="preserve"> </w:t>
      </w:r>
      <w:r w:rsidRPr="00ED1CD1">
        <w:t>appeal</w:t>
      </w:r>
      <w:r>
        <w:t xml:space="preserve"> </w:t>
      </w:r>
      <w:r w:rsidRPr="00ED1CD1">
        <w:t>to</w:t>
      </w:r>
      <w:r>
        <w:t xml:space="preserve"> </w:t>
      </w:r>
      <w:r w:rsidRPr="00ED1CD1">
        <w:t>the</w:t>
      </w:r>
      <w:r>
        <w:t xml:space="preserve"> </w:t>
      </w:r>
      <w:r w:rsidRPr="00ED1CD1">
        <w:t>Supreme</w:t>
      </w:r>
      <w:r>
        <w:t xml:space="preserve"> </w:t>
      </w:r>
      <w:r w:rsidRPr="00ED1CD1">
        <w:t>Court.</w:t>
      </w:r>
    </w:p>
    <w:p w14:paraId="63D80047" w14:textId="1FB1D7DB" w:rsidR="002F0DA9" w:rsidRPr="003935D3" w:rsidRDefault="002F0DA9" w:rsidP="003935D3">
      <w:pPr>
        <w:pStyle w:val="Body"/>
        <w:rPr>
          <w:rFonts w:ascii="Arial" w:hAnsi="Arial" w:cs="Arial"/>
          <w:color w:val="000000"/>
        </w:rPr>
      </w:pPr>
      <w:r w:rsidRPr="003935D3">
        <w:rPr>
          <w:color w:val="FF0000"/>
        </w:rPr>
        <w:t>{%</w:t>
      </w:r>
      <w:r w:rsidR="003935D3">
        <w:rPr>
          <w:color w:val="FF0000"/>
        </w:rPr>
        <w:t>p</w:t>
      </w:r>
      <w:r w:rsidRPr="003935D3">
        <w:rPr>
          <w:color w:val="FF0000"/>
        </w:rPr>
        <w:t xml:space="preserve"> if respond_to_appeal == 'agree' %}</w:t>
      </w:r>
    </w:p>
    <w:p w14:paraId="708F929C" w14:textId="2EA12708" w:rsidR="002F0DA9" w:rsidRPr="0001167A" w:rsidRDefault="002F0DA9" w:rsidP="002F0DA9">
      <w:pPr>
        <w:pStyle w:val="Body"/>
      </w:pPr>
      <w:r w:rsidRPr="003A2630">
        <w:rPr>
          <w:color w:val="000000"/>
        </w:rPr>
        <w:t>The</w:t>
      </w:r>
      <w:r>
        <w:rPr>
          <w:color w:val="000000"/>
        </w:rPr>
        <w:t xml:space="preserve"> </w:t>
      </w:r>
      <w:r w:rsidRPr="003A2630">
        <w:rPr>
          <w:color w:val="000000"/>
        </w:rPr>
        <w:t>Alaska</w:t>
      </w:r>
      <w:r>
        <w:rPr>
          <w:color w:val="000000"/>
        </w:rPr>
        <w:t xml:space="preserve"> </w:t>
      </w:r>
      <w:r w:rsidRPr="003A2630">
        <w:rPr>
          <w:color w:val="000000"/>
        </w:rPr>
        <w:t>Court</w:t>
      </w:r>
      <w:r>
        <w:rPr>
          <w:color w:val="000000"/>
        </w:rPr>
        <w:t xml:space="preserve"> </w:t>
      </w:r>
      <w:r w:rsidRPr="003A2630">
        <w:rPr>
          <w:color w:val="000000"/>
        </w:rPr>
        <w:t>System</w:t>
      </w:r>
      <w:r>
        <w:rPr>
          <w:color w:val="000000"/>
        </w:rPr>
        <w:t xml:space="preserve"> </w:t>
      </w:r>
      <w:hyperlink r:id="rId9" w:history="1">
        <w:r>
          <w:rPr>
            <w:rStyle w:val="Hyperlink"/>
            <w:rFonts w:ascii="Arial" w:hAnsi="Arial" w:cs="Arial"/>
          </w:rPr>
          <w:t>Appeals</w:t>
        </w:r>
      </w:hyperlink>
      <w:r>
        <w:rPr>
          <w:color w:val="000000"/>
        </w:rPr>
        <w:t xml:space="preserve"> web pages </w:t>
      </w:r>
      <w:r w:rsidRPr="00ED1CD1">
        <w:rPr>
          <w:color w:val="000000"/>
        </w:rPr>
        <w:t>ha</w:t>
      </w:r>
      <w:r>
        <w:rPr>
          <w:color w:val="000000"/>
        </w:rPr>
        <w:t xml:space="preserve">ve </w:t>
      </w:r>
      <w:r w:rsidRPr="00ED1CD1">
        <w:rPr>
          <w:color w:val="000000"/>
        </w:rPr>
        <w:t>a</w:t>
      </w:r>
      <w:r>
        <w:rPr>
          <w:color w:val="000000"/>
        </w:rPr>
        <w:t xml:space="preserve"> </w:t>
      </w:r>
      <w:r w:rsidRPr="00ED1CD1">
        <w:rPr>
          <w:color w:val="000000"/>
        </w:rPr>
        <w:t>lot</w:t>
      </w:r>
      <w:r>
        <w:rPr>
          <w:color w:val="000000"/>
        </w:rPr>
        <w:t xml:space="preserve"> </w:t>
      </w:r>
      <w:r w:rsidRPr="00ED1CD1">
        <w:rPr>
          <w:color w:val="000000"/>
        </w:rPr>
        <w:t>of</w:t>
      </w:r>
      <w:r>
        <w:rPr>
          <w:color w:val="000000"/>
        </w:rPr>
        <w:t xml:space="preserve"> </w:t>
      </w:r>
      <w:r w:rsidRPr="00ED1CD1">
        <w:rPr>
          <w:color w:val="000000"/>
        </w:rPr>
        <w:t>information</w:t>
      </w:r>
      <w:r>
        <w:rPr>
          <w:color w:val="000000"/>
        </w:rPr>
        <w:t xml:space="preserve"> </w:t>
      </w:r>
      <w:r w:rsidRPr="00ED1CD1">
        <w:rPr>
          <w:color w:val="000000"/>
        </w:rPr>
        <w:t>about</w:t>
      </w:r>
      <w:r>
        <w:rPr>
          <w:color w:val="000000"/>
        </w:rPr>
        <w:t xml:space="preserve"> </w:t>
      </w:r>
      <w:r w:rsidRPr="00ED1CD1">
        <w:rPr>
          <w:color w:val="000000"/>
        </w:rPr>
        <w:t>the</w:t>
      </w:r>
      <w:r>
        <w:rPr>
          <w:color w:val="000000"/>
        </w:rPr>
        <w:t xml:space="preserve"> </w:t>
      </w:r>
      <w:r w:rsidRPr="00ED1CD1">
        <w:rPr>
          <w:color w:val="000000"/>
        </w:rPr>
        <w:t>process.</w:t>
      </w:r>
      <w:r>
        <w:rPr>
          <w:color w:val="000000"/>
        </w:rPr>
        <w:t xml:space="preserve"> </w:t>
      </w:r>
      <w:r w:rsidRPr="00ED1CD1">
        <w:rPr>
          <w:color w:val="000000"/>
        </w:rPr>
        <w:t>You</w:t>
      </w:r>
      <w:r>
        <w:rPr>
          <w:color w:val="000000"/>
        </w:rPr>
        <w:t xml:space="preserve"> </w:t>
      </w:r>
      <w:r w:rsidRPr="00ED1CD1">
        <w:rPr>
          <w:color w:val="000000"/>
        </w:rPr>
        <w:t>can</w:t>
      </w:r>
      <w:r>
        <w:rPr>
          <w:color w:val="000000"/>
        </w:rPr>
        <w:t xml:space="preserve"> </w:t>
      </w:r>
      <w:r w:rsidRPr="00ED1CD1">
        <w:rPr>
          <w:color w:val="000000"/>
        </w:rPr>
        <w:t>also</w:t>
      </w:r>
      <w:r>
        <w:rPr>
          <w:color w:val="000000"/>
        </w:rPr>
        <w:t xml:space="preserve"> </w:t>
      </w:r>
      <w:r w:rsidRPr="00ED1CD1">
        <w:t>review</w:t>
      </w:r>
      <w:r>
        <w:t xml:space="preserve"> </w:t>
      </w:r>
      <w:r w:rsidRPr="00ED1CD1">
        <w:t>a</w:t>
      </w:r>
      <w:r>
        <w:t xml:space="preserve"> </w:t>
      </w:r>
      <w:hyperlink r:id="rId10" w:history="1">
        <w:r w:rsidRPr="00ED1CD1">
          <w:rPr>
            <w:rStyle w:val="Hyperlink"/>
            <w:rFonts w:ascii="Arial" w:hAnsi="Arial" w:cs="Arial"/>
          </w:rPr>
          <w:t>timeline</w:t>
        </w:r>
        <w:r>
          <w:rPr>
            <w:rStyle w:val="Hyperlink"/>
            <w:rFonts w:ascii="Arial" w:hAnsi="Arial" w:cs="Arial"/>
          </w:rPr>
          <w:t xml:space="preserve"> </w:t>
        </w:r>
        <w:r w:rsidRPr="00ED1CD1">
          <w:rPr>
            <w:rStyle w:val="Hyperlink"/>
            <w:rFonts w:ascii="Arial" w:hAnsi="Arial" w:cs="Arial"/>
          </w:rPr>
          <w:t>for</w:t>
        </w:r>
        <w:r>
          <w:rPr>
            <w:rStyle w:val="Hyperlink"/>
            <w:rFonts w:ascii="Arial" w:hAnsi="Arial" w:cs="Arial"/>
          </w:rPr>
          <w:t xml:space="preserve"> </w:t>
        </w:r>
        <w:r w:rsidRPr="00ED1CD1">
          <w:rPr>
            <w:rStyle w:val="Hyperlink"/>
            <w:rFonts w:ascii="Arial" w:hAnsi="Arial" w:cs="Arial"/>
          </w:rPr>
          <w:t>the</w:t>
        </w:r>
        <w:r>
          <w:rPr>
            <w:rStyle w:val="Hyperlink"/>
            <w:rFonts w:ascii="Arial" w:hAnsi="Arial" w:cs="Arial"/>
          </w:rPr>
          <w:t xml:space="preserve"> </w:t>
        </w:r>
        <w:r w:rsidRPr="00ED1CD1">
          <w:rPr>
            <w:rStyle w:val="Hyperlink"/>
            <w:rFonts w:ascii="Arial" w:hAnsi="Arial" w:cs="Arial"/>
          </w:rPr>
          <w:t>steps</w:t>
        </w:r>
        <w:r>
          <w:rPr>
            <w:rStyle w:val="Hyperlink"/>
            <w:rFonts w:ascii="Arial" w:hAnsi="Arial" w:cs="Arial"/>
          </w:rPr>
          <w:t xml:space="preserve"> </w:t>
        </w:r>
        <w:r w:rsidRPr="00ED1CD1">
          <w:rPr>
            <w:rStyle w:val="Hyperlink"/>
            <w:rFonts w:ascii="Arial" w:hAnsi="Arial" w:cs="Arial"/>
          </w:rPr>
          <w:t>in</w:t>
        </w:r>
        <w:r>
          <w:rPr>
            <w:rStyle w:val="Hyperlink"/>
            <w:rFonts w:ascii="Arial" w:hAnsi="Arial" w:cs="Arial"/>
          </w:rPr>
          <w:t xml:space="preserve"> </w:t>
        </w:r>
        <w:r w:rsidRPr="00ED1CD1">
          <w:rPr>
            <w:rStyle w:val="Hyperlink"/>
            <w:rFonts w:ascii="Arial" w:hAnsi="Arial" w:cs="Arial"/>
          </w:rPr>
          <w:t>an</w:t>
        </w:r>
        <w:r>
          <w:rPr>
            <w:rStyle w:val="Hyperlink"/>
            <w:rFonts w:ascii="Arial" w:hAnsi="Arial" w:cs="Arial"/>
          </w:rPr>
          <w:t xml:space="preserve"> </w:t>
        </w:r>
        <w:r w:rsidRPr="00ED1CD1">
          <w:rPr>
            <w:rStyle w:val="Hyperlink"/>
            <w:rFonts w:ascii="Arial" w:hAnsi="Arial" w:cs="Arial"/>
          </w:rPr>
          <w:t>appeal</w:t>
        </w:r>
      </w:hyperlink>
      <w:r w:rsidRPr="00ED1CD1">
        <w:t>.</w:t>
      </w:r>
    </w:p>
    <w:p w14:paraId="4EF85D50" w14:textId="77777777" w:rsidR="002F0DA9" w:rsidRDefault="002F0DA9" w:rsidP="002F0DA9">
      <w:pPr>
        <w:pStyle w:val="Heading3"/>
      </w:pPr>
      <w:r>
        <w:t>Agreement</w:t>
      </w:r>
    </w:p>
    <w:p w14:paraId="29209C9B" w14:textId="77777777" w:rsidR="002F0DA9" w:rsidRDefault="002F0DA9" w:rsidP="002F0DA9">
      <w:pPr>
        <w:pStyle w:val="Body"/>
      </w:pPr>
      <w:r>
        <w:t xml:space="preserve">If you agree with what </w:t>
      </w:r>
      <w:r>
        <w:rPr>
          <w:shd w:val="clear" w:color="auto" w:fill="FFFFFF"/>
        </w:rPr>
        <w:t>{</w:t>
      </w:r>
      <w:r w:rsidRPr="00AE6CA5">
        <w:rPr>
          <w:shd w:val="clear" w:color="auto" w:fill="FFFFFF"/>
        </w:rPr>
        <w:t>{</w:t>
      </w:r>
      <w:r>
        <w:rPr>
          <w:shd w:val="clear" w:color="auto" w:fill="FFFFFF"/>
        </w:rPr>
        <w:t xml:space="preserve"> </w:t>
      </w:r>
      <w:r w:rsidRPr="00AE6CA5">
        <w:rPr>
          <w:shd w:val="clear" w:color="auto" w:fill="FFFFFF"/>
        </w:rPr>
        <w:t>other_party_in_case</w:t>
      </w:r>
      <w:r>
        <w:rPr>
          <w:shd w:val="clear" w:color="auto" w:fill="FFFFFF"/>
        </w:rPr>
        <w:t xml:space="preserve"> }</w:t>
      </w:r>
      <w:r w:rsidRPr="00AE6CA5">
        <w:rPr>
          <w:shd w:val="clear" w:color="auto" w:fill="FFFFFF"/>
        </w:rPr>
        <w:t>}</w:t>
      </w:r>
      <w:r>
        <w:rPr>
          <w:shd w:val="clear" w:color="auto" w:fill="FFFFFF"/>
        </w:rPr>
        <w:t xml:space="preserve"> </w:t>
      </w:r>
      <w:r>
        <w:t>is asking for in the appeal, you have some options.</w:t>
      </w:r>
    </w:p>
    <w:p w14:paraId="6324B847" w14:textId="77777777" w:rsidR="002F0DA9" w:rsidRDefault="002F0DA9" w:rsidP="002F0DA9">
      <w:pPr>
        <w:pStyle w:val="ListParagraph"/>
        <w:numPr>
          <w:ilvl w:val="0"/>
          <w:numId w:val="1"/>
        </w:numPr>
        <w:ind w:left="510"/>
      </w:pPr>
      <w:r>
        <w:t xml:space="preserve">Contact </w:t>
      </w:r>
      <w:r>
        <w:rPr>
          <w:shd w:val="clear" w:color="auto" w:fill="FFFFFF"/>
        </w:rPr>
        <w:t>{</w:t>
      </w:r>
      <w:r w:rsidRPr="00AE6CA5">
        <w:rPr>
          <w:shd w:val="clear" w:color="auto" w:fill="FFFFFF"/>
        </w:rPr>
        <w:t>{</w:t>
      </w:r>
      <w:r>
        <w:rPr>
          <w:shd w:val="clear" w:color="auto" w:fill="FFFFFF"/>
        </w:rPr>
        <w:t xml:space="preserve"> </w:t>
      </w:r>
      <w:r w:rsidRPr="00AE6CA5">
        <w:rPr>
          <w:shd w:val="clear" w:color="auto" w:fill="FFFFFF"/>
        </w:rPr>
        <w:t>other_party_in_case</w:t>
      </w:r>
      <w:r>
        <w:rPr>
          <w:shd w:val="clear" w:color="auto" w:fill="FFFFFF"/>
        </w:rPr>
        <w:t xml:space="preserve"> }</w:t>
      </w:r>
      <w:r w:rsidRPr="00AE6CA5">
        <w:rPr>
          <w:shd w:val="clear" w:color="auto" w:fill="FFFFFF"/>
        </w:rPr>
        <w:t>}</w:t>
      </w:r>
      <w:r>
        <w:rPr>
          <w:shd w:val="clear" w:color="auto" w:fill="FFFFFF"/>
        </w:rPr>
        <w:t xml:space="preserve"> </w:t>
      </w:r>
      <w:r>
        <w:t xml:space="preserve">and write out your agreement. See Step </w:t>
      </w:r>
      <w:r>
        <w:fldChar w:fldCharType="begin"/>
      </w:r>
      <w:r>
        <w:instrText xml:space="preserve"> REF AppealContactParent \h </w:instrText>
      </w:r>
      <w:r>
        <w:fldChar w:fldCharType="separate"/>
      </w:r>
      <w:r>
        <w:rPr>
          <w:noProof/>
          <w:shd w:val="clear" w:color="auto" w:fill="FFFFFF"/>
        </w:rPr>
        <w:t>33</w:t>
      </w:r>
      <w:r>
        <w:fldChar w:fldCharType="end"/>
      </w:r>
      <w:r>
        <w:t>.</w:t>
      </w:r>
    </w:p>
    <w:p w14:paraId="12BE710F" w14:textId="77777777" w:rsidR="002F0DA9" w:rsidRDefault="002F0DA9" w:rsidP="002F0DA9">
      <w:pPr>
        <w:pStyle w:val="ListParagraph"/>
        <w:numPr>
          <w:ilvl w:val="0"/>
          <w:numId w:val="1"/>
        </w:numPr>
        <w:ind w:left="510"/>
      </w:pPr>
      <w:r>
        <w:t xml:space="preserve">Tell the Alaska Supreme Court in writing you will not be a part of the appeal. See Step </w:t>
      </w:r>
      <w:r>
        <w:fldChar w:fldCharType="begin"/>
      </w:r>
      <w:r>
        <w:instrText xml:space="preserve"> REF TellSupremeCourt \h </w:instrText>
      </w:r>
      <w:r>
        <w:fldChar w:fldCharType="separate"/>
      </w:r>
      <w:r>
        <w:rPr>
          <w:noProof/>
          <w:shd w:val="clear" w:color="auto" w:fill="FFFFFF"/>
        </w:rPr>
        <w:t>34</w:t>
      </w:r>
      <w:r>
        <w:fldChar w:fldCharType="end"/>
      </w:r>
      <w:r>
        <w:t>.</w:t>
      </w:r>
    </w:p>
    <w:p w14:paraId="31604F02" w14:textId="3BA089AD" w:rsidR="002F0DA9" w:rsidRPr="001A7A7A" w:rsidRDefault="002F0DA9" w:rsidP="002F0DA9">
      <w:pPr>
        <w:pStyle w:val="Body"/>
      </w:pPr>
      <w:r w:rsidRPr="001A7A7A">
        <w:rPr>
          <w:color w:val="FF0000"/>
        </w:rPr>
        <w:t>{%</w:t>
      </w:r>
      <w:r w:rsidR="006E502B">
        <w:rPr>
          <w:color w:val="FF0000"/>
        </w:rPr>
        <w:t>p</w:t>
      </w:r>
      <w:r>
        <w:rPr>
          <w:color w:val="FF0000"/>
        </w:rPr>
        <w:t xml:space="preserve"> </w:t>
      </w:r>
      <w:r w:rsidRPr="001A7A7A">
        <w:rPr>
          <w:color w:val="FF0000"/>
        </w:rPr>
        <w:t>else</w:t>
      </w:r>
      <w:r>
        <w:rPr>
          <w:color w:val="FF0000"/>
        </w:rPr>
        <w:t xml:space="preserve"> </w:t>
      </w:r>
      <w:r w:rsidRPr="001A7A7A">
        <w:rPr>
          <w:color w:val="FF0000"/>
        </w:rPr>
        <w:t>%}</w:t>
      </w:r>
    </w:p>
    <w:p w14:paraId="56C3DBBD" w14:textId="77777777" w:rsidR="002F0DA9" w:rsidRPr="00400529" w:rsidRDefault="002F0DA9" w:rsidP="002F0DA9">
      <w:pPr>
        <w:pStyle w:val="Heading3"/>
      </w:pPr>
      <w:r w:rsidRPr="00400529">
        <w:t>Timeline</w:t>
      </w:r>
    </w:p>
    <w:p w14:paraId="32D1BD99" w14:textId="160E1BFA" w:rsidR="002F0DA9" w:rsidRPr="004D3485" w:rsidRDefault="002F0DA9" w:rsidP="002F0DA9">
      <w:pPr>
        <w:pStyle w:val="Body"/>
      </w:pPr>
      <w:r w:rsidRPr="004D3485">
        <w:t>You</w:t>
      </w:r>
      <w:r>
        <w:t xml:space="preserve"> </w:t>
      </w:r>
      <w:r w:rsidRPr="004D3485">
        <w:t>can</w:t>
      </w:r>
      <w:r>
        <w:t xml:space="preserve"> </w:t>
      </w:r>
      <w:r w:rsidRPr="004D3485">
        <w:t>review</w:t>
      </w:r>
      <w:r>
        <w:t xml:space="preserve"> </w:t>
      </w:r>
      <w:r w:rsidRPr="004D3485">
        <w:t>a</w:t>
      </w:r>
      <w:r>
        <w:t xml:space="preserve"> </w:t>
      </w:r>
      <w:hyperlink r:id="rId11" w:history="1">
        <w:r w:rsidRPr="004D3485">
          <w:rPr>
            <w:rStyle w:val="Hyperlink"/>
          </w:rPr>
          <w:t>timeline</w:t>
        </w:r>
        <w:r>
          <w:rPr>
            <w:rStyle w:val="Hyperlink"/>
          </w:rPr>
          <w:t xml:space="preserve"> </w:t>
        </w:r>
        <w:r w:rsidRPr="004D3485">
          <w:rPr>
            <w:rStyle w:val="Hyperlink"/>
          </w:rPr>
          <w:t>for</w:t>
        </w:r>
        <w:r>
          <w:rPr>
            <w:rStyle w:val="Hyperlink"/>
          </w:rPr>
          <w:t xml:space="preserve"> </w:t>
        </w:r>
        <w:r w:rsidRPr="004D3485">
          <w:rPr>
            <w:rStyle w:val="Hyperlink"/>
          </w:rPr>
          <w:t>the</w:t>
        </w:r>
        <w:r>
          <w:rPr>
            <w:rStyle w:val="Hyperlink"/>
          </w:rPr>
          <w:t xml:space="preserve"> </w:t>
        </w:r>
        <w:r w:rsidRPr="004D3485">
          <w:rPr>
            <w:rStyle w:val="Hyperlink"/>
          </w:rPr>
          <w:t>steps</w:t>
        </w:r>
        <w:r>
          <w:rPr>
            <w:rStyle w:val="Hyperlink"/>
          </w:rPr>
          <w:t xml:space="preserve"> </w:t>
        </w:r>
        <w:r w:rsidRPr="004D3485">
          <w:rPr>
            <w:rStyle w:val="Hyperlink"/>
          </w:rPr>
          <w:t>in</w:t>
        </w:r>
        <w:r>
          <w:rPr>
            <w:rStyle w:val="Hyperlink"/>
          </w:rPr>
          <w:t xml:space="preserve"> </w:t>
        </w:r>
        <w:r w:rsidRPr="004D3485">
          <w:rPr>
            <w:rStyle w:val="Hyperlink"/>
          </w:rPr>
          <w:t>an</w:t>
        </w:r>
        <w:r>
          <w:rPr>
            <w:rStyle w:val="Hyperlink"/>
          </w:rPr>
          <w:t xml:space="preserve"> </w:t>
        </w:r>
        <w:r w:rsidRPr="004D3485">
          <w:rPr>
            <w:rStyle w:val="Hyperlink"/>
          </w:rPr>
          <w:t>appeal</w:t>
        </w:r>
      </w:hyperlink>
      <w:r>
        <w:t>.</w:t>
      </w:r>
    </w:p>
    <w:p w14:paraId="33636B8D" w14:textId="77777777" w:rsidR="002F0DA9" w:rsidRPr="004D3485" w:rsidRDefault="002F0DA9" w:rsidP="002F0DA9">
      <w:pPr>
        <w:pStyle w:val="Heading3"/>
      </w:pPr>
      <w:r w:rsidRPr="004D3485">
        <w:t>Process</w:t>
      </w:r>
    </w:p>
    <w:p w14:paraId="0821D951" w14:textId="77777777" w:rsidR="002F0DA9" w:rsidRDefault="002F0DA9" w:rsidP="002F0DA9">
      <w:pPr>
        <w:pStyle w:val="Body"/>
      </w:pPr>
      <w:r w:rsidRPr="004D3485">
        <w:t>If</w:t>
      </w:r>
      <w:r>
        <w:t xml:space="preserve"> </w:t>
      </w:r>
      <w:r w:rsidRPr="004D3485">
        <w:t>you</w:t>
      </w:r>
      <w:r>
        <w:t xml:space="preserve"> </w:t>
      </w:r>
      <w:r w:rsidRPr="004D3485">
        <w:t>receive</w:t>
      </w:r>
      <w:r>
        <w:t xml:space="preserve"> </w:t>
      </w:r>
      <w:r w:rsidRPr="004D3485">
        <w:t>papers</w:t>
      </w:r>
      <w:r>
        <w:t xml:space="preserve"> saying </w:t>
      </w:r>
      <w:r>
        <w:rPr>
          <w:shd w:val="clear" w:color="auto" w:fill="FFFFFF"/>
        </w:rPr>
        <w:t>{</w:t>
      </w:r>
      <w:r w:rsidRPr="00AE6CA5">
        <w:rPr>
          <w:shd w:val="clear" w:color="auto" w:fill="FFFFFF"/>
        </w:rPr>
        <w:t>{</w:t>
      </w:r>
      <w:r>
        <w:rPr>
          <w:shd w:val="clear" w:color="auto" w:fill="FFFFFF"/>
        </w:rPr>
        <w:t xml:space="preserve"> </w:t>
      </w:r>
      <w:r w:rsidRPr="00AE6CA5">
        <w:rPr>
          <w:shd w:val="clear" w:color="auto" w:fill="FFFFFF"/>
        </w:rPr>
        <w:t>other_party_in_case</w:t>
      </w:r>
      <w:r>
        <w:rPr>
          <w:shd w:val="clear" w:color="auto" w:fill="FFFFFF"/>
        </w:rPr>
        <w:t xml:space="preserve"> }</w:t>
      </w:r>
      <w:r w:rsidRPr="00AE6CA5">
        <w:rPr>
          <w:shd w:val="clear" w:color="auto" w:fill="FFFFFF"/>
        </w:rPr>
        <w:t>}</w:t>
      </w:r>
      <w:r>
        <w:rPr>
          <w:shd w:val="clear" w:color="auto" w:fill="FFFFFF"/>
        </w:rPr>
        <w:t xml:space="preserve"> </w:t>
      </w:r>
      <w:r>
        <w:t>filed an appeal, you need to prepare to respond. There are several times during the appeal that you need to be active:</w:t>
      </w:r>
    </w:p>
    <w:p w14:paraId="159AAAC8" w14:textId="77777777" w:rsidR="002F0DA9" w:rsidRPr="004D3485" w:rsidRDefault="002F0DA9" w:rsidP="002F0DA9">
      <w:pPr>
        <w:pStyle w:val="ListParagraph"/>
        <w:numPr>
          <w:ilvl w:val="0"/>
          <w:numId w:val="1"/>
        </w:numPr>
        <w:ind w:left="510"/>
      </w:pPr>
      <w:r w:rsidRPr="004D3485">
        <w:t>after</w:t>
      </w:r>
      <w:r>
        <w:t xml:space="preserve"> </w:t>
      </w:r>
      <w:r w:rsidRPr="004D3485">
        <w:t>receiving</w:t>
      </w:r>
      <w:r>
        <w:t xml:space="preserve"> </w:t>
      </w:r>
      <w:r w:rsidRPr="004D3485">
        <w:t>the</w:t>
      </w:r>
      <w:r>
        <w:t xml:space="preserve"> </w:t>
      </w:r>
      <w:r w:rsidRPr="004D3485">
        <w:t>papers</w:t>
      </w:r>
      <w:r>
        <w:t xml:space="preserve"> </w:t>
      </w:r>
      <w:r w:rsidRPr="004D3485">
        <w:t>from</w:t>
      </w:r>
      <w:r>
        <w:t xml:space="preserve"> </w:t>
      </w:r>
      <w:r>
        <w:rPr>
          <w:shd w:val="clear" w:color="auto" w:fill="FFFFFF"/>
        </w:rPr>
        <w:t>{</w:t>
      </w:r>
      <w:r w:rsidRPr="00AE6CA5">
        <w:rPr>
          <w:shd w:val="clear" w:color="auto" w:fill="FFFFFF"/>
        </w:rPr>
        <w:t>{</w:t>
      </w:r>
      <w:r>
        <w:rPr>
          <w:shd w:val="clear" w:color="auto" w:fill="FFFFFF"/>
        </w:rPr>
        <w:t xml:space="preserve"> </w:t>
      </w:r>
      <w:r w:rsidRPr="00AE6CA5">
        <w:rPr>
          <w:shd w:val="clear" w:color="auto" w:fill="FFFFFF"/>
        </w:rPr>
        <w:t>other_party_in_case</w:t>
      </w:r>
      <w:r>
        <w:rPr>
          <w:shd w:val="clear" w:color="auto" w:fill="FFFFFF"/>
        </w:rPr>
        <w:t xml:space="preserve"> }</w:t>
      </w:r>
      <w:r w:rsidRPr="00AE6CA5">
        <w:rPr>
          <w:shd w:val="clear" w:color="auto" w:fill="FFFFFF"/>
        </w:rPr>
        <w:t>}</w:t>
      </w:r>
      <w:r>
        <w:rPr>
          <w:shd w:val="clear" w:color="auto" w:fill="FFFFFF"/>
        </w:rPr>
        <w:t xml:space="preserve"> </w:t>
      </w:r>
      <w:r w:rsidRPr="004D3485">
        <w:t>that</w:t>
      </w:r>
      <w:r>
        <w:t xml:space="preserve"> </w:t>
      </w:r>
      <w:r w:rsidRPr="004D3485">
        <w:t>start</w:t>
      </w:r>
      <w:r>
        <w:t xml:space="preserve"> </w:t>
      </w:r>
      <w:r w:rsidRPr="004D3485">
        <w:t>the</w:t>
      </w:r>
      <w:r>
        <w:t xml:space="preserve"> </w:t>
      </w:r>
      <w:r w:rsidRPr="004D3485">
        <w:t>appeal;</w:t>
      </w:r>
    </w:p>
    <w:p w14:paraId="69967087" w14:textId="77777777" w:rsidR="002F0DA9" w:rsidRPr="004D3485" w:rsidRDefault="002F0DA9" w:rsidP="002F0DA9">
      <w:pPr>
        <w:pStyle w:val="ListParagraph"/>
        <w:numPr>
          <w:ilvl w:val="0"/>
          <w:numId w:val="1"/>
        </w:numPr>
        <w:ind w:left="510"/>
      </w:pPr>
      <w:r w:rsidRPr="004D3485">
        <w:t>when</w:t>
      </w:r>
      <w:r>
        <w:t xml:space="preserve"> </w:t>
      </w:r>
      <w:r w:rsidRPr="004D3485">
        <w:t>deciding</w:t>
      </w:r>
      <w:r>
        <w:t xml:space="preserve"> </w:t>
      </w:r>
      <w:r w:rsidRPr="004D3485">
        <w:t>whether</w:t>
      </w:r>
      <w:r>
        <w:t xml:space="preserve"> </w:t>
      </w:r>
      <w:r w:rsidRPr="004D3485">
        <w:t>to</w:t>
      </w:r>
      <w:r>
        <w:t xml:space="preserve"> </w:t>
      </w:r>
      <w:r w:rsidRPr="004D3485">
        <w:t>file</w:t>
      </w:r>
      <w:r>
        <w:t xml:space="preserve"> </w:t>
      </w:r>
      <w:r w:rsidRPr="004D3485">
        <w:t>your</w:t>
      </w:r>
      <w:r>
        <w:t xml:space="preserve"> </w:t>
      </w:r>
      <w:r w:rsidRPr="004D3485">
        <w:t>own</w:t>
      </w:r>
      <w:r>
        <w:t xml:space="preserve"> </w:t>
      </w:r>
      <w:r w:rsidRPr="004D3485">
        <w:t>appeal</w:t>
      </w:r>
      <w:r>
        <w:t xml:space="preserve"> </w:t>
      </w:r>
      <w:r w:rsidRPr="004D3485">
        <w:t>too</w:t>
      </w:r>
      <w:r>
        <w:t xml:space="preserve"> </w:t>
      </w:r>
      <w:r w:rsidRPr="004D3485">
        <w:t>which</w:t>
      </w:r>
      <w:r>
        <w:t xml:space="preserve"> </w:t>
      </w:r>
      <w:r w:rsidRPr="004D3485">
        <w:t>is</w:t>
      </w:r>
      <w:r>
        <w:t xml:space="preserve"> </w:t>
      </w:r>
      <w:r w:rsidRPr="004D3485">
        <w:t>called</w:t>
      </w:r>
      <w:r>
        <w:t xml:space="preserve"> </w:t>
      </w:r>
      <w:r w:rsidRPr="004D3485">
        <w:t>a</w:t>
      </w:r>
      <w:r>
        <w:t xml:space="preserve"> </w:t>
      </w:r>
      <w:r w:rsidRPr="004D3485">
        <w:t>“cross</w:t>
      </w:r>
      <w:r>
        <w:t xml:space="preserve"> </w:t>
      </w:r>
      <w:r w:rsidRPr="004D3485">
        <w:t>appeal;”</w:t>
      </w:r>
    </w:p>
    <w:p w14:paraId="4B67DBE2" w14:textId="77777777" w:rsidR="002F0DA9" w:rsidRPr="004D3485" w:rsidRDefault="002F0DA9" w:rsidP="002F0DA9">
      <w:pPr>
        <w:pStyle w:val="ListParagraph"/>
        <w:numPr>
          <w:ilvl w:val="0"/>
          <w:numId w:val="1"/>
        </w:numPr>
        <w:ind w:left="510"/>
      </w:pPr>
      <w:r w:rsidRPr="004D3485">
        <w:t>when</w:t>
      </w:r>
      <w:r>
        <w:t xml:space="preserve"> </w:t>
      </w:r>
      <w:r w:rsidRPr="004D3485">
        <w:t>writing</w:t>
      </w:r>
      <w:r>
        <w:t xml:space="preserve"> </w:t>
      </w:r>
      <w:r w:rsidRPr="004D3485">
        <w:t>a</w:t>
      </w:r>
      <w:r>
        <w:t xml:space="preserve"> </w:t>
      </w:r>
      <w:r w:rsidRPr="004D3485">
        <w:t>response</w:t>
      </w:r>
      <w:r>
        <w:t xml:space="preserve"> </w:t>
      </w:r>
      <w:r w:rsidRPr="004D3485">
        <w:t>called</w:t>
      </w:r>
      <w:r>
        <w:t xml:space="preserve"> </w:t>
      </w:r>
      <w:r w:rsidRPr="004D3485">
        <w:t>a</w:t>
      </w:r>
      <w:r>
        <w:t xml:space="preserve"> </w:t>
      </w:r>
      <w:r w:rsidRPr="004D3485">
        <w:t>brief</w:t>
      </w:r>
      <w:r>
        <w:t xml:space="preserve"> </w:t>
      </w:r>
      <w:r w:rsidRPr="004D3485">
        <w:t>to</w:t>
      </w:r>
      <w:r>
        <w:t xml:space="preserve"> </w:t>
      </w:r>
      <w:r>
        <w:rPr>
          <w:shd w:val="clear" w:color="auto" w:fill="FFFFFF"/>
        </w:rPr>
        <w:t>{</w:t>
      </w:r>
      <w:r w:rsidRPr="00AE6CA5">
        <w:rPr>
          <w:shd w:val="clear" w:color="auto" w:fill="FFFFFF"/>
        </w:rPr>
        <w:t>{</w:t>
      </w:r>
      <w:r>
        <w:rPr>
          <w:shd w:val="clear" w:color="auto" w:fill="FFFFFF"/>
        </w:rPr>
        <w:t xml:space="preserve"> </w:t>
      </w:r>
      <w:r w:rsidRPr="00AE6CA5">
        <w:rPr>
          <w:shd w:val="clear" w:color="auto" w:fill="FFFFFF"/>
        </w:rPr>
        <w:t>other_party_in_case</w:t>
      </w:r>
      <w:r>
        <w:rPr>
          <w:shd w:val="clear" w:color="auto" w:fill="FFFFFF"/>
        </w:rPr>
        <w:t xml:space="preserve"> }</w:t>
      </w:r>
      <w:r w:rsidRPr="00AE6CA5">
        <w:rPr>
          <w:shd w:val="clear" w:color="auto" w:fill="FFFFFF"/>
        </w:rPr>
        <w:t>}</w:t>
      </w:r>
      <w:r w:rsidRPr="004D3485">
        <w:t>’s</w:t>
      </w:r>
      <w:r>
        <w:t xml:space="preserve"> </w:t>
      </w:r>
      <w:r w:rsidRPr="004D3485">
        <w:t>opening</w:t>
      </w:r>
      <w:r>
        <w:t xml:space="preserve"> </w:t>
      </w:r>
      <w:r w:rsidRPr="004D3485">
        <w:t>brief</w:t>
      </w:r>
      <w:r>
        <w:t xml:space="preserve"> </w:t>
      </w:r>
      <w:r w:rsidRPr="004D3485">
        <w:t>(written</w:t>
      </w:r>
      <w:r>
        <w:t xml:space="preserve"> </w:t>
      </w:r>
      <w:r w:rsidRPr="004D3485">
        <w:t>argument</w:t>
      </w:r>
      <w:r>
        <w:t xml:space="preserve"> </w:t>
      </w:r>
      <w:r w:rsidRPr="004D3485">
        <w:t>why</w:t>
      </w:r>
      <w:r>
        <w:t xml:space="preserve"> </w:t>
      </w:r>
      <w:r w:rsidRPr="004D3485">
        <w:t>the</w:t>
      </w:r>
      <w:r>
        <w:t xml:space="preserve"> </w:t>
      </w:r>
      <w:r w:rsidRPr="004D3485">
        <w:t>trial</w:t>
      </w:r>
      <w:r>
        <w:t xml:space="preserve"> </w:t>
      </w:r>
      <w:r w:rsidRPr="004D3485">
        <w:t>court</w:t>
      </w:r>
      <w:r>
        <w:t xml:space="preserve"> </w:t>
      </w:r>
      <w:r w:rsidRPr="004D3485">
        <w:t>decision</w:t>
      </w:r>
      <w:r>
        <w:t xml:space="preserve"> </w:t>
      </w:r>
      <w:r w:rsidRPr="004D3485">
        <w:t>should</w:t>
      </w:r>
      <w:r>
        <w:t xml:space="preserve"> </w:t>
      </w:r>
      <w:r w:rsidRPr="004D3485">
        <w:t>be</w:t>
      </w:r>
      <w:r>
        <w:t xml:space="preserve"> </w:t>
      </w:r>
      <w:r w:rsidRPr="004D3485">
        <w:t>changed);</w:t>
      </w:r>
      <w:r>
        <w:t xml:space="preserve"> </w:t>
      </w:r>
      <w:r w:rsidRPr="004D3485">
        <w:t>and</w:t>
      </w:r>
    </w:p>
    <w:p w14:paraId="6A6B5C11" w14:textId="6EE8E1FE" w:rsidR="002F0DA9" w:rsidRPr="004D3485" w:rsidRDefault="002F0DA9" w:rsidP="002F0DA9">
      <w:pPr>
        <w:pStyle w:val="ListParagraph"/>
        <w:numPr>
          <w:ilvl w:val="0"/>
          <w:numId w:val="1"/>
        </w:numPr>
        <w:ind w:left="510"/>
      </w:pPr>
      <w:r w:rsidRPr="004D3485">
        <w:t>when</w:t>
      </w:r>
      <w:r>
        <w:t xml:space="preserve"> </w:t>
      </w:r>
      <w:r w:rsidRPr="004D3485">
        <w:t>preparing</w:t>
      </w:r>
      <w:r>
        <w:t xml:space="preserve"> </w:t>
      </w:r>
      <w:r w:rsidRPr="004D3485">
        <w:t>for</w:t>
      </w:r>
      <w:r>
        <w:t xml:space="preserve"> </w:t>
      </w:r>
      <w:r w:rsidRPr="004D3485">
        <w:t>oral</w:t>
      </w:r>
      <w:r>
        <w:t xml:space="preserve"> </w:t>
      </w:r>
      <w:r w:rsidRPr="004D3485">
        <w:t>argument</w:t>
      </w:r>
      <w:r>
        <w:t xml:space="preserve"> </w:t>
      </w:r>
      <w:r w:rsidRPr="004D3485">
        <w:t>where</w:t>
      </w:r>
      <w:r>
        <w:t xml:space="preserve"> </w:t>
      </w:r>
      <w:r w:rsidRPr="004D3485">
        <w:t>both</w:t>
      </w:r>
      <w:r>
        <w:t xml:space="preserve"> </w:t>
      </w:r>
      <w:r w:rsidRPr="004D3485">
        <w:t>sides</w:t>
      </w:r>
      <w:r>
        <w:t xml:space="preserve"> </w:t>
      </w:r>
      <w:r w:rsidRPr="004D3485">
        <w:t>appear</w:t>
      </w:r>
      <w:r>
        <w:t xml:space="preserve"> </w:t>
      </w:r>
      <w:r w:rsidRPr="004D3485">
        <w:t>in</w:t>
      </w:r>
      <w:r>
        <w:t xml:space="preserve"> </w:t>
      </w:r>
      <w:r w:rsidRPr="004D3485">
        <w:t>the</w:t>
      </w:r>
      <w:r>
        <w:t xml:space="preserve"> </w:t>
      </w:r>
      <w:r w:rsidRPr="003935D3">
        <w:t>Supreme Court</w:t>
      </w:r>
      <w:r>
        <w:t xml:space="preserve"> </w:t>
      </w:r>
      <w:r w:rsidRPr="004D3485">
        <w:t>and</w:t>
      </w:r>
      <w:r>
        <w:t xml:space="preserve"> </w:t>
      </w:r>
      <w:r w:rsidRPr="004D3485">
        <w:t>each</w:t>
      </w:r>
      <w:r>
        <w:t xml:space="preserve"> </w:t>
      </w:r>
      <w:r w:rsidRPr="004D3485">
        <w:t>side</w:t>
      </w:r>
      <w:r>
        <w:t xml:space="preserve"> </w:t>
      </w:r>
      <w:r w:rsidRPr="004D3485">
        <w:t>argues</w:t>
      </w:r>
      <w:r>
        <w:t xml:space="preserve"> </w:t>
      </w:r>
      <w:r w:rsidRPr="004D3485">
        <w:t>their</w:t>
      </w:r>
      <w:r>
        <w:t xml:space="preserve"> </w:t>
      </w:r>
      <w:r w:rsidRPr="004D3485">
        <w:t>case</w:t>
      </w:r>
      <w:r>
        <w:t xml:space="preserve"> </w:t>
      </w:r>
      <w:r w:rsidRPr="004D3485">
        <w:t>and</w:t>
      </w:r>
      <w:r>
        <w:t xml:space="preserve"> </w:t>
      </w:r>
      <w:r w:rsidRPr="004D3485">
        <w:t>the</w:t>
      </w:r>
      <w:r>
        <w:t xml:space="preserve"> </w:t>
      </w:r>
      <w:r w:rsidRPr="003935D3">
        <w:t>justices</w:t>
      </w:r>
      <w:r>
        <w:t xml:space="preserve"> </w:t>
      </w:r>
      <w:r w:rsidRPr="004D3485">
        <w:t>may</w:t>
      </w:r>
      <w:r>
        <w:t xml:space="preserve"> </w:t>
      </w:r>
      <w:r w:rsidRPr="004D3485">
        <w:t>ask</w:t>
      </w:r>
      <w:r>
        <w:t xml:space="preserve"> </w:t>
      </w:r>
      <w:r w:rsidRPr="004D3485">
        <w:t>questions.</w:t>
      </w:r>
    </w:p>
    <w:p w14:paraId="4AFC437D" w14:textId="1DB00660" w:rsidR="003935D3" w:rsidRDefault="002F0DA9" w:rsidP="003935D3">
      <w:pPr>
        <w:pStyle w:val="Body"/>
      </w:pPr>
      <w:r w:rsidRPr="003935D3">
        <w:lastRenderedPageBreak/>
        <w:t>Th</w:t>
      </w:r>
      <w:r w:rsidR="005461A4">
        <w:t>e</w:t>
      </w:r>
      <w:r w:rsidR="00601BCD">
        <w:rPr>
          <w:color w:val="000000"/>
        </w:rPr>
        <w:t xml:space="preserve"> </w:t>
      </w:r>
      <w:r w:rsidR="00601BCD" w:rsidRPr="003A2630">
        <w:rPr>
          <w:color w:val="000000"/>
        </w:rPr>
        <w:t>Alaska</w:t>
      </w:r>
      <w:r w:rsidR="00601BCD">
        <w:rPr>
          <w:color w:val="000000"/>
        </w:rPr>
        <w:t xml:space="preserve"> </w:t>
      </w:r>
      <w:r w:rsidR="00601BCD" w:rsidRPr="003A2630">
        <w:rPr>
          <w:color w:val="000000"/>
        </w:rPr>
        <w:t>Court</w:t>
      </w:r>
      <w:r w:rsidR="00601BCD">
        <w:rPr>
          <w:color w:val="000000"/>
        </w:rPr>
        <w:t xml:space="preserve"> </w:t>
      </w:r>
      <w:r w:rsidR="00601BCD" w:rsidRPr="003A2630">
        <w:rPr>
          <w:color w:val="000000"/>
        </w:rPr>
        <w:t>System</w:t>
      </w:r>
      <w:r w:rsidR="00601BCD">
        <w:rPr>
          <w:color w:val="000000"/>
        </w:rPr>
        <w:t xml:space="preserve"> </w:t>
      </w:r>
      <w:hyperlink r:id="rId12" w:history="1">
        <w:r w:rsidR="00601BCD">
          <w:rPr>
            <w:rStyle w:val="Hyperlink"/>
            <w:rFonts w:ascii="Arial" w:hAnsi="Arial" w:cs="Arial"/>
          </w:rPr>
          <w:t>Appeals web page</w:t>
        </w:r>
      </w:hyperlink>
      <w:r>
        <w:t xml:space="preserve"> </w:t>
      </w:r>
      <w:r w:rsidRPr="003A2630">
        <w:t>has</w:t>
      </w:r>
      <w:r>
        <w:t xml:space="preserve"> </w:t>
      </w:r>
      <w:r w:rsidRPr="003A2630">
        <w:t>information</w:t>
      </w:r>
      <w:r>
        <w:t xml:space="preserve"> </w:t>
      </w:r>
      <w:r w:rsidRPr="003A2630">
        <w:t>about</w:t>
      </w:r>
      <w:r>
        <w:t xml:space="preserve"> </w:t>
      </w:r>
      <w:r w:rsidRPr="003A2630">
        <w:t>each</w:t>
      </w:r>
      <w:r>
        <w:t xml:space="preserve"> </w:t>
      </w:r>
      <w:r w:rsidRPr="003A2630">
        <w:t>of</w:t>
      </w:r>
      <w:r>
        <w:t xml:space="preserve"> </w:t>
      </w:r>
      <w:r w:rsidRPr="003A2630">
        <w:t>these</w:t>
      </w:r>
      <w:r>
        <w:t xml:space="preserve"> </w:t>
      </w:r>
      <w:r w:rsidRPr="003A2630">
        <w:t>steps</w:t>
      </w:r>
      <w:r>
        <w:t xml:space="preserve"> </w:t>
      </w:r>
      <w:r w:rsidRPr="003A2630">
        <w:t>and</w:t>
      </w:r>
      <w:r>
        <w:t xml:space="preserve"> </w:t>
      </w:r>
      <w:r w:rsidRPr="003A2630">
        <w:t>how</w:t>
      </w:r>
      <w:r>
        <w:t xml:space="preserve"> </w:t>
      </w:r>
      <w:r w:rsidRPr="003A2630">
        <w:t>you</w:t>
      </w:r>
      <w:r>
        <w:t xml:space="preserve"> </w:t>
      </w:r>
      <w:r w:rsidRPr="003A2630">
        <w:t>can</w:t>
      </w:r>
      <w:r>
        <w:t xml:space="preserve"> </w:t>
      </w:r>
      <w:r w:rsidRPr="003A2630">
        <w:t>prepare</w:t>
      </w:r>
      <w:r>
        <w:t xml:space="preserve"> </w:t>
      </w:r>
      <w:r w:rsidRPr="003A2630">
        <w:t>your</w:t>
      </w:r>
      <w:r>
        <w:t xml:space="preserve"> </w:t>
      </w:r>
      <w:r w:rsidRPr="003A2630">
        <w:t>side</w:t>
      </w:r>
      <w:r>
        <w:t xml:space="preserve"> </w:t>
      </w:r>
      <w:r w:rsidRPr="003A2630">
        <w:t>of</w:t>
      </w:r>
      <w:r>
        <w:t xml:space="preserve"> </w:t>
      </w:r>
      <w:r w:rsidRPr="003A2630">
        <w:t>the</w:t>
      </w:r>
      <w:r>
        <w:t xml:space="preserve"> </w:t>
      </w:r>
      <w:r w:rsidR="003935D3">
        <w:t>case.</w:t>
      </w:r>
    </w:p>
    <w:p w14:paraId="591DC15D" w14:textId="15924C4A" w:rsidR="00601BCD" w:rsidRDefault="00601BCD" w:rsidP="003935D3">
      <w:pPr>
        <w:pStyle w:val="Body"/>
      </w:pPr>
      <w:r w:rsidRPr="003935D3">
        <w:rPr>
          <w:color w:val="FF0000"/>
        </w:rPr>
        <w:t>{%p endif %}</w:t>
      </w:r>
    </w:p>
    <w:p w14:paraId="33CED244" w14:textId="6FB16EE6" w:rsidR="002F0DA9" w:rsidRDefault="002F0DA9" w:rsidP="002F0DA9">
      <w:pPr>
        <w:pStyle w:val="Heading3"/>
      </w:pPr>
      <w:r>
        <w:t>Links in this step</w:t>
      </w:r>
    </w:p>
    <w:p w14:paraId="489E8B6B" w14:textId="2C5C5DEC" w:rsidR="00601BCD" w:rsidRPr="008376C2" w:rsidRDefault="002E6C14" w:rsidP="00601BCD">
      <w:pPr>
        <w:pStyle w:val="Body"/>
      </w:pPr>
      <w:hyperlink r:id="rId13" w:history="1">
        <w:r w:rsidR="00601BCD" w:rsidRPr="006E502B">
          <w:rPr>
            <w:rStyle w:val="Hyperlink"/>
            <w:bCs/>
            <w:spacing w:val="0"/>
          </w:rPr>
          <w:t xml:space="preserve">Talk to a </w:t>
        </w:r>
        <w:r w:rsidR="007E7BEF">
          <w:rPr>
            <w:rStyle w:val="Hyperlink"/>
            <w:bCs/>
            <w:spacing w:val="0"/>
          </w:rPr>
          <w:t>l</w:t>
        </w:r>
        <w:r w:rsidR="00601BCD" w:rsidRPr="006E502B">
          <w:rPr>
            <w:rStyle w:val="Hyperlink"/>
            <w:bCs/>
            <w:spacing w:val="0"/>
          </w:rPr>
          <w:t>awyer</w:t>
        </w:r>
      </w:hyperlink>
      <w:r w:rsidR="00601BCD" w:rsidRPr="008F1485">
        <w:br/>
      </w:r>
      <w:hyperlink r:id="rId14" w:history="1">
        <w:r w:rsidR="00601BCD" w:rsidRPr="006E502B">
          <w:rPr>
            <w:rStyle w:val="Hyperlink"/>
            <w:spacing w:val="0"/>
          </w:rPr>
          <w:t>ak-courts.info/</w:t>
        </w:r>
        <w:proofErr w:type="spellStart"/>
        <w:r w:rsidR="00601BCD" w:rsidRPr="006E502B">
          <w:rPr>
            <w:rStyle w:val="Hyperlink"/>
            <w:spacing w:val="0"/>
          </w:rPr>
          <w:t>findlawyer</w:t>
        </w:r>
        <w:proofErr w:type="spellEnd"/>
      </w:hyperlink>
    </w:p>
    <w:bookmarkStart w:id="0" w:name="_Hlk231455088"/>
    <w:p w14:paraId="20653F7D" w14:textId="3C4ECEC8" w:rsidR="002F0DA9" w:rsidRPr="003935D3" w:rsidRDefault="006E502B" w:rsidP="003935D3">
      <w:pPr>
        <w:pStyle w:val="Body"/>
      </w:pPr>
      <w:r>
        <w:fldChar w:fldCharType="begin"/>
      </w:r>
      <w:r w:rsidR="001878C9">
        <w:instrText>HYPERLINK "https://ak-courts.info/shsap1000"</w:instrText>
      </w:r>
      <w:r>
        <w:fldChar w:fldCharType="separate"/>
      </w:r>
      <w:r w:rsidR="002F0DA9" w:rsidRPr="006E502B">
        <w:rPr>
          <w:rStyle w:val="Hyperlink"/>
          <w:spacing w:val="0"/>
        </w:rPr>
        <w:t>timeline for the steps in an appeal</w:t>
      </w:r>
      <w:r>
        <w:fldChar w:fldCharType="end"/>
      </w:r>
      <w:r w:rsidR="002F0DA9" w:rsidRPr="003935D3">
        <w:rPr>
          <w:rStyle w:val="Hyperlink"/>
          <w:color w:val="auto"/>
          <w:spacing w:val="0"/>
        </w:rPr>
        <w:br/>
      </w:r>
      <w:hyperlink r:id="rId15" w:history="1">
        <w:r w:rsidR="001878C9">
          <w:rPr>
            <w:rStyle w:val="Hyperlink"/>
            <w:spacing w:val="0"/>
          </w:rPr>
          <w:t>ak-courts.info/shsap1000</w:t>
        </w:r>
      </w:hyperlink>
    </w:p>
    <w:bookmarkEnd w:id="0"/>
    <w:p w14:paraId="6D6D529B" w14:textId="53980655" w:rsidR="003935D3" w:rsidRPr="003935D3" w:rsidRDefault="003935D3" w:rsidP="003935D3">
      <w:pPr>
        <w:pStyle w:val="Body"/>
      </w:pPr>
      <w:r>
        <w:fldChar w:fldCharType="begin"/>
      </w:r>
      <w:r>
        <w:instrText xml:space="preserve"> HYPERLINK "https://ak-courts.info/appeals" </w:instrText>
      </w:r>
      <w:r>
        <w:fldChar w:fldCharType="separate"/>
      </w:r>
      <w:r w:rsidR="002F0DA9" w:rsidRPr="003935D3">
        <w:rPr>
          <w:rStyle w:val="Hyperlink"/>
          <w:spacing w:val="0"/>
        </w:rPr>
        <w:t>Alaska Court system Appeals webpage</w:t>
      </w:r>
      <w:r>
        <w:fldChar w:fldCharType="end"/>
      </w:r>
      <w:r w:rsidR="002F0DA9" w:rsidRPr="003935D3">
        <w:br/>
      </w:r>
      <w:hyperlink r:id="rId16" w:history="1">
        <w:r w:rsidRPr="003935D3">
          <w:rPr>
            <w:rStyle w:val="Hyperlink"/>
            <w:spacing w:val="0"/>
          </w:rPr>
          <w:t>ak-courts.info/appeals</w:t>
        </w:r>
      </w:hyperlink>
    </w:p>
    <w:sectPr w:rsidR="003935D3" w:rsidRPr="003935D3" w:rsidSect="006433B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900"/>
    <w:multiLevelType w:val="hybridMultilevel"/>
    <w:tmpl w:val="75C0CB1E"/>
    <w:lvl w:ilvl="0" w:tplc="10E46750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1" w15:restartNumberingAfterBreak="0">
    <w:nsid w:val="051F1BA3"/>
    <w:multiLevelType w:val="hybridMultilevel"/>
    <w:tmpl w:val="DAF6B3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A574C5"/>
    <w:multiLevelType w:val="hybridMultilevel"/>
    <w:tmpl w:val="C5DAC41E"/>
    <w:lvl w:ilvl="0" w:tplc="10E4675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8146CF"/>
    <w:multiLevelType w:val="hybridMultilevel"/>
    <w:tmpl w:val="88887470"/>
    <w:lvl w:ilvl="0" w:tplc="04090001">
      <w:start w:val="1"/>
      <w:numFmt w:val="bullet"/>
      <w:lvlText w:val=""/>
      <w:lvlJc w:val="left"/>
      <w:pPr>
        <w:ind w:left="480" w:hanging="39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15"/>
  </w:num>
  <w:num w:numId="6">
    <w:abstractNumId w:val="12"/>
  </w:num>
  <w:num w:numId="7">
    <w:abstractNumId w:val="11"/>
  </w:num>
  <w:num w:numId="8">
    <w:abstractNumId w:val="2"/>
  </w:num>
  <w:num w:numId="9">
    <w:abstractNumId w:val="10"/>
  </w:num>
  <w:num w:numId="10">
    <w:abstractNumId w:val="3"/>
  </w:num>
  <w:num w:numId="11">
    <w:abstractNumId w:val="6"/>
  </w:num>
  <w:num w:numId="12">
    <w:abstractNumId w:val="5"/>
  </w:num>
  <w:num w:numId="13">
    <w:abstractNumId w:val="13"/>
  </w:num>
  <w:num w:numId="14">
    <w:abstractNumId w:val="3"/>
    <w:lvlOverride w:ilvl="0">
      <w:startOverride w:val="1"/>
    </w:lvlOverride>
  </w:num>
  <w:num w:numId="15">
    <w:abstractNumId w:val="16"/>
  </w:num>
  <w:num w:numId="16">
    <w:abstractNumId w:val="10"/>
  </w:num>
  <w:num w:numId="17">
    <w:abstractNumId w:val="1"/>
  </w:num>
  <w:num w:numId="18">
    <w:abstractNumId w:val="14"/>
  </w:num>
  <w:num w:numId="19">
    <w:abstractNumId w:val="7"/>
  </w:num>
  <w:num w:numId="20">
    <w:abstractNumId w:val="0"/>
  </w:num>
  <w:num w:numId="21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69EC"/>
    <w:rsid w:val="00037FF3"/>
    <w:rsid w:val="000424AF"/>
    <w:rsid w:val="000600A9"/>
    <w:rsid w:val="00062938"/>
    <w:rsid w:val="000637D7"/>
    <w:rsid w:val="0006674D"/>
    <w:rsid w:val="00067216"/>
    <w:rsid w:val="000A732A"/>
    <w:rsid w:val="000B784C"/>
    <w:rsid w:val="000B7A16"/>
    <w:rsid w:val="000C49A4"/>
    <w:rsid w:val="000D0E2E"/>
    <w:rsid w:val="000F4FEF"/>
    <w:rsid w:val="0010252D"/>
    <w:rsid w:val="00110F14"/>
    <w:rsid w:val="00112CB3"/>
    <w:rsid w:val="0012479C"/>
    <w:rsid w:val="00137EE6"/>
    <w:rsid w:val="00144D04"/>
    <w:rsid w:val="00146E4E"/>
    <w:rsid w:val="00153222"/>
    <w:rsid w:val="00173C14"/>
    <w:rsid w:val="001878C9"/>
    <w:rsid w:val="001B41AA"/>
    <w:rsid w:val="001D19E5"/>
    <w:rsid w:val="001D4D3B"/>
    <w:rsid w:val="001E3AA2"/>
    <w:rsid w:val="002031F6"/>
    <w:rsid w:val="002507D1"/>
    <w:rsid w:val="00274A4E"/>
    <w:rsid w:val="002E21E2"/>
    <w:rsid w:val="002E6C14"/>
    <w:rsid w:val="002F0DA9"/>
    <w:rsid w:val="002F1C35"/>
    <w:rsid w:val="00312B23"/>
    <w:rsid w:val="0031783C"/>
    <w:rsid w:val="003309BA"/>
    <w:rsid w:val="00363C4C"/>
    <w:rsid w:val="00366DF1"/>
    <w:rsid w:val="0038276D"/>
    <w:rsid w:val="00384BAD"/>
    <w:rsid w:val="003935D3"/>
    <w:rsid w:val="0039468C"/>
    <w:rsid w:val="003C649E"/>
    <w:rsid w:val="003D69D7"/>
    <w:rsid w:val="003E4A98"/>
    <w:rsid w:val="003F0FE0"/>
    <w:rsid w:val="003F1653"/>
    <w:rsid w:val="00424213"/>
    <w:rsid w:val="00466022"/>
    <w:rsid w:val="004713BD"/>
    <w:rsid w:val="00486E33"/>
    <w:rsid w:val="004A0EA5"/>
    <w:rsid w:val="004A7A9D"/>
    <w:rsid w:val="004B2868"/>
    <w:rsid w:val="004F7680"/>
    <w:rsid w:val="004F7CC0"/>
    <w:rsid w:val="00514444"/>
    <w:rsid w:val="00515B7B"/>
    <w:rsid w:val="005461A4"/>
    <w:rsid w:val="00551673"/>
    <w:rsid w:val="00565C30"/>
    <w:rsid w:val="00572C87"/>
    <w:rsid w:val="005C0409"/>
    <w:rsid w:val="005E1798"/>
    <w:rsid w:val="005E785C"/>
    <w:rsid w:val="005F2E39"/>
    <w:rsid w:val="00600D18"/>
    <w:rsid w:val="00601BCD"/>
    <w:rsid w:val="006102A0"/>
    <w:rsid w:val="006123BB"/>
    <w:rsid w:val="00624676"/>
    <w:rsid w:val="0062560B"/>
    <w:rsid w:val="006433B4"/>
    <w:rsid w:val="006466C0"/>
    <w:rsid w:val="00671F4A"/>
    <w:rsid w:val="00695857"/>
    <w:rsid w:val="006C3A15"/>
    <w:rsid w:val="006E502B"/>
    <w:rsid w:val="00714A90"/>
    <w:rsid w:val="007203E1"/>
    <w:rsid w:val="00743F49"/>
    <w:rsid w:val="00760BA3"/>
    <w:rsid w:val="007B6DFE"/>
    <w:rsid w:val="007C72B5"/>
    <w:rsid w:val="007D660B"/>
    <w:rsid w:val="007E7BEF"/>
    <w:rsid w:val="0083284E"/>
    <w:rsid w:val="00841928"/>
    <w:rsid w:val="008631B5"/>
    <w:rsid w:val="0087359C"/>
    <w:rsid w:val="0088321E"/>
    <w:rsid w:val="0089082A"/>
    <w:rsid w:val="008B0D5D"/>
    <w:rsid w:val="008B5DFB"/>
    <w:rsid w:val="008D7EC6"/>
    <w:rsid w:val="008F228C"/>
    <w:rsid w:val="00904D3D"/>
    <w:rsid w:val="0091466D"/>
    <w:rsid w:val="00962BE2"/>
    <w:rsid w:val="00972EF8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A119B"/>
    <w:rsid w:val="00AA522D"/>
    <w:rsid w:val="00AB3743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77D27"/>
    <w:rsid w:val="00BB6994"/>
    <w:rsid w:val="00BC335C"/>
    <w:rsid w:val="00BE34A1"/>
    <w:rsid w:val="00BE61E7"/>
    <w:rsid w:val="00BE74FD"/>
    <w:rsid w:val="00BF04D8"/>
    <w:rsid w:val="00BF4133"/>
    <w:rsid w:val="00C062BE"/>
    <w:rsid w:val="00C1761A"/>
    <w:rsid w:val="00C2281A"/>
    <w:rsid w:val="00C27C7D"/>
    <w:rsid w:val="00C41BAD"/>
    <w:rsid w:val="00C472E1"/>
    <w:rsid w:val="00C63591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204F4"/>
    <w:rsid w:val="00E33F49"/>
    <w:rsid w:val="00E43F55"/>
    <w:rsid w:val="00E54220"/>
    <w:rsid w:val="00E954DD"/>
    <w:rsid w:val="00EA2A72"/>
    <w:rsid w:val="00EA3114"/>
    <w:rsid w:val="00F10830"/>
    <w:rsid w:val="00F37B6E"/>
    <w:rsid w:val="00F414E7"/>
    <w:rsid w:val="00F44633"/>
    <w:rsid w:val="00F47791"/>
    <w:rsid w:val="00F52964"/>
    <w:rsid w:val="00F86432"/>
    <w:rsid w:val="00F87E7D"/>
    <w:rsid w:val="00FA6057"/>
    <w:rsid w:val="00FC2EEC"/>
    <w:rsid w:val="00FE3B74"/>
    <w:rsid w:val="00FE7683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findlawyer" TargetMode="External"/><Relationship Id="rId13" Type="http://schemas.openxmlformats.org/officeDocument/2006/relationships/hyperlink" Target="https://ak-courts.info/findlawyer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ak-courts.info/appeals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ak-courts.info/appeal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shsap1000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k-courts.info/shsap100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k-courts.info/shsap1000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k-courts.info/appeals" TargetMode="External"/><Relationship Id="rId14" Type="http://schemas.openxmlformats.org/officeDocument/2006/relationships/hyperlink" Target="https://ak-courts.info/findlawyer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appeal_response_content</vt:lpstr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appeal_response_content</dc:title>
  <dc:subject/>
  <dc:creator>Caroline Robinson</dc:creator>
  <cp:keywords/>
  <dc:description>2026-08-07 sync w yml</dc:description>
  <cp:lastModifiedBy>Caroline Robinson</cp:lastModifiedBy>
  <cp:revision>5</cp:revision>
  <dcterms:created xsi:type="dcterms:W3CDTF">2026-06-04T16:59:00Z</dcterms:created>
  <dcterms:modified xsi:type="dcterms:W3CDTF">2026-08-07T21:52:00Z</dcterms:modified>
</cp:coreProperties>
</file>