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E5C74" w14:textId="66A0B9A4" w:rsidR="00EC2482" w:rsidRDefault="00EC2482" w:rsidP="00EC2482">
      <w:pPr>
        <w:pStyle w:val="Body"/>
      </w:pPr>
      <w:r>
        <w:t xml:space="preserve">When you start a case, you must give </w:t>
      </w:r>
      <w:r w:rsidR="00D3127F">
        <w:t>{{ other_party_in_case }}</w:t>
      </w:r>
      <w:r>
        <w:t xml:space="preserve"> a copy of every form you file with the court. This is called “service.” If you do not know where {{ other_party_in_case }} is, you can ask the court to let you use “alternate service."</w:t>
      </w:r>
    </w:p>
    <w:p w14:paraId="63BD9911" w14:textId="6F911B39" w:rsidR="00EC2482" w:rsidRPr="006F1DE6" w:rsidRDefault="00EC2482" w:rsidP="00EC2482">
      <w:pPr>
        <w:pStyle w:val="ListParagraph"/>
        <w:numPr>
          <w:ilvl w:val="0"/>
          <w:numId w:val="12"/>
        </w:numPr>
        <w:ind w:left="409"/>
      </w:pPr>
      <w:r w:rsidRPr="006F1DE6">
        <w:t>Read:</w:t>
      </w:r>
      <w:r>
        <w:t xml:space="preserve"> </w:t>
      </w:r>
      <w:hyperlink r:id="rId8" w:history="1">
        <w:r w:rsidRPr="006F1DE6">
          <w:rPr>
            <w:rStyle w:val="Hyperlink"/>
          </w:rPr>
          <w:t>Tips</w:t>
        </w:r>
        <w:r>
          <w:rPr>
            <w:rStyle w:val="Hyperlink"/>
          </w:rPr>
          <w:t xml:space="preserve"> </w:t>
        </w:r>
        <w:r w:rsidRPr="006F1DE6">
          <w:rPr>
            <w:rStyle w:val="Hyperlink"/>
          </w:rPr>
          <w:t>on</w:t>
        </w:r>
        <w:r>
          <w:rPr>
            <w:rStyle w:val="Hyperlink"/>
          </w:rPr>
          <w:t xml:space="preserve"> </w:t>
        </w:r>
        <w:r w:rsidRPr="006F1DE6">
          <w:rPr>
            <w:rStyle w:val="Hyperlink"/>
          </w:rPr>
          <w:t>Locating</w:t>
        </w:r>
        <w:r>
          <w:rPr>
            <w:rStyle w:val="Hyperlink"/>
          </w:rPr>
          <w:t xml:space="preserve"> </w:t>
        </w:r>
        <w:r w:rsidRPr="006F1DE6">
          <w:rPr>
            <w:rStyle w:val="Hyperlink"/>
          </w:rPr>
          <w:t>People</w:t>
        </w:r>
      </w:hyperlink>
      <w:r w:rsidR="00CE5029">
        <w:rPr>
          <w:rStyle w:val="Hyperlink"/>
        </w:rPr>
        <w:br/>
      </w:r>
      <w:hyperlink r:id="rId9" w:history="1">
        <w:r w:rsidR="00CE5029">
          <w:rPr>
            <w:rStyle w:val="Hyperlink"/>
          </w:rPr>
          <w:t>ak-courts.info/locatingtips</w:t>
        </w:r>
      </w:hyperlink>
    </w:p>
    <w:p w14:paraId="2D4A6FB5" w14:textId="6643D72E" w:rsidR="00EC2482" w:rsidRPr="00BD3137" w:rsidRDefault="00EC2482" w:rsidP="00BD3137">
      <w:pPr>
        <w:pStyle w:val="ListParagraph"/>
        <w:numPr>
          <w:ilvl w:val="0"/>
          <w:numId w:val="12"/>
        </w:numPr>
        <w:ind w:left="409"/>
      </w:pPr>
      <w:r w:rsidRPr="006F1DE6">
        <w:t>Review</w:t>
      </w:r>
      <w:r>
        <w:t xml:space="preserve"> </w:t>
      </w:r>
      <w:r w:rsidRPr="006F1DE6">
        <w:t>and</w:t>
      </w:r>
      <w:r>
        <w:t xml:space="preserve"> </w:t>
      </w:r>
      <w:r w:rsidRPr="006F1DE6">
        <w:t>fill</w:t>
      </w:r>
      <w:r>
        <w:t xml:space="preserve"> </w:t>
      </w:r>
      <w:r w:rsidRPr="006F1DE6">
        <w:t>out</w:t>
      </w:r>
      <w:r>
        <w:t xml:space="preserve"> </w:t>
      </w:r>
      <w:r w:rsidRPr="006F1DE6">
        <w:t>the</w:t>
      </w:r>
      <w:r>
        <w:t xml:space="preserve"> </w:t>
      </w:r>
      <w:r w:rsidRPr="00BD3137">
        <w:rPr>
          <w:b/>
          <w:bCs/>
        </w:rPr>
        <w:t>Request to Serve Defendant by Posting or Alternative Service, and Affidavit of Diligent Inquiry</w:t>
      </w:r>
      <w:r w:rsidRPr="006F1DE6">
        <w:t>,</w:t>
      </w:r>
      <w:r>
        <w:t xml:space="preserve"> </w:t>
      </w:r>
      <w:r w:rsidRPr="00BD3137">
        <w:rPr>
          <w:b/>
          <w:bCs/>
        </w:rPr>
        <w:t>CIV-145</w:t>
      </w:r>
      <w:r>
        <w:t xml:space="preserve"> [</w:t>
      </w:r>
      <w:hyperlink r:id="rId10" w:history="1">
        <w:r>
          <w:rPr>
            <w:rStyle w:val="Hyperlink"/>
          </w:rPr>
          <w:t>Fill</w:t>
        </w:r>
        <w:r w:rsidR="00D876CD">
          <w:rPr>
            <w:rStyle w:val="Hyperlink"/>
          </w:rPr>
          <w:t xml:space="preserve"> </w:t>
        </w:r>
        <w:r>
          <w:rPr>
            <w:rStyle w:val="Hyperlink"/>
          </w:rPr>
          <w:t>in PDF</w:t>
        </w:r>
      </w:hyperlink>
      <w:r>
        <w:t xml:space="preserve">]. </w:t>
      </w:r>
      <w:r w:rsidR="00BD3137">
        <w:br/>
      </w:r>
      <w:hyperlink r:id="rId11" w:history="1">
        <w:r w:rsidR="00CE5029" w:rsidRPr="00CE5029">
          <w:rPr>
            <w:rStyle w:val="Hyperlink"/>
          </w:rPr>
          <w:t>ak-courts.info/civ145</w:t>
        </w:r>
      </w:hyperlink>
      <w:r w:rsidR="00CE5029">
        <w:br/>
      </w:r>
      <w:r>
        <w:t xml:space="preserve">This </w:t>
      </w:r>
      <w:r w:rsidRPr="006F1DE6">
        <w:t>form</w:t>
      </w:r>
      <w:r>
        <w:t xml:space="preserve"> </w:t>
      </w:r>
      <w:r w:rsidRPr="006F1DE6">
        <w:t>tells</w:t>
      </w:r>
      <w:r>
        <w:t xml:space="preserve"> </w:t>
      </w:r>
      <w:r w:rsidRPr="006F1DE6">
        <w:t>you</w:t>
      </w:r>
      <w:r>
        <w:t xml:space="preserve"> </w:t>
      </w:r>
      <w:r w:rsidRPr="006F1DE6">
        <w:t>the</w:t>
      </w:r>
      <w:r>
        <w:t xml:space="preserve"> </w:t>
      </w:r>
      <w:r w:rsidRPr="006F1DE6">
        <w:t>things</w:t>
      </w:r>
      <w:r>
        <w:t xml:space="preserve"> </w:t>
      </w:r>
      <w:r w:rsidRPr="006F1DE6">
        <w:t>you</w:t>
      </w:r>
      <w:r>
        <w:t xml:space="preserve"> </w:t>
      </w:r>
      <w:r w:rsidRPr="006F1DE6">
        <w:t>must</w:t>
      </w:r>
      <w:r>
        <w:t xml:space="preserve"> </w:t>
      </w:r>
      <w:r w:rsidRPr="006F1DE6">
        <w:t>do</w:t>
      </w:r>
      <w:r>
        <w:t xml:space="preserve"> </w:t>
      </w:r>
      <w:r w:rsidRPr="006F1DE6">
        <w:t>to</w:t>
      </w:r>
      <w:r>
        <w:t xml:space="preserve"> </w:t>
      </w:r>
      <w:r w:rsidRPr="006F1DE6">
        <w:t>try</w:t>
      </w:r>
      <w:r>
        <w:t xml:space="preserve"> </w:t>
      </w:r>
      <w:r w:rsidRPr="006F1DE6">
        <w:t>to</w:t>
      </w:r>
      <w:r>
        <w:t xml:space="preserve"> </w:t>
      </w:r>
      <w:r w:rsidRPr="006F1DE6">
        <w:t>find</w:t>
      </w:r>
      <w:r>
        <w:t xml:space="preserve"> </w:t>
      </w:r>
      <w:r w:rsidR="00E41132">
        <w:t>{{ other_party_in_case }}</w:t>
      </w:r>
      <w:r>
        <w:t xml:space="preserve"> and serve them </w:t>
      </w:r>
      <w:r w:rsidRPr="006F1DE6">
        <w:t>before</w:t>
      </w:r>
      <w:r>
        <w:t xml:space="preserve"> you can ask </w:t>
      </w:r>
      <w:r w:rsidRPr="006F1DE6">
        <w:t>for</w:t>
      </w:r>
      <w:r>
        <w:t xml:space="preserve"> </w:t>
      </w:r>
      <w:r w:rsidRPr="006F1DE6">
        <w:t>alternate</w:t>
      </w:r>
      <w:r>
        <w:t xml:space="preserve"> </w:t>
      </w:r>
      <w:r w:rsidRPr="006F1DE6">
        <w:t>service.</w:t>
      </w:r>
    </w:p>
    <w:p w14:paraId="13D009A6" w14:textId="77777777" w:rsidR="00BD3137" w:rsidRPr="00214A6C" w:rsidRDefault="00BD3137" w:rsidP="00CE5029">
      <w:pPr>
        <w:pStyle w:val="Example"/>
        <w:rPr>
          <w:color w:val="auto"/>
        </w:rPr>
      </w:pPr>
      <w:r w:rsidRPr="000C2A68">
        <w:t>Important - signing your documents</w:t>
      </w:r>
    </w:p>
    <w:p w14:paraId="2F0EE359" w14:textId="77777777" w:rsidR="00BD3137" w:rsidRPr="00BD3137" w:rsidRDefault="00BD3137" w:rsidP="00CE5029">
      <w:pPr>
        <w:ind w:left="360"/>
      </w:pPr>
      <w:r w:rsidRPr="00CE5029">
        <w:rPr>
          <w:color w:val="FF0000"/>
        </w:rPr>
        <w:t>{%p if filling_manner in('electronically', 'dunno') and filing_method in('efiling', 'dunno') %}</w:t>
      </w:r>
    </w:p>
    <w:p w14:paraId="69349017" w14:textId="77777777" w:rsidR="00BD3137" w:rsidRDefault="00BD3137" w:rsidP="00CE5029">
      <w:pPr>
        <w:pStyle w:val="Exampleparagraph"/>
        <w:ind w:left="360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2088BC7E" w14:textId="77777777" w:rsidR="00BD3137" w:rsidRPr="00BD3137" w:rsidRDefault="00BD3137" w:rsidP="00CE5029">
      <w:pPr>
        <w:ind w:left="360"/>
      </w:pPr>
      <w:r w:rsidRPr="00CE5029">
        <w:rPr>
          <w:color w:val="FFC000"/>
        </w:rPr>
        <w:t>{%p if filling_manner == 'electronically' and filing_method == 'efiling' %}</w:t>
      </w:r>
    </w:p>
    <w:p w14:paraId="38B3E419" w14:textId="77777777" w:rsidR="00BD3137" w:rsidRPr="000C2A68" w:rsidRDefault="00BD3137" w:rsidP="00CE5029">
      <w:pPr>
        <w:pStyle w:val="ExampleorImportantblock"/>
        <w:ind w:left="360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12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13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68426101" w14:textId="77777777" w:rsidR="00BD3137" w:rsidRPr="00BD3137" w:rsidRDefault="00BD3137" w:rsidP="00CE5029">
      <w:pPr>
        <w:ind w:left="360"/>
      </w:pPr>
      <w:r w:rsidRPr="00CE5029">
        <w:rPr>
          <w:color w:val="FFC000"/>
        </w:rPr>
        <w:t>{%p endif %}</w:t>
      </w:r>
    </w:p>
    <w:p w14:paraId="0F9566FA" w14:textId="77777777" w:rsidR="00CE5029" w:rsidRDefault="00BD3137" w:rsidP="00CE5029">
      <w:pPr>
        <w:ind w:left="360"/>
        <w:rPr>
          <w:color w:val="FF0000"/>
        </w:rPr>
      </w:pPr>
      <w:r w:rsidRPr="00CE5029">
        <w:rPr>
          <w:color w:val="FF0000"/>
        </w:rPr>
        <w:t>{%p endif %}</w:t>
      </w:r>
    </w:p>
    <w:p w14:paraId="2728724B" w14:textId="4723F53D" w:rsidR="001B41AA" w:rsidRPr="00C721FD" w:rsidRDefault="001B41AA" w:rsidP="00C721FD"/>
    <w:sectPr w:rsidR="001B41AA" w:rsidRPr="00C721FD" w:rsidSect="006433B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1F1F7C"/>
    <w:multiLevelType w:val="hybridMultilevel"/>
    <w:tmpl w:val="10226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0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  <w:num w:numId="11">
    <w:abstractNumId w:val="3"/>
  </w:num>
  <w:num w:numId="12">
    <w:abstractNumId w:val="9"/>
  </w:num>
  <w:num w:numId="1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21414"/>
    <w:rsid w:val="00137EE6"/>
    <w:rsid w:val="00144D04"/>
    <w:rsid w:val="00146E4E"/>
    <w:rsid w:val="00153222"/>
    <w:rsid w:val="00173C14"/>
    <w:rsid w:val="0018677D"/>
    <w:rsid w:val="001B41AA"/>
    <w:rsid w:val="001D19E5"/>
    <w:rsid w:val="001E3AA2"/>
    <w:rsid w:val="002031F6"/>
    <w:rsid w:val="002507D1"/>
    <w:rsid w:val="00274A4E"/>
    <w:rsid w:val="002A0DE5"/>
    <w:rsid w:val="002A4754"/>
    <w:rsid w:val="002F1C35"/>
    <w:rsid w:val="00312B23"/>
    <w:rsid w:val="0031783C"/>
    <w:rsid w:val="003309BA"/>
    <w:rsid w:val="00363C4C"/>
    <w:rsid w:val="00366DF1"/>
    <w:rsid w:val="0038276D"/>
    <w:rsid w:val="00384BAD"/>
    <w:rsid w:val="003951F0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0B23"/>
    <w:rsid w:val="006433B4"/>
    <w:rsid w:val="006466C0"/>
    <w:rsid w:val="006C3A15"/>
    <w:rsid w:val="00714A90"/>
    <w:rsid w:val="007203E1"/>
    <w:rsid w:val="00743F49"/>
    <w:rsid w:val="00760BA3"/>
    <w:rsid w:val="007C72B5"/>
    <w:rsid w:val="007D660B"/>
    <w:rsid w:val="0083284E"/>
    <w:rsid w:val="00841928"/>
    <w:rsid w:val="008631B5"/>
    <w:rsid w:val="0087359C"/>
    <w:rsid w:val="0089082A"/>
    <w:rsid w:val="008B0D5D"/>
    <w:rsid w:val="008B5DFB"/>
    <w:rsid w:val="008F228C"/>
    <w:rsid w:val="0091466D"/>
    <w:rsid w:val="009A307C"/>
    <w:rsid w:val="009C2AAD"/>
    <w:rsid w:val="009C3D5A"/>
    <w:rsid w:val="009C4008"/>
    <w:rsid w:val="009D68B2"/>
    <w:rsid w:val="009F7629"/>
    <w:rsid w:val="00A328EC"/>
    <w:rsid w:val="00A76DC2"/>
    <w:rsid w:val="00A834AE"/>
    <w:rsid w:val="00A841B0"/>
    <w:rsid w:val="00A87492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B6994"/>
    <w:rsid w:val="00BD3137"/>
    <w:rsid w:val="00BE34A1"/>
    <w:rsid w:val="00BE61E7"/>
    <w:rsid w:val="00BE74FD"/>
    <w:rsid w:val="00BF04D8"/>
    <w:rsid w:val="00C1761A"/>
    <w:rsid w:val="00C27C7D"/>
    <w:rsid w:val="00C63591"/>
    <w:rsid w:val="00C721FD"/>
    <w:rsid w:val="00C94806"/>
    <w:rsid w:val="00CA58DD"/>
    <w:rsid w:val="00CB1DA7"/>
    <w:rsid w:val="00CC7A36"/>
    <w:rsid w:val="00CE5029"/>
    <w:rsid w:val="00CE5972"/>
    <w:rsid w:val="00D04F03"/>
    <w:rsid w:val="00D3127F"/>
    <w:rsid w:val="00D31EAD"/>
    <w:rsid w:val="00D46701"/>
    <w:rsid w:val="00D60B31"/>
    <w:rsid w:val="00D65DCA"/>
    <w:rsid w:val="00D84AF1"/>
    <w:rsid w:val="00D876CD"/>
    <w:rsid w:val="00DA20DE"/>
    <w:rsid w:val="00DD3DDA"/>
    <w:rsid w:val="00DF27CD"/>
    <w:rsid w:val="00DF5105"/>
    <w:rsid w:val="00E175B1"/>
    <w:rsid w:val="00E33F49"/>
    <w:rsid w:val="00E41132"/>
    <w:rsid w:val="00E43F55"/>
    <w:rsid w:val="00E54220"/>
    <w:rsid w:val="00E954DD"/>
    <w:rsid w:val="00EA3114"/>
    <w:rsid w:val="00EC2482"/>
    <w:rsid w:val="00F10830"/>
    <w:rsid w:val="00F37B6E"/>
    <w:rsid w:val="00F414E7"/>
    <w:rsid w:val="00F44633"/>
    <w:rsid w:val="00F52964"/>
    <w:rsid w:val="00F87E7D"/>
    <w:rsid w:val="00FA6057"/>
    <w:rsid w:val="00FB03A6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locatingtips" TargetMode="External"/><Relationship Id="rId13" Type="http://schemas.openxmlformats.org/officeDocument/2006/relationships/hyperlink" Target="https://ak-courts.info/tf835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k-courts.info/tf835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civ14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ak-courts.info/civ145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k-courts.info/locatingtips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alternate_service_step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alternate_service_step</dc:title>
  <dc:subject/>
  <dc:creator>Caroline Robinson</dc:creator>
  <cp:keywords/>
  <dc:description>2026-07-20 synced w yml</dc:description>
  <cp:lastModifiedBy>Caroline Robinson</cp:lastModifiedBy>
  <cp:revision>11</cp:revision>
  <dcterms:created xsi:type="dcterms:W3CDTF">2026-06-11T19:03:00Z</dcterms:created>
  <dcterms:modified xsi:type="dcterms:W3CDTF">2026-07-31T01:20:00Z</dcterms:modified>
</cp:coreProperties>
</file>