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8D875" w14:textId="410CE472" w:rsidR="000815A5" w:rsidRPr="000A4F9B" w:rsidRDefault="000815A5" w:rsidP="00183EA0">
      <w:pPr>
        <w:spacing w:before="0" w:after="120" w:line="276" w:lineRule="auto"/>
        <w:rPr>
          <w:rFonts w:ascii="Helvetica" w:eastAsia="Times New Roman" w:hAnsi="Helvetica" w:cs="Helvetica"/>
          <w:sz w:val="24"/>
          <w:szCs w:val="24"/>
        </w:rPr>
      </w:pPr>
      <w:r w:rsidRPr="000A4F9B">
        <w:rPr>
          <w:rFonts w:ascii="Helvetica" w:eastAsia="Times New Roman" w:hAnsi="Helvetica" w:cs="Helvetica"/>
          <w:color w:val="FF0000"/>
          <w:sz w:val="24"/>
          <w:szCs w:val="24"/>
        </w:rPr>
        <w:t xml:space="preserve">{%p if </w:t>
      </w:r>
      <w:r w:rsidR="002E77D8">
        <w:rPr>
          <w:color w:val="FF0000"/>
        </w:rPr>
        <w:t>type_of_response</w:t>
      </w:r>
      <w:r w:rsidR="002E4AED">
        <w:rPr>
          <w:color w:val="FF0000"/>
        </w:rPr>
        <w:t>['</w:t>
      </w:r>
      <w:r w:rsidR="002E77D8">
        <w:rPr>
          <w:color w:val="FF0000"/>
        </w:rPr>
        <w:t>default</w:t>
      </w:r>
      <w:r w:rsidR="000C6121">
        <w:rPr>
          <w:color w:val="FF0000"/>
        </w:rPr>
        <w:t>']</w:t>
      </w:r>
      <w:r>
        <w:rPr>
          <w:color w:val="FF0000"/>
        </w:rPr>
        <w:t xml:space="preserve"> </w:t>
      </w:r>
      <w:r w:rsidRPr="00702A70">
        <w:rPr>
          <w:color w:val="FF0000"/>
        </w:rPr>
        <w:t xml:space="preserve">and </w:t>
      </w:r>
      <w:r w:rsidRPr="000A4F9B">
        <w:rPr>
          <w:rFonts w:ascii="Helvetica" w:eastAsia="Times New Roman" w:hAnsi="Helvetica" w:cs="Helvetica"/>
          <w:color w:val="FF0000"/>
          <w:sz w:val="24"/>
          <w:szCs w:val="24"/>
        </w:rPr>
        <w:t>stage_of_default in('application filed', 'hearing scheduled') %}</w:t>
      </w:r>
    </w:p>
    <w:p w14:paraId="13B4C79D" w14:textId="25AED7EB" w:rsidR="000815A5" w:rsidRPr="000A4F9B" w:rsidRDefault="000815A5" w:rsidP="00183EA0">
      <w:pPr>
        <w:pStyle w:val="Body"/>
        <w:rPr>
          <w:rFonts w:ascii="Arial" w:eastAsia="Times New Roman" w:hAnsi="Arial" w:cs="Arial"/>
          <w:sz w:val="22"/>
          <w:szCs w:val="22"/>
        </w:rPr>
      </w:pPr>
      <w:r w:rsidRPr="000A4F9B">
        <w:rPr>
          <w:rFonts w:ascii="Arial" w:eastAsia="Times New Roman" w:hAnsi="Arial" w:cs="Arial"/>
          <w:color w:val="92D050"/>
          <w:sz w:val="22"/>
          <w:szCs w:val="22"/>
        </w:rPr>
        <w:t>{% if not proper_service %}</w:t>
      </w:r>
      <w:r w:rsidRPr="000A4F9B">
        <w:rPr>
          <w:rFonts w:ascii="Arial" w:eastAsia="Times New Roman" w:hAnsi="Arial" w:cs="Arial"/>
          <w:sz w:val="22"/>
          <w:szCs w:val="22"/>
        </w:rPr>
        <w:t xml:space="preserve">If {{ other_party_in_case }} asked for a default judgment, it means they told the court they served you correctly. The judge may decide without hearing from you if you do not respond. </w:t>
      </w:r>
      <w:r w:rsidRPr="000A4F9B">
        <w:rPr>
          <w:rFonts w:ascii="Arial" w:eastAsia="Times New Roman" w:hAnsi="Arial" w:cs="Arial"/>
          <w:color w:val="92D050"/>
          <w:sz w:val="22"/>
          <w:szCs w:val="22"/>
        </w:rPr>
        <w:t>{% else %}</w:t>
      </w:r>
      <w:r w:rsidRPr="000A4F9B">
        <w:rPr>
          <w:rFonts w:ascii="Arial" w:eastAsia="Times New Roman" w:hAnsi="Arial" w:cs="Arial"/>
          <w:sz w:val="22"/>
          <w:szCs w:val="22"/>
        </w:rPr>
        <w:t>If {{ other_party_in_case }} asked for a default judgment, the judge may decide without hearing from you if you do not respond.</w:t>
      </w:r>
      <w:r w:rsidRPr="000A4F9B">
        <w:rPr>
          <w:rFonts w:ascii="Arial" w:eastAsia="Times New Roman" w:hAnsi="Arial" w:cs="Arial"/>
          <w:color w:val="000000" w:themeColor="text1"/>
          <w:sz w:val="22"/>
          <w:szCs w:val="22"/>
        </w:rPr>
        <w:t xml:space="preserve"> </w:t>
      </w:r>
      <w:r w:rsidRPr="000A4F9B">
        <w:rPr>
          <w:rFonts w:ascii="Arial" w:eastAsia="Times New Roman" w:hAnsi="Arial" w:cs="Arial"/>
          <w:color w:val="92D050"/>
          <w:sz w:val="22"/>
          <w:szCs w:val="22"/>
        </w:rPr>
        <w:t>{% endif %}</w:t>
      </w:r>
      <w:r>
        <w:rPr>
          <w:rFonts w:ascii="Arial" w:eastAsia="Times New Roman" w:hAnsi="Arial" w:cs="Arial"/>
          <w:color w:val="92D050"/>
          <w:sz w:val="22"/>
          <w:szCs w:val="22"/>
        </w:rPr>
        <w:t xml:space="preserve"> </w:t>
      </w:r>
      <w:r w:rsidRPr="00CA136F">
        <w:t>You could end up with custody orders in 2 different states.</w:t>
      </w:r>
      <w:r>
        <w:t xml:space="preserve"> To prevent this, you should tell the Alaska judge about the other case</w:t>
      </w:r>
      <w:r w:rsidR="00946C53">
        <w:t>.</w:t>
      </w:r>
    </w:p>
    <w:p w14:paraId="195A93FA" w14:textId="77777777" w:rsidR="000815A5" w:rsidRDefault="000815A5" w:rsidP="00183EA0">
      <w:pPr>
        <w:pStyle w:val="Body"/>
      </w:pPr>
      <w:r w:rsidRPr="000A4F9B">
        <w:rPr>
          <w:rFonts w:eastAsia="Times New Roman"/>
          <w:color w:val="FF0000"/>
        </w:rPr>
        <w:t xml:space="preserve">{%p </w:t>
      </w:r>
      <w:r>
        <w:rPr>
          <w:rFonts w:eastAsia="Times New Roman"/>
          <w:color w:val="FF0000"/>
        </w:rPr>
        <w:t>end</w:t>
      </w:r>
      <w:r w:rsidRPr="000A4F9B">
        <w:rPr>
          <w:rFonts w:eastAsia="Times New Roman"/>
          <w:color w:val="FF0000"/>
        </w:rPr>
        <w:t>if</w:t>
      </w:r>
      <w:r>
        <w:rPr>
          <w:rFonts w:eastAsia="Times New Roman"/>
          <w:color w:val="FF0000"/>
        </w:rPr>
        <w:t xml:space="preserve"> %}</w:t>
      </w:r>
    </w:p>
    <w:p w14:paraId="42EB8B4D" w14:textId="39015594" w:rsidR="000815A5" w:rsidRPr="00474F98" w:rsidRDefault="000815A5" w:rsidP="00183EA0">
      <w:pPr>
        <w:pStyle w:val="Body"/>
      </w:pPr>
      <w:r w:rsidRPr="00474F98">
        <w:rPr>
          <w:color w:val="FF0000"/>
        </w:rPr>
        <w:t>{%</w:t>
      </w:r>
      <w:r>
        <w:rPr>
          <w:color w:val="FF0000"/>
        </w:rPr>
        <w:t>p</w:t>
      </w:r>
      <w:r w:rsidRPr="00474F98">
        <w:rPr>
          <w:color w:val="FF0000"/>
        </w:rPr>
        <w:t xml:space="preserve"> if </w:t>
      </w:r>
      <w:r w:rsidR="002E77D8">
        <w:rPr>
          <w:rFonts w:eastAsia="Helvetica"/>
          <w:color w:val="FF0000"/>
        </w:rPr>
        <w:t>stage_of_other_case =</w:t>
      </w:r>
      <w:r w:rsidR="000C6121">
        <w:rPr>
          <w:rFonts w:eastAsia="Helvetica"/>
          <w:color w:val="FF0000"/>
        </w:rPr>
        <w:t>= '</w:t>
      </w:r>
      <w:r w:rsidR="002E77D8">
        <w:rPr>
          <w:rFonts w:eastAsia="Helvetica"/>
          <w:color w:val="FF0000"/>
        </w:rPr>
        <w:t>still going</w:t>
      </w:r>
      <w:r w:rsidR="000C6121">
        <w:rPr>
          <w:rFonts w:eastAsia="Helvetica"/>
          <w:color w:val="FF0000"/>
        </w:rPr>
        <w:t>' %}</w:t>
      </w:r>
    </w:p>
    <w:p w14:paraId="614BECA0" w14:textId="1AE61AA6" w:rsidR="000815A5" w:rsidRDefault="000815A5" w:rsidP="00183EA0">
      <w:pPr>
        <w:pStyle w:val="Body"/>
      </w:pPr>
      <w:r>
        <w:rPr>
          <w:color w:val="FFC000"/>
        </w:rPr>
        <w:t xml:space="preserve">{% if </w:t>
      </w:r>
      <w:r w:rsidR="00695AE1">
        <w:rPr>
          <w:color w:val="FFC000"/>
        </w:rPr>
        <w:t xml:space="preserve">not </w:t>
      </w:r>
      <w:r w:rsidR="002E77D8">
        <w:rPr>
          <w:color w:val="FFC000"/>
        </w:rPr>
        <w:t>type_of_response</w:t>
      </w:r>
      <w:r w:rsidR="002E4AED">
        <w:rPr>
          <w:color w:val="FFC000"/>
        </w:rPr>
        <w:t>['</w:t>
      </w:r>
      <w:r w:rsidR="002E77D8">
        <w:rPr>
          <w:color w:val="FFC000"/>
        </w:rPr>
        <w:t>default</w:t>
      </w:r>
      <w:r w:rsidR="000C6121">
        <w:rPr>
          <w:color w:val="FFC000"/>
        </w:rPr>
        <w:t>']</w:t>
      </w:r>
      <w:r>
        <w:rPr>
          <w:color w:val="FFC000"/>
        </w:rPr>
        <w:t xml:space="preserve"> %}</w:t>
      </w:r>
      <w:r>
        <w:t>If you have</w:t>
      </w:r>
      <w:r w:rsidR="00C00E7A">
        <w:t xml:space="preserve"> an</w:t>
      </w:r>
      <w:r>
        <w:t xml:space="preserve"> open </w:t>
      </w:r>
      <w:r w:rsidR="00EB5F07">
        <w:t>{{ case_type }}</w:t>
      </w:r>
      <w:r>
        <w:t xml:space="preserve"> case in 2 states, one state will close its case. </w:t>
      </w:r>
      <w:r>
        <w:rPr>
          <w:color w:val="FFC000"/>
        </w:rPr>
        <w:t>{% endif %}</w:t>
      </w:r>
      <w:r>
        <w:t>You can (1) tell both judges you think your case should be in Alaska, or (2) ask the Alaska judge to dismiss your case so you can move forward in the other state.</w:t>
      </w:r>
    </w:p>
    <w:p w14:paraId="38C1A64B" w14:textId="1626FF5E" w:rsidR="000815A5" w:rsidRDefault="000815A5" w:rsidP="00183EA0">
      <w:pPr>
        <w:pStyle w:val="Body"/>
      </w:pPr>
      <w:r w:rsidRPr="001C318F">
        <w:rPr>
          <w:color w:val="FFC000"/>
        </w:rPr>
        <w:t xml:space="preserve">{% if </w:t>
      </w:r>
      <w:r w:rsidR="002E77D8">
        <w:rPr>
          <w:color w:val="FFC000"/>
        </w:rPr>
        <w:t>type_of_response.any_true</w:t>
      </w:r>
      <w:r w:rsidR="002E4AED">
        <w:rPr>
          <w:color w:val="FFC000"/>
        </w:rPr>
        <w:t>('</w:t>
      </w:r>
      <w:r w:rsidR="002E77D8">
        <w:rPr>
          <w:color w:val="FFC000"/>
        </w:rPr>
        <w:t>improper service</w:t>
      </w:r>
      <w:r w:rsidR="000C6121">
        <w:rPr>
          <w:color w:val="FFC000"/>
        </w:rPr>
        <w:t xml:space="preserve">', </w:t>
      </w:r>
      <w:r w:rsidR="002E4AED">
        <w:rPr>
          <w:color w:val="FFC000"/>
        </w:rPr>
        <w:t>'</w:t>
      </w:r>
      <w:r w:rsidR="002E77D8">
        <w:rPr>
          <w:color w:val="FFC000"/>
        </w:rPr>
        <w:t>default</w:t>
      </w:r>
      <w:r w:rsidR="000C6121">
        <w:rPr>
          <w:color w:val="FFC000"/>
        </w:rPr>
        <w:t>')</w:t>
      </w:r>
      <w:r w:rsidRPr="001C318F">
        <w:rPr>
          <w:color w:val="FFC000"/>
        </w:rPr>
        <w:t xml:space="preserve"> and not proper_service %}</w:t>
      </w:r>
      <w:r w:rsidRPr="00134F4E">
        <w:rPr>
          <w:rFonts w:eastAsia="Helvetica"/>
          <w:color w:val="202529"/>
        </w:rPr>
        <w:t xml:space="preserve">You can also tell the Alaska judge you were not served correctly. </w:t>
      </w:r>
      <w:r w:rsidRPr="001C318F">
        <w:rPr>
          <w:color w:val="FFC000"/>
        </w:rPr>
        <w:t>{% endif %}</w:t>
      </w:r>
      <w:r>
        <w:t>The judges will then decide which court has jurisdiction.</w:t>
      </w:r>
    </w:p>
    <w:p w14:paraId="781561DC" w14:textId="7A2F7D45" w:rsidR="000815A5" w:rsidRDefault="004158D3" w:rsidP="00183EA0">
      <w:pPr>
        <w:pStyle w:val="Body"/>
      </w:pPr>
      <w:r w:rsidRPr="004158D3">
        <w:t xml:space="preserve">See </w:t>
      </w:r>
      <w:r w:rsidR="00FD024B">
        <w:t>{</w:t>
      </w:r>
      <w:r w:rsidRPr="004158D3">
        <w:t xml:space="preserve">{ </w:t>
      </w:r>
      <w:proofErr w:type="spellStart"/>
      <w:r w:rsidRPr="004158D3">
        <w:t>expect_after_motion_or_answer_step.subject</w:t>
      </w:r>
      <w:proofErr w:type="spellEnd"/>
      <w:r w:rsidRPr="004158D3">
        <w:t xml:space="preserve"> }</w:t>
      </w:r>
      <w:r w:rsidR="00FD024B">
        <w:t>}</w:t>
      </w:r>
      <w:r w:rsidR="00BC6D61">
        <w:t>.</w:t>
      </w:r>
    </w:p>
    <w:p w14:paraId="67583439" w14:textId="77777777" w:rsidR="000815A5" w:rsidRDefault="000815A5" w:rsidP="00183EA0">
      <w:pPr>
        <w:pStyle w:val="Body"/>
      </w:pPr>
      <w:r w:rsidRPr="00E304D7">
        <w:rPr>
          <w:color w:val="FF0000"/>
        </w:rPr>
        <w:t>{%</w:t>
      </w:r>
      <w:r>
        <w:rPr>
          <w:color w:val="FF0000"/>
        </w:rPr>
        <w:t>p</w:t>
      </w:r>
      <w:r w:rsidRPr="00E304D7">
        <w:rPr>
          <w:color w:val="FF0000"/>
        </w:rPr>
        <w:t xml:space="preserve"> endif %}</w:t>
      </w:r>
    </w:p>
    <w:p w14:paraId="30E4CC2F" w14:textId="2D8CE2E0" w:rsidR="000815A5" w:rsidRPr="003A7CDF" w:rsidRDefault="000815A5" w:rsidP="00D40E74">
      <w:pPr>
        <w:pStyle w:val="Body"/>
      </w:pPr>
      <w:r w:rsidRPr="003A7CDF">
        <w:rPr>
          <w:color w:val="FF0000"/>
        </w:rPr>
        <w:t xml:space="preserve">{%p if </w:t>
      </w:r>
      <w:r w:rsidR="00695AE1">
        <w:rPr>
          <w:color w:val="FF0000"/>
        </w:rPr>
        <w:t xml:space="preserve">not </w:t>
      </w:r>
      <w:r>
        <w:rPr>
          <w:color w:val="FF0000"/>
        </w:rPr>
        <w:t>type_of_response</w:t>
      </w:r>
      <w:r w:rsidR="00695AE1">
        <w:rPr>
          <w:color w:val="FF0000"/>
        </w:rPr>
        <w:t>[</w:t>
      </w:r>
      <w:r>
        <w:rPr>
          <w:color w:val="FF0000"/>
        </w:rPr>
        <w:t>'default'</w:t>
      </w:r>
      <w:r w:rsidR="00695AE1">
        <w:rPr>
          <w:color w:val="FF0000"/>
        </w:rPr>
        <w:t>]</w:t>
      </w:r>
      <w:r>
        <w:rPr>
          <w:color w:val="FF0000"/>
        </w:rPr>
        <w:t xml:space="preserve"> %}</w:t>
      </w:r>
    </w:p>
    <w:p w14:paraId="5479ECAF" w14:textId="77777777" w:rsidR="000815A5" w:rsidRDefault="000815A5" w:rsidP="00D40E74">
      <w:pPr>
        <w:pStyle w:val="Body"/>
      </w:pPr>
      <w:r>
        <w:t>I</w:t>
      </w:r>
      <w:r w:rsidRPr="00CA136F">
        <w:t>f you do not respond in Alaska, you risk the Alaska judge deciding the case without hearing from you. You could end up with custody orders in 2 different states.</w:t>
      </w:r>
    </w:p>
    <w:p w14:paraId="2E9E581F" w14:textId="619DDC0E" w:rsidR="000815A5" w:rsidRDefault="000815A5" w:rsidP="00B15471">
      <w:pPr>
        <w:pStyle w:val="Body"/>
        <w:rPr>
          <w:color w:val="FF0000"/>
        </w:rPr>
      </w:pPr>
      <w:r w:rsidRPr="00CA136F">
        <w:rPr>
          <w:color w:val="FF0000"/>
        </w:rPr>
        <w:t xml:space="preserve">{%p </w:t>
      </w:r>
      <w:r>
        <w:rPr>
          <w:color w:val="FF0000"/>
        </w:rPr>
        <w:t>end</w:t>
      </w:r>
      <w:r w:rsidRPr="00CA136F">
        <w:rPr>
          <w:color w:val="FF0000"/>
        </w:rPr>
        <w:t xml:space="preserve">if </w:t>
      </w:r>
      <w:r>
        <w:rPr>
          <w:color w:val="FF0000"/>
        </w:rPr>
        <w:t>%}</w:t>
      </w:r>
    </w:p>
    <w:p w14:paraId="000FEBD1" w14:textId="1C0A0D57" w:rsidR="00FA1810" w:rsidRPr="00FF55F6" w:rsidRDefault="00FA1810" w:rsidP="00B15471">
      <w:pPr>
        <w:pStyle w:val="Body"/>
        <w:rPr>
          <w:rFonts w:eastAsia="Arial"/>
          <w:color w:val="FF0000"/>
        </w:rPr>
      </w:pPr>
      <w:r w:rsidRPr="00FF55F6">
        <w:rPr>
          <w:rFonts w:eastAsia="Arial"/>
          <w:color w:val="FF0000"/>
        </w:rPr>
        <w:t>{%p if type_of_response.any_true('improper service', 'default') and not proper_service</w:t>
      </w:r>
      <w:r w:rsidR="00FF55F6">
        <w:rPr>
          <w:rFonts w:eastAsia="Arial"/>
          <w:color w:val="FF0000"/>
        </w:rPr>
        <w:t xml:space="preserve"> %}</w:t>
      </w:r>
    </w:p>
    <w:p w14:paraId="32EA0E1C" w14:textId="77777777" w:rsidR="000815A5" w:rsidRDefault="000815A5" w:rsidP="006479F7">
      <w:pPr>
        <w:pStyle w:val="Body"/>
      </w:pPr>
      <w:r>
        <w:t xml:space="preserve">If you do not have a copy of the filed documents, you can ask {{ other_party_in_case }} or get a copy from your file at the courthouse. Read about </w:t>
      </w:r>
      <w:hyperlink r:id="rId5" w:history="1">
        <w:r w:rsidRPr="00E06486">
          <w:rPr>
            <w:rStyle w:val="Hyperlink"/>
          </w:rPr>
          <w:t>getting copies of your court file</w:t>
        </w:r>
      </w:hyperlink>
      <w:r>
        <w:t xml:space="preserve"> on the court’s website.</w:t>
      </w:r>
    </w:p>
    <w:p w14:paraId="1C6F1DC6" w14:textId="37D56501" w:rsidR="00FF55F6" w:rsidRDefault="000815A5" w:rsidP="00FF55F6">
      <w:pPr>
        <w:pStyle w:val="Body"/>
      </w:pPr>
      <w:r>
        <w:t xml:space="preserve">If you are not sure you want to respond, you should </w:t>
      </w:r>
      <w:hyperlink r:id="rId6" w:history="1">
        <w:r w:rsidRPr="006479F7">
          <w:rPr>
            <w:rStyle w:val="Hyperlink"/>
            <w:spacing w:val="0"/>
          </w:rPr>
          <w:t>talk to a lawyer</w:t>
        </w:r>
      </w:hyperlink>
      <w:r>
        <w:t>.</w:t>
      </w:r>
    </w:p>
    <w:p w14:paraId="6DD5F43E" w14:textId="77777777" w:rsidR="00FF55F6" w:rsidRDefault="00FF55F6" w:rsidP="00FF55F6">
      <w:pPr>
        <w:pStyle w:val="Body"/>
        <w:rPr>
          <w:color w:val="FF0000"/>
        </w:rPr>
      </w:pPr>
      <w:r w:rsidRPr="00CA136F">
        <w:rPr>
          <w:color w:val="FF0000"/>
        </w:rPr>
        <w:t xml:space="preserve">{%p </w:t>
      </w:r>
      <w:r>
        <w:rPr>
          <w:color w:val="FF0000"/>
        </w:rPr>
        <w:t>end</w:t>
      </w:r>
      <w:r w:rsidRPr="00CA136F">
        <w:rPr>
          <w:color w:val="FF0000"/>
        </w:rPr>
        <w:t xml:space="preserve">if </w:t>
      </w:r>
      <w:r>
        <w:rPr>
          <w:color w:val="FF0000"/>
        </w:rPr>
        <w:t>%}</w:t>
      </w:r>
    </w:p>
    <w:p w14:paraId="74EA6A2C" w14:textId="533E4DC6" w:rsidR="000815A5" w:rsidRDefault="000815A5" w:rsidP="006479F7">
      <w:pPr>
        <w:pStyle w:val="Body"/>
      </w:pPr>
      <w:r w:rsidRPr="006479F7">
        <w:rPr>
          <w:color w:val="FF0000"/>
        </w:rPr>
        <w:t xml:space="preserve">{%p if </w:t>
      </w:r>
      <w:r w:rsidR="002E77D8">
        <w:rPr>
          <w:rFonts w:eastAsia="Helvetica"/>
          <w:color w:val="FF0000"/>
        </w:rPr>
        <w:t>stage_of_other_case =</w:t>
      </w:r>
      <w:r w:rsidR="000C6121">
        <w:rPr>
          <w:rFonts w:eastAsia="Helvetica"/>
          <w:color w:val="FF0000"/>
        </w:rPr>
        <w:t>= '</w:t>
      </w:r>
      <w:r w:rsidR="002E77D8">
        <w:rPr>
          <w:rFonts w:eastAsia="Helvetica"/>
          <w:color w:val="FF0000"/>
        </w:rPr>
        <w:t>still going</w:t>
      </w:r>
      <w:r w:rsidR="000C6121">
        <w:rPr>
          <w:rFonts w:eastAsia="Helvetica"/>
          <w:color w:val="FF0000"/>
        </w:rPr>
        <w:t>' %}</w:t>
      </w:r>
    </w:p>
    <w:p w14:paraId="5FF80E92" w14:textId="77777777" w:rsidR="000815A5" w:rsidRDefault="000815A5" w:rsidP="00F94416">
      <w:pPr>
        <w:pStyle w:val="Heading3"/>
      </w:pPr>
      <w:r>
        <w:t>Option 1: Tell both judges you think your case should be in Alaska</w:t>
      </w:r>
    </w:p>
    <w:p w14:paraId="4A53E928" w14:textId="09A07E07" w:rsidR="000815A5" w:rsidRPr="00F94416" w:rsidRDefault="000815A5" w:rsidP="00573606">
      <w:pPr>
        <w:pStyle w:val="ListParagraphNumbered"/>
        <w:numPr>
          <w:ilvl w:val="0"/>
          <w:numId w:val="14"/>
        </w:numPr>
        <w:ind w:left="481"/>
      </w:pPr>
      <w:r w:rsidRPr="00F852B8">
        <w:rPr>
          <w:b w:val="0"/>
          <w:bCs/>
        </w:rPr>
        <w:t>Fill out and file your Answer form.</w:t>
      </w:r>
      <w:r w:rsidRPr="00F852B8">
        <w:rPr>
          <w:b w:val="0"/>
          <w:bCs/>
        </w:rPr>
        <w:br/>
        <w:t>Tell the Alaska judge what you want to happen in your {{ case_type }} case.</w:t>
      </w:r>
      <w:r w:rsidR="00752603" w:rsidRPr="00752603">
        <w:rPr>
          <w:b w:val="0"/>
          <w:bCs/>
          <w:color w:val="auto"/>
        </w:rPr>
        <w:t xml:space="preserve"> </w:t>
      </w:r>
      <w:r w:rsidRPr="00F852B8">
        <w:rPr>
          <w:b w:val="0"/>
          <w:bCs/>
          <w:color w:val="FFC000"/>
        </w:rPr>
        <w:t xml:space="preserve">{% if user_need == 'answer custody' or (user_need == </w:t>
      </w:r>
      <w:r w:rsidRPr="00F852B8">
        <w:rPr>
          <w:b w:val="0"/>
          <w:bCs/>
          <w:color w:val="FFC000"/>
        </w:rPr>
        <w:lastRenderedPageBreak/>
        <w:t>'answer divorce' and minor_children) %}</w:t>
      </w:r>
      <w:r w:rsidRPr="00F852B8">
        <w:rPr>
          <w:b w:val="0"/>
          <w:bCs/>
        </w:rPr>
        <w:t>Fill out the Counterclaim section with the Parenting Plan you want the judge to order.</w:t>
      </w:r>
      <w:r w:rsidR="00752603">
        <w:rPr>
          <w:b w:val="0"/>
          <w:bCs/>
        </w:rPr>
        <w:t xml:space="preserve"> </w:t>
      </w:r>
      <w:r w:rsidRPr="00F852B8">
        <w:rPr>
          <w:b w:val="0"/>
          <w:bCs/>
          <w:color w:val="FFC000"/>
        </w:rPr>
        <w:t>{% endif %}</w:t>
      </w:r>
      <w:r w:rsidRPr="00F852B8">
        <w:rPr>
          <w:b w:val="0"/>
          <w:bCs/>
        </w:rPr>
        <w:t>Use section 5 to tell the judge:</w:t>
      </w:r>
      <w:r w:rsidRPr="00F852B8">
        <w:rPr>
          <w:rFonts w:eastAsia="Helvetica"/>
          <w:b w:val="0"/>
          <w:bCs/>
        </w:rPr>
        <w:t xml:space="preserve"> </w:t>
      </w:r>
    </w:p>
    <w:p w14:paraId="10246F83" w14:textId="77777777" w:rsidR="000815A5" w:rsidRPr="00573606" w:rsidRDefault="000815A5" w:rsidP="00573606">
      <w:pPr>
        <w:pStyle w:val="Body"/>
        <w:numPr>
          <w:ilvl w:val="0"/>
          <w:numId w:val="12"/>
        </w:numPr>
        <w:rPr>
          <w:b/>
        </w:rPr>
      </w:pPr>
      <w:r w:rsidRPr="00F94416">
        <w:rPr>
          <w:rFonts w:eastAsia="Helvetica"/>
          <w:bCs/>
        </w:rPr>
        <w:t>There</w:t>
      </w:r>
      <w:r w:rsidRPr="00F94416">
        <w:rPr>
          <w:bCs/>
        </w:rPr>
        <w:t xml:space="preserve"> are 2 cases. And</w:t>
      </w:r>
    </w:p>
    <w:p w14:paraId="60D6AF1B" w14:textId="77777777" w:rsidR="000815A5" w:rsidRDefault="000815A5" w:rsidP="00573606">
      <w:pPr>
        <w:pStyle w:val="Body"/>
        <w:numPr>
          <w:ilvl w:val="0"/>
          <w:numId w:val="12"/>
        </w:numPr>
        <w:rPr>
          <w:b/>
        </w:rPr>
      </w:pPr>
      <w:r w:rsidRPr="00F94416">
        <w:rPr>
          <w:bCs/>
          <w:color w:val="FFC000"/>
        </w:rPr>
        <w:t>{%</w:t>
      </w:r>
      <w:r>
        <w:rPr>
          <w:bCs/>
          <w:color w:val="FFC000"/>
        </w:rPr>
        <w:t>p</w:t>
      </w:r>
      <w:r w:rsidRPr="00F94416">
        <w:rPr>
          <w:bCs/>
          <w:color w:val="FFC000"/>
        </w:rPr>
        <w:t xml:space="preserve"> if (</w:t>
      </w:r>
      <w:r w:rsidRPr="00F94416">
        <w:rPr>
          <w:bCs/>
          <w:color w:val="92D050"/>
        </w:rPr>
        <w:t>user_need == 'answer</w:t>
      </w:r>
      <w:r>
        <w:rPr>
          <w:color w:val="92D050"/>
        </w:rPr>
        <w:t xml:space="preserve"> custody' </w:t>
      </w:r>
      <w:r w:rsidRPr="00F852B8">
        <w:rPr>
          <w:color w:val="92D050"/>
        </w:rPr>
        <w:t>and jurisdiction</w:t>
      </w:r>
      <w:r w:rsidRPr="00F852B8">
        <w:rPr>
          <w:color w:val="FFC000"/>
        </w:rPr>
        <w:t>) or user_need == 'answer divorce'</w:t>
      </w:r>
      <w:r w:rsidRPr="00F852B8">
        <w:rPr>
          <w:color w:val="92D050"/>
        </w:rPr>
        <w:t xml:space="preserve"> </w:t>
      </w:r>
      <w:r>
        <w:rPr>
          <w:color w:val="FFC000"/>
        </w:rPr>
        <w:t>%}</w:t>
      </w:r>
    </w:p>
    <w:p w14:paraId="1798EB5F" w14:textId="77777777" w:rsidR="006D3FC7" w:rsidRDefault="000815A5" w:rsidP="006D3FC7">
      <w:pPr>
        <w:pStyle w:val="Body"/>
        <w:numPr>
          <w:ilvl w:val="0"/>
          <w:numId w:val="12"/>
        </w:numPr>
        <w:rPr>
          <w:b/>
        </w:rPr>
      </w:pPr>
      <w:r>
        <w:t>Why you think the case should move forward in Alaska.</w:t>
      </w:r>
    </w:p>
    <w:p w14:paraId="72B072B4" w14:textId="77777777" w:rsidR="00833213" w:rsidRPr="00354B45" w:rsidRDefault="006D3FC7" w:rsidP="00833213">
      <w:pPr>
        <w:pStyle w:val="Body"/>
        <w:numPr>
          <w:ilvl w:val="0"/>
          <w:numId w:val="12"/>
        </w:numPr>
        <w:rPr>
          <w:bCs/>
        </w:rPr>
      </w:pPr>
      <w:r w:rsidRPr="006D3FC7">
        <w:rPr>
          <w:color w:val="FFC000"/>
        </w:rPr>
        <w:t>{%p endif %}</w:t>
      </w:r>
    </w:p>
    <w:p w14:paraId="31F68AE4" w14:textId="77777777" w:rsidR="00833213" w:rsidRPr="00833213" w:rsidRDefault="00833213" w:rsidP="00833213">
      <w:pPr>
        <w:pStyle w:val="Body"/>
        <w:numPr>
          <w:ilvl w:val="0"/>
          <w:numId w:val="12"/>
        </w:numPr>
        <w:rPr>
          <w:bCs/>
        </w:rPr>
      </w:pPr>
      <w:r w:rsidRPr="006D3FC7">
        <w:rPr>
          <w:color w:val="FFC000"/>
        </w:rPr>
        <w:t>{%</w:t>
      </w:r>
      <w:r>
        <w:rPr>
          <w:color w:val="FFC000"/>
        </w:rPr>
        <w:t>p</w:t>
      </w:r>
      <w:r w:rsidRPr="006D3FC7">
        <w:rPr>
          <w:color w:val="FFC000"/>
        </w:rPr>
        <w:t xml:space="preserve"> if (</w:t>
      </w:r>
      <w:r w:rsidRPr="006D3FC7">
        <w:rPr>
          <w:color w:val="92D050"/>
        </w:rPr>
        <w:t xml:space="preserve">user_need == 'answer custody' and </w:t>
      </w:r>
      <w:r>
        <w:rPr>
          <w:color w:val="92D050"/>
        </w:rPr>
        <w:t xml:space="preserve">not </w:t>
      </w:r>
      <w:r w:rsidRPr="006D3FC7">
        <w:rPr>
          <w:color w:val="92D050"/>
        </w:rPr>
        <w:t>jurisdiction</w:t>
      </w:r>
      <w:r w:rsidRPr="006D3FC7">
        <w:rPr>
          <w:color w:val="FFC000"/>
        </w:rPr>
        <w:t>) or (</w:t>
      </w:r>
      <w:r w:rsidRPr="006D3FC7">
        <w:rPr>
          <w:color w:val="92D050"/>
        </w:rPr>
        <w:t>user_need == 'answer divorce' and minor_children</w:t>
      </w:r>
      <w:r w:rsidRPr="006D3FC7">
        <w:rPr>
          <w:color w:val="FFC000"/>
        </w:rPr>
        <w:t>) %}</w:t>
      </w:r>
    </w:p>
    <w:p w14:paraId="45109E73" w14:textId="45C74606" w:rsidR="00833213" w:rsidRPr="00354B45" w:rsidRDefault="002E77D8" w:rsidP="00833213">
      <w:pPr>
        <w:pStyle w:val="Body"/>
        <w:numPr>
          <w:ilvl w:val="0"/>
          <w:numId w:val="12"/>
        </w:numPr>
        <w:rPr>
          <w:b/>
        </w:rPr>
      </w:pPr>
      <w:r>
        <w:rPr>
          <w:bCs/>
        </w:rPr>
        <w:t xml:space="preserve">{{ </w:t>
      </w:r>
      <w:r w:rsidR="000C6121">
        <w:rPr>
          <w:bCs/>
        </w:rPr>
        <w:t>"</w:t>
      </w:r>
      <w:r>
        <w:rPr>
          <w:bCs/>
        </w:rPr>
        <w:t>Or, why</w:t>
      </w:r>
      <w:r w:rsidR="000C6121">
        <w:rPr>
          <w:bCs/>
        </w:rPr>
        <w:t>"</w:t>
      </w:r>
      <w:r>
        <w:rPr>
          <w:bCs/>
        </w:rPr>
        <w:t xml:space="preserve"> if user_need =</w:t>
      </w:r>
      <w:r w:rsidR="000C6121">
        <w:rPr>
          <w:bCs/>
        </w:rPr>
        <w:t>= '</w:t>
      </w:r>
      <w:r>
        <w:rPr>
          <w:bCs/>
        </w:rPr>
        <w:t xml:space="preserve">answer </w:t>
      </w:r>
      <w:proofErr w:type="spellStart"/>
      <w:r>
        <w:rPr>
          <w:bCs/>
        </w:rPr>
        <w:t>divorce</w:t>
      </w:r>
      <w:r w:rsidR="000C6121">
        <w:rPr>
          <w:bCs/>
        </w:rPr>
        <w:t>'</w:t>
      </w:r>
      <w:r>
        <w:rPr>
          <w:bCs/>
        </w:rPr>
        <w:t>else</w:t>
      </w:r>
      <w:proofErr w:type="spellEnd"/>
      <w:r>
        <w:rPr>
          <w:bCs/>
        </w:rPr>
        <w:t xml:space="preserve"> </w:t>
      </w:r>
      <w:r w:rsidR="000C6121">
        <w:rPr>
          <w:bCs/>
        </w:rPr>
        <w:t>"</w:t>
      </w:r>
      <w:r>
        <w:rPr>
          <w:bCs/>
        </w:rPr>
        <w:t>Why</w:t>
      </w:r>
      <w:r w:rsidR="000C6121">
        <w:rPr>
          <w:bCs/>
        </w:rPr>
        <w:t>"</w:t>
      </w:r>
      <w:r>
        <w:rPr>
          <w:bCs/>
        </w:rPr>
        <w:t xml:space="preserve"> }}</w:t>
      </w:r>
      <w:r w:rsidR="00833213">
        <w:t xml:space="preserve"> you think the Alaska court should hear the case even though your children have not lived in Alaska the last 6 months.</w:t>
      </w:r>
    </w:p>
    <w:p w14:paraId="270899B1" w14:textId="08A6DE94" w:rsidR="000815A5" w:rsidRPr="00833213" w:rsidRDefault="00833213" w:rsidP="00833213">
      <w:pPr>
        <w:pStyle w:val="Body"/>
        <w:numPr>
          <w:ilvl w:val="0"/>
          <w:numId w:val="12"/>
        </w:numPr>
        <w:rPr>
          <w:b/>
        </w:rPr>
      </w:pPr>
      <w:r w:rsidRPr="00573606">
        <w:rPr>
          <w:color w:val="FFC000"/>
        </w:rPr>
        <w:t>{%p endif %}</w:t>
      </w:r>
    </w:p>
    <w:p w14:paraId="0FFCF0F2" w14:textId="18A63ED0" w:rsidR="000815A5" w:rsidRPr="00F852B8" w:rsidRDefault="000E2B44" w:rsidP="00573606">
      <w:pPr>
        <w:pStyle w:val="Body"/>
        <w:numPr>
          <w:ilvl w:val="0"/>
          <w:numId w:val="12"/>
        </w:numPr>
        <w:rPr>
          <w:b/>
        </w:rPr>
      </w:pPr>
      <w:r w:rsidRPr="006D3FC7">
        <w:rPr>
          <w:color w:val="FFC000"/>
        </w:rPr>
        <w:t>{%p if (</w:t>
      </w:r>
      <w:r w:rsidRPr="006D3FC7">
        <w:rPr>
          <w:color w:val="92D050"/>
        </w:rPr>
        <w:t>user_need == 'answer custody' and jurisdiction</w:t>
      </w:r>
      <w:r w:rsidRPr="006D3FC7">
        <w:rPr>
          <w:color w:val="FFC000"/>
        </w:rPr>
        <w:t>) or (</w:t>
      </w:r>
      <w:r w:rsidRPr="006D3FC7">
        <w:rPr>
          <w:color w:val="92D050"/>
        </w:rPr>
        <w:t>user_need == 'answer divorce' and minor_children</w:t>
      </w:r>
      <w:r w:rsidRPr="006D3FC7">
        <w:rPr>
          <w:color w:val="FFC000"/>
        </w:rPr>
        <w:t>) %}</w:t>
      </w:r>
    </w:p>
    <w:p w14:paraId="0D5B912E" w14:textId="4D90D56F" w:rsidR="006D3FC7" w:rsidRDefault="000815A5" w:rsidP="006D3FC7">
      <w:pPr>
        <w:pStyle w:val="Body"/>
        <w:numPr>
          <w:ilvl w:val="0"/>
          <w:numId w:val="12"/>
        </w:numPr>
        <w:rPr>
          <w:b/>
        </w:rPr>
      </w:pPr>
      <w:r>
        <w:t xml:space="preserve">Include where </w:t>
      </w:r>
      <w:r w:rsidR="00995F58">
        <w:t>your</w:t>
      </w:r>
      <w:r>
        <w:t xml:space="preserve"> children have lived the last 6 months</w:t>
      </w:r>
      <w:r w:rsidR="006D3FC7">
        <w:t>.</w:t>
      </w:r>
    </w:p>
    <w:p w14:paraId="2BD280BA" w14:textId="06291FAA" w:rsidR="0045336A" w:rsidRPr="00354B45" w:rsidRDefault="006D3FC7" w:rsidP="00833213">
      <w:pPr>
        <w:pStyle w:val="Body"/>
        <w:numPr>
          <w:ilvl w:val="0"/>
          <w:numId w:val="12"/>
        </w:numPr>
        <w:rPr>
          <w:b/>
        </w:rPr>
      </w:pPr>
      <w:r w:rsidRPr="0045336A">
        <w:rPr>
          <w:color w:val="FFC000"/>
        </w:rPr>
        <w:t>{%p endif %}</w:t>
      </w:r>
    </w:p>
    <w:p w14:paraId="45A13BEB" w14:textId="77777777" w:rsidR="0045336A" w:rsidRPr="00C60458" w:rsidRDefault="0045336A" w:rsidP="00C60458">
      <w:pPr>
        <w:pStyle w:val="Body"/>
        <w:rPr>
          <w:color w:val="FFC000"/>
        </w:rPr>
      </w:pPr>
      <w:r w:rsidRPr="00C60458">
        <w:rPr>
          <w:color w:val="FFC000"/>
        </w:rPr>
        <w:t>{%p if type_of_response.any_true('improper service', 'default') and not proper_service %}</w:t>
      </w:r>
    </w:p>
    <w:p w14:paraId="55848E7C" w14:textId="77777777" w:rsidR="0045336A" w:rsidRPr="00C60458" w:rsidRDefault="0045336A" w:rsidP="00C60458">
      <w:pPr>
        <w:pStyle w:val="Body"/>
      </w:pPr>
      <w:r w:rsidRPr="00C60458">
        <w:t>In the Affirmative Defense section, you can write that you were not properly served.</w:t>
      </w:r>
    </w:p>
    <w:p w14:paraId="17CDB04C" w14:textId="4986F86B" w:rsidR="000815A5" w:rsidRPr="00C60458" w:rsidRDefault="0045336A" w:rsidP="00C60458">
      <w:pPr>
        <w:pStyle w:val="Body"/>
      </w:pPr>
      <w:r w:rsidRPr="00C60458">
        <w:rPr>
          <w:color w:val="FFC000"/>
        </w:rPr>
        <w:t>{%p endif %}</w:t>
      </w:r>
    </w:p>
    <w:p w14:paraId="2A896909" w14:textId="6E848DE4" w:rsidR="000815A5" w:rsidRPr="00354B45" w:rsidRDefault="000815A5" w:rsidP="009A39C2">
      <w:pPr>
        <w:pStyle w:val="Body"/>
        <w:spacing w:before="54"/>
        <w:rPr>
          <w:bCs/>
        </w:rPr>
      </w:pPr>
      <w:r w:rsidRPr="009A39C2">
        <w:t>See</w:t>
      </w:r>
      <w:r w:rsidRPr="00354B45">
        <w:rPr>
          <w:bCs/>
        </w:rPr>
        <w:t xml:space="preserve"> </w:t>
      </w:r>
      <w:r>
        <w:rPr>
          <w:bCs/>
        </w:rPr>
        <w:t xml:space="preserve">{{ </w:t>
      </w:r>
      <w:proofErr w:type="spellStart"/>
      <w:r>
        <w:rPr>
          <w:bCs/>
        </w:rPr>
        <w:t>answer_step.subject</w:t>
      </w:r>
      <w:proofErr w:type="spellEnd"/>
      <w:r>
        <w:rPr>
          <w:bCs/>
        </w:rPr>
        <w:t xml:space="preserve"> }}</w:t>
      </w:r>
    </w:p>
    <w:p w14:paraId="38BB6CC9" w14:textId="77777777" w:rsidR="000815A5" w:rsidRDefault="000815A5" w:rsidP="00BE75D2">
      <w:pPr>
        <w:pStyle w:val="ListParagraphNumbered"/>
        <w:numPr>
          <w:ilvl w:val="0"/>
          <w:numId w:val="14"/>
        </w:numPr>
        <w:ind w:left="481"/>
        <w:rPr>
          <w:b w:val="0"/>
        </w:rPr>
      </w:pPr>
      <w:r>
        <w:rPr>
          <w:b w:val="0"/>
        </w:rPr>
        <w:t xml:space="preserve">Ask </w:t>
      </w:r>
      <w:r>
        <w:rPr>
          <w:rFonts w:ascii="Tahoma" w:eastAsia="Times New Roman" w:hAnsi="Tahoma" w:cs="Tahoma"/>
          <w:b w:val="0"/>
        </w:rPr>
        <w:t>the</w:t>
      </w:r>
      <w:r>
        <w:rPr>
          <w:b w:val="0"/>
        </w:rPr>
        <w:t xml:space="preserve"> other state court to close its case. Talk to a lawyer in the </w:t>
      </w:r>
      <w:r>
        <w:rPr>
          <w:rFonts w:eastAsia="Helvetica"/>
          <w:b w:val="0"/>
        </w:rPr>
        <w:t>other</w:t>
      </w:r>
      <w:r>
        <w:rPr>
          <w:b w:val="0"/>
        </w:rPr>
        <w:t xml:space="preserve"> state or try one of these nationwide directories:</w:t>
      </w:r>
    </w:p>
    <w:p w14:paraId="09493743" w14:textId="77777777" w:rsidR="000815A5" w:rsidRPr="008E67AD" w:rsidRDefault="000815A5" w:rsidP="00573606">
      <w:pPr>
        <w:pStyle w:val="ListParagraph"/>
        <w:numPr>
          <w:ilvl w:val="0"/>
          <w:numId w:val="1"/>
        </w:numPr>
        <w:tabs>
          <w:tab w:val="left" w:pos="720"/>
        </w:tabs>
        <w:ind w:left="883"/>
        <w:rPr>
          <w:bCs/>
        </w:rPr>
      </w:pPr>
      <w:r>
        <w:t xml:space="preserve">Legal Services Corporation’s </w:t>
      </w:r>
      <w:hyperlink r:id="rId7" w:history="1">
        <w:r>
          <w:rPr>
            <w:rStyle w:val="Hyperlink"/>
            <w:spacing w:val="0"/>
          </w:rPr>
          <w:t>Find Legal Aid tool</w:t>
        </w:r>
      </w:hyperlink>
      <w:r>
        <w:t>. Find free legal aid programs in your state for people with low incomes.</w:t>
      </w:r>
    </w:p>
    <w:p w14:paraId="5B29A819" w14:textId="2496EE57" w:rsidR="000815A5" w:rsidRPr="000815A5" w:rsidRDefault="000815A5" w:rsidP="00573606">
      <w:pPr>
        <w:pStyle w:val="ListParagraph"/>
        <w:numPr>
          <w:ilvl w:val="0"/>
          <w:numId w:val="1"/>
        </w:numPr>
        <w:tabs>
          <w:tab w:val="left" w:pos="720"/>
        </w:tabs>
        <w:ind w:left="883"/>
      </w:pPr>
      <w:r w:rsidRPr="008E67AD">
        <w:t>American</w:t>
      </w:r>
      <w:r w:rsidRPr="008E67AD">
        <w:rPr>
          <w:bCs/>
        </w:rPr>
        <w:t xml:space="preserve"> Bar Association’s </w:t>
      </w:r>
      <w:hyperlink r:id="rId8" w:history="1">
        <w:r w:rsidR="00AE79F4" w:rsidRPr="00AE79F4">
          <w:rPr>
            <w:rStyle w:val="Hyperlink"/>
            <w:bCs/>
          </w:rPr>
          <w:t>ABA Free Legal Answers</w:t>
        </w:r>
      </w:hyperlink>
    </w:p>
    <w:p w14:paraId="58D9A974" w14:textId="667D0103" w:rsidR="000815A5" w:rsidRDefault="000815A5" w:rsidP="00573606">
      <w:pPr>
        <w:pStyle w:val="ListParagraph"/>
        <w:numPr>
          <w:ilvl w:val="0"/>
          <w:numId w:val="1"/>
        </w:numPr>
        <w:tabs>
          <w:tab w:val="left" w:pos="720"/>
        </w:tabs>
        <w:ind w:left="883"/>
      </w:pPr>
      <w:r w:rsidRPr="008E67AD">
        <w:rPr>
          <w:bCs/>
        </w:rPr>
        <w:t>The ABA also offers</w:t>
      </w:r>
      <w:r w:rsidR="00AE79F4">
        <w:rPr>
          <w:bCs/>
        </w:rPr>
        <w:t xml:space="preserve"> a</w:t>
      </w:r>
      <w:r w:rsidRPr="008E67AD">
        <w:rPr>
          <w:bCs/>
        </w:rPr>
        <w:t xml:space="preserve"> </w:t>
      </w:r>
      <w:hyperlink r:id="rId9" w:history="1">
        <w:r w:rsidR="00AE79F4" w:rsidRPr="008E67AD">
          <w:rPr>
            <w:rStyle w:val="Hyperlink"/>
            <w:bCs/>
            <w:spacing w:val="0"/>
          </w:rPr>
          <w:t>Lawyer Referral Directory</w:t>
        </w:r>
      </w:hyperlink>
      <w:r w:rsidR="00AE79F4" w:rsidRPr="008E67AD">
        <w:rPr>
          <w:bCs/>
        </w:rPr>
        <w:t>. Find dependable referrals to local for-fee lawyers if you do not qualify for free legal aid</w:t>
      </w:r>
      <w:r w:rsidR="00E85DFF">
        <w:rPr>
          <w:bCs/>
        </w:rPr>
        <w:t>.</w:t>
      </w:r>
    </w:p>
    <w:p w14:paraId="3146B61C" w14:textId="77777777" w:rsidR="000815A5" w:rsidRDefault="000815A5" w:rsidP="008E67AD">
      <w:pPr>
        <w:pStyle w:val="Heading3"/>
      </w:pPr>
      <w:r>
        <w:t xml:space="preserve">Option 2: Ask </w:t>
      </w:r>
      <w:r>
        <w:rPr>
          <w:rFonts w:eastAsia="Helvetica"/>
          <w:color w:val="202529"/>
        </w:rPr>
        <w:t>the</w:t>
      </w:r>
      <w:r>
        <w:t xml:space="preserve"> Alaska judge to dismiss your case so you can move forward in the other state</w:t>
      </w:r>
    </w:p>
    <w:p w14:paraId="00C52A64" w14:textId="77777777" w:rsidR="000815A5" w:rsidRDefault="000815A5" w:rsidP="008E67AD">
      <w:pPr>
        <w:pStyle w:val="Body"/>
        <w:spacing w:before="54"/>
        <w:rPr>
          <w:rFonts w:eastAsia="Helvetica"/>
          <w:color w:val="202529"/>
        </w:rPr>
      </w:pPr>
      <w:r>
        <w:rPr>
          <w:rFonts w:eastAsia="Helvetica"/>
          <w:color w:val="202529"/>
        </w:rPr>
        <w:t xml:space="preserve">File a </w:t>
      </w:r>
      <w:r>
        <w:rPr>
          <w:rFonts w:eastAsia="Helvetica"/>
          <w:b/>
          <w:color w:val="202529"/>
        </w:rPr>
        <w:t>Motion to Dismiss</w:t>
      </w:r>
      <w:r>
        <w:rPr>
          <w:rFonts w:eastAsia="Helvetica"/>
          <w:color w:val="202529"/>
        </w:rPr>
        <w:t xml:space="preserve"> in Alaska. </w:t>
      </w:r>
    </w:p>
    <w:p w14:paraId="26F7E61E" w14:textId="24ED30D1" w:rsidR="000815A5" w:rsidRPr="00FA2D3C" w:rsidRDefault="000815A5" w:rsidP="008E67AD">
      <w:pPr>
        <w:pStyle w:val="Body"/>
        <w:spacing w:before="54"/>
      </w:pPr>
      <w:r>
        <w:lastRenderedPageBreak/>
        <w:t>Explain why you think the other court should hear the case</w:t>
      </w:r>
      <w:r w:rsidR="001A4C89">
        <w:t>{</w:t>
      </w:r>
      <w:r w:rsidR="00FA2D3C" w:rsidRPr="00FA2D3C">
        <w:t>{", even though your children have lived in Alaska for the last 6 months." if user_need == 'answer custody' and jurisdiction else ""}</w:t>
      </w:r>
      <w:r w:rsidR="001A4C89">
        <w:t>}{</w:t>
      </w:r>
      <w:r w:rsidR="00FA2D3C" w:rsidRPr="00FA2D3C">
        <w:t xml:space="preserve">{". Include where your children have lived for the last 6 months." if </w:t>
      </w:r>
      <w:r w:rsidR="00A6060B" w:rsidRPr="00FA2D3C">
        <w:t xml:space="preserve">user_need == 'answer custody' and </w:t>
      </w:r>
      <w:r w:rsidR="00FA2D3C" w:rsidRPr="00FA2D3C">
        <w:t>not jurisdiction else ""}</w:t>
      </w:r>
      <w:r w:rsidR="001A4C89">
        <w:t>}</w:t>
      </w:r>
      <w:r w:rsidR="00A7262B">
        <w:t>.</w:t>
      </w:r>
    </w:p>
    <w:p w14:paraId="0F43D1B0" w14:textId="5D88A871" w:rsidR="000815A5" w:rsidRPr="00A561CB" w:rsidRDefault="000815A5" w:rsidP="008E67AD">
      <w:pPr>
        <w:pStyle w:val="Body"/>
        <w:spacing w:before="54"/>
        <w:rPr>
          <w:b/>
        </w:rPr>
      </w:pPr>
      <w:r w:rsidRPr="00FA2D3C">
        <w:rPr>
          <w:color w:val="FFC000"/>
        </w:rPr>
        <w:t xml:space="preserve">{%p if </w:t>
      </w:r>
      <w:r w:rsidR="002E77D8">
        <w:rPr>
          <w:color w:val="FFC000"/>
        </w:rPr>
        <w:t>type_of_response.any_true</w:t>
      </w:r>
      <w:r w:rsidR="002E4AED">
        <w:rPr>
          <w:color w:val="FFC000"/>
        </w:rPr>
        <w:t>('</w:t>
      </w:r>
      <w:r w:rsidR="002E77D8">
        <w:rPr>
          <w:color w:val="FFC000"/>
        </w:rPr>
        <w:t>improper service</w:t>
      </w:r>
      <w:r w:rsidR="000C6121">
        <w:rPr>
          <w:color w:val="FFC000"/>
        </w:rPr>
        <w:t xml:space="preserve">', </w:t>
      </w:r>
      <w:r w:rsidR="002E4AED">
        <w:rPr>
          <w:color w:val="FFC000"/>
        </w:rPr>
        <w:t>'</w:t>
      </w:r>
      <w:r w:rsidR="002E77D8">
        <w:rPr>
          <w:color w:val="FFC000"/>
        </w:rPr>
        <w:t>default</w:t>
      </w:r>
      <w:r w:rsidR="000C6121">
        <w:rPr>
          <w:color w:val="FFC000"/>
        </w:rPr>
        <w:t>')</w:t>
      </w:r>
      <w:r w:rsidRPr="00FA2D3C">
        <w:rPr>
          <w:color w:val="FFC000"/>
        </w:rPr>
        <w:t xml:space="preserve"> and not proper_service %}</w:t>
      </w:r>
    </w:p>
    <w:p w14:paraId="37D0022D" w14:textId="77777777" w:rsidR="000815A5" w:rsidRDefault="000815A5" w:rsidP="008E67AD">
      <w:pPr>
        <w:pStyle w:val="Body"/>
        <w:spacing w:before="54"/>
        <w:rPr>
          <w:color w:val="202529"/>
        </w:rPr>
      </w:pPr>
      <w:r>
        <w:rPr>
          <w:rFonts w:eastAsia="Helvetica"/>
          <w:color w:val="202529"/>
        </w:rPr>
        <w:t>You can also tell the judge you were not properly served.</w:t>
      </w:r>
    </w:p>
    <w:p w14:paraId="2D0D6FA3" w14:textId="060310D4" w:rsidR="00077E19" w:rsidRDefault="000815A5" w:rsidP="00C8776A">
      <w:pPr>
        <w:pStyle w:val="Body"/>
        <w:rPr>
          <w:rFonts w:eastAsia="Arial"/>
        </w:rPr>
      </w:pPr>
      <w:r w:rsidRPr="00FA2D3C">
        <w:rPr>
          <w:color w:val="FFC000"/>
        </w:rPr>
        <w:t>{%p endif %}</w:t>
      </w:r>
    </w:p>
    <w:p w14:paraId="3EA93C0E" w14:textId="77777777" w:rsidR="00C8776A" w:rsidRDefault="000815A5" w:rsidP="00C8776A">
      <w:pPr>
        <w:pStyle w:val="Body"/>
      </w:pPr>
      <w:r w:rsidRPr="001676B5">
        <w:t xml:space="preserve">See </w:t>
      </w:r>
      <w:r>
        <w:t xml:space="preserve">{{ </w:t>
      </w:r>
      <w:proofErr w:type="spellStart"/>
      <w:r>
        <w:t>dismiss_step.subject</w:t>
      </w:r>
      <w:proofErr w:type="spellEnd"/>
      <w:r>
        <w:t xml:space="preserve"> }}.</w:t>
      </w:r>
    </w:p>
    <w:p w14:paraId="7D71B0E9" w14:textId="77777777" w:rsidR="00C8776A" w:rsidRDefault="00C8776A" w:rsidP="00C8776A">
      <w:pPr>
        <w:pStyle w:val="Body"/>
        <w:rPr>
          <w:rFonts w:eastAsia="Arial"/>
        </w:rPr>
      </w:pPr>
      <w:r w:rsidRPr="00CA136F">
        <w:rPr>
          <w:color w:val="FF0000"/>
        </w:rPr>
        <w:t xml:space="preserve">{%p </w:t>
      </w:r>
      <w:r>
        <w:rPr>
          <w:color w:val="FF0000"/>
        </w:rPr>
        <w:t>end</w:t>
      </w:r>
      <w:r w:rsidRPr="00CA136F">
        <w:rPr>
          <w:color w:val="FF0000"/>
        </w:rPr>
        <w:t xml:space="preserve">if </w:t>
      </w:r>
      <w:r>
        <w:rPr>
          <w:color w:val="FF0000"/>
        </w:rPr>
        <w:t>%}</w:t>
      </w:r>
    </w:p>
    <w:p w14:paraId="4A6DFA80" w14:textId="77777777" w:rsidR="000815A5" w:rsidRDefault="000815A5" w:rsidP="000746ED">
      <w:pPr>
        <w:pStyle w:val="Heading3"/>
      </w:pPr>
      <w:r>
        <w:t>Links in this step</w:t>
      </w:r>
    </w:p>
    <w:p w14:paraId="782FDB76" w14:textId="77777777" w:rsidR="000815A5" w:rsidRPr="00E304D7" w:rsidRDefault="000815A5" w:rsidP="000746ED">
      <w:pPr>
        <w:pStyle w:val="Body"/>
      </w:pPr>
      <w:r w:rsidRPr="00702A70">
        <w:rPr>
          <w:color w:val="FF0000"/>
        </w:rPr>
        <w:t>{%</w:t>
      </w:r>
      <w:r>
        <w:rPr>
          <w:color w:val="FF0000"/>
        </w:rPr>
        <w:t>p</w:t>
      </w:r>
      <w:r w:rsidRPr="00702A70">
        <w:rPr>
          <w:color w:val="FF0000"/>
        </w:rPr>
        <w:t xml:space="preserve"> if type_of_response</w:t>
      </w:r>
      <w:r>
        <w:rPr>
          <w:color w:val="FF0000"/>
        </w:rPr>
        <w:t xml:space="preserve">.any_true('improper service', 'default') </w:t>
      </w:r>
      <w:r w:rsidRPr="00702A70">
        <w:rPr>
          <w:color w:val="FF0000"/>
        </w:rPr>
        <w:t>and not proper_service %}</w:t>
      </w:r>
    </w:p>
    <w:p w14:paraId="5F032B56" w14:textId="77777777" w:rsidR="000815A5" w:rsidRDefault="00467C3D" w:rsidP="000746ED">
      <w:pPr>
        <w:pStyle w:val="Body"/>
      </w:pPr>
      <w:hyperlink r:id="rId10" w:history="1">
        <w:r w:rsidR="000815A5" w:rsidRPr="00E06486">
          <w:rPr>
            <w:rStyle w:val="Hyperlink"/>
          </w:rPr>
          <w:t>getting copies of your court file</w:t>
        </w:r>
      </w:hyperlink>
      <w:r w:rsidR="000815A5">
        <w:br/>
      </w:r>
      <w:hyperlink r:id="rId11" w:history="1">
        <w:r w:rsidR="000815A5" w:rsidRPr="00621C65">
          <w:rPr>
            <w:rStyle w:val="Hyperlink"/>
            <w:spacing w:val="0"/>
          </w:rPr>
          <w:t>ak-courts.info/</w:t>
        </w:r>
        <w:proofErr w:type="spellStart"/>
        <w:r w:rsidR="000815A5" w:rsidRPr="00621C65">
          <w:rPr>
            <w:rStyle w:val="Hyperlink"/>
            <w:spacing w:val="0"/>
          </w:rPr>
          <w:t>recordsrequest</w:t>
        </w:r>
        <w:proofErr w:type="spellEnd"/>
      </w:hyperlink>
    </w:p>
    <w:p w14:paraId="17A26A9F" w14:textId="77777777" w:rsidR="000815A5" w:rsidRDefault="00467C3D" w:rsidP="000746ED">
      <w:pPr>
        <w:pStyle w:val="Body"/>
      </w:pPr>
      <w:hyperlink r:id="rId12" w:history="1">
        <w:r w:rsidR="000815A5" w:rsidRPr="00C079A3">
          <w:rPr>
            <w:rStyle w:val="Hyperlink"/>
          </w:rPr>
          <w:t>talk to a lawyer</w:t>
        </w:r>
      </w:hyperlink>
      <w:r w:rsidR="000815A5">
        <w:br/>
      </w:r>
      <w:hyperlink r:id="rId13" w:history="1">
        <w:r w:rsidR="000815A5" w:rsidRPr="00621C65">
          <w:rPr>
            <w:rStyle w:val="Hyperlink"/>
            <w:spacing w:val="0"/>
          </w:rPr>
          <w:t>ak-courts.info/</w:t>
        </w:r>
        <w:proofErr w:type="spellStart"/>
        <w:r w:rsidR="000815A5" w:rsidRPr="00621C65">
          <w:rPr>
            <w:rStyle w:val="Hyperlink"/>
            <w:spacing w:val="0"/>
          </w:rPr>
          <w:t>findlawyer</w:t>
        </w:r>
        <w:proofErr w:type="spellEnd"/>
      </w:hyperlink>
    </w:p>
    <w:p w14:paraId="4CE10A36" w14:textId="77777777" w:rsidR="000815A5" w:rsidRDefault="000815A5" w:rsidP="000746ED">
      <w:pPr>
        <w:pStyle w:val="Body"/>
        <w:spacing w:before="54"/>
        <w:rPr>
          <w:color w:val="FF0000"/>
        </w:rPr>
      </w:pPr>
      <w:r w:rsidRPr="001C5857">
        <w:rPr>
          <w:color w:val="FF0000"/>
        </w:rPr>
        <w:t xml:space="preserve">{%p </w:t>
      </w:r>
      <w:r>
        <w:rPr>
          <w:color w:val="FF0000"/>
        </w:rPr>
        <w:t>endif</w:t>
      </w:r>
      <w:r w:rsidRPr="001C5857">
        <w:rPr>
          <w:color w:val="FF0000"/>
        </w:rPr>
        <w:t>%}</w:t>
      </w:r>
    </w:p>
    <w:p w14:paraId="70519926" w14:textId="77777777" w:rsidR="000815A5" w:rsidRDefault="00467C3D" w:rsidP="000746ED">
      <w:pPr>
        <w:pStyle w:val="Body"/>
      </w:pPr>
      <w:hyperlink r:id="rId14" w:history="1">
        <w:r w:rsidR="000815A5" w:rsidRPr="000746ED">
          <w:rPr>
            <w:rStyle w:val="Hyperlink"/>
            <w:spacing w:val="0"/>
          </w:rPr>
          <w:t>Find Legal Aid tool</w:t>
        </w:r>
      </w:hyperlink>
      <w:r w:rsidR="000815A5">
        <w:rPr>
          <w:rStyle w:val="Hyperlink"/>
          <w:spacing w:val="0"/>
        </w:rPr>
        <w:br/>
      </w:r>
      <w:hyperlink r:id="rId15" w:history="1">
        <w:r w:rsidR="000815A5" w:rsidRPr="000746ED">
          <w:rPr>
            <w:rStyle w:val="Hyperlink"/>
            <w:spacing w:val="0"/>
          </w:rPr>
          <w:t>lsc.gov/find-legal-aid</w:t>
        </w:r>
      </w:hyperlink>
    </w:p>
    <w:p w14:paraId="1AED1A45" w14:textId="2D7C0F4C" w:rsidR="00AE79F4" w:rsidRDefault="00467C3D" w:rsidP="000746ED">
      <w:pPr>
        <w:pStyle w:val="Body"/>
      </w:pPr>
      <w:hyperlink r:id="rId16" w:history="1">
        <w:r w:rsidR="00AE79F4" w:rsidRPr="00AE79F4">
          <w:rPr>
            <w:rStyle w:val="Hyperlink"/>
            <w:spacing w:val="0"/>
          </w:rPr>
          <w:t>ABA Free Legal Answers</w:t>
        </w:r>
      </w:hyperlink>
      <w:r w:rsidR="00AE79F4">
        <w:br/>
      </w:r>
      <w:hyperlink r:id="rId17" w:history="1">
        <w:r w:rsidR="00AE79F4" w:rsidRPr="00AE79F4">
          <w:rPr>
            <w:rStyle w:val="Hyperlink"/>
            <w:spacing w:val="0"/>
          </w:rPr>
          <w:t>abafreelegalanswers.org</w:t>
        </w:r>
      </w:hyperlink>
    </w:p>
    <w:p w14:paraId="4033E71E" w14:textId="660E8FE2" w:rsidR="00676F2E" w:rsidRDefault="00467C3D" w:rsidP="00AE79F4">
      <w:pPr>
        <w:pStyle w:val="Body"/>
      </w:pPr>
      <w:hyperlink r:id="rId18" w:history="1">
        <w:r w:rsidR="000815A5" w:rsidRPr="008E67AD">
          <w:rPr>
            <w:rStyle w:val="Hyperlink"/>
            <w:bCs/>
          </w:rPr>
          <w:t>Lawyer Referral Directory</w:t>
        </w:r>
      </w:hyperlink>
      <w:r w:rsidR="000815A5" w:rsidRPr="00676F2E">
        <w:br/>
      </w:r>
      <w:hyperlink r:id="rId19" w:history="1">
        <w:r w:rsidR="000815A5" w:rsidRPr="00676F2E">
          <w:rPr>
            <w:rStyle w:val="Hyperlink"/>
            <w:bCs/>
            <w:spacing w:val="0"/>
          </w:rPr>
          <w:t>americanbar.org/groups/lawyer_referral/resources/lawyer-referral-directory</w:t>
        </w:r>
      </w:hyperlink>
    </w:p>
    <w:sectPr w:rsidR="00676F2E" w:rsidSect="00183EA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12AC0F43"/>
    <w:multiLevelType w:val="hybridMultilevel"/>
    <w:tmpl w:val="7794E722"/>
    <w:lvl w:ilvl="0" w:tplc="04090001">
      <w:start w:val="1"/>
      <w:numFmt w:val="bullet"/>
      <w:lvlText w:val=""/>
      <w:lvlJc w:val="left"/>
      <w:pPr>
        <w:ind w:left="883" w:hanging="360"/>
      </w:pPr>
      <w:rPr>
        <w:rFonts w:ascii="Symbol" w:hAnsi="Symbol"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4"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2"/>
  </w:num>
  <w:num w:numId="5">
    <w:abstractNumId w:val="10"/>
  </w:num>
  <w:num w:numId="6">
    <w:abstractNumId w:val="9"/>
  </w:num>
  <w:num w:numId="7">
    <w:abstractNumId w:val="8"/>
  </w:num>
  <w:num w:numId="8">
    <w:abstractNumId w:val="0"/>
  </w:num>
  <w:num w:numId="9">
    <w:abstractNumId w:val="7"/>
  </w:num>
  <w:num w:numId="10">
    <w:abstractNumId w:val="1"/>
  </w:num>
  <w:num w:numId="11">
    <w:abstractNumId w:val="4"/>
  </w:num>
  <w:num w:numId="12">
    <w:abstractNumId w:val="3"/>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num>
  <w:num w:numId="15">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37FF3"/>
    <w:rsid w:val="000424AF"/>
    <w:rsid w:val="000746ED"/>
    <w:rsid w:val="00077E19"/>
    <w:rsid w:val="000815A5"/>
    <w:rsid w:val="000C49A4"/>
    <w:rsid w:val="000C6121"/>
    <w:rsid w:val="000E2B44"/>
    <w:rsid w:val="000F4FEF"/>
    <w:rsid w:val="0010252D"/>
    <w:rsid w:val="00110F14"/>
    <w:rsid w:val="00137EE6"/>
    <w:rsid w:val="00141176"/>
    <w:rsid w:val="00157D81"/>
    <w:rsid w:val="001676B5"/>
    <w:rsid w:val="00183EA0"/>
    <w:rsid w:val="0019299D"/>
    <w:rsid w:val="001A4C89"/>
    <w:rsid w:val="002031F6"/>
    <w:rsid w:val="002507D1"/>
    <w:rsid w:val="002E4AED"/>
    <w:rsid w:val="002E77D8"/>
    <w:rsid w:val="002F1C35"/>
    <w:rsid w:val="00312B23"/>
    <w:rsid w:val="00354B45"/>
    <w:rsid w:val="00363C4C"/>
    <w:rsid w:val="00366DF1"/>
    <w:rsid w:val="003E287E"/>
    <w:rsid w:val="003F1653"/>
    <w:rsid w:val="004158D3"/>
    <w:rsid w:val="00424213"/>
    <w:rsid w:val="00446AE8"/>
    <w:rsid w:val="0045336A"/>
    <w:rsid w:val="00467C3D"/>
    <w:rsid w:val="004A0EA5"/>
    <w:rsid w:val="004B2868"/>
    <w:rsid w:val="004F7680"/>
    <w:rsid w:val="00515B7B"/>
    <w:rsid w:val="00526DB4"/>
    <w:rsid w:val="00573606"/>
    <w:rsid w:val="005C0409"/>
    <w:rsid w:val="005E785C"/>
    <w:rsid w:val="005F2E39"/>
    <w:rsid w:val="00621C65"/>
    <w:rsid w:val="00624676"/>
    <w:rsid w:val="006466C0"/>
    <w:rsid w:val="006479F7"/>
    <w:rsid w:val="006521C1"/>
    <w:rsid w:val="00652AAF"/>
    <w:rsid w:val="00676F2E"/>
    <w:rsid w:val="00695AE1"/>
    <w:rsid w:val="006C3A15"/>
    <w:rsid w:val="006D3FC7"/>
    <w:rsid w:val="00752603"/>
    <w:rsid w:val="007D660B"/>
    <w:rsid w:val="00833213"/>
    <w:rsid w:val="008631B5"/>
    <w:rsid w:val="008B5DFB"/>
    <w:rsid w:val="008E67AD"/>
    <w:rsid w:val="0091466D"/>
    <w:rsid w:val="00946C53"/>
    <w:rsid w:val="00995F58"/>
    <w:rsid w:val="009A2042"/>
    <w:rsid w:val="009A39C2"/>
    <w:rsid w:val="009C4008"/>
    <w:rsid w:val="009F4204"/>
    <w:rsid w:val="00A561CB"/>
    <w:rsid w:val="00A6060B"/>
    <w:rsid w:val="00A7262B"/>
    <w:rsid w:val="00A81DA2"/>
    <w:rsid w:val="00A834AE"/>
    <w:rsid w:val="00AA2C9A"/>
    <w:rsid w:val="00AA522D"/>
    <w:rsid w:val="00AC7E6D"/>
    <w:rsid w:val="00AD78F1"/>
    <w:rsid w:val="00AE6168"/>
    <w:rsid w:val="00AE6843"/>
    <w:rsid w:val="00AE79F4"/>
    <w:rsid w:val="00B15471"/>
    <w:rsid w:val="00B3709E"/>
    <w:rsid w:val="00B61CCF"/>
    <w:rsid w:val="00B83EE0"/>
    <w:rsid w:val="00BB6994"/>
    <w:rsid w:val="00BC6D61"/>
    <w:rsid w:val="00BE74FD"/>
    <w:rsid w:val="00BE75D2"/>
    <w:rsid w:val="00C00E7A"/>
    <w:rsid w:val="00C1761A"/>
    <w:rsid w:val="00C60458"/>
    <w:rsid w:val="00C63591"/>
    <w:rsid w:val="00C82D32"/>
    <w:rsid w:val="00C8776A"/>
    <w:rsid w:val="00C94806"/>
    <w:rsid w:val="00CA5784"/>
    <w:rsid w:val="00CA58DD"/>
    <w:rsid w:val="00CB1DA7"/>
    <w:rsid w:val="00CC7A36"/>
    <w:rsid w:val="00D31EAD"/>
    <w:rsid w:val="00D40E74"/>
    <w:rsid w:val="00D43D90"/>
    <w:rsid w:val="00D46701"/>
    <w:rsid w:val="00D84AF1"/>
    <w:rsid w:val="00DA0A8D"/>
    <w:rsid w:val="00DD3DDA"/>
    <w:rsid w:val="00DF27CD"/>
    <w:rsid w:val="00E33F49"/>
    <w:rsid w:val="00E43F55"/>
    <w:rsid w:val="00E85DFF"/>
    <w:rsid w:val="00EB5F07"/>
    <w:rsid w:val="00EE157F"/>
    <w:rsid w:val="00F332C3"/>
    <w:rsid w:val="00F37B6E"/>
    <w:rsid w:val="00F44633"/>
    <w:rsid w:val="00F52964"/>
    <w:rsid w:val="00F852B8"/>
    <w:rsid w:val="00F87E7D"/>
    <w:rsid w:val="00F94416"/>
    <w:rsid w:val="00FA1810"/>
    <w:rsid w:val="00FA2D3C"/>
    <w:rsid w:val="00FA6057"/>
    <w:rsid w:val="00FB4398"/>
    <w:rsid w:val="00FC2EEC"/>
    <w:rsid w:val="00FD024B"/>
    <w:rsid w:val="00FE3B74"/>
    <w:rsid w:val="00FF55F6"/>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2150"/>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B45"/>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9"/>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11"/>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10"/>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3"/>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4"/>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5"/>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6"/>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7"/>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8"/>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2"/>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afreelegalanswers.org" TargetMode="External"/><Relationship Id="rId13" Type="http://schemas.openxmlformats.org/officeDocument/2006/relationships/hyperlink" Target="https://ak-courts.info/findlawyer" TargetMode="External"/><Relationship Id="rId18" Type="http://schemas.openxmlformats.org/officeDocument/2006/relationships/hyperlink" Target="https://www.americanbar.org/groups/lawyer_referral/resources/lawyer-referral-director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lsc.gov/find-legal-aid" TargetMode="External"/><Relationship Id="rId12" Type="http://schemas.openxmlformats.org/officeDocument/2006/relationships/hyperlink" Target="https://ak-courts.info/findlawyer" TargetMode="External"/><Relationship Id="rId17" Type="http://schemas.openxmlformats.org/officeDocument/2006/relationships/hyperlink" Target="https://www.abafreelegalanswers.org/" TargetMode="External"/><Relationship Id="rId2" Type="http://schemas.openxmlformats.org/officeDocument/2006/relationships/styles" Target="styles.xml"/><Relationship Id="rId16" Type="http://schemas.openxmlformats.org/officeDocument/2006/relationships/hyperlink" Target="https://www.abafreelegalanswers.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k-courts.info/findlawyer" TargetMode="External"/><Relationship Id="rId11" Type="http://schemas.openxmlformats.org/officeDocument/2006/relationships/hyperlink" Target="https://ak-courts.info/recordsrequest" TargetMode="External"/><Relationship Id="rId5" Type="http://schemas.openxmlformats.org/officeDocument/2006/relationships/hyperlink" Target="https://ak-courts.info/recordsrequest" TargetMode="External"/><Relationship Id="rId15" Type="http://schemas.openxmlformats.org/officeDocument/2006/relationships/hyperlink" Target="https://www.lsc.gov/find-legal-aid" TargetMode="External"/><Relationship Id="rId10" Type="http://schemas.openxmlformats.org/officeDocument/2006/relationships/hyperlink" Target="https://ak-courts.info/recordsrequest" TargetMode="External"/><Relationship Id="rId19" Type="http://schemas.openxmlformats.org/officeDocument/2006/relationships/hyperlink" Target="https://www.americanbar.org/groups/lawyer_referral/resources/lawyer-referral-directory" TargetMode="External"/><Relationship Id="rId4" Type="http://schemas.openxmlformats.org/officeDocument/2006/relationships/webSettings" Target="webSettings.xml"/><Relationship Id="rId9" Type="http://schemas.openxmlformats.org/officeDocument/2006/relationships/hyperlink" Target="https://americanbar.org/groups/lawyer_referral/resources/lawyer-referral-directory" TargetMode="External"/><Relationship Id="rId14" Type="http://schemas.openxmlformats.org/officeDocument/2006/relationships/hyperlink" Target="https://www.lsc.gov/find-legal-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3</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Case in 2 states</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in 2 states</dc:title>
  <dc:subject/>
  <dc:creator>Caroline Robinson</dc:creator>
  <cp:keywords/>
  <dc:description>2026-07-28 synced typos, code and straight quotes with yml</dc:description>
  <cp:lastModifiedBy>Caroline Robinson</cp:lastModifiedBy>
  <cp:revision>40</cp:revision>
  <dcterms:created xsi:type="dcterms:W3CDTF">2026-04-09T23:55:00Z</dcterms:created>
  <dcterms:modified xsi:type="dcterms:W3CDTF">2026-07-29T05:20:00Z</dcterms:modified>
</cp:coreProperties>
</file>