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918" w:type="dxa"/>
        <w:jc w:val="center"/>
        <w:tblInd w:w="0" w:type="dxa"/>
        <w:tblLayout w:type="fixed"/>
        <w:tblCellMar>
          <w:top w:w="0" w:type="dxa"/>
          <w:start w:w="108" w:type="dxa"/>
          <w:bottom w:w="0" w:type="dxa"/>
          <w:end w:w="108" w:type="dxa"/>
        </w:tblCellMar>
        <w:tblLook w:firstRow="1" w:noVBand="1" w:lastRow="0" w:firstColumn="1" w:lastColumn="0" w:noHBand="0" w:val="04a0"/>
      </w:tblPr>
      <w:tblGrid>
        <w:gridCol w:w="2087"/>
        <w:gridCol w:w="7830"/>
      </w:tblGrid>
      <w:tr>
        <w:trPr/>
        <w:tc>
          <w:tcPr>
            <w:tcW w:w="9917" w:type="dxa"/>
            <w:gridSpan w:val="2"/>
            <w:tcBorders>
              <w:top w:val="nil"/>
              <w:start w:val="nil"/>
              <w:bottom w:val="nil"/>
              <w:end w:val="nil"/>
            </w:tcBorders>
          </w:tcPr>
          <w:p>
            <w:pPr>
              <w:pStyle w:val="Title"/>
              <w:widowControl w:val="false"/>
              <w:spacing w:before="0" w:after="0"/>
              <w:jc w:val="start"/>
              <w:rPr>
                <w:rFonts w:eastAsia="Calibri"/>
                <w:kern w:val="0"/>
                <w:lang w:val="en-US" w:eastAsia="en-US" w:bidi="ar-SA"/>
              </w:rPr>
            </w:pPr>
            <w:r>
              <w:rPr>
                <w:rFonts w:eastAsia="Calibri"/>
                <w:kern w:val="0"/>
                <w:lang w:val="en-US" w:eastAsia="en-US" w:bidi="ar-SA"/>
              </w:rPr>
              <w:t>{% if user_need in('change custody order', 'change foreign custody order') %}Changing your custody or Parenting Plan order{% if user_need == 'change foreign custody order' %} from another state{% endif %}{% else %}Responding to{% if type_of_response == 'appeal' %} the appeal the other parent{% else %} a motion the other parent{% endif %} filed to change your custody or Parenting Plan order{% endif %}</w:t>
            </w:r>
          </w:p>
        </w:tc>
      </w:tr>
      <w:tr>
        <w:trPr/>
        <w:tc>
          <w:tcPr>
            <w:tcW w:w="2087" w:type="dxa"/>
            <w:tcBorders>
              <w:top w:val="nil"/>
              <w:start w:val="nil"/>
              <w:bottom w:val="nil"/>
              <w:end w:val="nil"/>
            </w:tcBorders>
          </w:tcPr>
          <w:p>
            <w:pPr>
              <w:pStyle w:val="Title"/>
              <w:widowControl w:val="false"/>
              <w:spacing w:before="0" w:after="0"/>
              <w:jc w:val="start"/>
              <w:rPr>
                <w:rFonts w:eastAsia="Calibri"/>
                <w:kern w:val="0"/>
                <w:lang w:val="en-US" w:eastAsia="en-US" w:bidi="ar-SA"/>
              </w:rPr>
            </w:pPr>
            <w:r>
              <w:rPr>
                <w:rFonts w:eastAsia="Calibri"/>
                <w:kern w:val="0"/>
                <w:lang w:val="en-US" w:eastAsia="en-US" w:bidi="ar-SA"/>
              </w:rPr>
              <mc:AlternateContent>
                <mc:Choice Requires="wpg">
                  <w:drawing>
                    <wp:anchor behindDoc="0" distT="0" distB="0" distL="113665" distR="320040" simplePos="0" locked="0" layoutInCell="1" allowOverlap="1" relativeHeight="2" wp14:anchorId="290494C0">
                      <wp:simplePos x="0" y="0"/>
                      <wp:positionH relativeFrom="column">
                        <wp:posOffset>0</wp:posOffset>
                      </wp:positionH>
                      <wp:positionV relativeFrom="paragraph">
                        <wp:posOffset>168275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a:graphic xmlns:a="http://schemas.openxmlformats.org/drawingml/2006/main">
                        <a:graphicData uri="http://schemas.microsoft.com/office/word/2010/wordprocessingGroup">
                          <wpg:wgp>
                            <wpg:cNvGrpSpPr/>
                            <wpg:grpSpPr>
                              <a:xfrm>
                                <a:off x="0" y="0"/>
                                <a:ext cx="742320" cy="678240"/>
                                <a:chOff x="0" y="0"/>
                                <a:chExt cx="742320" cy="678240"/>
                              </a:xfrm>
                            </wpg:grpSpPr>
                            <wpg:grpSp>
                              <wpg:cNvGrpSpPr/>
                              <wpg:grpSpPr>
                                <a:xfrm>
                                  <a:off x="0" y="0"/>
                                  <a:ext cx="578520" cy="678240"/>
                                </a:xfrm>
                              </wpg:grpSpPr>
                              <wps:wsp>
                                <wps:cNvPr id="2" name="docshape2"/>
                                <wps:cNvSpPr/>
                                <wps:spPr>
                                  <a:xfrm>
                                    <a:off x="0" y="0"/>
                                    <a:ext cx="578520" cy="678240"/>
                                  </a:xfrm>
                                  <a:custGeom>
                                    <a:avLst/>
                                    <a:gdLst>
                                      <a:gd name="textAreaLeft" fmla="*/ 0 w 327960"/>
                                      <a:gd name="textAreaRight" fmla="*/ 328320 w 327960"/>
                                      <a:gd name="textAreaTop" fmla="*/ 0 h 384480"/>
                                      <a:gd name="textAreaBottom" fmla="*/ 384840 h 384480"/>
                                    </a:gdLst>
                                    <a:ah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fillRef idx="0"/>
                                  <a:effectRef idx="0"/>
                                  <a:fontRef idx="minor"/>
                                </wps:style>
                                <wps:bodyPr/>
                              </wps:wsp>
                              <wps:wsp>
                                <wps:cNvPr id="3"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fillRef idx="0"/>
                                  <a:effectRef idx="0"/>
                                  <a:fontRef idx="minor"/>
                                </wps:style>
                                <wps:bodyPr/>
                              </wps:wsp>
                              <wps:wsp>
                                <wps:cNvPr id="4"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fillRef idx="0"/>
                                  <a:effectRef idx="0"/>
                                  <a:fontRef idx="minor"/>
                                </wps:style>
                                <wps:bodyPr/>
                              </wps:wsp>
                              <wps:wsp>
                                <wps:cNvSpPr/>
                                <wps:spPr>
                                  <a:xfrm>
                                    <a:off x="370080" y="58320"/>
                                    <a:ext cx="148680" cy="148680"/>
                                  </a:xfrm>
                                  <a:prstGeom prst="line">
                                    <a:avLst/>
                                  </a:prstGeom>
                                  <a:ln w="15789">
                                    <a:solidFill>
                                      <a:srgbClr val="333333"/>
                                    </a:solidFill>
                                    <a:round/>
                                  </a:ln>
                                </wps:spPr>
                                <wps:style>
                                  <a:lnRef idx="0"/>
                                  <a:fillRef idx="0"/>
                                  <a:effectRef idx="0"/>
                                  <a:fontRef idx="minor"/>
                                </wps:style>
                                <wps:bodyPr/>
                              </wps:wsp>
                            </wpg:grpSp>
                            <wpg:grpSp>
                              <wpg:cNvGrpSpPr/>
                              <wpg:grpSpPr>
                                <a:xfrm>
                                  <a:off x="692640" y="142200"/>
                                  <a:ext cx="49680" cy="400680"/>
                                </a:xfrm>
                              </wpg:grpSpPr>
                              <wps:wsp>
                                <wps:cNvPr id="5" name="docshape6"/>
                                <wps:cNvSpPr/>
                                <wps:spPr>
                                  <a:xfrm>
                                    <a:off x="0" y="0"/>
                                    <a:ext cx="49680" cy="344880"/>
                                  </a:xfrm>
                                  <a:prstGeom prst="rect">
                                    <a:avLst/>
                                  </a:prstGeom>
                                  <a:noFill/>
                                  <a:ln w="15828">
                                    <a:solidFill>
                                      <a:srgbClr val="333333"/>
                                    </a:solidFill>
                                    <a:miter/>
                                  </a:ln>
                                </wps:spPr>
                                <wps:style>
                                  <a:lnRef idx="0"/>
                                  <a:fillRef idx="0"/>
                                  <a:effectRef idx="0"/>
                                  <a:fontRef idx="minor"/>
                                </wps:style>
                                <wps:bodyPr/>
                              </wps:wsp>
                              <wps:wsp>
                                <wps:cNvPr id="6" name="docshape7"/>
                                <wps:cNvSpPr/>
                                <wps:spPr>
                                  <a:xfrm>
                                    <a:off x="720" y="351720"/>
                                    <a:ext cx="48960" cy="48960"/>
                                  </a:xfrm>
                                  <a:custGeom>
                                    <a:avLst/>
                                    <a:gdLst>
                                      <a:gd name="textAreaLeft" fmla="*/ 0 w 27720"/>
                                      <a:gd name="textAreaRight" fmla="*/ 28080 w 27720"/>
                                      <a:gd name="textAreaTop" fmla="*/ 0 h 27720"/>
                                      <a:gd name="textAreaBottom" fmla="*/ 28080 h 27720"/>
                                    </a:gdLst>
                                    <a:ah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fillRef idx="0"/>
                                  <a:effectRef idx="0"/>
                                  <a:fontRef idx="minor"/>
                                </wps:style>
                                <wps:bodyPr/>
                              </wps:wsp>
                            </wpg:grpSp>
                          </wpg:wgp>
                        </a:graphicData>
                      </a:graphic>
                    </wp:anchor>
                  </w:drawing>
                </mc:Choice>
                <mc:Fallback>
                  <w:pict>
                    <v:group id="shape_0" alt="Group 1" style="position:absolute;margin-left:0pt;margin-top:13.25pt;width:58.45pt;height:53.4pt" coordorigin="0,265" coordsize="1169,1068">
                      <v:group id="shape_0" alt="docshapegroup1" style="position:absolute;left:0;top:265;width:911;height:1068">
                        <v:line id="shape_0" from="583,357" to="816,590" ID="Line 9" stroked="t" o:allowincell="t" style="position:absolute">
                          <v:stroke color="#333333" weight="15840" joinstyle="round" endcap="flat"/>
                          <v:fill o:detectmouseclick="t" on="false"/>
                          <w10:wrap type="square" side="right"/>
                        </v:line>
                      </v:group>
                      <v:group id="shape_0" alt="docshapegroup5" style="position:absolute;left:1091;top:489;width:78;height:631">
                        <v:rect id="shape_0" ID="docshape6" path="m0,0l-2147483645,0l-2147483645,-2147483646l0,-2147483646xe" stroked="t" o:allowincell="t" style="position:absolute;left:1091;top:489;width:77;height:542;mso-wrap-style:none;v-text-anchor:middle">
                          <v:fill o:detectmouseclick="t" on="false"/>
                          <v:stroke color="#333333" weight="15840" joinstyle="miter" endcap="flat"/>
                          <w10:wrap type="square" side="right"/>
                        </v:rect>
                      </v:group>
                    </v:group>
                  </w:pict>
                </mc:Fallback>
              </mc:AlternateContent>
            </w:r>
          </w:p>
        </w:tc>
        <w:tc>
          <w:tcPr>
            <w:tcW w:w="7830" w:type="dxa"/>
            <w:tcBorders>
              <w:top w:val="nil"/>
              <w:start w:val="nil"/>
              <w:bottom w:val="nil"/>
              <w:end w:val="nil"/>
            </w:tcBorders>
          </w:tcPr>
          <w:p>
            <w:pPr>
              <w:pStyle w:val="StyleHeading1Hanging008"/>
              <w:widowControl w:val="false"/>
              <w:spacing w:before="800" w:after="0"/>
              <w:jc w:val="start"/>
              <w:rPr>
                <w:kern w:val="0"/>
                <w:lang w:val="en-US" w:eastAsia="en-US" w:bidi="ar-SA"/>
              </w:rPr>
            </w:pPr>
            <w:r>
              <w:rPr>
                <w:kern w:val="0"/>
                <w:lang w:val="en-US" w:eastAsia="en-US" w:bidi="ar-SA"/>
              </w:rPr>
              <w:t xml:space="preserve">Your Action Plan in </w:t>
            </w:r>
            <w:r>
              <w:rPr>
                <w:kern w:val="0"/>
                <w:lang w:val="en-US" w:eastAsia="en-US" w:bidi="ar-SA"/>
              </w:rPr>
              <w:fldChar w:fldCharType="begin"/>
            </w:r>
            <w:r>
              <w:rPr>
                <w:kern w:val="0"/>
                <w:lang w:val="en-US" w:eastAsia="en-US" w:bidi="ar-SA"/>
              </w:rPr>
              <w:instrText xml:space="preserve"> REF LastStep \h </w:instrText>
            </w:r>
            <w:r>
              <w:rPr>
                <w:kern w:val="0"/>
                <w:lang w:val="en-US" w:eastAsia="en-US" w:bidi="ar-SA"/>
              </w:rPr>
              <w:fldChar w:fldCharType="separate"/>
            </w:r>
            <w:r>
              <w:rPr>
                <w:kern w:val="0"/>
                <w:lang w:val="en-US" w:eastAsia="en-US" w:bidi="ar-SA"/>
              </w:rPr>
              <w:t>33</w:t>
            </w:r>
            <w:r>
              <w:rPr>
                <w:kern w:val="0"/>
                <w:lang w:val="en-US" w:eastAsia="en-US" w:bidi="ar-SA"/>
              </w:rPr>
              <w:fldChar w:fldCharType="end"/>
            </w:r>
            <w:r>
              <w:rPr>
                <w:kern w:val="0"/>
                <w:lang w:val="en-US" w:eastAsia="en-US" w:bidi="ar-SA"/>
              </w:rPr>
              <w:t xml:space="preserve"> Steps</w:t>
            </w:r>
          </w:p>
        </w:tc>
      </w:tr>
    </w:tbl>
    <w:p>
      <w:pPr>
        <w:pStyle w:val="BodyText"/>
        <w:widowControl w:val="false"/>
        <w:spacing w:lineRule="auto" w:line="240" w:beforeAutospacing="0" w:before="0" w:afterAutospacing="0" w:after="0"/>
        <w:contextualSpacing/>
        <w:rPr>
          <w:rFonts w:eastAsia="Calibri" w:eastAsiaTheme="minorHAnsi"/>
        </w:rPr>
      </w:pPr>
      <w:r>
        <w:rPr>
          <w:rFonts w:eastAsia="Calibri" w:eastAsiaTheme="minorHAnsi"/>
        </w:rPr>
      </w:r>
    </w:p>
    <w:tbl>
      <w:tblPr>
        <w:tblStyle w:val="TableGrid"/>
        <w:tblpPr w:vertAnchor="text" w:horzAnchor="text" w:tblpXSpec="center" w:leftFromText="180" w:rightFromText="180" w:tblpY="1"/>
        <w:tblOverlap w:val="never"/>
        <w:tblW w:w="10492" w:type="dxa"/>
        <w:jc w:val="center"/>
        <w:tblInd w:w="0" w:type="dxa"/>
        <w:tblLayout w:type="fixed"/>
        <w:tblCellMar>
          <w:top w:w="360" w:type="dxa"/>
          <w:start w:w="115" w:type="dxa"/>
          <w:bottom w:w="0" w:type="dxa"/>
          <w:end w:w="115" w:type="dxa"/>
        </w:tblCellMar>
        <w:tblLook w:firstRow="1" w:noVBand="1" w:lastRow="0" w:firstColumn="1" w:lastColumn="0" w:noHBand="0" w:val="04a0"/>
      </w:tblPr>
      <w:tblGrid>
        <w:gridCol w:w="2880"/>
        <w:gridCol w:w="7611"/>
      </w:tblGrid>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lang w:val="en-US" w:eastAsia="en-US" w:bidi="ar-SA"/>
              </w:rPr>
              <w:t>{%tr if parents_agree or final_order_date_within_15_days or (unknown_final_date.true_values())|list|length &gt; 1 %}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pick_a_step_step in aka2j_templates.yml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r>
              <w:rPr>
                <w:kern w:val="0"/>
                <w:lang w:val="en-US" w:eastAsia="en-US" w:bidi="ar-SA"/>
              </w:rPr>
              <w:fldChar w:fldCharType="begin"/>
            </w:r>
            <w:r>
              <w:rPr>
                <w:kern w:val="0"/>
                <w:lang w:val="en-US" w:eastAsia="en-US" w:bidi="ar-SA"/>
              </w:rPr>
              <w:instrText xml:space="preserve"> SEQ stepList \* ARABIC </w:instrText>
            </w:r>
            <w:r>
              <w:rPr>
                <w:kern w:val="0"/>
                <w:lang w:val="en-US" w:eastAsia="en-US" w:bidi="ar-SA"/>
              </w:rPr>
              <w:fldChar w:fldCharType="separate"/>
            </w:r>
            <w:r>
              <w:rPr>
                <w:kern w:val="0"/>
                <w:lang w:val="en-US" w:eastAsia="en-US" w:bidi="ar-SA"/>
              </w:rPr>
              <w:t>1</w:t>
            </w:r>
            <w:r>
              <w:rPr>
                <w:kern w:val="0"/>
                <w:lang w:val="en-US" w:eastAsia="en-US" w:bidi="ar-SA"/>
              </w:rPr>
              <w:fldChar w:fldCharType="end"/>
            </w:r>
            <w:r>
              <w:rPr>
                <w:kern w:val="0"/>
                <w:lang w:val="en-US" w:eastAsia="en-US" w:bidi="ar-SA"/>
              </w:rPr>
              <w:t>: Decide the steps you want to take</w:t>
            </w:r>
          </w:p>
        </w:tc>
        <w:tc>
          <w:tcPr>
            <w:tcW w:w="7611" w:type="dxa"/>
            <w:tcBorders>
              <w:top w:val="nil"/>
              <w:start w:val="nil"/>
              <w:bottom w:val="nil"/>
              <w:end w:val="nil"/>
            </w:tcBorders>
            <w:tcMar>
              <w:top w:w="432" w:type="dxa"/>
            </w:tcMar>
          </w:tcPr>
          <w:p>
            <w:pPr>
              <w:pStyle w:val="BodyText"/>
              <w:widowControl w:val="false"/>
              <w:spacing w:before="240" w:after="280"/>
              <w:jc w:val="start"/>
              <w:rPr>
                <w:color w:val="FF0000"/>
              </w:rPr>
            </w:pPr>
            <w:r>
              <w:rPr>
                <w:rFonts w:eastAsia="Calibri"/>
                <w:color w:val="FF0000"/>
                <w:kern w:val="0"/>
                <w:lang w:val="en-US" w:eastAsia="en-US" w:bidi="ar-SA"/>
              </w:rPr>
              <w:t>{% if user_need == 'change custody order' %}</w:t>
            </w:r>
            <w:r>
              <w:rPr>
                <w:rFonts w:eastAsia="Calibri"/>
                <w:kern w:val="0"/>
                <w:lang w:val="en-US" w:eastAsia="en-US" w:bidi="ar-SA"/>
              </w:rPr>
              <w:t>You have more than one way to ask the judge to change your custody or Parenting Plan order</w:t>
            </w:r>
            <w:r>
              <w:rPr>
                <w:rFonts w:eastAsia="Calibri"/>
                <w:color w:val="FF0000"/>
                <w:kern w:val="0"/>
                <w:lang w:val="en-US" w:eastAsia="en-US" w:bidi="ar-SA"/>
              </w:rPr>
              <w:t>.{% elif user_need == 'change divorce order' and middle_of_case == 'yes' %}</w:t>
            </w:r>
            <w:r>
              <w:rPr>
                <w:rFonts w:eastAsia="Calibri"/>
                <w:kern w:val="0"/>
                <w:lang w:val="en-US" w:eastAsia="en-US" w:bidi="ar-SA"/>
              </w:rPr>
              <w:t>You have more than one way to ask the judge to change an order in your divorce case</w:t>
            </w:r>
            <w:r>
              <w:rPr>
                <w:rFonts w:eastAsia="Calibri"/>
                <w:color w:val="FF0000"/>
                <w:kern w:val="0"/>
                <w:lang w:val="en-US" w:eastAsia="en-US" w:bidi="ar-SA"/>
              </w:rPr>
              <w:t>.{% elif user_need == 'change divorce order' and middle_of_case == 'no' %}</w:t>
            </w:r>
            <w:r>
              <w:rPr>
                <w:rFonts w:eastAsia="Calibri"/>
                <w:kern w:val="0"/>
                <w:lang w:val="en-US" w:eastAsia="en-US" w:bidi="ar-SA"/>
              </w:rPr>
              <w:t>You have more than one way to ask the judge to change the order from your divorce case.</w:t>
            </w:r>
            <w:r>
              <w:rPr>
                <w:rFonts w:eastAsia="Calibri"/>
                <w:color w:val="FF0000"/>
                <w:kern w:val="0"/>
                <w:lang w:val="en-US" w:eastAsia="en-US" w:bidi="ar-SA"/>
              </w:rPr>
              <w:t>{% endif %}</w:t>
            </w:r>
          </w:p>
          <w:p>
            <w:pPr>
              <w:pStyle w:val="BodyText"/>
              <w:widowControl w:val="false"/>
              <w:spacing w:before="240" w:after="280"/>
              <w:jc w:val="start"/>
              <w:rPr>
                <w:rFonts w:eastAsia="Calibri"/>
                <w:kern w:val="0"/>
                <w:lang w:val="en-US" w:eastAsia="en-US" w:bidi="ar-SA"/>
              </w:rPr>
            </w:pPr>
            <w:r>
              <w:rPr>
                <w:rFonts w:eastAsia="Calibri"/>
                <w:kern w:val="0"/>
                <w:lang w:val="en-US" w:eastAsia="en-US" w:bidi="ar-SA"/>
              </w:rPr>
              <w:t>Read each of the following steps.</w:t>
            </w:r>
          </w:p>
          <w:p>
            <w:pPr>
              <w:pStyle w:val="BodyText"/>
              <w:keepLines/>
              <w:widowControl w:val="false"/>
              <w:spacing w:before="280" w:after="0"/>
              <w:jc w:val="start"/>
              <w:rPr>
                <w:rFonts w:eastAsia="Calibri"/>
                <w:kern w:val="0"/>
                <w:lang w:val="en-US" w:eastAsia="en-US" w:bidi="ar-SA"/>
              </w:rPr>
            </w:pPr>
            <w:r>
              <w:rPr>
                <w:rFonts w:eastAsia="Calibri"/>
                <w:kern w:val="0"/>
                <w:lang w:val="en-US" w:eastAsia="en-US" w:bidi="ar-SA"/>
              </w:rPr>
              <w:t>Decide on the steps that make the most sense in your case.</w:t>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lang w:val="en-US" w:eastAsia="en-US" w:bidi="ar-SA"/>
              </w:rPr>
              <w:t>{%tr if parents_agree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parents_agree_step  and tell_the_court_step in aka2j_templates.yml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r>
              <w:rPr>
                <w:rStyle w:val="NumChar"/>
                <w:kern w:val="0"/>
                <w:lang w:val="en-US" w:eastAsia="en-US" w:bidi="ar-SA"/>
              </w:rPr>
              <w:fldChar w:fldCharType="begin"/>
            </w:r>
            <w:r>
              <w:rPr>
                <w:rStyle w:val="NumChar"/>
                <w:kern w:val="0"/>
                <w:lang w:val="en-US" w:eastAsia="en-US" w:bidi="ar-SA"/>
              </w:rPr>
              <w:instrText xml:space="preserve"> SEQ stepList \* ARABIC </w:instrText>
            </w:r>
            <w:r>
              <w:rPr>
                <w:rStyle w:val="NumChar"/>
                <w:kern w:val="0"/>
                <w:lang w:val="en-US" w:eastAsia="en-US" w:bidi="ar-SA"/>
              </w:rPr>
              <w:fldChar w:fldCharType="separate"/>
            </w:r>
            <w:r>
              <w:rPr>
                <w:rStyle w:val="NumChar"/>
                <w:kern w:val="0"/>
                <w:lang w:val="en-US" w:eastAsia="en-US" w:bidi="ar-SA"/>
              </w:rPr>
              <w:t>2</w:t>
            </w:r>
            <w:r>
              <w:rPr>
                <w:rStyle w:val="NumChar"/>
                <w:kern w:val="0"/>
                <w:lang w:val="en-US" w:eastAsia="en-US" w:bidi="ar-SA"/>
              </w:rPr>
              <w:fldChar w:fldCharType="end"/>
            </w:r>
            <w:r>
              <w:rPr>
                <w:kern w:val="0"/>
                <w:lang w:val="en-US" w:eastAsia="en-US" w:bidi="ar-SA"/>
              </w:rPr>
              <w:t>: Find out if you and {{ other_party_in_case }} agree</w:t>
            </w:r>
          </w:p>
        </w:tc>
        <w:tc>
          <w:tcPr>
            <w:tcW w:w="7611" w:type="dxa"/>
            <w:tcBorders>
              <w:top w:val="nil"/>
              <w:start w:val="nil"/>
              <w:bottom w:val="nil"/>
              <w:end w:val="nil"/>
            </w:tcBorders>
            <w:tcMar>
              <w:top w:w="432" w:type="dxa"/>
            </w:tcMar>
          </w:tcPr>
          <w:p>
            <w:pPr>
              <w:pStyle w:val="BodyText"/>
              <w:widowControl w:val="false"/>
              <w:spacing w:before="240" w:after="280"/>
              <w:jc w:val="start"/>
              <w:rPr>
                <w:rFonts w:eastAsia="Calibri"/>
                <w:kern w:val="0"/>
                <w:lang w:val="en-US" w:eastAsia="en-US" w:bidi="ar-SA"/>
              </w:rPr>
            </w:pPr>
            <w:r>
              <w:rPr>
                <w:rFonts w:eastAsia="Calibri"/>
                <w:kern w:val="0"/>
                <w:lang w:val="en-US" w:eastAsia="en-US" w:bidi="ar-SA"/>
              </w:rPr>
              <w:t>If you want to change an order in your {{ case_type }} case, you can talk with {{ other_party_in_case }}. See if you agree about the change or if you both want to try to reach an agreement in one of these ways:</w:t>
            </w:r>
          </w:p>
          <w:p>
            <w:pPr>
              <w:pStyle w:val="ListParagraph"/>
              <w:numPr>
                <w:ilvl w:val="0"/>
                <w:numId w:val="19"/>
              </w:numPr>
              <w:spacing w:before="54" w:after="0"/>
              <w:ind w:hanging="360" w:start="405"/>
              <w:jc w:val="start"/>
              <w:rPr>
                <w:kern w:val="0"/>
                <w:lang w:val="en-US" w:eastAsia="en-US" w:bidi="ar-SA"/>
              </w:rPr>
            </w:pPr>
            <w:r>
              <w:rPr>
                <w:kern w:val="0"/>
                <w:lang w:val="en-US" w:eastAsia="en-US" w:bidi="ar-SA"/>
              </w:rPr>
              <w:t>Talk more with each other until you can agree.</w:t>
            </w:r>
          </w:p>
          <w:p>
            <w:pPr>
              <w:pStyle w:val="ListParagraph"/>
              <w:numPr>
                <w:ilvl w:val="0"/>
                <w:numId w:val="19"/>
              </w:numPr>
              <w:spacing w:before="0" w:after="0"/>
              <w:ind w:hanging="360" w:start="405"/>
              <w:jc w:val="start"/>
              <w:rPr>
                <w:kern w:val="0"/>
                <w:lang w:val="en-US" w:eastAsia="en-US" w:bidi="ar-SA"/>
              </w:rPr>
            </w:pPr>
            <w:r>
              <w:rPr>
                <w:kern w:val="0"/>
                <w:lang w:val="en-US" w:eastAsia="en-US" w:bidi="ar-SA"/>
              </w:rPr>
              <w:t>Mediation.</w:t>
            </w:r>
          </w:p>
          <w:p>
            <w:pPr>
              <w:pStyle w:val="ListParagraph"/>
              <w:numPr>
                <w:ilvl w:val="0"/>
                <w:numId w:val="19"/>
              </w:numPr>
              <w:spacing w:before="0" w:after="120"/>
              <w:ind w:hanging="360" w:start="405"/>
              <w:jc w:val="start"/>
              <w:rPr>
                <w:kern w:val="0"/>
                <w:lang w:val="en-US" w:eastAsia="en-US" w:bidi="ar-SA"/>
              </w:rPr>
            </w:pPr>
            <w:r>
              <w:rPr>
                <w:kern w:val="0"/>
                <w:lang w:val="en-US" w:eastAsia="en-US" w:bidi="ar-SA"/>
              </w:rPr>
              <w:t>Collaborative Law.</w:t>
            </w:r>
          </w:p>
          <w:p>
            <w:pPr>
              <w:pStyle w:val="Heading3"/>
              <w:jc w:val="start"/>
              <w:rPr>
                <w:kern w:val="0"/>
                <w:lang w:val="en-US" w:eastAsia="en-US" w:bidi="ar-SA"/>
              </w:rPr>
            </w:pPr>
            <w:r>
              <w:rPr>
                <w:kern w:val="0"/>
                <w:lang w:val="en-US" w:eastAsia="en-US" w:bidi="ar-SA"/>
              </w:rPr>
              <w:t>Talk with {{ other_party_in_case }} about settling your case without a trial</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Some people are able to talk to each other and agree about the issues they need to work out. They do not need a judge to decide for them. Sometimes a friend or family member can help you figure out an agreement.</w:t>
            </w:r>
          </w:p>
          <w:p>
            <w:pPr>
              <w:pStyle w:val="Heading3"/>
              <w:jc w:val="start"/>
              <w:rPr>
                <w:kern w:val="0"/>
                <w:lang w:val="en-US" w:eastAsia="en-US" w:bidi="ar-SA"/>
              </w:rPr>
            </w:pPr>
            <w:r>
              <w:rPr>
                <w:kern w:val="0"/>
                <w:lang w:val="en-US" w:eastAsia="en-US" w:bidi="ar-SA"/>
              </w:rPr>
              <w:t>Mediation</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Mediation is a voluntary, and confidential way to resolve disagreements. No one else, like a judge or the mediator decides for you. A neutral person, called the mediator, helps people outside the court process:</w:t>
            </w:r>
          </w:p>
          <w:p>
            <w:pPr>
              <w:pStyle w:val="ListParagraph"/>
              <w:numPr>
                <w:ilvl w:val="0"/>
                <w:numId w:val="19"/>
              </w:numPr>
              <w:spacing w:before="54" w:after="0"/>
              <w:ind w:hanging="360" w:start="405"/>
              <w:jc w:val="start"/>
              <w:rPr>
                <w:kern w:val="0"/>
                <w:lang w:val="en-US" w:eastAsia="en-US" w:bidi="ar-SA"/>
              </w:rPr>
            </w:pPr>
            <w:r>
              <w:rPr>
                <w:kern w:val="0"/>
                <w:lang w:val="en-US" w:eastAsia="en-US" w:bidi="ar-SA"/>
              </w:rPr>
              <w:t>Figure out the important issues in the disagreement.</w:t>
            </w:r>
          </w:p>
          <w:p>
            <w:pPr>
              <w:pStyle w:val="ListParagraph"/>
              <w:numPr>
                <w:ilvl w:val="0"/>
                <w:numId w:val="19"/>
              </w:numPr>
              <w:spacing w:before="0" w:after="0"/>
              <w:ind w:hanging="360" w:start="405"/>
              <w:jc w:val="start"/>
              <w:rPr>
                <w:kern w:val="0"/>
                <w:lang w:val="en-US" w:eastAsia="en-US" w:bidi="ar-SA"/>
              </w:rPr>
            </w:pPr>
            <w:r>
              <w:rPr>
                <w:kern w:val="0"/>
                <w:lang w:val="en-US" w:eastAsia="en-US" w:bidi="ar-SA"/>
              </w:rPr>
              <w:t>Explain and understand each other's needs.</w:t>
            </w:r>
          </w:p>
          <w:p>
            <w:pPr>
              <w:pStyle w:val="ListParagraph"/>
              <w:numPr>
                <w:ilvl w:val="0"/>
                <w:numId w:val="19"/>
              </w:numPr>
              <w:spacing w:before="0" w:after="0"/>
              <w:ind w:hanging="360" w:start="405"/>
              <w:jc w:val="start"/>
              <w:rPr>
                <w:kern w:val="0"/>
                <w:lang w:val="en-US" w:eastAsia="en-US" w:bidi="ar-SA"/>
              </w:rPr>
            </w:pPr>
            <w:r>
              <w:rPr>
                <w:kern w:val="0"/>
                <w:lang w:val="en-US" w:eastAsia="en-US" w:bidi="ar-SA"/>
              </w:rPr>
              <w:t>Clear up misunderstandings.</w:t>
            </w:r>
          </w:p>
          <w:p>
            <w:pPr>
              <w:pStyle w:val="ListParagraph"/>
              <w:numPr>
                <w:ilvl w:val="0"/>
                <w:numId w:val="19"/>
              </w:numPr>
              <w:spacing w:before="0" w:after="0"/>
              <w:ind w:hanging="360" w:start="405"/>
              <w:jc w:val="start"/>
              <w:rPr>
                <w:kern w:val="0"/>
                <w:lang w:val="en-US" w:eastAsia="en-US" w:bidi="ar-SA"/>
              </w:rPr>
            </w:pPr>
            <w:r>
              <w:rPr>
                <w:kern w:val="0"/>
                <w:lang w:val="en-US" w:eastAsia="en-US" w:bidi="ar-SA"/>
              </w:rPr>
              <w:t>Explore creative solutions. And</w:t>
            </w:r>
          </w:p>
          <w:p>
            <w:pPr>
              <w:pStyle w:val="ListParagraph"/>
              <w:numPr>
                <w:ilvl w:val="0"/>
                <w:numId w:val="19"/>
              </w:numPr>
              <w:spacing w:before="0" w:after="120"/>
              <w:ind w:hanging="360" w:start="405"/>
              <w:jc w:val="start"/>
              <w:rPr>
                <w:kern w:val="0"/>
                <w:lang w:val="en-US" w:eastAsia="en-US" w:bidi="ar-SA"/>
              </w:rPr>
            </w:pPr>
            <w:r>
              <w:rPr>
                <w:kern w:val="0"/>
                <w:lang w:val="en-US" w:eastAsia="en-US" w:bidi="ar-SA"/>
              </w:rPr>
              <w:t>Reach acceptable agreements.</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xml:space="preserve">Use </w:t>
            </w:r>
            <w:r>
              <w:rPr>
                <w:rFonts w:eastAsia="Calibri"/>
                <w:b/>
                <w:bCs/>
                <w:kern w:val="0"/>
                <w:lang w:val="en-US" w:eastAsia="en-US" w:bidi="ar-SA"/>
              </w:rPr>
              <w:t>Request for Court-Sponsored Parenting Plan Dispute Resolution, MED-405</w:t>
            </w:r>
            <w:r>
              <w:rPr>
                <w:rFonts w:eastAsia="Calibri"/>
                <w:kern w:val="0"/>
                <w:lang w:val="en-US" w:eastAsia="en-US" w:bidi="ar-SA"/>
              </w:rPr>
              <w:t xml:space="preserve"> [</w:t>
            </w:r>
            <w:hyperlink r:id="rId2">
              <w:r>
                <w:rPr>
                  <w:rStyle w:val="Hyperlink"/>
                  <w:rFonts w:eastAsia="Calibri"/>
                  <w:kern w:val="0"/>
                  <w:lang w:val="en-US" w:eastAsia="en-US" w:bidi="ar-SA"/>
                </w:rPr>
                <w:t>Fill-in PDF</w:t>
              </w:r>
            </w:hyperlink>
            <w:r>
              <w:rPr>
                <w:rFonts w:eastAsia="Calibri"/>
                <w:kern w:val="0"/>
                <w:lang w:val="en-US" w:eastAsia="en-US" w:bidi="ar-SA"/>
              </w:rPr>
              <w:t>] to request mediation.</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pPr>
              <w:pStyle w:val="BodyText"/>
              <w:widowControl w:val="false"/>
              <w:spacing w:before="280" w:after="280"/>
              <w:jc w:val="start"/>
              <w:rPr>
                <w:rFonts w:eastAsia="Calibri"/>
                <w:kern w:val="0"/>
                <w:lang w:val="en-US" w:eastAsia="en-US" w:bidi="ar-SA"/>
              </w:rPr>
            </w:pPr>
            <w:hyperlink r:id="rId3">
              <w:r>
                <w:rPr>
                  <w:rStyle w:val="Hyperlink"/>
                  <w:rFonts w:eastAsia="Calibri"/>
                  <w:kern w:val="0"/>
                  <w:lang w:val="en-US" w:eastAsia="en-US" w:bidi="ar-SA"/>
                </w:rPr>
                <w:t>Read about mediation</w:t>
              </w:r>
            </w:hyperlink>
            <w:r>
              <w:rPr>
                <w:rFonts w:eastAsia="Calibri"/>
                <w:kern w:val="0"/>
                <w:lang w:val="en-US" w:eastAsia="en-US" w:bidi="ar-SA"/>
              </w:rPr>
              <w:t>.</w:t>
            </w:r>
          </w:p>
          <w:p>
            <w:pPr>
              <w:pStyle w:val="BodyText"/>
              <w:widowControl w:val="false"/>
              <w:spacing w:before="280" w:after="280"/>
              <w:jc w:val="start"/>
              <w:rPr>
                <w:rFonts w:eastAsia="Calibri"/>
                <w:kern w:val="0"/>
                <w:lang w:val="en-US" w:eastAsia="en-US" w:bidi="ar-SA"/>
              </w:rPr>
            </w:pPr>
            <w:hyperlink r:id="rId4">
              <w:r>
                <w:rPr>
                  <w:rStyle w:val="Hyperlink"/>
                  <w:rFonts w:eastAsia="Calibri"/>
                  <w:kern w:val="0"/>
                  <w:lang w:val="en-US" w:eastAsia="en-US" w:bidi="ar-SA"/>
                </w:rPr>
                <w:t>Find a private mediator</w:t>
              </w:r>
            </w:hyperlink>
            <w:r>
              <w:rPr>
                <w:rFonts w:eastAsia="Calibri"/>
                <w:kern w:val="0"/>
                <w:lang w:val="en-US" w:eastAsia="en-US" w:bidi="ar-SA"/>
              </w:rPr>
              <w:t xml:space="preserve"> on the Professional Mediators of Alaska website.</w:t>
            </w:r>
          </w:p>
          <w:p>
            <w:pPr>
              <w:pStyle w:val="Heading3"/>
              <w:jc w:val="start"/>
              <w:rPr>
                <w:kern w:val="0"/>
                <w:lang w:val="en-US" w:eastAsia="en-US" w:bidi="ar-SA"/>
              </w:rPr>
            </w:pPr>
            <w:r>
              <w:rPr>
                <w:kern w:val="0"/>
                <w:lang w:val="en-US" w:eastAsia="en-US" w:bidi="ar-SA"/>
              </w:rPr>
              <w:t>Collaborative Law</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xml:space="preserve">The </w:t>
            </w:r>
            <w:r>
              <w:rPr>
                <w:rFonts w:eastAsia="Calibri"/>
                <w:b/>
                <w:bCs/>
                <w:kern w:val="0"/>
                <w:lang w:val="en-US" w:eastAsia="en-US" w:bidi="ar-SA"/>
              </w:rPr>
              <w:t>Alaska Association of Collaborative Professionals</w:t>
            </w:r>
            <w:r>
              <w:rPr>
                <w:rFonts w:eastAsia="Calibri"/>
                <w:kern w:val="0"/>
                <w:lang w:val="en-US" w:eastAsia="en-US" w:bidi="ar-SA"/>
              </w:rPr>
              <w:t xml:space="preserve"> helps people resolve parenting issues themselves. The judge does not get involved in making decisions. Learn more about the Association on </w:t>
            </w:r>
            <w:hyperlink r:id="rId5">
              <w:r>
                <w:rPr>
                  <w:rStyle w:val="Hyperlink"/>
                  <w:rFonts w:eastAsia="Calibri"/>
                  <w:kern w:val="0"/>
                  <w:lang w:val="en-US" w:eastAsia="en-US" w:bidi="ar-SA"/>
                </w:rPr>
                <w:t>their website</w:t>
              </w:r>
            </w:hyperlink>
            <w:r>
              <w:rPr>
                <w:rFonts w:eastAsia="Calibri"/>
                <w:kern w:val="0"/>
                <w:lang w:val="en-US" w:eastAsia="en-US" w:bidi="ar-SA"/>
              </w:rPr>
              <w:t>.</w:t>
            </w:r>
          </w:p>
          <w:p>
            <w:pPr>
              <w:pStyle w:val="BodyText"/>
              <w:widowControl w:val="false"/>
              <w:spacing w:before="280" w:after="280"/>
              <w:jc w:val="start"/>
              <w:rPr>
                <w:rFonts w:eastAsia="Calibri"/>
                <w:kern w:val="0"/>
                <w:lang w:val="en-US" w:eastAsia="en-US" w:bidi="ar-SA"/>
              </w:rPr>
            </w:pPr>
            <w:r>
              <w:rPr>
                <w:rStyle w:val="Heading3Char"/>
                <w:kern w:val="0"/>
                <w:lang w:val="en-US" w:eastAsia="en-US" w:bidi="ar-SA"/>
              </w:rPr>
              <w:t>If you both agree, you can change some things on your own</w:t>
            </w:r>
          </w:p>
          <w:p>
            <w:pPr>
              <w:pStyle w:val="ListParagraph"/>
              <w:numPr>
                <w:ilvl w:val="0"/>
                <w:numId w:val="23"/>
              </w:numPr>
              <w:spacing w:before="54" w:after="0"/>
              <w:ind w:hanging="360" w:start="405"/>
              <w:jc w:val="start"/>
              <w:rPr>
                <w:kern w:val="0"/>
                <w:lang w:val="en-US" w:eastAsia="en-US" w:bidi="ar-SA"/>
              </w:rPr>
            </w:pPr>
            <w:r>
              <w:rPr>
                <w:kern w:val="0"/>
                <w:lang w:val="en-US" w:eastAsia="en-US" w:bidi="ar-SA"/>
              </w:rPr>
              <w:t xml:space="preserve">You do not have to tell the court about every change you make. But you must tell the court about </w:t>
            </w:r>
            <w:r>
              <w:rPr>
                <w:b/>
                <w:bCs/>
                <w:kern w:val="0"/>
                <w:lang w:val="en-US" w:eastAsia="en-US" w:bidi="ar-SA"/>
              </w:rPr>
              <w:t>some</w:t>
            </w:r>
            <w:r>
              <w:rPr>
                <w:kern w:val="0"/>
                <w:lang w:val="en-US" w:eastAsia="en-US" w:bidi="ar-SA"/>
              </w:rPr>
              <w:t xml:space="preserve"> changes. If you make a small change, like changing pick-up time by an hour, or a change to your holiday schedule, you do not have to tell the court.</w:t>
            </w:r>
          </w:p>
          <w:p>
            <w:pPr>
              <w:pStyle w:val="ListParagraph"/>
              <w:numPr>
                <w:ilvl w:val="0"/>
                <w:numId w:val="24"/>
              </w:numPr>
              <w:spacing w:before="0" w:after="0"/>
              <w:ind w:hanging="360" w:start="405"/>
              <w:jc w:val="start"/>
              <w:rPr>
                <w:kern w:val="0"/>
                <w:lang w:val="en-US" w:eastAsia="en-US" w:bidi="ar-SA"/>
              </w:rPr>
            </w:pPr>
            <w:r>
              <w:rPr>
                <w:kern w:val="0"/>
                <w:lang w:val="en-US" w:eastAsia="en-US" w:bidi="ar-SA"/>
              </w:rPr>
              <w:t>If you make a change about something big, like changing the parenting schedule from weekends with one parent to week on / week off, you must tell the court in writing.</w:t>
            </w:r>
          </w:p>
          <w:p>
            <w:pPr>
              <w:pStyle w:val="ListParagraph"/>
              <w:numPr>
                <w:ilvl w:val="0"/>
                <w:numId w:val="25"/>
              </w:numPr>
              <w:spacing w:before="0" w:after="0"/>
              <w:ind w:hanging="360" w:start="405"/>
              <w:jc w:val="start"/>
              <w:rPr>
                <w:kern w:val="0"/>
                <w:lang w:val="en-US" w:eastAsia="en-US" w:bidi="ar-SA"/>
              </w:rPr>
            </w:pPr>
            <w:r>
              <w:rPr>
                <w:kern w:val="0"/>
                <w:lang w:val="en-US" w:eastAsia="en-US" w:bidi="ar-SA"/>
              </w:rPr>
              <w:t>If you want to be sure that both of you must follow the new agreement, tell the court so the judge can make the agreement part of your court order.</w:t>
            </w:r>
          </w:p>
          <w:p>
            <w:pPr>
              <w:pStyle w:val="ListParagraph"/>
              <w:numPr>
                <w:ilvl w:val="0"/>
                <w:numId w:val="26"/>
              </w:numPr>
              <w:spacing w:before="0" w:after="0"/>
              <w:ind w:hanging="360" w:start="405"/>
              <w:jc w:val="start"/>
              <w:rPr>
                <w:kern w:val="0"/>
                <w:lang w:val="en-US" w:eastAsia="en-US" w:bidi="ar-SA"/>
              </w:rPr>
            </w:pPr>
            <w:r>
              <w:rPr>
                <w:kern w:val="0"/>
                <w:lang w:val="en-US" w:eastAsia="en-US" w:bidi="ar-SA"/>
              </w:rPr>
              <w:t>If you want to change child support because the parenting schedule or a parent’s income changes, you must tell the court in writing so the judge can decide if the child support amount should change. The parent who owes money under the child support order you want to change continues to owe that amount until the judge signs a new order.</w:t>
            </w:r>
          </w:p>
          <w:p>
            <w:pPr>
              <w:pStyle w:val="ListParagraph"/>
              <w:numPr>
                <w:ilvl w:val="0"/>
                <w:numId w:val="27"/>
              </w:numPr>
              <w:spacing w:before="0" w:after="0"/>
              <w:ind w:hanging="360" w:start="405"/>
              <w:jc w:val="start"/>
              <w:rPr>
                <w:kern w:val="0"/>
                <w:lang w:val="en-US" w:eastAsia="en-US" w:bidi="ar-SA"/>
              </w:rPr>
            </w:pPr>
            <w:r>
              <w:rPr>
                <w:kern w:val="0"/>
                <w:lang w:val="en-US" w:eastAsia="en-US" w:bidi="ar-SA"/>
              </w:rPr>
              <w:t>Be sure you agree with the change before sending it to the judge. If you tell the court you agree to a change and the judge signs the agreement, it is a new court order and you are required to follow it. It can only be changed if:</w:t>
            </w:r>
          </w:p>
          <w:p>
            <w:pPr>
              <w:pStyle w:val="ListParagraph"/>
              <w:numPr>
                <w:ilvl w:val="1"/>
                <w:numId w:val="28"/>
              </w:numPr>
              <w:spacing w:before="0" w:after="0"/>
              <w:ind w:hanging="360" w:start="720"/>
              <w:jc w:val="start"/>
              <w:rPr>
                <w:kern w:val="0"/>
                <w:lang w:val="en-US" w:eastAsia="en-US" w:bidi="ar-SA"/>
              </w:rPr>
            </w:pPr>
            <w:r>
              <w:rPr>
                <w:kern w:val="0"/>
                <w:lang w:val="en-US" w:eastAsia="en-US" w:bidi="ar-SA"/>
              </w:rPr>
              <w:t xml:space="preserve"> </w:t>
            </w:r>
            <w:r>
              <w:rPr>
                <w:kern w:val="0"/>
                <w:lang w:val="en-US" w:eastAsia="en-US" w:bidi="ar-SA"/>
              </w:rPr>
              <w:t>You and {{ other_party_in_case }} later agree to a new change. Or</w:t>
            </w:r>
          </w:p>
          <w:p>
            <w:pPr>
              <w:pStyle w:val="ListParagraph"/>
              <w:numPr>
                <w:ilvl w:val="1"/>
                <w:numId w:val="29"/>
              </w:numPr>
              <w:spacing w:before="0" w:after="120"/>
              <w:ind w:hanging="360" w:start="720"/>
              <w:jc w:val="start"/>
              <w:rPr>
                <w:kern w:val="0"/>
                <w:lang w:val="en-US" w:eastAsia="en-US" w:bidi="ar-SA"/>
              </w:rPr>
            </w:pPr>
            <w:r>
              <w:rPr>
                <w:kern w:val="0"/>
                <w:lang w:val="en-US" w:eastAsia="en-US" w:bidi="ar-SA"/>
              </w:rPr>
              <w:t>You or {{ other_party_in_case }} follow all the steps to ask the judge to change the order, and the judge agrees and signs a new order.</w:t>
            </w:r>
          </w:p>
          <w:p>
            <w:pPr>
              <w:pStyle w:val="Heading3"/>
              <w:jc w:val="start"/>
              <w:rPr>
                <w:kern w:val="0"/>
                <w:lang w:val="en-US" w:eastAsia="en-US" w:bidi="ar-SA"/>
              </w:rPr>
            </w:pPr>
            <w:r>
              <w:rPr>
                <w:kern w:val="0"/>
                <w:lang w:val="en-US" w:eastAsia="en-US" w:bidi="ar-SA"/>
              </w:rPr>
              <w:t>Links in this step</w:t>
            </w:r>
          </w:p>
          <w:p>
            <w:pPr>
              <w:pStyle w:val="Body"/>
              <w:jc w:val="start"/>
              <w:rPr>
                <w:kern w:val="0"/>
                <w:lang w:val="en-US" w:eastAsia="en-US" w:bidi="ar-SA"/>
              </w:rPr>
            </w:pPr>
            <w:r>
              <w:rPr>
                <w:b/>
                <w:bCs/>
                <w:kern w:val="0"/>
                <w:lang w:val="en-US" w:eastAsia="en-US" w:bidi="ar-SA"/>
              </w:rPr>
              <w:t>Request for Court-Sponsored Parenting Plan Dispute Resolution, MED-405</w:t>
            </w:r>
            <w:r>
              <w:rPr>
                <w:kern w:val="0"/>
                <w:lang w:val="en-US" w:eastAsia="en-US" w:bidi="ar-SA"/>
              </w:rPr>
              <w:t xml:space="preserve"> [</w:t>
            </w:r>
            <w:hyperlink r:id="rId6">
              <w:r>
                <w:rPr>
                  <w:rStyle w:val="Hyperlink"/>
                  <w:kern w:val="0"/>
                  <w:lang w:val="en-US" w:eastAsia="en-US" w:bidi="ar-SA"/>
                </w:rPr>
                <w:t>Fill-in PDF</w:t>
              </w:r>
            </w:hyperlink>
            <w:r>
              <w:rPr>
                <w:kern w:val="0"/>
                <w:lang w:val="en-US" w:eastAsia="en-US" w:bidi="ar-SA"/>
              </w:rPr>
              <w:t>]</w:t>
              <w:br/>
              <w:t>public.courts.alaska.gov/web/forms/docs/med-405.pdf</w:t>
            </w:r>
          </w:p>
          <w:p>
            <w:pPr>
              <w:pStyle w:val="BodyText"/>
              <w:widowControl w:val="false"/>
              <w:spacing w:before="280" w:after="280"/>
              <w:jc w:val="start"/>
              <w:rPr>
                <w:rFonts w:eastAsia="Calibri"/>
                <w:kern w:val="0"/>
                <w:lang w:val="en-US" w:eastAsia="en-US" w:bidi="ar-SA"/>
              </w:rPr>
            </w:pPr>
            <w:hyperlink r:id="rId7">
              <w:r>
                <w:rPr>
                  <w:rStyle w:val="Hyperlink"/>
                  <w:rFonts w:eastAsia="Calibri"/>
                  <w:kern w:val="0"/>
                  <w:lang w:val="en-US" w:eastAsia="en-US" w:bidi="ar-SA"/>
                </w:rPr>
                <w:t>Read about mediation</w:t>
              </w:r>
            </w:hyperlink>
            <w:r>
              <w:rPr>
                <w:rStyle w:val="Hyperlink"/>
                <w:rFonts w:eastAsia="Calibri"/>
                <w:kern w:val="0"/>
                <w:lang w:val="en-US" w:eastAsia="en-US" w:bidi="ar-SA"/>
              </w:rPr>
              <w:br/>
            </w:r>
            <w:r>
              <w:rPr>
                <w:rFonts w:eastAsia="Calibri"/>
                <w:kern w:val="0"/>
                <w:lang w:val="en-US" w:eastAsia="en-US" w:bidi="ar-SA"/>
              </w:rPr>
              <w:t>courts.alaska.gov/mediation/index.htm.</w:t>
            </w:r>
          </w:p>
          <w:p>
            <w:pPr>
              <w:pStyle w:val="BodyText"/>
              <w:widowControl w:val="false"/>
              <w:spacing w:before="280" w:after="280"/>
              <w:jc w:val="start"/>
              <w:rPr>
                <w:b/>
              </w:rPr>
            </w:pPr>
            <w:hyperlink r:id="rId8">
              <w:r>
                <w:rPr>
                  <w:rStyle w:val="Hyperlink"/>
                  <w:rFonts w:eastAsia="Calibri"/>
                  <w:kern w:val="0"/>
                  <w:lang w:val="en-US" w:eastAsia="en-US" w:bidi="ar-SA"/>
                </w:rPr>
                <w:t>Find a private mediator</w:t>
              </w:r>
            </w:hyperlink>
            <w:r>
              <w:rPr>
                <w:rFonts w:eastAsia="Calibri"/>
                <w:kern w:val="0"/>
                <w:lang w:val="en-US" w:eastAsia="en-US" w:bidi="ar-SA"/>
              </w:rPr>
              <w:br/>
              <w:t>alaskamediators.org/directory</w:t>
            </w:r>
          </w:p>
          <w:p>
            <w:pPr>
              <w:pStyle w:val="BodyText"/>
              <w:widowControl w:val="false"/>
              <w:spacing w:before="280" w:after="0"/>
              <w:jc w:val="start"/>
              <w:rPr>
                <w:rFonts w:eastAsia="Calibri"/>
                <w:kern w:val="0"/>
                <w:lang w:val="en-US" w:eastAsia="en-US" w:bidi="ar-SA"/>
              </w:rPr>
            </w:pPr>
            <w:hyperlink r:id="rId9">
              <w:r>
                <w:rPr>
                  <w:rStyle w:val="Hyperlink"/>
                  <w:rFonts w:eastAsia="Calibri"/>
                  <w:bCs/>
                  <w:kern w:val="0"/>
                  <w:lang w:val="en-US" w:eastAsia="en-US" w:bidi="ar-SA"/>
                </w:rPr>
                <w:t>Alaska Association of Collaborative Professionals</w:t>
              </w:r>
            </w:hyperlink>
            <w:r>
              <w:rPr>
                <w:rFonts w:eastAsia="Calibri"/>
                <w:kern w:val="0"/>
                <w:lang w:val="en-US" w:eastAsia="en-US" w:bidi="ar-SA"/>
              </w:rPr>
              <w:br/>
              <w:t>alaskacollaborative.org</w:t>
            </w:r>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r>
              <w:rPr>
                <w:rStyle w:val="NumChar"/>
                <w:kern w:val="0"/>
                <w:lang w:val="en-US" w:eastAsia="en-US" w:bidi="ar-SA"/>
              </w:rPr>
              <w:fldChar w:fldCharType="begin"/>
            </w:r>
            <w:r>
              <w:rPr>
                <w:rStyle w:val="NumChar"/>
                <w:kern w:val="0"/>
                <w:lang w:val="en-US" w:eastAsia="en-US" w:bidi="ar-SA"/>
              </w:rPr>
              <w:instrText xml:space="preserve"> SEQ stepList \* ARABIC </w:instrText>
            </w:r>
            <w:r>
              <w:rPr>
                <w:rStyle w:val="NumChar"/>
                <w:kern w:val="0"/>
                <w:lang w:val="en-US" w:eastAsia="en-US" w:bidi="ar-SA"/>
              </w:rPr>
              <w:fldChar w:fldCharType="separate"/>
            </w:r>
            <w:r>
              <w:rPr>
                <w:rStyle w:val="NumChar"/>
                <w:kern w:val="0"/>
                <w:lang w:val="en-US" w:eastAsia="en-US" w:bidi="ar-SA"/>
              </w:rPr>
              <w:t>3</w:t>
            </w:r>
            <w:r>
              <w:rPr>
                <w:rStyle w:val="NumChar"/>
                <w:kern w:val="0"/>
                <w:lang w:val="en-US" w:eastAsia="en-US" w:bidi="ar-SA"/>
              </w:rPr>
              <w:fldChar w:fldCharType="end"/>
            </w:r>
            <w:r>
              <w:rPr>
                <w:kern w:val="0"/>
                <w:lang w:val="en-US" w:eastAsia="en-US" w:bidi="ar-SA"/>
              </w:rPr>
              <w:t>: Tell the court about your agreement</w:t>
            </w:r>
          </w:p>
        </w:tc>
        <w:tc>
          <w:tcPr>
            <w:tcW w:w="7611" w:type="dxa"/>
            <w:tcBorders>
              <w:top w:val="nil"/>
              <w:start w:val="nil"/>
              <w:bottom w:val="nil"/>
              <w:end w:val="nil"/>
            </w:tcBorders>
            <w:tcMar>
              <w:top w:w="432" w:type="dxa"/>
            </w:tcMar>
          </w:tcPr>
          <w:p>
            <w:pPr>
              <w:pStyle w:val="BodyText"/>
              <w:widowControl w:val="false"/>
              <w:spacing w:before="240" w:after="280"/>
              <w:jc w:val="start"/>
              <w:rPr>
                <w:rFonts w:eastAsia="Calibri"/>
                <w:kern w:val="0"/>
                <w:lang w:val="en-US" w:eastAsia="en-US" w:bidi="ar-SA"/>
              </w:rPr>
            </w:pPr>
            <w:r>
              <w:rPr>
                <w:rFonts w:eastAsia="Calibri"/>
                <w:kern w:val="0"/>
                <w:lang w:val="en-US" w:eastAsia="en-US" w:bidi="ar-SA"/>
              </w:rPr>
              <w:t>If you reach an agreement, fill out these forms:</w:t>
            </w:r>
          </w:p>
          <w:p>
            <w:pPr>
              <w:pStyle w:val="Heading3"/>
              <w:jc w:val="start"/>
              <w:rPr>
                <w:kern w:val="0"/>
                <w:lang w:val="en-US" w:eastAsia="en-US" w:bidi="ar-SA"/>
              </w:rPr>
            </w:pPr>
            <w:r>
              <w:rPr>
                <w:kern w:val="0"/>
                <w:lang w:val="en-US" w:eastAsia="en-US" w:bidi="ar-SA"/>
              </w:rPr>
              <w:t>Forms to ask to modify</w:t>
            </w:r>
          </w:p>
          <w:p>
            <w:pPr>
              <w:pStyle w:val="ListParagraph"/>
              <w:numPr>
                <w:ilvl w:val="0"/>
                <w:numId w:val="19"/>
              </w:numPr>
              <w:spacing w:before="54" w:after="0"/>
              <w:ind w:hanging="360" w:start="405"/>
              <w:jc w:val="start"/>
              <w:rPr>
                <w:kern w:val="0"/>
                <w:lang w:val="en-US" w:eastAsia="en-US" w:bidi="ar-SA"/>
              </w:rPr>
            </w:pPr>
            <w:r>
              <w:rPr>
                <w:b/>
                <w:kern w:val="0"/>
                <w:lang w:val="en-US" w:eastAsia="en-US" w:bidi="ar-SA"/>
              </w:rPr>
              <w:t>Joint Motion, SHC-1310</w:t>
            </w:r>
            <w:r>
              <w:rPr>
                <w:kern w:val="0"/>
                <w:lang w:val="en-US" w:eastAsia="en-US" w:bidi="ar-SA"/>
              </w:rPr>
              <w:t>. Title it “Joint Motion to Modify.”</w:t>
              <w:br/>
              <w:t xml:space="preserve">As a </w:t>
            </w:r>
            <w:hyperlink r:id="rId10">
              <w:r>
                <w:rPr>
                  <w:rStyle w:val="Hyperlink"/>
                  <w:kern w:val="0"/>
                  <w:lang w:val="en-US" w:eastAsia="en-US" w:bidi="ar-SA"/>
                </w:rPr>
                <w:t>Word</w:t>
              </w:r>
            </w:hyperlink>
            <w:r>
              <w:rPr>
                <w:kern w:val="0"/>
                <w:lang w:val="en-US" w:eastAsia="en-US" w:bidi="ar-SA"/>
              </w:rPr>
              <w:t xml:space="preserve"> file</w:t>
              <w:br/>
              <w:t>courts.alaska.gov/shc/family/docs/shc-1310.doc</w:t>
              <w:br/>
              <w:t xml:space="preserve">as a </w:t>
            </w:r>
            <w:hyperlink r:id="rId11">
              <w:r>
                <w:rPr>
                  <w:rStyle w:val="Hyperlink"/>
                  <w:kern w:val="0"/>
                  <w:lang w:val="en-US" w:eastAsia="en-US" w:bidi="ar-SA"/>
                </w:rPr>
                <w:t>PDF</w:t>
              </w:r>
            </w:hyperlink>
            <w:r>
              <w:rPr>
                <w:kern w:val="0"/>
                <w:lang w:val="en-US" w:eastAsia="en-US" w:bidi="ar-SA"/>
              </w:rPr>
              <w:t xml:space="preserve"> file</w:t>
              <w:br/>
              <w:t>courts.alaska.gov/shc/family/docs/shc-1310n.pdf</w:t>
            </w:r>
          </w:p>
          <w:p>
            <w:pPr>
              <w:pStyle w:val="ListParagraph"/>
              <w:numPr>
                <w:ilvl w:val="0"/>
                <w:numId w:val="19"/>
              </w:numPr>
              <w:tabs>
                <w:tab w:val="clear" w:pos="720"/>
                <w:tab w:val="left" w:pos="3996" w:leader="none"/>
              </w:tabs>
              <w:spacing w:before="0" w:after="120"/>
              <w:ind w:hanging="360" w:start="405"/>
              <w:jc w:val="start"/>
              <w:rPr>
                <w:kern w:val="0"/>
                <w:lang w:val="en-US" w:eastAsia="en-US" w:bidi="ar-SA"/>
              </w:rPr>
            </w:pPr>
            <w:r>
              <w:rPr>
                <w:b/>
                <w:kern w:val="0"/>
                <w:lang w:val="en-US" w:eastAsia="en-US" w:bidi="ar-SA"/>
              </w:rPr>
              <w:t>Joint Motion to Put Settlement on the Record, SHC-1063</w:t>
              <w:br/>
            </w:r>
            <w:r>
              <w:rPr>
                <w:kern w:val="0"/>
                <w:lang w:val="en-US" w:eastAsia="en-US" w:bidi="ar-SA"/>
              </w:rPr>
              <w:t xml:space="preserve">as a </w:t>
            </w:r>
            <w:hyperlink r:id="rId12">
              <w:r>
                <w:rPr>
                  <w:rStyle w:val="Hyperlink"/>
                  <w:kern w:val="0"/>
                  <w:lang w:val="en-US" w:eastAsia="en-US" w:bidi="ar-SA"/>
                </w:rPr>
                <w:t>Word</w:t>
              </w:r>
            </w:hyperlink>
            <w:r>
              <w:rPr>
                <w:kern w:val="0"/>
                <w:lang w:val="en-US" w:eastAsia="en-US" w:bidi="ar-SA"/>
              </w:rPr>
              <w:t xml:space="preserve"> file</w:t>
              <w:br/>
              <w:t>courts.alaska.gov/shc/family/docs/shc-1063.doc</w:t>
              <w:br/>
              <w:t xml:space="preserve">as a </w:t>
            </w:r>
            <w:hyperlink r:id="rId13">
              <w:r>
                <w:rPr>
                  <w:rStyle w:val="Hyperlink"/>
                  <w:kern w:val="0"/>
                  <w:lang w:val="en-US" w:eastAsia="en-US" w:bidi="ar-SA"/>
                </w:rPr>
                <w:t>PDF</w:t>
              </w:r>
            </w:hyperlink>
            <w:r>
              <w:rPr>
                <w:kern w:val="0"/>
                <w:lang w:val="en-US" w:eastAsia="en-US" w:bidi="ar-SA"/>
              </w:rPr>
              <w:br/>
              <w:t>courts.alaska.gov/shc/family/docs/shc-1063n.pdf</w:t>
            </w:r>
          </w:p>
          <w:p>
            <w:pPr>
              <w:pStyle w:val="Heading3"/>
              <w:jc w:val="start"/>
              <w:rPr>
                <w:kern w:val="0"/>
                <w:lang w:val="en-US" w:eastAsia="en-US" w:bidi="ar-SA"/>
              </w:rPr>
            </w:pPr>
            <w:r>
              <w:rPr>
                <w:kern w:val="0"/>
                <w:lang w:val="en-US" w:eastAsia="en-US" w:bidi="ar-SA"/>
              </w:rPr>
              <w:t>If you are changing the Parenting Plan</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xml:space="preserve">Choose 1 parenting plan order. Do </w:t>
            </w:r>
            <w:r>
              <w:rPr>
                <w:rFonts w:eastAsia="Calibri"/>
                <w:b/>
                <w:kern w:val="0"/>
                <w:lang w:val="en-US" w:eastAsia="en-US" w:bidi="ar-SA"/>
              </w:rPr>
              <w:t>not</w:t>
            </w:r>
            <w:r>
              <w:rPr>
                <w:rFonts w:eastAsia="Calibri"/>
                <w:kern w:val="0"/>
                <w:lang w:val="en-US" w:eastAsia="en-US" w:bidi="ar-SA"/>
              </w:rPr>
              <w:t xml:space="preserve"> sign the Order section:</w:t>
            </w:r>
          </w:p>
          <w:p>
            <w:pPr>
              <w:pStyle w:val="ListParagraph"/>
              <w:numPr>
                <w:ilvl w:val="0"/>
                <w:numId w:val="19"/>
              </w:numPr>
              <w:spacing w:before="54" w:after="0"/>
              <w:ind w:hanging="360" w:start="405"/>
              <w:jc w:val="start"/>
              <w:rPr>
                <w:kern w:val="0"/>
                <w:lang w:val="en-US" w:eastAsia="en-US" w:bidi="ar-SA"/>
              </w:rPr>
            </w:pPr>
            <w:r>
              <w:rPr>
                <w:b/>
                <w:kern w:val="0"/>
                <w:lang w:val="en-US" w:eastAsia="en-US" w:bidi="ar-SA"/>
              </w:rPr>
              <w:t>Parenting Plan Agreement &amp; Order, SHC-1128</w:t>
              <w:br/>
            </w:r>
            <w:r>
              <w:rPr>
                <w:kern w:val="0"/>
                <w:lang w:val="en-US" w:eastAsia="en-US" w:bidi="ar-SA"/>
              </w:rPr>
              <w:t xml:space="preserve">as a </w:t>
            </w:r>
            <w:hyperlink r:id="rId14">
              <w:r>
                <w:rPr>
                  <w:rStyle w:val="Hyperlink"/>
                  <w:kern w:val="0"/>
                  <w:lang w:val="en-US" w:eastAsia="en-US" w:bidi="ar-SA"/>
                </w:rPr>
                <w:t>Word</w:t>
              </w:r>
            </w:hyperlink>
            <w:r>
              <w:rPr>
                <w:kern w:val="0"/>
                <w:lang w:val="en-US" w:eastAsia="en-US" w:bidi="ar-SA"/>
              </w:rPr>
              <w:t xml:space="preserve"> file</w:t>
              <w:br/>
              <w:t>courts.alaska.gov/shc/family/docs/shc-1128.docx</w:t>
              <w:br/>
              <w:t xml:space="preserve">as a </w:t>
            </w:r>
            <w:hyperlink r:id="rId15">
              <w:r>
                <w:rPr>
                  <w:rStyle w:val="Hyperlink"/>
                  <w:kern w:val="0"/>
                  <w:lang w:val="en-US" w:eastAsia="en-US" w:bidi="ar-SA"/>
                </w:rPr>
                <w:t>PDF</w:t>
              </w:r>
            </w:hyperlink>
            <w:r>
              <w:rPr>
                <w:kern w:val="0"/>
                <w:lang w:val="en-US" w:eastAsia="en-US" w:bidi="ar-SA"/>
              </w:rPr>
              <w:br/>
              <w:t>courts.alaska.gov/shc/family/docs/shc-1128n.pdf</w:t>
            </w:r>
          </w:p>
          <w:p>
            <w:pPr>
              <w:pStyle w:val="ListParagraph"/>
              <w:numPr>
                <w:ilvl w:val="0"/>
                <w:numId w:val="19"/>
              </w:numPr>
              <w:spacing w:before="0" w:after="120"/>
              <w:ind w:hanging="360" w:start="405"/>
              <w:jc w:val="start"/>
              <w:rPr>
                <w:kern w:val="0"/>
                <w:lang w:val="en-US" w:eastAsia="en-US" w:bidi="ar-SA"/>
              </w:rPr>
            </w:pPr>
            <w:r>
              <w:rPr>
                <w:b/>
                <w:kern w:val="0"/>
                <w:lang w:val="en-US" w:eastAsia="en-US" w:bidi="ar-SA"/>
              </w:rPr>
              <w:t>Agreement &amp; Order for Custody and Visitation, SHC-1126</w:t>
            </w:r>
            <w:r>
              <w:rPr>
                <w:bCs/>
                <w:kern w:val="0"/>
                <w:lang w:val="en-US" w:eastAsia="en-US" w:bidi="ar-SA"/>
              </w:rPr>
              <w:br/>
              <w:t>as a</w:t>
            </w:r>
            <w:r>
              <w:rPr>
                <w:kern w:val="0"/>
                <w:lang w:val="en-US" w:eastAsia="en-US" w:bidi="ar-SA"/>
              </w:rPr>
              <w:t xml:space="preserve"> </w:t>
            </w:r>
            <w:hyperlink r:id="rId16">
              <w:r>
                <w:rPr>
                  <w:rStyle w:val="Hyperlink"/>
                  <w:kern w:val="0"/>
                  <w:lang w:val="en-US" w:eastAsia="en-US" w:bidi="ar-SA"/>
                </w:rPr>
                <w:t>Word</w:t>
              </w:r>
            </w:hyperlink>
            <w:r>
              <w:rPr>
                <w:kern w:val="0"/>
                <w:lang w:val="en-US" w:eastAsia="en-US" w:bidi="ar-SA"/>
              </w:rPr>
              <w:t xml:space="preserve"> file</w:t>
              <w:br/>
              <w:t>courts.alaska.gov/shc/family/docs/shc-1126.doc</w:t>
              <w:br/>
              <w:t xml:space="preserve">as a </w:t>
            </w:r>
            <w:hyperlink r:id="rId17">
              <w:r>
                <w:rPr>
                  <w:rStyle w:val="Hyperlink"/>
                  <w:kern w:val="0"/>
                  <w:lang w:val="en-US" w:eastAsia="en-US" w:bidi="ar-SA"/>
                </w:rPr>
                <w:t>PDF</w:t>
              </w:r>
            </w:hyperlink>
            <w:r>
              <w:rPr>
                <w:kern w:val="0"/>
                <w:lang w:val="en-US" w:eastAsia="en-US" w:bidi="ar-SA"/>
              </w:rPr>
              <w:br/>
              <w:t>courts.alaska.gov/shc/family/docs/shc-1126n.pdf</w:t>
            </w:r>
          </w:p>
          <w:p>
            <w:pPr>
              <w:pStyle w:val="Heading3"/>
              <w:jc w:val="start"/>
              <w:rPr>
                <w:kern w:val="0"/>
                <w:lang w:val="en-US" w:eastAsia="en-US" w:bidi="ar-SA"/>
              </w:rPr>
            </w:pPr>
            <w:r>
              <w:rPr>
                <w:kern w:val="0"/>
                <w:lang w:val="en-US" w:eastAsia="en-US" w:bidi="ar-SA"/>
              </w:rPr>
              <w:t>If you are changing child support</w:t>
            </w:r>
          </w:p>
          <w:p>
            <w:pPr>
              <w:pStyle w:val="ListParagraph"/>
              <w:numPr>
                <w:ilvl w:val="0"/>
                <w:numId w:val="19"/>
              </w:numPr>
              <w:spacing w:before="54" w:after="0"/>
              <w:ind w:hanging="360" w:start="405"/>
              <w:jc w:val="start"/>
              <w:rPr>
                <w:kern w:val="0"/>
                <w:lang w:val="en-US" w:eastAsia="en-US" w:bidi="ar-SA"/>
              </w:rPr>
            </w:pPr>
            <w:r>
              <w:rPr>
                <w:b/>
                <w:kern w:val="0"/>
                <w:lang w:val="en-US" w:eastAsia="en-US" w:bidi="ar-SA"/>
              </w:rPr>
              <w:t>Order for Modification of Child Support, DR-301</w:t>
            </w:r>
            <w:r>
              <w:rPr>
                <w:kern w:val="0"/>
                <w:lang w:val="en-US" w:eastAsia="en-US" w:bidi="ar-SA"/>
              </w:rPr>
              <w:t xml:space="preserve"> [</w:t>
            </w:r>
            <w:hyperlink r:id="rId18">
              <w:r>
                <w:rPr>
                  <w:rStyle w:val="Hyperlink"/>
                  <w:kern w:val="0"/>
                  <w:lang w:val="en-US" w:eastAsia="en-US" w:bidi="ar-SA"/>
                </w:rPr>
                <w:t>Fill-In PDF</w:t>
              </w:r>
            </w:hyperlink>
            <w:r>
              <w:rPr>
                <w:kern w:val="0"/>
                <w:lang w:val="en-US" w:eastAsia="en-US" w:bidi="ar-SA"/>
              </w:rPr>
              <w:t>]</w:t>
              <w:br/>
              <w:t>public.courts.alaska.gov/web/forms/docs/dr-301.pdf</w:t>
            </w:r>
          </w:p>
          <w:p>
            <w:pPr>
              <w:pStyle w:val="ListParagraph"/>
              <w:numPr>
                <w:ilvl w:val="0"/>
                <w:numId w:val="19"/>
              </w:numPr>
              <w:spacing w:before="0" w:after="0"/>
              <w:ind w:hanging="360" w:start="405"/>
              <w:jc w:val="start"/>
              <w:rPr>
                <w:kern w:val="0"/>
                <w:lang w:val="en-US" w:eastAsia="en-US" w:bidi="ar-SA"/>
              </w:rPr>
            </w:pPr>
            <w:r>
              <w:rPr>
                <w:b/>
                <w:kern w:val="0"/>
                <w:lang w:val="en-US" w:eastAsia="en-US" w:bidi="ar-SA"/>
              </w:rPr>
              <w:t>Child Support Guidelines Affidavit, DR-305</w:t>
            </w:r>
            <w:r>
              <w:rPr>
                <w:kern w:val="0"/>
                <w:lang w:val="en-US" w:eastAsia="en-US" w:bidi="ar-SA"/>
              </w:rPr>
              <w:t xml:space="preserve"> [</w:t>
            </w:r>
            <w:hyperlink r:id="rId19">
              <w:r>
                <w:rPr>
                  <w:rStyle w:val="Hyperlink"/>
                  <w:kern w:val="0"/>
                  <w:lang w:val="en-US" w:eastAsia="en-US" w:bidi="ar-SA"/>
                </w:rPr>
                <w:t>Fill-In PDF</w:t>
              </w:r>
            </w:hyperlink>
            <w:r>
              <w:rPr>
                <w:kern w:val="0"/>
                <w:lang w:val="en-US" w:eastAsia="en-US" w:bidi="ar-SA"/>
              </w:rPr>
              <w:t xml:space="preserve">] </w:t>
              <w:br/>
              <w:t>2 copies - each parent fills out their own</w:t>
              <w:br/>
              <w:t>public.courts.alaska.gov/web/forms/docs/dr-305.pdf</w:t>
            </w:r>
          </w:p>
          <w:p>
            <w:pPr>
              <w:pStyle w:val="ListParagraph"/>
              <w:numPr>
                <w:ilvl w:val="0"/>
                <w:numId w:val="19"/>
              </w:numPr>
              <w:spacing w:before="0" w:after="0"/>
              <w:ind w:hanging="360" w:start="405"/>
              <w:jc w:val="start"/>
              <w:rPr>
                <w:kern w:val="0"/>
                <w:lang w:val="en-US" w:eastAsia="en-US" w:bidi="ar-SA"/>
              </w:rPr>
            </w:pPr>
            <w:r>
              <w:rPr>
                <w:b/>
                <w:kern w:val="0"/>
                <w:lang w:val="en-US" w:eastAsia="en-US" w:bidi="ar-SA"/>
              </w:rPr>
              <w:t>Child Custody Jurisdiction Affidavit, DR-150</w:t>
            </w:r>
            <w:r>
              <w:rPr>
                <w:kern w:val="0"/>
                <w:lang w:val="en-US" w:eastAsia="en-US" w:bidi="ar-SA"/>
              </w:rPr>
              <w:t xml:space="preserve"> [</w:t>
            </w:r>
            <w:hyperlink r:id="rId20">
              <w:r>
                <w:rPr>
                  <w:rStyle w:val="Hyperlink"/>
                  <w:kern w:val="0"/>
                  <w:lang w:val="en-US" w:eastAsia="en-US" w:bidi="ar-SA"/>
                </w:rPr>
                <w:t>Fill-In PDF</w:t>
              </w:r>
            </w:hyperlink>
            <w:r>
              <w:rPr>
                <w:kern w:val="0"/>
                <w:lang w:val="en-US" w:eastAsia="en-US" w:bidi="ar-SA"/>
              </w:rPr>
              <w:t>]</w:t>
              <w:br/>
              <w:t>2 copies - each parent fills out their own</w:t>
              <w:br/>
              <w:t>public.courts.alaska.gov/web/forms/docs/dr-150.pdf</w:t>
            </w:r>
          </w:p>
          <w:p>
            <w:pPr>
              <w:pStyle w:val="ListParagraph"/>
              <w:numPr>
                <w:ilvl w:val="0"/>
                <w:numId w:val="19"/>
              </w:numPr>
              <w:spacing w:before="0" w:after="120"/>
              <w:ind w:hanging="360" w:start="405"/>
              <w:jc w:val="start"/>
              <w:rPr>
                <w:kern w:val="0"/>
                <w:lang w:val="en-US" w:eastAsia="en-US" w:bidi="ar-SA"/>
              </w:rPr>
            </w:pPr>
            <w:r>
              <w:rPr>
                <w:kern w:val="0"/>
                <w:lang w:val="en-US" w:eastAsia="en-US" w:bidi="ar-SA"/>
              </w:rPr>
              <w:t>Choose 1 form below based on the parenting schedule if it is not a primary custody calculation (where children are with 1 parent for at least 256 overnights/year)</w:t>
            </w:r>
          </w:p>
          <w:p>
            <w:pPr>
              <w:pStyle w:val="ListParagraph"/>
              <w:numPr>
                <w:ilvl w:val="1"/>
                <w:numId w:val="30"/>
              </w:numPr>
              <w:spacing w:before="54" w:after="0"/>
              <w:ind w:hanging="360" w:start="765"/>
              <w:jc w:val="start"/>
              <w:rPr>
                <w:kern w:val="0"/>
                <w:lang w:val="en-US" w:eastAsia="en-US" w:bidi="ar-SA"/>
              </w:rPr>
            </w:pPr>
            <w:r>
              <w:rPr>
                <w:b/>
                <w:kern w:val="0"/>
                <w:lang w:val="en-US" w:eastAsia="en-US" w:bidi="ar-SA"/>
              </w:rPr>
              <w:t>Shared Custody Support Calculation, DR-306</w:t>
            </w:r>
            <w:r>
              <w:rPr>
                <w:kern w:val="0"/>
                <w:lang w:val="en-US" w:eastAsia="en-US" w:bidi="ar-SA"/>
              </w:rPr>
              <w:t xml:space="preserve"> [</w:t>
            </w:r>
            <w:hyperlink r:id="rId21">
              <w:r>
                <w:rPr>
                  <w:rStyle w:val="Hyperlink"/>
                  <w:kern w:val="0"/>
                  <w:lang w:val="en-US" w:eastAsia="en-US" w:bidi="ar-SA"/>
                </w:rPr>
                <w:t>Fill-In PDF</w:t>
              </w:r>
            </w:hyperlink>
            <w:r>
              <w:rPr>
                <w:kern w:val="0"/>
                <w:lang w:val="en-US" w:eastAsia="en-US" w:bidi="ar-SA"/>
              </w:rPr>
              <w:t>] (if you have a shared custody schedule) public.courts.alaska.gov/web/forms/docs/dr-306.pdf</w:t>
            </w:r>
          </w:p>
          <w:p>
            <w:pPr>
              <w:pStyle w:val="ListParagraph"/>
              <w:numPr>
                <w:ilvl w:val="1"/>
                <w:numId w:val="31"/>
              </w:numPr>
              <w:spacing w:before="0" w:after="0"/>
              <w:ind w:hanging="360" w:start="765"/>
              <w:jc w:val="start"/>
              <w:rPr>
                <w:kern w:val="0"/>
                <w:lang w:val="en-US" w:eastAsia="en-US" w:bidi="ar-SA"/>
              </w:rPr>
            </w:pPr>
            <w:r>
              <w:rPr>
                <w:b/>
                <w:kern w:val="0"/>
                <w:lang w:val="en-US" w:eastAsia="en-US" w:bidi="ar-SA"/>
              </w:rPr>
              <w:t>Divided Custody Support Calculation, DR-307</w:t>
            </w:r>
            <w:r>
              <w:rPr>
                <w:kern w:val="0"/>
                <w:lang w:val="en-US" w:eastAsia="en-US" w:bidi="ar-SA"/>
              </w:rPr>
              <w:t xml:space="preserve"> [</w:t>
            </w:r>
            <w:hyperlink r:id="rId22">
              <w:r>
                <w:rPr>
                  <w:rStyle w:val="Hyperlink"/>
                  <w:kern w:val="0"/>
                  <w:lang w:val="en-US" w:eastAsia="en-US" w:bidi="ar-SA"/>
                </w:rPr>
                <w:t>Fill-In PDF</w:t>
              </w:r>
            </w:hyperlink>
            <w:r>
              <w:rPr>
                <w:kern w:val="0"/>
                <w:lang w:val="en-US" w:eastAsia="en-US" w:bidi="ar-SA"/>
              </w:rPr>
              <w:t>] (if you have a divided custody schedule) public.courts.alaska.gov/web/forms/docs/dr-307.pdf</w:t>
            </w:r>
          </w:p>
          <w:p>
            <w:pPr>
              <w:pStyle w:val="ListParagraph"/>
              <w:numPr>
                <w:ilvl w:val="1"/>
                <w:numId w:val="32"/>
              </w:numPr>
              <w:spacing w:before="0" w:after="120"/>
              <w:ind w:hanging="360" w:start="765"/>
              <w:jc w:val="start"/>
              <w:rPr>
                <w:kern w:val="0"/>
                <w:lang w:val="en-US" w:eastAsia="en-US" w:bidi="ar-SA"/>
              </w:rPr>
            </w:pPr>
            <w:r>
              <w:rPr>
                <w:b/>
                <w:kern w:val="0"/>
                <w:lang w:val="en-US" w:eastAsia="en-US" w:bidi="ar-SA"/>
              </w:rPr>
              <w:t>Hybrid Custody Child Support Calculation, DR-308</w:t>
            </w:r>
            <w:r>
              <w:rPr>
                <w:kern w:val="0"/>
                <w:lang w:val="en-US" w:eastAsia="en-US" w:bidi="ar-SA"/>
              </w:rPr>
              <w:t xml:space="preserve"> [</w:t>
            </w:r>
            <w:hyperlink r:id="rId23">
              <w:r>
                <w:rPr>
                  <w:rStyle w:val="Hyperlink"/>
                  <w:kern w:val="0"/>
                  <w:lang w:val="en-US" w:eastAsia="en-US" w:bidi="ar-SA"/>
                </w:rPr>
                <w:t>Fill-In PDF</w:t>
              </w:r>
            </w:hyperlink>
            <w:r>
              <w:rPr>
                <w:kern w:val="0"/>
                <w:lang w:val="en-US" w:eastAsia="en-US" w:bidi="ar-SA"/>
              </w:rPr>
              <w:t>] (if you are asking for a hybrid custody schedule) public.courts.alaska.gov/web/forms/docs/dr-308.pdf</w:t>
            </w:r>
            <w:r>
              <w:rPr>
                <w:color w:val="FFC000"/>
                <w:kern w:val="0"/>
                <w:lang w:val="en-US" w:eastAsia="en-US" w:bidi="ar-SA"/>
              </w:rPr>
              <w:t>{% if middle_of_case == 'no' %}</w:t>
            </w:r>
          </w:p>
          <w:p>
            <w:pPr>
              <w:pStyle w:val="BodyText"/>
              <w:widowControl w:val="false"/>
              <w:spacing w:before="280" w:after="0"/>
              <w:jc w:val="start"/>
              <w:rPr>
                <w:rFonts w:eastAsia="Calibri"/>
                <w:kern w:val="0"/>
                <w:lang w:val="en-US" w:eastAsia="en-US" w:bidi="ar-SA"/>
              </w:rPr>
            </w:pPr>
            <w:r>
              <w:rPr>
                <w:rFonts w:eastAsia="Calibri"/>
                <w:kern w:val="0"/>
                <w:lang w:val="en-US" w:eastAsia="en-US" w:bidi="ar-SA"/>
              </w:rPr>
              <w:t xml:space="preserve">If you and the other parent agree, it is free to file a </w:t>
            </w:r>
            <w:r>
              <w:rPr>
                <w:rFonts w:eastAsia="Calibri"/>
                <w:b/>
                <w:kern w:val="0"/>
                <w:lang w:val="en-US" w:eastAsia="en-US" w:bidi="ar-SA"/>
              </w:rPr>
              <w:t>Joint Motion to Modify</w:t>
            </w:r>
            <w:r>
              <w:rPr>
                <w:rFonts w:eastAsia="Calibri"/>
                <w:kern w:val="0"/>
                <w:lang w:val="en-US" w:eastAsia="en-US" w:bidi="ar-SA"/>
              </w:rPr>
              <w:t xml:space="preserve">, but if you do not agree it costs $75 to file a </w:t>
            </w:r>
            <w:r>
              <w:rPr>
                <w:rFonts w:eastAsia="Calibri"/>
                <w:b/>
                <w:kern w:val="0"/>
                <w:lang w:val="en-US" w:eastAsia="en-US" w:bidi="ar-SA"/>
              </w:rPr>
              <w:t>Motion to Modify</w:t>
            </w:r>
            <w:r>
              <w:rPr>
                <w:rFonts w:eastAsia="Calibri"/>
                <w:kern w:val="0"/>
                <w:lang w:val="en-US" w:eastAsia="en-US" w:bidi="ar-SA"/>
              </w:rPr>
              <w:t xml:space="preserve">. </w:t>
            </w:r>
            <w:r>
              <w:rPr>
                <w:rFonts w:eastAsia="Calibri"/>
                <w:color w:val="FFC000"/>
                <w:kern w:val="0"/>
                <w:lang w:val="en-US" w:eastAsia="en-US" w:bidi="ar-SA"/>
              </w:rPr>
              <w:t>{% endif %}</w:t>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shd w:fill="FFFFFF" w:val="clear"/>
                <w:lang w:val="en-US" w:eastAsia="en-US" w:bidi="ar-SA"/>
              </w:rPr>
              <w:t>{%tr endif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lang w:val="en-US" w:eastAsia="en-US" w:bidi="ar-SA"/>
              </w:rPr>
              <w:t>{%tr if user_need == 'change foreign custody order'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foreign_order_step in aka2j_mod_cust_div_templates.yml</w:t>
            </w:r>
          </w:p>
          <w:p>
            <w:pPr>
              <w:pStyle w:val="Body"/>
              <w:jc w:val="start"/>
              <w:rPr>
                <w:kern w:val="0"/>
                <w:lang w:val="en-US" w:eastAsia="en-US" w:bidi="ar-SA"/>
              </w:rPr>
            </w:pPr>
            <w:r>
              <w:rPr>
                <w:kern w:val="0"/>
                <w:lang w:val="en-US" w:eastAsia="en-US" w:bidi="ar-SA"/>
              </w:rPr>
              <w:t>ak_jurisdiction_step in aka2j_templates.yml</w:t>
            </w:r>
          </w:p>
          <w:p>
            <w:pPr>
              <w:pStyle w:val="Body"/>
              <w:spacing w:before="54" w:after="120"/>
              <w:jc w:val="start"/>
              <w:rPr>
                <w:kern w:val="0"/>
                <w:lang w:val="en-US" w:eastAsia="en-US" w:bidi="ar-SA"/>
              </w:rPr>
            </w:pPr>
            <w:r>
              <w:rPr>
                <w:kern w:val="0"/>
                <w:lang w:val="en-US" w:eastAsia="en-US" w:bidi="ar-SA"/>
              </w:rPr>
              <w:t>register_order_step in aka2j_mod_cust_div_templates.yml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4</w:t>
            </w:r>
            <w:r>
              <w:rPr>
                <w:kern w:val="0"/>
                <w:shd w:fill="FFFFFF" w:val="clear"/>
                <w:lang w:val="en-US" w:eastAsia="en-US" w:bidi="ar-SA"/>
              </w:rPr>
              <w:fldChar w:fldCharType="end"/>
            </w:r>
            <w:r>
              <w:rPr>
                <w:kern w:val="0"/>
                <w:lang w:val="en-US" w:eastAsia="en-US" w:bidi="ar-SA"/>
              </w:rPr>
              <w:t>: Ask the court to change your custody and Parenting Plan or child support order from another state</w:t>
            </w:r>
          </w:p>
        </w:tc>
        <w:tc>
          <w:tcPr>
            <w:tcW w:w="7611" w:type="dxa"/>
            <w:tcBorders>
              <w:top w:val="nil"/>
              <w:start w:val="nil"/>
              <w:bottom w:val="nil"/>
              <w:end w:val="nil"/>
            </w:tcBorders>
            <w:tcMar>
              <w:top w:w="432" w:type="dxa"/>
            </w:tcMar>
          </w:tcPr>
          <w:p>
            <w:pPr>
              <w:pStyle w:val="BodyText"/>
              <w:widowControl w:val="false"/>
              <w:spacing w:before="240" w:after="280"/>
              <w:jc w:val="start"/>
              <w:rPr>
                <w:rFonts w:eastAsia="Calibri"/>
                <w:kern w:val="0"/>
                <w:lang w:val="en-US" w:eastAsia="en-US" w:bidi="ar-SA"/>
              </w:rPr>
            </w:pPr>
            <w:r>
              <w:rPr>
                <w:rFonts w:eastAsia="Calibri"/>
                <w:kern w:val="0"/>
                <w:lang w:val="en-US" w:eastAsia="en-US" w:bidi="ar-SA"/>
              </w:rPr>
              <w:t>If do not have to change your parenting plan or custody order and you only need to change your child support order, contact the Alaska Child Support Enforcement Division. They may be able to help you change your order without going to court.</w:t>
            </w:r>
          </w:p>
          <w:p>
            <w:pPr>
              <w:pStyle w:val="Body"/>
              <w:jc w:val="start"/>
              <w:rPr>
                <w:kern w:val="0"/>
                <w:lang w:val="en-US" w:eastAsia="en-US" w:bidi="ar-SA"/>
              </w:rPr>
            </w:pPr>
            <w:r>
              <w:rPr>
                <w:kern w:val="0"/>
                <w:lang w:val="en-US" w:eastAsia="en-US" w:bidi="ar-SA"/>
              </w:rPr>
              <w:t>Alaska Child Support Enforcement Division (CSED)</w:t>
            </w:r>
          </w:p>
          <w:p>
            <w:pPr>
              <w:pStyle w:val="ListParagraph"/>
              <w:numPr>
                <w:ilvl w:val="0"/>
                <w:numId w:val="33"/>
              </w:numPr>
              <w:spacing w:before="54" w:after="0"/>
              <w:ind w:hanging="360" w:start="405"/>
              <w:jc w:val="start"/>
              <w:rPr>
                <w:kern w:val="0"/>
                <w:lang w:val="en-US" w:eastAsia="en-US" w:bidi="ar-SA"/>
              </w:rPr>
            </w:pPr>
            <w:r>
              <w:rPr>
                <w:kern w:val="0"/>
                <w:lang w:val="en-US" w:eastAsia="en-US" w:bidi="ar-SA"/>
              </w:rPr>
              <w:t>Customer Service Call Center:</w:t>
              <w:br/>
              <w:t>Monday – Thursday, 10:00 am -3:00 pm</w:t>
            </w:r>
          </w:p>
          <w:p>
            <w:pPr>
              <w:pStyle w:val="ListPlevel2"/>
              <w:numPr>
                <w:ilvl w:val="1"/>
                <w:numId w:val="34"/>
              </w:numPr>
              <w:spacing w:before="54" w:after="0"/>
              <w:ind w:hanging="360" w:start="765"/>
              <w:jc w:val="start"/>
              <w:rPr>
                <w:kern w:val="0"/>
                <w:lang w:val="en-US" w:eastAsia="en-US" w:bidi="ar-SA"/>
              </w:rPr>
            </w:pPr>
            <w:r>
              <w:rPr>
                <w:rFonts w:cs="Segoe UI Symbol" w:ascii="Segoe UI Symbol" w:hAnsi="Segoe UI Symbol"/>
                <w:kern w:val="0"/>
                <w:lang w:val="en-US" w:eastAsia="en-US" w:bidi="ar-SA"/>
              </w:rPr>
              <w:t>✆</w:t>
            </w:r>
            <w:r>
              <w:rPr>
                <w:kern w:val="0"/>
                <w:lang w:val="en-US" w:eastAsia="en-US" w:bidi="ar-SA"/>
              </w:rPr>
              <w:t xml:space="preserve"> </w:t>
            </w:r>
            <w:r>
              <w:rPr>
                <w:kern w:val="0"/>
                <w:lang w:val="en-US" w:eastAsia="en-US" w:bidi="ar-SA"/>
              </w:rPr>
              <w:t xml:space="preserve">Phone: (907) 269-6900, </w:t>
            </w:r>
          </w:p>
          <w:p>
            <w:pPr>
              <w:pStyle w:val="ListPlevel2"/>
              <w:numPr>
                <w:ilvl w:val="1"/>
                <w:numId w:val="35"/>
              </w:numPr>
              <w:spacing w:before="0" w:after="0"/>
              <w:ind w:hanging="360" w:start="765"/>
              <w:jc w:val="start"/>
              <w:rPr>
                <w:kern w:val="0"/>
                <w:lang w:val="en-US" w:eastAsia="en-US" w:bidi="ar-SA"/>
              </w:rPr>
            </w:pPr>
            <w:r>
              <w:rPr>
                <w:kern w:val="0"/>
                <w:lang w:val="en-US" w:eastAsia="en-US" w:bidi="ar-SA"/>
              </w:rPr>
              <w:t>Toll Free (In-state): 800-478-3300</w:t>
            </w:r>
          </w:p>
          <w:p>
            <w:pPr>
              <w:pStyle w:val="ListParagraph"/>
              <w:numPr>
                <w:ilvl w:val="0"/>
                <w:numId w:val="36"/>
              </w:numPr>
              <w:spacing w:before="54" w:after="0"/>
              <w:ind w:hanging="360" w:start="405"/>
              <w:jc w:val="start"/>
              <w:rPr>
                <w:kern w:val="0"/>
                <w:lang w:val="en-US" w:eastAsia="en-US" w:bidi="ar-SA"/>
              </w:rPr>
            </w:pPr>
            <w:r>
              <w:rPr>
                <w:rFonts w:cs="Segoe UI Emoji" w:ascii="Segoe UI Emoji" w:hAnsi="Segoe UI Emoji"/>
                <w:kern w:val="0"/>
                <w:lang w:val="en-US" w:eastAsia="en-US" w:bidi="ar-SA"/>
              </w:rPr>
              <w:t>⌨</w:t>
            </w:r>
            <w:r>
              <w:rPr>
                <w:kern w:val="0"/>
                <w:lang w:val="en-US" w:eastAsia="en-US" w:bidi="ar-SA"/>
              </w:rPr>
              <w:t xml:space="preserve"> </w:t>
            </w:r>
            <w:r>
              <w:rPr>
                <w:kern w:val="0"/>
                <w:lang w:val="en-US" w:eastAsia="en-US" w:bidi="ar-SA"/>
              </w:rPr>
              <w:t>Fax: (907) 787-3220</w:t>
            </w:r>
          </w:p>
          <w:p>
            <w:pPr>
              <w:pStyle w:val="ListParagraph"/>
              <w:numPr>
                <w:ilvl w:val="0"/>
                <w:numId w:val="37"/>
              </w:numPr>
              <w:spacing w:before="0" w:after="120"/>
              <w:ind w:hanging="360" w:start="405"/>
              <w:jc w:val="start"/>
              <w:rPr>
                <w:kern w:val="0"/>
                <w:lang w:val="en-US" w:eastAsia="en-US" w:bidi="ar-SA"/>
              </w:rPr>
            </w:pPr>
            <w:r>
              <w:rPr>
                <w:kern w:val="0"/>
                <w:lang w:val="en-US" w:eastAsia="en-US" w:bidi="ar-SA"/>
              </w:rPr>
              <w:t>Email: dor.cssd.customerservice.anchorage@alaska.gov</w:t>
            </w:r>
          </w:p>
          <w:p>
            <w:pPr>
              <w:pStyle w:val="Body"/>
              <w:jc w:val="start"/>
              <w:rPr>
                <w:kern w:val="0"/>
                <w:lang w:val="en-US" w:eastAsia="en-US" w:bidi="ar-SA"/>
              </w:rPr>
            </w:pPr>
            <w:r>
              <w:rPr>
                <w:kern w:val="0"/>
                <w:lang w:val="en-US" w:eastAsia="en-US" w:bidi="ar-SA"/>
              </w:rPr>
              <w:t>There are 3 steps to ask an Alaska court to change a custody and parenting plan or child support order from another state:</w:t>
            </w:r>
          </w:p>
          <w:p>
            <w:pPr>
              <w:pStyle w:val="BodyText"/>
              <w:widowControl/>
              <w:numPr>
                <w:ilvl w:val="0"/>
                <w:numId w:val="2"/>
              </w:numPr>
              <w:spacing w:beforeAutospacing="1" w:after="0"/>
              <w:ind w:hanging="360" w:start="339"/>
              <w:jc w:val="start"/>
              <w:rPr>
                <w:rFonts w:eastAsia="Calibri"/>
                <w:kern w:val="0"/>
                <w:lang w:val="en-US" w:eastAsia="en-US" w:bidi="ar-SA"/>
              </w:rPr>
            </w:pPr>
            <w:r>
              <w:rPr>
                <w:rFonts w:eastAsia="Calibri"/>
                <w:kern w:val="0"/>
                <w:lang w:val="en-US" w:eastAsia="en-US" w:bidi="ar-SA"/>
              </w:rPr>
              <w:t xml:space="preserve">Make sure the Alaska court has jurisdiction (authority) to change the order. See Step </w:t>
            </w:r>
            <w:r>
              <w:rPr>
                <w:rFonts w:eastAsia="Calibri"/>
                <w:kern w:val="0"/>
                <w:lang w:val="en-US" w:eastAsia="en-US" w:bidi="ar-SA"/>
              </w:rPr>
              <w:fldChar w:fldCharType="begin"/>
            </w:r>
            <w:r>
              <w:rPr>
                <w:kern w:val="0"/>
                <w:rFonts w:eastAsia="Calibri"/>
                <w:lang w:val="en-US" w:eastAsia="en-US" w:bidi="ar-SA"/>
              </w:rPr>
              <w:instrText xml:space="preserve"> REF AKjurisdiction \h </w:instrText>
            </w:r>
            <w:r>
              <w:rPr>
                <w:kern w:val="0"/>
                <w:rFonts w:eastAsia="Calibri"/>
                <w:lang w:val="en-US" w:eastAsia="en-US" w:bidi="ar-SA"/>
              </w:rPr>
              <w:fldChar w:fldCharType="separate"/>
            </w:r>
            <w:r>
              <w:rPr>
                <w:kern w:val="0"/>
                <w:rFonts w:eastAsia="Calibri"/>
                <w:lang w:val="en-US" w:eastAsia="en-US" w:bidi="ar-SA"/>
              </w:rPr>
              <w:t>5</w:t>
            </w:r>
            <w:r>
              <w:rPr>
                <w:kern w:val="0"/>
                <w:rFonts w:eastAsia="Calibri"/>
                <w:lang w:val="en-US" w:eastAsia="en-US" w:bidi="ar-SA"/>
              </w:rPr>
              <w:fldChar w:fldCharType="end"/>
            </w:r>
            <w:r>
              <w:rPr>
                <w:rFonts w:eastAsia="Calibri"/>
                <w:kern w:val="0"/>
                <w:lang w:val="en-US" w:eastAsia="en-US" w:bidi="ar-SA"/>
              </w:rPr>
              <w:t>.</w:t>
            </w:r>
          </w:p>
          <w:p>
            <w:pPr>
              <w:pStyle w:val="BodyText"/>
              <w:widowControl/>
              <w:numPr>
                <w:ilvl w:val="0"/>
                <w:numId w:val="2"/>
              </w:numPr>
              <w:spacing w:before="0" w:afterAutospacing="1"/>
              <w:ind w:hanging="360" w:start="339"/>
              <w:jc w:val="start"/>
              <w:rPr>
                <w:rFonts w:eastAsia="Calibri"/>
                <w:kern w:val="0"/>
                <w:lang w:val="en-US" w:eastAsia="en-US" w:bidi="ar-SA"/>
              </w:rPr>
            </w:pPr>
            <w:r>
              <w:rPr>
                <w:rFonts w:eastAsia="Calibri"/>
                <w:kern w:val="0"/>
                <w:lang w:val="en-US" w:eastAsia="en-US" w:bidi="ar-SA"/>
              </w:rPr>
              <w:t xml:space="preserve">Register the out-of-state order in Alaska See Step </w:t>
            </w:r>
            <w:r>
              <w:rPr>
                <w:rFonts w:eastAsia="Calibri"/>
                <w:kern w:val="0"/>
                <w:lang w:val="en-US" w:eastAsia="en-US" w:bidi="ar-SA"/>
              </w:rPr>
              <w:fldChar w:fldCharType="begin"/>
            </w:r>
            <w:r>
              <w:rPr>
                <w:kern w:val="0"/>
                <w:rFonts w:eastAsia="Calibri"/>
                <w:lang w:val="en-US" w:eastAsia="en-US" w:bidi="ar-SA"/>
              </w:rPr>
              <w:instrText xml:space="preserve"> REF Register \h </w:instrText>
            </w:r>
            <w:r>
              <w:rPr>
                <w:kern w:val="0"/>
                <w:rFonts w:eastAsia="Calibri"/>
                <w:lang w:val="en-US" w:eastAsia="en-US" w:bidi="ar-SA"/>
              </w:rPr>
              <w:fldChar w:fldCharType="separate"/>
            </w:r>
            <w:r>
              <w:rPr>
                <w:kern w:val="0"/>
                <w:rFonts w:eastAsia="Calibri"/>
                <w:lang w:val="en-US" w:eastAsia="en-US" w:bidi="ar-SA"/>
              </w:rPr>
              <w:t>6</w:t>
            </w:r>
            <w:r>
              <w:rPr>
                <w:kern w:val="0"/>
                <w:rFonts w:eastAsia="Calibri"/>
                <w:lang w:val="en-US" w:eastAsia="en-US" w:bidi="ar-SA"/>
              </w:rPr>
              <w:fldChar w:fldCharType="end"/>
            </w:r>
            <w:r>
              <w:rPr>
                <w:rFonts w:eastAsia="Calibri"/>
                <w:kern w:val="0"/>
                <w:lang w:val="en-US" w:eastAsia="en-US" w:bidi="ar-SA"/>
              </w:rPr>
              <w:t>.</w:t>
            </w:r>
          </w:p>
          <w:p>
            <w:pPr>
              <w:pStyle w:val="Body"/>
              <w:spacing w:before="54" w:after="120"/>
              <w:jc w:val="start"/>
              <w:rPr>
                <w:kern w:val="0"/>
                <w:lang w:val="en-US" w:eastAsia="en-US" w:bidi="ar-SA"/>
              </w:rPr>
            </w:pPr>
            <w:r>
              <w:rPr>
                <w:kern w:val="0"/>
                <w:lang w:val="en-US" w:eastAsia="en-US" w:bidi="ar-SA"/>
              </w:rPr>
              <w:t xml:space="preserve">Ask the Alaska court to change the order by filing a Motion to Modify. See Step </w:t>
            </w:r>
            <w:r>
              <w:rPr>
                <w:kern w:val="0"/>
                <w:lang w:val="en-US" w:eastAsia="en-US" w:bidi="ar-SA"/>
              </w:rPr>
              <w:fldChar w:fldCharType="begin"/>
            </w:r>
            <w:r>
              <w:rPr>
                <w:kern w:val="0"/>
                <w:lang w:val="en-US" w:eastAsia="en-US" w:bidi="ar-SA"/>
              </w:rPr>
              <w:instrText xml:space="preserve"> REF Modify \h </w:instrText>
            </w:r>
            <w:r>
              <w:rPr>
                <w:kern w:val="0"/>
                <w:lang w:val="en-US" w:eastAsia="en-US" w:bidi="ar-SA"/>
              </w:rPr>
              <w:fldChar w:fldCharType="separate"/>
            </w:r>
            <w:r>
              <w:rPr>
                <w:kern w:val="0"/>
                <w:lang w:val="en-US" w:eastAsia="en-US" w:bidi="ar-SA"/>
              </w:rPr>
              <w:t>7</w:t>
            </w:r>
            <w:r>
              <w:rPr>
                <w:kern w:val="0"/>
                <w:lang w:val="en-US" w:eastAsia="en-US" w:bidi="ar-SA"/>
              </w:rPr>
              <w:fldChar w:fldCharType="end"/>
            </w:r>
            <w:r>
              <w:rPr>
                <w:kern w:val="0"/>
                <w:lang w:val="en-US" w:eastAsia="en-US" w:bidi="ar-SA"/>
              </w:rPr>
              <w:t>.</w:t>
            </w:r>
          </w:p>
        </w:tc>
      </w:tr>
      <w:tr>
        <w:trPr/>
        <w:tc>
          <w:tcPr>
            <w:tcW w:w="2880" w:type="dxa"/>
            <w:tcBorders>
              <w:top w:val="nil"/>
              <w:start w:val="nil"/>
              <w:bottom w:val="nil"/>
              <w:end w:val="nil"/>
            </w:tcBorders>
          </w:tcPr>
          <w:p>
            <w:pPr>
              <w:pStyle w:val="Heading2"/>
              <w:jc w:val="start"/>
              <w:rPr>
                <w:kern w:val="0"/>
                <w:lang w:val="en-US" w:eastAsia="en-US" w:bidi="ar-SA"/>
              </w:rPr>
            </w:pPr>
            <w:r>
              <w:rPr>
                <w:kern w:val="0"/>
                <w:shd w:fill="FFFFFF" w:val="clear"/>
                <w:lang w:val="en-US" w:eastAsia="en-US" w:bidi="ar-SA"/>
              </w:rPr>
              <w:t xml:space="preserve">Step </w:t>
            </w:r>
            <w:bookmarkStart w:id="0" w:name="AKjurisdiction"/>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5</w:t>
            </w:r>
            <w:r>
              <w:rPr>
                <w:kern w:val="0"/>
                <w:shd w:fill="FFFFFF" w:val="clear"/>
                <w:lang w:val="en-US" w:eastAsia="en-US" w:bidi="ar-SA"/>
              </w:rPr>
              <w:fldChar w:fldCharType="end"/>
            </w:r>
            <w:bookmarkEnd w:id="0"/>
            <w:r>
              <w:rPr>
                <w:kern w:val="0"/>
                <w:shd w:fill="FFFFFF" w:val="clear"/>
                <w:lang w:val="en-US" w:eastAsia="en-US" w:bidi="ar-SA"/>
              </w:rPr>
              <w:t xml:space="preserve">: </w:t>
            </w:r>
            <w:r>
              <w:rPr>
                <w:kern w:val="0"/>
                <w:lang w:val="en-US" w:eastAsia="en-US" w:bidi="ar-SA"/>
              </w:rPr>
              <w:t>Make sure that the Alaska court has the authority to change the order</w:t>
            </w:r>
          </w:p>
        </w:tc>
        <w:tc>
          <w:tcPr>
            <w:tcW w:w="7611" w:type="dxa"/>
            <w:tcBorders>
              <w:top w:val="nil"/>
              <w:start w:val="nil"/>
              <w:bottom w:val="nil"/>
              <w:end w:val="nil"/>
            </w:tcBorders>
            <w:tcMar>
              <w:top w:w="432" w:type="dxa"/>
            </w:tcMar>
          </w:tcPr>
          <w:p>
            <w:pPr>
              <w:pStyle w:val="ListParagraph"/>
              <w:numPr>
                <w:ilvl w:val="0"/>
                <w:numId w:val="38"/>
              </w:numPr>
              <w:spacing w:before="240" w:after="0"/>
              <w:ind w:hanging="360" w:start="504"/>
              <w:jc w:val="start"/>
              <w:rPr>
                <w:kern w:val="0"/>
                <w:lang w:val="en-US" w:eastAsia="en-US" w:bidi="ar-SA"/>
              </w:rPr>
            </w:pPr>
            <w:r>
              <w:rPr>
                <w:kern w:val="0"/>
                <w:lang w:val="en-US" w:eastAsia="en-US" w:bidi="ar-SA"/>
              </w:rPr>
              <w:t>A court must have the authority called jurisdiction to issue an order about a custody or parenting plan or a child support order.</w:t>
            </w:r>
          </w:p>
          <w:p>
            <w:pPr>
              <w:pStyle w:val="ListParagraph"/>
              <w:numPr>
                <w:ilvl w:val="0"/>
                <w:numId w:val="39"/>
              </w:numPr>
              <w:spacing w:before="0" w:after="0"/>
              <w:ind w:hanging="360" w:start="508"/>
              <w:jc w:val="start"/>
              <w:rPr>
                <w:kern w:val="0"/>
                <w:lang w:val="en-US" w:eastAsia="en-US" w:bidi="ar-SA"/>
              </w:rPr>
            </w:pPr>
            <w:r>
              <w:rPr>
                <w:kern w:val="0"/>
                <w:lang w:val="en-US" w:eastAsia="en-US" w:bidi="ar-SA"/>
              </w:rPr>
              <w:t>Generally, only the court in the state where the child has lived for the last 6 months can make decisions, enter a parenting plan, or order child support. This is called the child’s "home state."</w:t>
            </w:r>
          </w:p>
          <w:p>
            <w:pPr>
              <w:pStyle w:val="ListParagraph"/>
              <w:numPr>
                <w:ilvl w:val="0"/>
                <w:numId w:val="40"/>
              </w:numPr>
              <w:spacing w:before="0" w:after="120"/>
              <w:ind w:hanging="360" w:start="508"/>
              <w:jc w:val="start"/>
              <w:rPr>
                <w:kern w:val="0"/>
                <w:lang w:val="en-US" w:eastAsia="en-US" w:bidi="ar-SA"/>
              </w:rPr>
            </w:pPr>
            <w:r>
              <w:rPr>
                <w:kern w:val="0"/>
                <w:lang w:val="en-US" w:eastAsia="en-US" w:bidi="ar-SA"/>
              </w:rPr>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24">
              <w:r>
                <w:rPr>
                  <w:rStyle w:val="Hyperlink"/>
                  <w:kern w:val="0"/>
                  <w:lang w:val="en-US" w:eastAsia="en-US" w:bidi="ar-SA"/>
                </w:rPr>
                <w:t>Talking to a lawyer</w:t>
              </w:r>
            </w:hyperlink>
            <w:r>
              <w:rPr>
                <w:kern w:val="0"/>
                <w:lang w:val="en-US" w:eastAsia="en-US" w:bidi="ar-SA"/>
              </w:rPr>
              <w:t xml:space="preserve"> can help you decide which is the best state for your case.</w:t>
            </w:r>
          </w:p>
          <w:p>
            <w:pPr>
              <w:pStyle w:val="Heading3"/>
              <w:jc w:val="start"/>
              <w:rPr>
                <w:kern w:val="0"/>
                <w:lang w:val="en-US" w:eastAsia="en-US" w:bidi="ar-SA"/>
              </w:rPr>
            </w:pPr>
            <w:r>
              <w:rPr>
                <w:kern w:val="0"/>
                <w:lang w:val="en-US" w:eastAsia="en-US" w:bidi="ar-SA"/>
              </w:rPr>
              <w:t>Link in this step</w:t>
            </w:r>
          </w:p>
          <w:p>
            <w:pPr>
              <w:pStyle w:val="Body"/>
              <w:spacing w:before="54" w:after="120"/>
              <w:jc w:val="start"/>
              <w:rPr>
                <w:kern w:val="0"/>
                <w:lang w:val="en-US" w:eastAsia="en-US" w:bidi="ar-SA"/>
              </w:rPr>
            </w:pPr>
            <w:r>
              <w:rPr>
                <w:b/>
                <w:kern w:val="0"/>
                <w:lang w:val="en-US" w:eastAsia="en-US" w:bidi="ar-SA"/>
              </w:rPr>
              <w:t>Talking to a lawyer</w:t>
            </w:r>
            <w:r>
              <w:rPr>
                <w:kern w:val="0"/>
                <w:lang w:val="en-US" w:eastAsia="en-US" w:bidi="ar-SA"/>
              </w:rPr>
              <w:br/>
            </w:r>
            <w:r>
              <w:rPr>
                <w:rStyle w:val="BodyTextChar"/>
                <w:kern w:val="0"/>
                <w:lang w:val="en-US" w:eastAsia="en-US" w:bidi="ar-SA"/>
              </w:rPr>
              <w:t>courts.alaska.gov/shc/shclawyer.htm</w:t>
            </w:r>
          </w:p>
        </w:tc>
      </w:tr>
      <w:tr>
        <w:trPr/>
        <w:tc>
          <w:tcPr>
            <w:tcW w:w="2880" w:type="dxa"/>
            <w:tcBorders>
              <w:top w:val="nil"/>
              <w:start w:val="nil"/>
              <w:bottom w:val="nil"/>
              <w:end w:val="nil"/>
            </w:tcBorders>
          </w:tcPr>
          <w:p>
            <w:pPr>
              <w:pStyle w:val="Heading2"/>
              <w:jc w:val="start"/>
              <w:rPr>
                <w:kern w:val="0"/>
                <w:lang w:val="en-US" w:eastAsia="en-US" w:bidi="ar-SA"/>
              </w:rPr>
            </w:pPr>
            <w:r>
              <w:rPr>
                <w:kern w:val="0"/>
                <w:shd w:fill="FFFFFF" w:val="clear"/>
                <w:lang w:val="en-US" w:eastAsia="en-US" w:bidi="ar-SA"/>
              </w:rPr>
              <w:t xml:space="preserve">Step </w:t>
            </w:r>
            <w:bookmarkStart w:id="1" w:name="Registe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6</w:t>
            </w:r>
            <w:r>
              <w:rPr>
                <w:kern w:val="0"/>
                <w:shd w:fill="FFFFFF" w:val="clear"/>
                <w:lang w:val="en-US" w:eastAsia="en-US" w:bidi="ar-SA"/>
              </w:rPr>
              <w:fldChar w:fldCharType="end"/>
            </w:r>
            <w:bookmarkEnd w:id="1"/>
            <w:r>
              <w:rPr>
                <w:kern w:val="0"/>
                <w:shd w:fill="FFFFFF" w:val="clear"/>
                <w:lang w:val="en-US" w:eastAsia="en-US" w:bidi="ar-SA"/>
              </w:rPr>
              <w:t>: Register the out-of-state order</w:t>
            </w:r>
          </w:p>
        </w:tc>
        <w:tc>
          <w:tcPr>
            <w:tcW w:w="7611" w:type="dxa"/>
            <w:tcBorders>
              <w:top w:val="nil"/>
              <w:start w:val="nil"/>
              <w:bottom w:val="nil"/>
              <w:end w:val="nil"/>
            </w:tcBorders>
            <w:tcMar>
              <w:top w:w="432" w:type="dxa"/>
            </w:tcMar>
          </w:tcPr>
          <w:p>
            <w:pPr>
              <w:pStyle w:val="Heading3"/>
              <w:spacing w:before="240" w:after="0"/>
              <w:jc w:val="start"/>
              <w:rPr>
                <w:kern w:val="0"/>
                <w:lang w:val="en-US" w:eastAsia="en-US" w:bidi="ar-SA"/>
              </w:rPr>
            </w:pPr>
            <w:r>
              <w:rPr>
                <w:kern w:val="0"/>
                <w:lang w:val="en-US" w:eastAsia="en-US" w:bidi="ar-SA"/>
              </w:rPr>
              <w:t>Submit the following packet to the Alaska court</w:t>
            </w:r>
          </w:p>
          <w:p>
            <w:pPr>
              <w:pStyle w:val="Body"/>
              <w:numPr>
                <w:ilvl w:val="0"/>
                <w:numId w:val="11"/>
              </w:numPr>
              <w:spacing w:before="54" w:after="0"/>
              <w:jc w:val="start"/>
              <w:rPr>
                <w:kern w:val="0"/>
                <w:lang w:val="en-US" w:eastAsia="en-US" w:bidi="ar-SA"/>
              </w:rPr>
            </w:pPr>
            <w:r>
              <w:rPr>
                <w:kern w:val="0"/>
                <w:lang w:val="en-US" w:eastAsia="en-US" w:bidi="ar-SA"/>
              </w:rPr>
              <w:t xml:space="preserve">1 </w:t>
            </w:r>
            <w:r>
              <w:rPr>
                <w:b/>
                <w:kern w:val="0"/>
                <w:lang w:val="en-US" w:eastAsia="en-US" w:bidi="ar-SA"/>
              </w:rPr>
              <w:t>certified</w:t>
            </w:r>
            <w:r>
              <w:rPr>
                <w:kern w:val="0"/>
                <w:lang w:val="en-US" w:eastAsia="en-US" w:bidi="ar-SA"/>
              </w:rPr>
              <w:t xml:space="preserve"> copy of the original order.</w:t>
            </w:r>
          </w:p>
          <w:p>
            <w:pPr>
              <w:pStyle w:val="Body"/>
              <w:numPr>
                <w:ilvl w:val="0"/>
                <w:numId w:val="11"/>
              </w:numPr>
              <w:spacing w:before="0" w:after="0"/>
              <w:jc w:val="start"/>
              <w:rPr>
                <w:kern w:val="0"/>
                <w:lang w:val="en-US" w:eastAsia="en-US" w:bidi="ar-SA"/>
              </w:rPr>
            </w:pPr>
            <w:r>
              <w:rPr>
                <w:kern w:val="0"/>
                <w:lang w:val="en-US" w:eastAsia="en-US" w:bidi="ar-SA"/>
              </w:rPr>
              <w:t xml:space="preserve">1 </w:t>
            </w:r>
            <w:r>
              <w:rPr>
                <w:b/>
                <w:kern w:val="0"/>
                <w:lang w:val="en-US" w:eastAsia="en-US" w:bidi="ar-SA"/>
              </w:rPr>
              <w:t>photocopy</w:t>
            </w:r>
            <w:r>
              <w:rPr>
                <w:kern w:val="0"/>
                <w:lang w:val="en-US" w:eastAsia="en-US" w:bidi="ar-SA"/>
              </w:rPr>
              <w:t xml:space="preserve"> of the certified original order.</w:t>
            </w:r>
          </w:p>
          <w:p>
            <w:pPr>
              <w:pStyle w:val="Body"/>
              <w:numPr>
                <w:ilvl w:val="0"/>
                <w:numId w:val="11"/>
              </w:numPr>
              <w:spacing w:before="0" w:after="120"/>
              <w:jc w:val="start"/>
              <w:rPr>
                <w:kern w:val="0"/>
                <w:lang w:val="en-US" w:eastAsia="en-US" w:bidi="ar-SA"/>
              </w:rPr>
            </w:pPr>
            <w:r>
              <w:rPr>
                <w:b/>
                <w:bCs/>
                <w:kern w:val="0"/>
                <w:lang w:val="en-US" w:eastAsia="en-US" w:bidi="ar-SA"/>
              </w:rPr>
              <w:t>Case description form</w:t>
            </w:r>
            <w:r>
              <w:rPr>
                <w:kern w:val="0"/>
                <w:lang w:val="en-US" w:eastAsia="en-US" w:bidi="ar-SA"/>
              </w:rPr>
              <w:t xml:space="preserve">, </w:t>
            </w:r>
            <w:hyperlink r:id="rId25">
              <w:r>
                <w:rPr>
                  <w:rStyle w:val="Hyperlink"/>
                  <w:kern w:val="0"/>
                  <w:lang w:val="en-US" w:eastAsia="en-US" w:bidi="ar-SA"/>
                </w:rPr>
                <w:t>CIV-125S</w:t>
              </w:r>
            </w:hyperlink>
            <w:r>
              <w:rPr>
                <w:kern w:val="0"/>
                <w:lang w:val="en-US" w:eastAsia="en-US" w:bidi="ar-SA"/>
              </w:rPr>
              <w:br/>
              <w:t>public.courts.alaska.gov/web/forms/docs/civ-125s.pdf</w:t>
            </w:r>
          </w:p>
          <w:p>
            <w:pPr>
              <w:pStyle w:val="Heading4"/>
              <w:spacing w:before="240" w:after="120"/>
              <w:jc w:val="start"/>
              <w:rPr>
                <w:kern w:val="0"/>
                <w:lang w:val="en-US" w:eastAsia="en-US" w:bidi="ar-SA"/>
              </w:rPr>
            </w:pPr>
            <w:r>
              <w:rPr>
                <w:kern w:val="0"/>
                <w:lang w:val="en-US" w:eastAsia="en-US" w:bidi="ar-SA"/>
              </w:rPr>
              <w:t>For Custody</w:t>
            </w:r>
          </w:p>
          <w:p>
            <w:pPr>
              <w:pStyle w:val="ListParagraph"/>
              <w:numPr>
                <w:ilvl w:val="1"/>
                <w:numId w:val="41"/>
              </w:numPr>
              <w:spacing w:before="54" w:after="0"/>
              <w:ind w:hanging="360" w:start="780"/>
              <w:jc w:val="start"/>
              <w:rPr>
                <w:b/>
                <w:color w:val="000000"/>
              </w:rPr>
            </w:pPr>
            <w:r>
              <w:rPr>
                <w:b/>
                <w:kern w:val="0"/>
                <w:lang w:val="en-US" w:eastAsia="en-US" w:bidi="ar-SA"/>
              </w:rPr>
              <w:t xml:space="preserve">Request to </w:t>
            </w:r>
            <w:r>
              <w:rPr>
                <w:b/>
                <w:color w:val="000000"/>
                <w:kern w:val="0"/>
                <w:lang w:val="en-US" w:eastAsia="en-US" w:bidi="ar-SA"/>
              </w:rPr>
              <w:t xml:space="preserve">Register Child Custody Order of Another State or Country, </w:t>
            </w:r>
            <w:hyperlink r:id="rId26">
              <w:r>
                <w:rPr>
                  <w:rStyle w:val="Hyperlink"/>
                  <w:kern w:val="0"/>
                  <w:lang w:val="en-US" w:eastAsia="en-US" w:bidi="ar-SA"/>
                </w:rPr>
                <w:t>DR-482</w:t>
              </w:r>
            </w:hyperlink>
            <w:r>
              <w:rPr>
                <w:b/>
                <w:color w:val="000000"/>
                <w:kern w:val="0"/>
                <w:lang w:val="en-US" w:eastAsia="en-US" w:bidi="ar-SA"/>
              </w:rPr>
              <w:t xml:space="preserve"> </w:t>
            </w:r>
            <w:r>
              <w:rPr>
                <w:color w:val="000000"/>
                <w:kern w:val="0"/>
                <w:lang w:val="en-US" w:eastAsia="en-US" w:bidi="ar-SA"/>
              </w:rPr>
              <w:t>[Fill-In PDF]</w:t>
              <w:br/>
              <w:t>public.courts.alaska.gov/web/forms/docs/dr-482.pdf</w:t>
            </w:r>
          </w:p>
          <w:p>
            <w:pPr>
              <w:pStyle w:val="ListParagraph"/>
              <w:numPr>
                <w:ilvl w:val="1"/>
                <w:numId w:val="42"/>
              </w:numPr>
              <w:spacing w:before="0" w:after="0"/>
              <w:ind w:hanging="360" w:start="780"/>
              <w:jc w:val="start"/>
              <w:rPr>
                <w:kern w:val="0"/>
                <w:lang w:val="en-US" w:eastAsia="en-US" w:bidi="ar-SA"/>
              </w:rPr>
            </w:pPr>
            <w:r>
              <w:rPr>
                <w:b/>
                <w:color w:val="000000"/>
                <w:kern w:val="0"/>
                <w:lang w:val="en-US" w:eastAsia="en-US" w:bidi="ar-SA"/>
              </w:rPr>
              <w:t xml:space="preserve">Notice of Registration of Child Custody Order of Another State or Country, </w:t>
            </w:r>
            <w:hyperlink r:id="rId27">
              <w:r>
                <w:rPr>
                  <w:rStyle w:val="Hyperlink"/>
                  <w:kern w:val="0"/>
                  <w:lang w:val="en-US" w:eastAsia="en-US" w:bidi="ar-SA"/>
                </w:rPr>
                <w:t>DR-483</w:t>
              </w:r>
            </w:hyperlink>
            <w:r>
              <w:rPr>
                <w:kern w:val="0"/>
                <w:lang w:val="en-US" w:eastAsia="en-US" w:bidi="ar-SA"/>
              </w:rPr>
              <w:t xml:space="preserve"> [Fill-In PDF] </w:t>
              <w:br/>
              <w:t>public.courts.alaska.gov/web/forms/docs/dr-482.pdf</w:t>
              <w:br/>
              <w:t>(Completed except for the date and clerk's signature)</w:t>
            </w:r>
          </w:p>
          <w:p>
            <w:pPr>
              <w:pStyle w:val="ListParagraph"/>
              <w:numPr>
                <w:ilvl w:val="1"/>
                <w:numId w:val="43"/>
              </w:numPr>
              <w:spacing w:before="0" w:after="0"/>
              <w:ind w:hanging="360" w:start="780"/>
              <w:jc w:val="start"/>
              <w:rPr>
                <w:color w:val="000000"/>
              </w:rPr>
            </w:pPr>
            <w:r>
              <w:rPr>
                <w:b/>
                <w:kern w:val="0"/>
                <w:lang w:val="en-US" w:eastAsia="en-US" w:bidi="ar-SA"/>
              </w:rPr>
              <w:t xml:space="preserve">Affidavit for Child </w:t>
            </w:r>
            <w:r>
              <w:rPr>
                <w:b/>
                <w:color w:val="000000"/>
                <w:kern w:val="0"/>
                <w:lang w:val="en-US" w:eastAsia="en-US" w:bidi="ar-SA"/>
              </w:rPr>
              <w:t xml:space="preserve">Custody Registration, SHC-1510 </w:t>
              <w:br/>
            </w:r>
            <w:r>
              <w:rPr>
                <w:color w:val="000000"/>
                <w:kern w:val="0"/>
                <w:lang w:val="en-US" w:eastAsia="en-US" w:bidi="ar-SA"/>
              </w:rPr>
              <w:t>as a</w:t>
            </w:r>
            <w:r>
              <w:rPr>
                <w:b/>
                <w:color w:val="000000"/>
                <w:kern w:val="0"/>
                <w:lang w:val="en-US" w:eastAsia="en-US" w:bidi="ar-SA"/>
              </w:rPr>
              <w:t xml:space="preserve"> </w:t>
            </w:r>
            <w:hyperlink r:id="rId28">
              <w:r>
                <w:rPr>
                  <w:rStyle w:val="Hyperlink"/>
                  <w:kern w:val="0"/>
                  <w:lang w:val="en-US" w:eastAsia="en-US" w:bidi="ar-SA"/>
                </w:rPr>
                <w:t>Word file</w:t>
              </w:r>
            </w:hyperlink>
            <w:r>
              <w:rPr>
                <w:color w:val="000000"/>
                <w:kern w:val="0"/>
                <w:lang w:val="en-US" w:eastAsia="en-US" w:bidi="ar-SA"/>
              </w:rPr>
              <w:br/>
              <w:t>courts.alaska.gov/shc/family/docs/shc-1510.doc</w:t>
              <w:br/>
              <w:t xml:space="preserve">as a </w:t>
            </w:r>
            <w:hyperlink r:id="rId29">
              <w:r>
                <w:rPr>
                  <w:rStyle w:val="Hyperlink"/>
                  <w:kern w:val="0"/>
                  <w:lang w:val="en-US" w:eastAsia="en-US" w:bidi="ar-SA"/>
                </w:rPr>
                <w:t>PDF</w:t>
              </w:r>
            </w:hyperlink>
            <w:r>
              <w:rPr>
                <w:color w:val="000000"/>
                <w:kern w:val="0"/>
                <w:lang w:val="en-US" w:eastAsia="en-US" w:bidi="ar-SA"/>
              </w:rPr>
              <w:br/>
              <w:t>courts.alaska.gov/shc/family/docs/shc-1510n.pdf</w:t>
            </w:r>
          </w:p>
          <w:p>
            <w:pPr>
              <w:pStyle w:val="ListParagraph"/>
              <w:numPr>
                <w:ilvl w:val="1"/>
                <w:numId w:val="44"/>
              </w:numPr>
              <w:spacing w:before="0" w:after="0"/>
              <w:ind w:hanging="360" w:start="780"/>
              <w:jc w:val="start"/>
              <w:rPr>
                <w:b/>
                <w:color w:val="000000"/>
              </w:rPr>
            </w:pPr>
            <w:r>
              <w:rPr>
                <w:b/>
                <w:color w:val="000000"/>
                <w:kern w:val="0"/>
                <w:lang w:val="en-US" w:eastAsia="en-US" w:bidi="ar-SA"/>
              </w:rPr>
              <w:t xml:space="preserve">Request for Hearing on Registered Child Custody Order, </w:t>
            </w:r>
            <w:hyperlink r:id="rId30">
              <w:r>
                <w:rPr>
                  <w:rStyle w:val="Hyperlink"/>
                  <w:kern w:val="0"/>
                  <w:lang w:val="en-US" w:eastAsia="en-US" w:bidi="ar-SA"/>
                </w:rPr>
                <w:t>DR-484</w:t>
              </w:r>
            </w:hyperlink>
            <w:r>
              <w:rPr>
                <w:color w:val="000000"/>
                <w:kern w:val="0"/>
                <w:lang w:val="en-US" w:eastAsia="en-US" w:bidi="ar-SA"/>
              </w:rPr>
              <w:t xml:space="preserve"> [Fill-In PDF]</w:t>
              <w:br/>
              <w:t>public.courts.alaska.gov/web/forms/docs/dr-484.pdf</w:t>
              <w:br/>
              <w:t>(Only fill in the Petitioner's and Respondent's names in the caption at the top left and leave the rest blank)</w:t>
            </w:r>
          </w:p>
          <w:p>
            <w:pPr>
              <w:pStyle w:val="ListParagraph"/>
              <w:numPr>
                <w:ilvl w:val="1"/>
                <w:numId w:val="45"/>
              </w:numPr>
              <w:spacing w:before="0" w:after="120"/>
              <w:ind w:hanging="360" w:start="780"/>
              <w:jc w:val="start"/>
              <w:rPr>
                <w:kern w:val="0"/>
                <w:lang w:val="en-US" w:eastAsia="en-US" w:bidi="ar-SA"/>
              </w:rPr>
            </w:pPr>
            <w:r>
              <w:rPr>
                <w:b/>
                <w:color w:val="000000"/>
                <w:kern w:val="0"/>
                <w:lang w:val="en-US" w:eastAsia="en-US" w:bidi="ar-SA"/>
              </w:rPr>
              <w:t>Confirmation of Registered</w:t>
            </w:r>
            <w:r>
              <w:rPr>
                <w:kern w:val="0"/>
                <w:lang w:val="en-US" w:eastAsia="en-US" w:bidi="ar-SA"/>
              </w:rPr>
              <w:t xml:space="preserve"> </w:t>
            </w:r>
            <w:r>
              <w:rPr>
                <w:b/>
                <w:kern w:val="0"/>
                <w:lang w:val="en-US" w:eastAsia="en-US" w:bidi="ar-SA"/>
              </w:rPr>
              <w:t>Child Custody Order</w:t>
            </w:r>
            <w:r>
              <w:rPr>
                <w:kern w:val="0"/>
                <w:lang w:val="en-US" w:eastAsia="en-US" w:bidi="ar-SA"/>
              </w:rPr>
              <w:t xml:space="preserve">, </w:t>
            </w:r>
            <w:hyperlink r:id="rId31">
              <w:r>
                <w:rPr>
                  <w:rStyle w:val="Hyperlink"/>
                  <w:kern w:val="0"/>
                  <w:lang w:val="en-US" w:eastAsia="en-US" w:bidi="ar-SA"/>
                </w:rPr>
                <w:t>DR-485</w:t>
              </w:r>
            </w:hyperlink>
            <w:r>
              <w:rPr>
                <w:kern w:val="0"/>
                <w:lang w:val="en-US" w:eastAsia="en-US" w:bidi="ar-SA"/>
              </w:rPr>
              <w:t xml:space="preserve"> [Fill-In PDF]</w:t>
              <w:br/>
              <w:t>public.courts.alaska.gov/web/forms/docs/dr-485.pdf</w:t>
              <w:br/>
              <w:t>(Only fill in the Petitioner's and Respondent's names in the caption at the top left and leave the rest blank)</w:t>
            </w:r>
          </w:p>
          <w:p>
            <w:pPr>
              <w:pStyle w:val="Heading4"/>
              <w:spacing w:before="240" w:after="120"/>
              <w:jc w:val="start"/>
              <w:rPr>
                <w:kern w:val="0"/>
                <w:lang w:val="en-US" w:eastAsia="en-US" w:bidi="ar-SA"/>
              </w:rPr>
            </w:pPr>
            <w:r>
              <w:rPr>
                <w:kern w:val="0"/>
                <w:lang w:val="en-US" w:eastAsia="en-US" w:bidi="ar-SA"/>
              </w:rPr>
              <w:t>For Child Support</w:t>
            </w:r>
          </w:p>
          <w:p>
            <w:pPr>
              <w:pStyle w:val="ListParagraph"/>
              <w:numPr>
                <w:ilvl w:val="1"/>
                <w:numId w:val="46"/>
              </w:numPr>
              <w:spacing w:before="54" w:after="0"/>
              <w:ind w:hanging="360" w:start="780"/>
              <w:jc w:val="start"/>
              <w:rPr>
                <w:kern w:val="0"/>
                <w:lang w:val="en-US" w:eastAsia="en-US" w:bidi="ar-SA"/>
              </w:rPr>
            </w:pPr>
            <w:r>
              <w:rPr>
                <w:b/>
                <w:kern w:val="0"/>
                <w:lang w:val="en-US" w:eastAsia="en-US" w:bidi="ar-SA"/>
              </w:rPr>
              <w:t xml:space="preserve">Instructions – Registration of Support Order Issued by Another State, </w:t>
            </w:r>
            <w:hyperlink r:id="rId32">
              <w:r>
                <w:rPr>
                  <w:rStyle w:val="Hyperlink"/>
                  <w:kern w:val="0"/>
                  <w:lang w:val="en-US" w:eastAsia="en-US" w:bidi="ar-SA"/>
                </w:rPr>
                <w:t>DR-341</w:t>
              </w:r>
            </w:hyperlink>
            <w:r>
              <w:rPr>
                <w:b/>
                <w:kern w:val="0"/>
                <w:lang w:val="en-US" w:eastAsia="en-US" w:bidi="ar-SA"/>
              </w:rPr>
              <w:t xml:space="preserve"> </w:t>
            </w:r>
            <w:r>
              <w:rPr>
                <w:kern w:val="0"/>
                <w:lang w:val="en-US" w:eastAsia="en-US" w:bidi="ar-SA"/>
              </w:rPr>
              <w:t>[Fill-In PDF]</w:t>
            </w:r>
            <w:r>
              <w:rPr>
                <w:b/>
                <w:kern w:val="0"/>
                <w:lang w:val="en-US" w:eastAsia="en-US" w:bidi="ar-SA"/>
              </w:rPr>
              <w:br/>
            </w:r>
            <w:r>
              <w:rPr>
                <w:kern w:val="0"/>
                <w:lang w:val="en-US" w:eastAsia="en-US" w:bidi="ar-SA"/>
              </w:rPr>
              <w:t>public.courts.alaska.gov/web/forms/docs/dr-341.pdf</w:t>
            </w:r>
          </w:p>
          <w:p>
            <w:pPr>
              <w:pStyle w:val="ListParagraph"/>
              <w:numPr>
                <w:ilvl w:val="1"/>
                <w:numId w:val="47"/>
              </w:numPr>
              <w:spacing w:before="0" w:after="0"/>
              <w:ind w:hanging="360" w:start="780"/>
              <w:jc w:val="start"/>
              <w:rPr>
                <w:kern w:val="0"/>
                <w:lang w:val="en-US" w:eastAsia="en-US" w:bidi="ar-SA"/>
              </w:rPr>
            </w:pPr>
            <w:r>
              <w:rPr>
                <w:b/>
                <w:kern w:val="0"/>
                <w:lang w:val="en-US" w:eastAsia="en-US" w:bidi="ar-SA"/>
              </w:rPr>
              <w:t xml:space="preserve">Petition to Register a Support Order from Another State, </w:t>
            </w:r>
            <w:hyperlink r:id="rId33">
              <w:r>
                <w:rPr>
                  <w:rStyle w:val="Hyperlink"/>
                  <w:kern w:val="0"/>
                  <w:lang w:val="en-US" w:eastAsia="en-US" w:bidi="ar-SA"/>
                </w:rPr>
                <w:t>DR-342</w:t>
              </w:r>
            </w:hyperlink>
            <w:r>
              <w:rPr>
                <w:kern w:val="0"/>
                <w:lang w:val="en-US" w:eastAsia="en-US" w:bidi="ar-SA"/>
              </w:rPr>
              <w:t xml:space="preserve"> [Fill-In PDF]</w:t>
            </w:r>
            <w:r>
              <w:rPr>
                <w:b/>
                <w:kern w:val="0"/>
                <w:lang w:val="en-US" w:eastAsia="en-US" w:bidi="ar-SA"/>
              </w:rPr>
              <w:br/>
            </w:r>
            <w:r>
              <w:rPr>
                <w:kern w:val="0"/>
                <w:lang w:val="en-US" w:eastAsia="en-US" w:bidi="ar-SA"/>
              </w:rPr>
              <w:t>public.courts.alaska.gov/web/forms/docs/dr-342.pdf</w:t>
            </w:r>
          </w:p>
          <w:p>
            <w:pPr>
              <w:pStyle w:val="ListParagraph"/>
              <w:numPr>
                <w:ilvl w:val="1"/>
                <w:numId w:val="48"/>
              </w:numPr>
              <w:spacing w:before="0" w:after="0"/>
              <w:ind w:hanging="360" w:start="780"/>
              <w:jc w:val="start"/>
              <w:rPr>
                <w:b/>
              </w:rPr>
            </w:pPr>
            <w:r>
              <w:rPr>
                <w:b/>
                <w:kern w:val="0"/>
                <w:lang w:val="en-US" w:eastAsia="en-US" w:bidi="ar-SA"/>
              </w:rPr>
              <w:t xml:space="preserve">Confidential Information Sheet - Support Order from Another State, </w:t>
            </w:r>
            <w:hyperlink r:id="rId34">
              <w:r>
                <w:rPr>
                  <w:rStyle w:val="Hyperlink"/>
                  <w:kern w:val="0"/>
                  <w:lang w:val="en-US" w:eastAsia="en-US" w:bidi="ar-SA"/>
                </w:rPr>
                <w:t>DR-343</w:t>
              </w:r>
            </w:hyperlink>
            <w:r>
              <w:rPr>
                <w:kern w:val="0"/>
                <w:lang w:val="en-US" w:eastAsia="en-US" w:bidi="ar-SA"/>
              </w:rPr>
              <w:t xml:space="preserve"> [Fill-In PDF]</w:t>
            </w:r>
            <w:r>
              <w:rPr>
                <w:b/>
                <w:kern w:val="0"/>
                <w:lang w:val="en-US" w:eastAsia="en-US" w:bidi="ar-SA"/>
              </w:rPr>
              <w:br/>
            </w:r>
            <w:r>
              <w:rPr>
                <w:kern w:val="0"/>
                <w:lang w:val="en-US" w:eastAsia="en-US" w:bidi="ar-SA"/>
              </w:rPr>
              <w:t>public.courts.alaska.gov/web/forms/docs/dr-343.pdf</w:t>
            </w:r>
          </w:p>
          <w:p>
            <w:pPr>
              <w:pStyle w:val="ListParagraph"/>
              <w:numPr>
                <w:ilvl w:val="1"/>
                <w:numId w:val="49"/>
              </w:numPr>
              <w:spacing w:before="0" w:after="0"/>
              <w:ind w:hanging="360" w:start="780"/>
              <w:jc w:val="start"/>
              <w:rPr>
                <w:b/>
              </w:rPr>
            </w:pPr>
            <w:r>
              <w:rPr>
                <w:b/>
                <w:kern w:val="0"/>
                <w:lang w:val="en-US" w:eastAsia="en-US" w:bidi="ar-SA"/>
              </w:rPr>
              <w:t xml:space="preserve">Notice of Registration of Another State's Support Order, </w:t>
            </w:r>
            <w:hyperlink r:id="rId35">
              <w:r>
                <w:rPr>
                  <w:rStyle w:val="Hyperlink"/>
                  <w:kern w:val="0"/>
                  <w:lang w:val="en-US" w:eastAsia="en-US" w:bidi="ar-SA"/>
                </w:rPr>
                <w:t>DR-344</w:t>
              </w:r>
            </w:hyperlink>
            <w:r>
              <w:rPr>
                <w:kern w:val="0"/>
                <w:lang w:val="en-US" w:eastAsia="en-US" w:bidi="ar-SA"/>
              </w:rPr>
              <w:t xml:space="preserve"> [Fill-In PDF]</w:t>
            </w:r>
            <w:r>
              <w:rPr>
                <w:b/>
                <w:kern w:val="0"/>
                <w:lang w:val="en-US" w:eastAsia="en-US" w:bidi="ar-SA"/>
              </w:rPr>
              <w:br/>
            </w:r>
            <w:r>
              <w:rPr>
                <w:kern w:val="0"/>
                <w:lang w:val="en-US" w:eastAsia="en-US" w:bidi="ar-SA"/>
              </w:rPr>
              <w:t>public.courts.alaska.gov/web/forms/docs/dr-344.pdf</w:t>
              <w:br/>
              <w:t>(Completed except for the date and clerk's signature)</w:t>
            </w:r>
          </w:p>
          <w:p>
            <w:pPr>
              <w:pStyle w:val="ListParagraph"/>
              <w:numPr>
                <w:ilvl w:val="1"/>
                <w:numId w:val="50"/>
              </w:numPr>
              <w:spacing w:before="0" w:after="0"/>
              <w:ind w:hanging="360" w:start="780"/>
              <w:jc w:val="start"/>
              <w:rPr>
                <w:kern w:val="0"/>
                <w:lang w:val="en-US" w:eastAsia="en-US" w:bidi="ar-SA"/>
              </w:rPr>
            </w:pPr>
            <w:r>
              <w:rPr>
                <w:b/>
                <w:kern w:val="0"/>
                <w:lang w:val="en-US" w:eastAsia="en-US" w:bidi="ar-SA"/>
              </w:rPr>
              <w:t xml:space="preserve">Request for Hearing About Registered Child Support Order, </w:t>
            </w:r>
            <w:hyperlink r:id="rId36">
              <w:r>
                <w:rPr>
                  <w:rStyle w:val="Hyperlink"/>
                  <w:kern w:val="0"/>
                  <w:lang w:val="en-US" w:eastAsia="en-US" w:bidi="ar-SA"/>
                </w:rPr>
                <w:t>DR-345</w:t>
              </w:r>
            </w:hyperlink>
            <w:r>
              <w:rPr>
                <w:kern w:val="0"/>
                <w:lang w:val="en-US" w:eastAsia="en-US" w:bidi="ar-SA"/>
              </w:rPr>
              <w:t xml:space="preserve"> [Fill-In PDF]</w:t>
              <w:br/>
              <w:t>public.courts.alaska.gov/web/forms/docs/dr-345.pdf</w:t>
              <w:br/>
              <w:t>(Only fill in the Petitioner's and Respondent's names in the caption at the top left and leave the rest blank)</w:t>
            </w:r>
          </w:p>
          <w:p>
            <w:pPr>
              <w:pStyle w:val="ListParagraph"/>
              <w:numPr>
                <w:ilvl w:val="1"/>
                <w:numId w:val="51"/>
              </w:numPr>
              <w:spacing w:before="0" w:after="120"/>
              <w:ind w:hanging="360" w:start="780"/>
              <w:jc w:val="start"/>
              <w:rPr>
                <w:b/>
              </w:rPr>
            </w:pPr>
            <w:r>
              <w:rPr>
                <w:b/>
                <w:kern w:val="0"/>
                <w:lang w:val="en-US" w:eastAsia="en-US" w:bidi="ar-SA"/>
              </w:rPr>
              <w:t xml:space="preserve">Confirmation of Registered Support Order, </w:t>
            </w:r>
            <w:hyperlink r:id="rId37">
              <w:r>
                <w:rPr>
                  <w:rStyle w:val="Hyperlink"/>
                  <w:kern w:val="0"/>
                  <w:lang w:val="en-US" w:eastAsia="en-US" w:bidi="ar-SA"/>
                </w:rPr>
                <w:t>DR-347</w:t>
              </w:r>
            </w:hyperlink>
            <w:r>
              <w:rPr>
                <w:kern w:val="0"/>
                <w:lang w:val="en-US" w:eastAsia="en-US" w:bidi="ar-SA"/>
              </w:rPr>
              <w:t xml:space="preserve"> [Fill-In PDF]</w:t>
              <w:br/>
              <w:t>public.courts.alaska.gov/web/forms/docs/dr-347.pdf</w:t>
            </w:r>
          </w:p>
          <w:p>
            <w:pPr>
              <w:pStyle w:val="Heading3"/>
              <w:jc w:val="start"/>
              <w:rPr>
                <w:kern w:val="0"/>
                <w:lang w:val="en-US" w:eastAsia="en-US" w:bidi="ar-SA"/>
              </w:rPr>
            </w:pPr>
            <w:r>
              <w:rPr>
                <w:kern w:val="0"/>
                <w:lang w:val="en-US" w:eastAsia="en-US" w:bidi="ar-SA"/>
              </w:rPr>
              <w:t>Tell the court how you want it to deliver the documents to the other parent.</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The options are:</w:t>
            </w:r>
          </w:p>
          <w:p>
            <w:pPr>
              <w:pStyle w:val="ListParagraph"/>
              <w:numPr>
                <w:ilvl w:val="0"/>
                <w:numId w:val="52"/>
              </w:numPr>
              <w:spacing w:before="54" w:after="0"/>
              <w:ind w:hanging="360" w:start="418"/>
              <w:jc w:val="start"/>
              <w:rPr>
                <w:kern w:val="0"/>
                <w:lang w:val="en-US" w:eastAsia="en-US" w:bidi="ar-SA"/>
              </w:rPr>
            </w:pPr>
            <w:r>
              <w:rPr>
                <w:b/>
                <w:kern w:val="0"/>
                <w:lang w:val="en-US" w:eastAsia="en-US" w:bidi="ar-SA"/>
              </w:rPr>
              <w:t>1st class US mail</w:t>
            </w:r>
            <w:r>
              <w:rPr>
                <w:kern w:val="0"/>
                <w:lang w:val="en-US" w:eastAsia="en-US" w:bidi="ar-SA"/>
              </w:rPr>
              <w:t xml:space="preserve"> (which is free): </w:t>
              <w:br/>
              <w:t>Give the clerk at the court:</w:t>
            </w:r>
          </w:p>
          <w:p>
            <w:pPr>
              <w:pStyle w:val="ListParagraph"/>
              <w:numPr>
                <w:ilvl w:val="1"/>
                <w:numId w:val="53"/>
              </w:numPr>
              <w:spacing w:before="0" w:after="0"/>
              <w:ind w:hanging="360" w:start="870"/>
              <w:jc w:val="start"/>
              <w:rPr>
                <w:kern w:val="0"/>
                <w:lang w:val="en-US" w:eastAsia="en-US" w:bidi="ar-SA"/>
              </w:rPr>
            </w:pPr>
            <w:r>
              <w:rPr>
                <w:kern w:val="0"/>
                <w:lang w:val="en-US" w:eastAsia="en-US" w:bidi="ar-SA"/>
              </w:rPr>
              <w:t>the packet of forms to register a foreign order</w:t>
            </w:r>
          </w:p>
          <w:p>
            <w:pPr>
              <w:pStyle w:val="ListParagraph"/>
              <w:numPr>
                <w:ilvl w:val="1"/>
                <w:numId w:val="54"/>
              </w:numPr>
              <w:spacing w:before="0" w:after="0"/>
              <w:ind w:hanging="360" w:start="870"/>
              <w:jc w:val="start"/>
              <w:rPr>
                <w:kern w:val="0"/>
                <w:lang w:val="en-US" w:eastAsia="en-US" w:bidi="ar-SA"/>
              </w:rPr>
            </w:pPr>
            <w:r>
              <w:rPr>
                <w:kern w:val="0"/>
                <w:lang w:val="en-US" w:eastAsia="en-US" w:bidi="ar-SA"/>
              </w:rPr>
              <w:t>envelope(s) addressed to the opposing party</w:t>
            </w:r>
          </w:p>
          <w:p>
            <w:pPr>
              <w:pStyle w:val="ListParagraph"/>
              <w:numPr>
                <w:ilvl w:val="1"/>
                <w:numId w:val="55"/>
              </w:numPr>
              <w:spacing w:before="0" w:after="0"/>
              <w:ind w:hanging="360" w:start="870"/>
              <w:jc w:val="start"/>
              <w:rPr>
                <w:kern w:val="0"/>
                <w:lang w:val="en-US" w:eastAsia="en-US" w:bidi="ar-SA"/>
              </w:rPr>
            </w:pPr>
            <w:r>
              <w:rPr>
                <w:kern w:val="0"/>
                <w:lang w:val="en-US" w:eastAsia="en-US" w:bidi="ar-SA"/>
              </w:rPr>
              <w:t xml:space="preserve">a copy of all documents you are filling </w:t>
            </w:r>
            <w:r>
              <w:rPr>
                <w:b/>
                <w:kern w:val="0"/>
                <w:lang w:val="en-US" w:eastAsia="en-US" w:bidi="ar-SA"/>
              </w:rPr>
              <w:t>plus</w:t>
            </w:r>
            <w:r>
              <w:rPr>
                <w:kern w:val="0"/>
                <w:lang w:val="en-US" w:eastAsia="en-US" w:bidi="ar-SA"/>
              </w:rPr>
              <w:t xml:space="preserve"> a </w:t>
            </w:r>
            <w:r>
              <w:rPr>
                <w:b/>
                <w:kern w:val="0"/>
                <w:lang w:val="en-US" w:eastAsia="en-US" w:bidi="ar-SA"/>
              </w:rPr>
              <w:t>Request for Hearing</w:t>
            </w:r>
            <w:r>
              <w:rPr>
                <w:kern w:val="0"/>
                <w:lang w:val="en-US" w:eastAsia="en-US" w:bidi="ar-SA"/>
              </w:rPr>
              <w:t xml:space="preserve"> form for the opposing party</w:t>
            </w:r>
          </w:p>
          <w:p>
            <w:pPr>
              <w:pStyle w:val="ListParagraph"/>
              <w:numPr>
                <w:ilvl w:val="0"/>
                <w:numId w:val="56"/>
              </w:numPr>
              <w:spacing w:before="0" w:after="0"/>
              <w:ind w:hanging="360" w:start="418"/>
              <w:jc w:val="start"/>
              <w:rPr>
                <w:kern w:val="0"/>
                <w:lang w:val="en-US" w:eastAsia="en-US" w:bidi="ar-SA"/>
              </w:rPr>
            </w:pPr>
            <w:r>
              <w:rPr>
                <w:b/>
                <w:kern w:val="0"/>
                <w:lang w:val="en-US" w:eastAsia="en-US" w:bidi="ar-SA"/>
              </w:rPr>
              <w:t>Certified mail</w:t>
            </w:r>
            <w:r>
              <w:rPr>
                <w:kern w:val="0"/>
                <w:lang w:val="en-US" w:eastAsia="en-US" w:bidi="ar-SA"/>
              </w:rPr>
              <w:t xml:space="preserve"> (which you have to pay for): </w:t>
            </w:r>
          </w:p>
          <w:p>
            <w:pPr>
              <w:pStyle w:val="ListParagraph"/>
              <w:numPr>
                <w:ilvl w:val="1"/>
                <w:numId w:val="57"/>
              </w:numPr>
              <w:spacing w:before="0" w:after="0"/>
              <w:ind w:hanging="360" w:start="870"/>
              <w:jc w:val="start"/>
              <w:rPr>
                <w:kern w:val="0"/>
                <w:lang w:val="en-US" w:eastAsia="en-US" w:bidi="ar-SA"/>
              </w:rPr>
            </w:pPr>
            <w:r>
              <w:rPr>
                <w:kern w:val="0"/>
                <w:lang w:val="en-US" w:eastAsia="en-US" w:bidi="ar-SA"/>
              </w:rPr>
              <w:t xml:space="preserve"> </w:t>
            </w:r>
            <w:r>
              <w:rPr>
                <w:kern w:val="0"/>
                <w:lang w:val="en-US" w:eastAsia="en-US" w:bidi="ar-SA"/>
              </w:rPr>
              <w:t xml:space="preserve">Before coming to court, </w:t>
            </w:r>
          </w:p>
          <w:p>
            <w:pPr>
              <w:pStyle w:val="ListParagraph"/>
              <w:numPr>
                <w:ilvl w:val="2"/>
                <w:numId w:val="58"/>
              </w:numPr>
              <w:spacing w:before="0" w:after="0"/>
              <w:ind w:hanging="360" w:start="1320"/>
              <w:jc w:val="start"/>
              <w:rPr>
                <w:kern w:val="0"/>
                <w:lang w:val="en-US" w:eastAsia="en-US" w:bidi="ar-SA"/>
              </w:rPr>
            </w:pPr>
            <w:r>
              <w:rPr>
                <w:kern w:val="0"/>
                <w:lang w:val="en-US" w:eastAsia="en-US" w:bidi="ar-SA"/>
              </w:rPr>
              <w:t>Go to the Post Office and get the forms for "certified mail", "restricted delivery", "return receipt requested."</w:t>
            </w:r>
          </w:p>
          <w:p>
            <w:pPr>
              <w:pStyle w:val="ListParagraph"/>
              <w:numPr>
                <w:ilvl w:val="2"/>
                <w:numId w:val="59"/>
              </w:numPr>
              <w:spacing w:before="0" w:after="0"/>
              <w:ind w:hanging="360" w:start="1320"/>
              <w:jc w:val="start"/>
              <w:rPr>
                <w:kern w:val="0"/>
                <w:lang w:val="en-US" w:eastAsia="en-US" w:bidi="ar-SA"/>
              </w:rPr>
            </w:pPr>
            <w:r>
              <w:rPr>
                <w:kern w:val="0"/>
                <w:lang w:val="en-US" w:eastAsia="en-US" w:bidi="ar-SA"/>
              </w:rPr>
              <w:t xml:space="preserve">Figure out how much it will cost to mail the forms by this method, and </w:t>
            </w:r>
          </w:p>
          <w:p>
            <w:pPr>
              <w:pStyle w:val="ListParagraph"/>
              <w:numPr>
                <w:ilvl w:val="2"/>
                <w:numId w:val="60"/>
              </w:numPr>
              <w:spacing w:before="0" w:after="0"/>
              <w:ind w:hanging="360" w:start="1320"/>
              <w:jc w:val="start"/>
              <w:rPr>
                <w:kern w:val="0"/>
                <w:lang w:val="en-US" w:eastAsia="en-US" w:bidi="ar-SA"/>
              </w:rPr>
            </w:pPr>
            <w:r>
              <w:rPr>
                <w:kern w:val="0"/>
                <w:lang w:val="en-US" w:eastAsia="en-US" w:bidi="ar-SA"/>
              </w:rPr>
              <w:t xml:space="preserve">Put the stamps on the envelope. </w:t>
              <w:br/>
              <w:t>If you do not provide the correct stamped envelope, your paperwork may be rejected.</w:t>
            </w:r>
          </w:p>
          <w:p>
            <w:pPr>
              <w:pStyle w:val="ListParagraph"/>
              <w:numPr>
                <w:ilvl w:val="1"/>
                <w:numId w:val="61"/>
              </w:numPr>
              <w:spacing w:before="0" w:after="0"/>
              <w:ind w:hanging="360" w:start="870"/>
              <w:jc w:val="start"/>
              <w:rPr>
                <w:kern w:val="0"/>
                <w:lang w:val="en-US" w:eastAsia="en-US" w:bidi="ar-SA"/>
              </w:rPr>
            </w:pPr>
            <w:r>
              <w:rPr>
                <w:kern w:val="0"/>
                <w:lang w:val="en-US" w:eastAsia="en-US" w:bidi="ar-SA"/>
              </w:rPr>
              <w:t>Give the clerk at the court:</w:t>
            </w:r>
          </w:p>
          <w:p>
            <w:pPr>
              <w:pStyle w:val="ListParagraph"/>
              <w:numPr>
                <w:ilvl w:val="2"/>
                <w:numId w:val="62"/>
              </w:numPr>
              <w:spacing w:before="0" w:after="0"/>
              <w:ind w:hanging="360" w:start="1320"/>
              <w:jc w:val="start"/>
              <w:rPr>
                <w:kern w:val="0"/>
                <w:lang w:val="en-US" w:eastAsia="en-US" w:bidi="ar-SA"/>
              </w:rPr>
            </w:pPr>
            <w:r>
              <w:rPr>
                <w:kern w:val="0"/>
                <w:lang w:val="en-US" w:eastAsia="en-US" w:bidi="ar-SA"/>
              </w:rPr>
              <w:t>the packet of forms to register a foreign order</w:t>
            </w:r>
          </w:p>
          <w:p>
            <w:pPr>
              <w:pStyle w:val="ListParagraph"/>
              <w:numPr>
                <w:ilvl w:val="2"/>
                <w:numId w:val="63"/>
              </w:numPr>
              <w:spacing w:before="0" w:after="0"/>
              <w:ind w:hanging="360" w:start="1320"/>
              <w:jc w:val="start"/>
              <w:rPr>
                <w:kern w:val="0"/>
                <w:lang w:val="en-US" w:eastAsia="en-US" w:bidi="ar-SA"/>
              </w:rPr>
            </w:pPr>
            <w:r>
              <w:rPr>
                <w:kern w:val="0"/>
                <w:lang w:val="en-US" w:eastAsia="en-US" w:bidi="ar-SA"/>
              </w:rPr>
              <w:t>envelope(s) addressed to the opposing party</w:t>
            </w:r>
          </w:p>
          <w:p>
            <w:pPr>
              <w:pStyle w:val="ListParagraph"/>
              <w:numPr>
                <w:ilvl w:val="2"/>
                <w:numId w:val="64"/>
              </w:numPr>
              <w:spacing w:before="0" w:after="0"/>
              <w:ind w:hanging="360" w:start="1320"/>
              <w:jc w:val="start"/>
              <w:rPr>
                <w:kern w:val="0"/>
                <w:lang w:val="en-US" w:eastAsia="en-US" w:bidi="ar-SA"/>
              </w:rPr>
            </w:pPr>
            <w:r>
              <w:rPr>
                <w:kern w:val="0"/>
                <w:lang w:val="en-US" w:eastAsia="en-US" w:bidi="ar-SA"/>
              </w:rPr>
              <w:t xml:space="preserve">a copy of all documents you are filling </w:t>
            </w:r>
            <w:r>
              <w:rPr>
                <w:b/>
                <w:bCs/>
                <w:kern w:val="0"/>
                <w:lang w:val="en-US" w:eastAsia="en-US" w:bidi="ar-SA"/>
              </w:rPr>
              <w:t>plus</w:t>
            </w:r>
            <w:r>
              <w:rPr>
                <w:kern w:val="0"/>
                <w:lang w:val="en-US" w:eastAsia="en-US" w:bidi="ar-SA"/>
              </w:rPr>
              <w:t xml:space="preserve"> a </w:t>
            </w:r>
            <w:r>
              <w:rPr>
                <w:b/>
                <w:bCs/>
                <w:kern w:val="0"/>
                <w:lang w:val="en-US" w:eastAsia="en-US" w:bidi="ar-SA"/>
              </w:rPr>
              <w:t>Request for Hearing</w:t>
            </w:r>
            <w:r>
              <w:rPr>
                <w:kern w:val="0"/>
                <w:lang w:val="en-US" w:eastAsia="en-US" w:bidi="ar-SA"/>
              </w:rPr>
              <w:t xml:space="preserve"> form for the opposing party</w:t>
            </w:r>
          </w:p>
          <w:p>
            <w:pPr>
              <w:pStyle w:val="ListParagraph"/>
              <w:numPr>
                <w:ilvl w:val="2"/>
                <w:numId w:val="65"/>
              </w:numPr>
              <w:spacing w:before="0" w:after="0"/>
              <w:ind w:hanging="360" w:start="1320"/>
              <w:jc w:val="start"/>
              <w:rPr>
                <w:kern w:val="0"/>
                <w:lang w:val="en-US" w:eastAsia="en-US" w:bidi="ar-SA"/>
              </w:rPr>
            </w:pPr>
            <w:r>
              <w:rPr>
                <w:kern w:val="0"/>
                <w:lang w:val="en-US" w:eastAsia="en-US" w:bidi="ar-SA"/>
              </w:rPr>
              <w:t>the filled-out mailing forms for certified mail, restricted delivery, return receipt requested from the Post Office for each of the people listed in the certificate of distribution on the Notice of Registration Order.</w:t>
              <w:br/>
              <w:t>On the green card, fill out your return address so you get the green card back later.</w:t>
            </w:r>
          </w:p>
          <w:p>
            <w:pPr>
              <w:pStyle w:val="ListParagraph"/>
              <w:numPr>
                <w:ilvl w:val="2"/>
                <w:numId w:val="66"/>
              </w:numPr>
              <w:spacing w:before="0" w:after="0"/>
              <w:ind w:hanging="360" w:start="1320"/>
              <w:jc w:val="start"/>
              <w:rPr>
                <w:kern w:val="0"/>
                <w:lang w:val="en-US" w:eastAsia="en-US" w:bidi="ar-SA"/>
              </w:rPr>
            </w:pPr>
            <w:r>
              <w:rPr>
                <w:kern w:val="0"/>
                <w:lang w:val="en-US" w:eastAsia="en-US" w:bidi="ar-SA"/>
              </w:rPr>
              <w:t>enough postage for the court to serve by certified mail, restricted delivery, return receipt requested.</w:t>
            </w:r>
          </w:p>
          <w:p>
            <w:pPr>
              <w:pStyle w:val="ListParagraph"/>
              <w:numPr>
                <w:ilvl w:val="0"/>
                <w:numId w:val="67"/>
              </w:numPr>
              <w:spacing w:before="0" w:after="0"/>
              <w:ind w:hanging="360" w:start="418"/>
              <w:jc w:val="start"/>
              <w:rPr>
                <w:kern w:val="0"/>
                <w:lang w:val="en-US" w:eastAsia="en-US" w:bidi="ar-SA"/>
              </w:rPr>
            </w:pPr>
            <w:r>
              <w:rPr>
                <w:b/>
                <w:kern w:val="0"/>
                <w:lang w:val="en-US" w:eastAsia="en-US" w:bidi="ar-SA"/>
              </w:rPr>
              <w:t>Process server</w:t>
            </w:r>
            <w:r>
              <w:rPr>
                <w:kern w:val="0"/>
                <w:lang w:val="en-US" w:eastAsia="en-US" w:bidi="ar-SA"/>
              </w:rPr>
              <w:t xml:space="preserve"> (which you have to arrange and pay for):</w:t>
              <w:br/>
              <w:t>Give the clerk:</w:t>
            </w:r>
          </w:p>
          <w:p>
            <w:pPr>
              <w:pStyle w:val="ListParagraph"/>
              <w:numPr>
                <w:ilvl w:val="1"/>
                <w:numId w:val="68"/>
              </w:numPr>
              <w:spacing w:before="0" w:after="0"/>
              <w:ind w:hanging="360" w:start="870"/>
              <w:jc w:val="start"/>
              <w:rPr>
                <w:kern w:val="0"/>
                <w:lang w:val="en-US" w:eastAsia="en-US" w:bidi="ar-SA"/>
              </w:rPr>
            </w:pPr>
            <w:r>
              <w:rPr>
                <w:kern w:val="0"/>
                <w:lang w:val="en-US" w:eastAsia="en-US" w:bidi="ar-SA"/>
              </w:rPr>
              <w:t>the packet of forms to register a foreign order</w:t>
            </w:r>
          </w:p>
          <w:p>
            <w:pPr>
              <w:pStyle w:val="ListParagraph"/>
              <w:numPr>
                <w:ilvl w:val="1"/>
                <w:numId w:val="69"/>
              </w:numPr>
              <w:spacing w:before="0" w:after="120"/>
              <w:ind w:hanging="360" w:start="870"/>
              <w:jc w:val="start"/>
              <w:rPr>
                <w:kern w:val="0"/>
                <w:lang w:val="en-US" w:eastAsia="en-US" w:bidi="ar-SA"/>
              </w:rPr>
            </w:pPr>
            <w:r>
              <w:rPr>
                <w:kern w:val="0"/>
                <w:lang w:val="en-US" w:eastAsia="en-US" w:bidi="ar-SA"/>
              </w:rPr>
              <w:t>service instructions for the specific process server you want the court to use. Read the instructions about "Personal Service By Process Server" in CIV-106.</w:t>
            </w:r>
          </w:p>
          <w:p>
            <w:pPr>
              <w:pStyle w:val="Heading3"/>
              <w:jc w:val="start"/>
              <w:rPr>
                <w:kern w:val="0"/>
                <w:lang w:val="en-US" w:eastAsia="en-US" w:bidi="ar-SA"/>
              </w:rPr>
            </w:pPr>
            <w:r>
              <w:rPr>
                <w:kern w:val="0"/>
                <w:lang w:val="en-US" w:eastAsia="en-US" w:bidi="ar-SA"/>
              </w:rPr>
              <w:t>Pay the filing fee of $150 or ask the court to waive it</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xml:space="preserve">If you are registering </w:t>
            </w:r>
            <w:r>
              <w:rPr>
                <w:rFonts w:eastAsia="Calibri"/>
                <w:b/>
                <w:kern w:val="0"/>
                <w:lang w:val="en-US" w:eastAsia="en-US" w:bidi="ar-SA"/>
              </w:rPr>
              <w:t>both</w:t>
            </w:r>
            <w:r>
              <w:rPr>
                <w:rFonts w:eastAsia="Calibri"/>
                <w:kern w:val="0"/>
                <w:lang w:val="en-US" w:eastAsia="en-US" w:bidi="ar-SA"/>
              </w:rPr>
              <w:t xml:space="preserve"> a foreign child custody order and a foreign support order together, or </w:t>
            </w:r>
            <w:r>
              <w:rPr>
                <w:rFonts w:eastAsia="Calibri"/>
                <w:b/>
                <w:kern w:val="0"/>
                <w:lang w:val="en-US" w:eastAsia="en-US" w:bidi="ar-SA"/>
              </w:rPr>
              <w:t>only</w:t>
            </w:r>
            <w:r>
              <w:rPr>
                <w:rFonts w:eastAsia="Calibri"/>
                <w:kern w:val="0"/>
                <w:lang w:val="en-US" w:eastAsia="en-US" w:bidi="ar-SA"/>
              </w:rPr>
              <w:t xml:space="preserve"> a child custody order, the filing fee is $150.</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xml:space="preserve">If you cannot afford $150, you can file a </w:t>
            </w:r>
            <w:r>
              <w:rPr>
                <w:rFonts w:eastAsia="Calibri"/>
                <w:b/>
                <w:kern w:val="0"/>
                <w:lang w:val="en-US" w:eastAsia="en-US" w:bidi="ar-SA"/>
              </w:rPr>
              <w:t>Request for Exemption for Payment of Fees</w:t>
            </w:r>
            <w:r>
              <w:rPr>
                <w:rFonts w:eastAsia="Calibri"/>
                <w:kern w:val="0"/>
                <w:lang w:val="en-US" w:eastAsia="en-US" w:bidi="ar-SA"/>
              </w:rPr>
              <w:t xml:space="preserve">, </w:t>
            </w:r>
            <w:hyperlink r:id="rId38">
              <w:r>
                <w:rPr>
                  <w:rStyle w:val="Hyperlink"/>
                  <w:rFonts w:eastAsia="Calibri"/>
                  <w:kern w:val="0"/>
                  <w:lang w:val="en-US" w:eastAsia="en-US" w:bidi="ar-SA"/>
                </w:rPr>
                <w:t>TF-920</w:t>
              </w:r>
            </w:hyperlink>
            <w:r>
              <w:rPr>
                <w:rFonts w:eastAsia="Calibri"/>
                <w:kern w:val="0"/>
                <w:lang w:val="en-US" w:eastAsia="en-US" w:bidi="ar-SA"/>
              </w:rPr>
              <w:t xml:space="preserve">. </w:t>
              <w:br/>
              <w:t>public.courts.alaska.gov/web/forms/docs/tf-920.pdf</w:t>
            </w:r>
          </w:p>
          <w:p>
            <w:pPr>
              <w:pStyle w:val="Body"/>
              <w:spacing w:before="54" w:after="120"/>
              <w:jc w:val="start"/>
              <w:rPr>
                <w:kern w:val="0"/>
                <w:lang w:val="en-US" w:eastAsia="en-US" w:bidi="ar-SA"/>
              </w:rPr>
            </w:pPr>
            <w:r>
              <w:rPr>
                <w:kern w:val="0"/>
                <w:lang w:val="en-US" w:eastAsia="en-US" w:bidi="ar-SA"/>
              </w:rPr>
              <w:t xml:space="preserve">If you are registering </w:t>
            </w:r>
            <w:r>
              <w:rPr>
                <w:b/>
                <w:kern w:val="0"/>
                <w:lang w:val="en-US" w:eastAsia="en-US" w:bidi="ar-SA"/>
              </w:rPr>
              <w:t>only</w:t>
            </w:r>
            <w:r>
              <w:rPr>
                <w:kern w:val="0"/>
                <w:lang w:val="en-US" w:eastAsia="en-US" w:bidi="ar-SA"/>
              </w:rPr>
              <w:t xml:space="preserve"> a foreign support order, it is </w:t>
            </w:r>
            <w:r>
              <w:rPr>
                <w:b/>
                <w:kern w:val="0"/>
                <w:lang w:val="en-US" w:eastAsia="en-US" w:bidi="ar-SA"/>
              </w:rPr>
              <w:t>free</w:t>
            </w:r>
            <w:r>
              <w:rPr>
                <w:kern w:val="0"/>
                <w:lang w:val="en-US" w:eastAsia="en-US" w:bidi="ar-SA"/>
              </w:rPr>
              <w:t>.</w:t>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color w:val="FF0000"/>
                <w:kern w:val="0"/>
                <w:shd w:fill="FFFFFF" w:val="clear"/>
                <w:lang w:val="en-US" w:eastAsia="en-US" w:bidi="ar-SA"/>
              </w:rPr>
              <w:t>{%tr if user_need == 'change foreign custody order'</w:t>
            </w:r>
            <w:r>
              <w:rPr>
                <w:color w:val="FF0000"/>
                <w:kern w:val="0"/>
                <w:lang w:val="en-US" w:eastAsia="en-US" w:bidi="ar-SA"/>
              </w:rPr>
              <w:t xml:space="preserve"> or (</w:t>
            </w:r>
            <w:r>
              <w:rPr>
                <w:color w:val="FFC000"/>
                <w:kern w:val="0"/>
                <w:shd w:fill="FFFFFF" w:val="clear"/>
                <w:lang w:val="en-US" w:eastAsia="en-US" w:bidi="ar-SA"/>
              </w:rPr>
              <w:t>user_need == '</w:t>
            </w:r>
            <w:r>
              <w:rPr>
                <w:color w:val="FFC000"/>
                <w:kern w:val="0"/>
                <w:lang w:val="en-US" w:eastAsia="en-US" w:bidi="ar-SA"/>
              </w:rPr>
              <w:t xml:space="preserve">change custody order' </w:t>
            </w:r>
            <w:r>
              <w:rPr>
                <w:color w:val="92D050"/>
                <w:kern w:val="0"/>
                <w:lang w:val="en-US" w:eastAsia="en-US" w:bidi="ar-SA"/>
              </w:rPr>
              <w:t>and</w:t>
            </w:r>
            <w:r>
              <w:rPr>
                <w:color w:val="FFC000"/>
                <w:kern w:val="0"/>
                <w:lang w:val="en-US" w:eastAsia="en-US" w:bidi="ar-SA"/>
              </w:rPr>
              <w:t xml:space="preserve"> </w:t>
            </w:r>
            <w:r>
              <w:rPr>
                <w:color w:val="92D050"/>
                <w:kern w:val="0"/>
                <w:lang w:val="en-US" w:eastAsia="en-US" w:bidi="ar-SA"/>
              </w:rPr>
              <w:t xml:space="preserve">(why_change in('review', 'schedule') </w:t>
            </w:r>
            <w:r>
              <w:rPr>
                <w:color w:val="00B050"/>
                <w:kern w:val="0"/>
                <w:lang w:val="en-US" w:eastAsia="en-US" w:bidi="ar-SA"/>
              </w:rPr>
              <w:t>or</w:t>
            </w:r>
            <w:r>
              <w:rPr>
                <w:color w:val="92D050"/>
                <w:kern w:val="0"/>
                <w:lang w:val="en-US" w:eastAsia="en-US" w:bidi="ar-SA"/>
              </w:rPr>
              <w:t xml:space="preserve"> </w:t>
            </w:r>
            <w:r>
              <w:rPr>
                <w:color w:val="00B050"/>
                <w:kern w:val="0"/>
                <w:lang w:val="en-US" w:eastAsia="en-US" w:bidi="ar-SA"/>
              </w:rPr>
              <w:t>(</w:t>
            </w:r>
            <w:r>
              <w:rPr>
                <w:kern w:val="0"/>
                <w:lang w:val="en-US" w:eastAsia="en-US" w:bidi="ar-SA"/>
              </w:rPr>
              <w:t>middle_of_case == 'yes' and type_of_interim_order == 'motion' and not interim_order_date_within_10_days</w:t>
            </w:r>
            <w:r>
              <w:rPr>
                <w:color w:val="00B050"/>
                <w:kern w:val="0"/>
                <w:lang w:val="en-US" w:eastAsia="en-US" w:bidi="ar-SA"/>
              </w:rPr>
              <w:t>)</w:t>
            </w:r>
            <w:r>
              <w:rPr>
                <w:color w:val="92D050"/>
                <w:kern w:val="0"/>
                <w:lang w:val="en-US" w:eastAsia="en-US" w:bidi="ar-SA"/>
              </w:rPr>
              <w:t>)</w:t>
            </w:r>
            <w:r>
              <w:rPr>
                <w:color w:val="FF0000"/>
                <w:kern w:val="0"/>
                <w:lang w:val="en-US" w:eastAsia="en-US" w:bidi="ar-SA"/>
              </w:rPr>
              <w:t>) or (</w:t>
            </w:r>
            <w:r>
              <w:rPr>
                <w:color w:val="FFC000"/>
                <w:kern w:val="0"/>
                <w:shd w:fill="FFFFFF" w:val="clear"/>
                <w:lang w:val="en-US" w:eastAsia="en-US" w:bidi="ar-SA"/>
              </w:rPr>
              <w:t>user_need == '</w:t>
            </w:r>
            <w:r>
              <w:rPr>
                <w:color w:val="FFC000"/>
                <w:kern w:val="0"/>
                <w:lang w:val="en-US" w:eastAsia="en-US" w:bidi="ar-SA"/>
              </w:rPr>
              <w:t xml:space="preserve">change divorce order' and </w:t>
            </w:r>
            <w:r>
              <w:rPr>
                <w:color w:val="FFC000"/>
                <w:kern w:val="0"/>
                <w:shd w:fill="FFFFFF" w:val="clear"/>
                <w:lang w:val="en-US" w:eastAsia="en-US" w:bidi="ar-SA"/>
              </w:rPr>
              <w:t>type_of_final_order['custody order'] and</w:t>
            </w:r>
            <w:r>
              <w:rPr>
                <w:color w:val="FFC000"/>
                <w:kern w:val="0"/>
                <w:lang w:val="en-US" w:eastAsia="en-US" w:bidi="ar-SA"/>
              </w:rPr>
              <w:t xml:space="preserve"> why_change in('review', 'schedule')</w:t>
            </w:r>
            <w:r>
              <w:rPr>
                <w:color w:val="FF0000"/>
                <w:kern w:val="0"/>
                <w:lang w:val="en-US" w:eastAsia="en-US" w:bidi="ar-SA"/>
              </w:rPr>
              <w:t>) or (</w:t>
            </w:r>
            <w:r>
              <w:rPr>
                <w:color w:val="FFC000"/>
                <w:kern w:val="0"/>
                <w:shd w:fill="FFFFFF" w:val="clear"/>
                <w:lang w:val="en-US" w:eastAsia="en-US" w:bidi="ar-SA"/>
              </w:rPr>
              <w:t>user_need in('respond to motion in custody', 'respond to motion in divorce') and type_of_response == 'modify' and type_of_modification.any_true('custody', 'child support')</w:t>
            </w:r>
            <w:r>
              <w:rPr>
                <w:color w:val="FF0000"/>
                <w:kern w:val="0"/>
                <w:shd w:fill="FFFFFF" w:val="clear"/>
                <w:lang w:val="en-US" w:eastAsia="en-US" w:bidi="ar-SA"/>
              </w:rPr>
              <w:t>)</w:t>
            </w:r>
            <w:r>
              <w:rPr>
                <w:color w:val="FF0000"/>
                <w:kern w:val="0"/>
                <w:lang w:val="en-US" w:eastAsia="en-US" w:bidi="ar-SA"/>
              </w:rPr>
              <w:t xml:space="preserve"> </w:t>
            </w:r>
            <w:r>
              <w:rPr>
                <w:color w:val="FF0000"/>
                <w:kern w:val="0"/>
                <w:shd w:fill="FFFFFF" w:val="clear"/>
                <w:lang w:val="en-US" w:eastAsia="en-US" w:bidi="ar-SA"/>
              </w:rPr>
              <w:t>%}</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modify_step in aka2j_mod_cust_div_templates.yml</w:t>
            </w:r>
          </w:p>
          <w:p>
            <w:pPr>
              <w:pStyle w:val="Body"/>
              <w:jc w:val="start"/>
              <w:rPr>
                <w:kern w:val="0"/>
                <w:lang w:val="en-US" w:eastAsia="en-US" w:bidi="ar-SA"/>
              </w:rPr>
            </w:pPr>
            <w:r>
              <w:rPr>
                <w:kern w:val="0"/>
                <w:lang w:val="en-US" w:eastAsia="en-US" w:bidi="ar-SA"/>
              </w:rPr>
              <w:t>fill_modify_step in aka2j_mod_cust_div_templates.yml</w:t>
            </w:r>
          </w:p>
          <w:p>
            <w:pPr>
              <w:pStyle w:val="Body"/>
              <w:jc w:val="start"/>
              <w:rPr>
                <w:kern w:val="0"/>
                <w:lang w:val="en-US" w:eastAsia="en-US" w:bidi="ar-SA"/>
              </w:rPr>
            </w:pPr>
            <w:r>
              <w:rPr>
                <w:kern w:val="0"/>
                <w:lang w:val="en-US" w:eastAsia="en-US" w:bidi="ar-SA"/>
              </w:rPr>
              <w:t>calculate_child_support_step in aka2j_templates.yml</w:t>
            </w:r>
          </w:p>
          <w:p>
            <w:pPr>
              <w:pStyle w:val="Body"/>
              <w:spacing w:before="54" w:after="120"/>
              <w:jc w:val="start"/>
              <w:rPr>
                <w:kern w:val="0"/>
                <w:lang w:val="en-US" w:eastAsia="en-US" w:bidi="ar-SA"/>
              </w:rPr>
            </w:pPr>
            <w:r>
              <w:rPr>
                <w:kern w:val="0"/>
                <w:lang w:val="en-US" w:eastAsia="en-US" w:bidi="ar-SA"/>
              </w:rPr>
              <w:t>dont_wait_modify_custody_divorce_step in aka2j_mod_cust_div_templates.yml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shd w:fill="FFFFFF" w:val="clear"/>
                <w:lang w:val="en-US" w:eastAsia="en-US" w:bidi="ar-SA"/>
              </w:rPr>
              <w:t xml:space="preserve">Step </w:t>
            </w:r>
            <w:bookmarkStart w:id="2" w:name="Modify"/>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7</w:t>
            </w:r>
            <w:r>
              <w:rPr>
                <w:kern w:val="0"/>
                <w:shd w:fill="FFFFFF" w:val="clear"/>
                <w:lang w:val="en-US" w:eastAsia="en-US" w:bidi="ar-SA"/>
              </w:rPr>
              <w:fldChar w:fldCharType="end"/>
            </w:r>
            <w:bookmarkEnd w:id="2"/>
            <w:r>
              <w:rPr>
                <w:kern w:val="0"/>
                <w:shd w:fill="FFFFFF" w:val="clear"/>
                <w:lang w:val="en-US" w:eastAsia="en-US" w:bidi="ar-SA"/>
              </w:rPr>
              <w:t xml:space="preserve">: Learn about </w:t>
            </w:r>
            <w:r>
              <w:rPr>
                <w:color w:val="C00000"/>
                <w:kern w:val="0"/>
                <w:shd w:fill="FFFFFF" w:val="clear"/>
                <w:lang w:val="en-US" w:eastAsia="en-US" w:bidi="ar-SA"/>
              </w:rPr>
              <w:t>{</w:t>
            </w:r>
            <w:r>
              <w:rPr>
                <w:color w:val="C00000"/>
                <w:kern w:val="0"/>
                <w:lang w:val="en-US" w:eastAsia="en-US" w:bidi="ar-SA"/>
              </w:rPr>
              <w:t>% if user_need in('change custody order', 'change foreign custody order') %}</w:t>
            </w:r>
            <w:r>
              <w:rPr>
                <w:kern w:val="0"/>
                <w:shd w:fill="FFFFFF" w:val="clear"/>
                <w:lang w:val="en-US" w:eastAsia="en-US" w:bidi="ar-SA"/>
              </w:rPr>
              <w:t>motions to modify</w:t>
            </w:r>
            <w:r>
              <w:rPr>
                <w:color w:val="C00000"/>
                <w:kern w:val="0"/>
                <w:shd w:fill="FFFFFF" w:val="clear"/>
                <w:lang w:val="en-US" w:eastAsia="en-US" w:bidi="ar-SA"/>
              </w:rPr>
              <w:t>{</w:t>
            </w:r>
            <w:r>
              <w:rPr>
                <w:color w:val="C00000"/>
                <w:kern w:val="0"/>
                <w:lang w:val="en-US" w:eastAsia="en-US" w:bidi="ar-SA"/>
              </w:rPr>
              <w:t>% elif user_need == 'change divorce order' %}</w:t>
            </w:r>
            <w:r>
              <w:rPr>
                <w:kern w:val="0"/>
                <w:shd w:fill="FFFFFF" w:val="clear"/>
                <w:lang w:val="en-US" w:eastAsia="en-US" w:bidi="ar-SA"/>
              </w:rPr>
              <w:t>a Motion to Modify your Parenting Plan</w:t>
            </w:r>
            <w:r>
              <w:rPr>
                <w:color w:val="C00000"/>
                <w:kern w:val="0"/>
                <w:shd w:fill="FFFFFF" w:val="clear"/>
                <w:lang w:val="en-US" w:eastAsia="en-US" w:bidi="ar-SA"/>
              </w:rPr>
              <w:t>{</w:t>
            </w:r>
            <w:r>
              <w:rPr>
                <w:color w:val="C00000"/>
                <w:kern w:val="0"/>
                <w:lang w:val="en-US" w:eastAsia="en-US" w:bidi="ar-SA"/>
              </w:rPr>
              <w:t>% elif user_need in('respond to motion in custody', 'respond to motion in divorce') %}</w:t>
            </w:r>
            <w:r>
              <w:rPr>
                <w:color w:val="FF0000"/>
                <w:kern w:val="0"/>
                <w:lang w:val="en-US" w:eastAsia="en-US" w:bidi="ar-SA"/>
              </w:rPr>
              <w:t>{% if type_of_response == 'modify' and type_of_modification['custody'] %}</w:t>
            </w:r>
            <w:r>
              <w:rPr>
                <w:kern w:val="0"/>
                <w:shd w:fill="FFFFFF" w:val="clear"/>
                <w:lang w:val="en-US" w:eastAsia="en-US" w:bidi="ar-SA"/>
              </w:rPr>
              <w:t>motions to modify custody or a Parenting Plan order</w:t>
            </w:r>
            <w:r>
              <w:rPr>
                <w:color w:val="FF0000"/>
                <w:kern w:val="0"/>
                <w:shd w:fill="FFFFFF" w:val="clear"/>
                <w:lang w:val="en-US" w:eastAsia="en-US" w:bidi="ar-SA"/>
              </w:rPr>
              <w:t>{</w:t>
            </w:r>
            <w:r>
              <w:rPr>
                <w:color w:val="FF0000"/>
                <w:kern w:val="0"/>
                <w:lang w:val="en-US" w:eastAsia="en-US" w:bidi="ar-SA"/>
              </w:rPr>
              <w:t>% elif type_of_response == 'modify' and type_of_modification['child support'] and not type_of_modification['custody'] %}</w:t>
            </w:r>
            <w:r>
              <w:rPr>
                <w:kern w:val="0"/>
                <w:shd w:fill="FFFFFF" w:val="clear"/>
                <w:lang w:val="en-US" w:eastAsia="en-US" w:bidi="ar-SA"/>
              </w:rPr>
              <w:t>motions to modify a child support order</w:t>
            </w:r>
            <w:r>
              <w:rPr>
                <w:color w:val="FF0000"/>
                <w:kern w:val="0"/>
                <w:shd w:fill="FFFFFF" w:val="clear"/>
                <w:lang w:val="en-US" w:eastAsia="en-US" w:bidi="ar-SA"/>
              </w:rPr>
              <w:t xml:space="preserve">{% </w:t>
            </w:r>
            <w:r>
              <w:rPr>
                <w:color w:val="FF0000"/>
                <w:kern w:val="0"/>
                <w:lang w:val="en-US" w:eastAsia="en-US" w:bidi="ar-SA"/>
              </w:rPr>
              <w:t>endif %}</w:t>
            </w:r>
            <w:r>
              <w:rPr>
                <w:color w:val="C00000"/>
                <w:kern w:val="0"/>
                <w:lang w:val="en-US" w:eastAsia="en-US" w:bidi="ar-SA"/>
              </w:rPr>
              <w:t>{% endif %}</w:t>
            </w:r>
          </w:p>
        </w:tc>
        <w:tc>
          <w:tcPr>
            <w:tcW w:w="7611" w:type="dxa"/>
            <w:tcBorders>
              <w:top w:val="nil"/>
              <w:start w:val="nil"/>
              <w:bottom w:val="nil"/>
              <w:end w:val="nil"/>
            </w:tcBorders>
            <w:tcMar>
              <w:top w:w="432" w:type="dxa"/>
            </w:tcMar>
          </w:tcPr>
          <w:p>
            <w:pPr>
              <w:pStyle w:val="Body"/>
              <w:spacing w:before="54" w:after="120"/>
              <w:jc w:val="start"/>
              <w:rPr>
                <w:color w:val="C00000"/>
              </w:rPr>
            </w:pPr>
            <w:r>
              <w:rPr>
                <w:color w:val="C00000"/>
                <w:kern w:val="0"/>
                <w:lang w:val="en-US" w:eastAsia="en-US" w:bidi="ar-SA"/>
              </w:rPr>
              <w:t>{% if not user_need in('respond to motion in custody', 'respond to motion in divorce') %}</w:t>
            </w:r>
            <w:r>
              <w:rPr>
                <w:kern w:val="0"/>
                <w:lang w:val="en-US" w:eastAsia="en-US" w:bidi="ar-SA"/>
              </w:rPr>
              <w:t xml:space="preserve">Changing your parenting plan or child support order is called "modifying" it. To ask the judge to change your order, file a </w:t>
            </w:r>
            <w:r>
              <w:rPr>
                <w:b/>
                <w:kern w:val="0"/>
                <w:lang w:val="en-US" w:eastAsia="en-US" w:bidi="ar-SA"/>
              </w:rPr>
              <w:t>Motion to Modify.</w:t>
            </w:r>
            <w:r>
              <w:rPr>
                <w:color w:val="C00000"/>
                <w:kern w:val="0"/>
                <w:sz w:val="22"/>
                <w:lang w:val="en-US" w:eastAsia="en-US" w:bidi="ar-SA"/>
              </w:rPr>
              <w:t>{</w:t>
            </w:r>
            <w:r>
              <w:rPr>
                <w:color w:val="C00000"/>
                <w:kern w:val="0"/>
                <w:lang w:val="en-US" w:eastAsia="en-US" w:bidi="ar-SA"/>
              </w:rPr>
              <w:t>% elif user_need in('respond to motion in custody', 'respond to motion in divorce') %}</w:t>
            </w:r>
            <w:r>
              <w:rPr>
                <w:kern w:val="0"/>
                <w:lang w:val="en-US" w:eastAsia="en-US" w:bidi="ar-SA"/>
              </w:rPr>
              <w:t>Your judge will decide the motion based on {{ other_party_in_case }}'s request, your response, and the law. Learning about the law can help you decide what to write in your response.</w:t>
            </w:r>
            <w:r>
              <w:rPr>
                <w:color w:val="C00000"/>
                <w:kern w:val="0"/>
                <w:lang w:val="en-US" w:eastAsia="en-US" w:bidi="ar-SA"/>
              </w:rPr>
              <w:t>{% endif %}{%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 %}</w:t>
            </w:r>
          </w:p>
          <w:p>
            <w:pPr>
              <w:pStyle w:val="Body"/>
              <w:jc w:val="start"/>
              <w:rPr>
                <w:kern w:val="0"/>
                <w:lang w:val="en-US" w:eastAsia="en-US" w:bidi="ar-SA"/>
              </w:rPr>
            </w:pPr>
            <w:r>
              <w:rPr>
                <w:kern w:val="0"/>
                <w:lang w:val="en-US" w:eastAsia="en-US" w:bidi="ar-SA"/>
              </w:rP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pPr>
              <w:pStyle w:val="Heading4"/>
              <w:ind w:start="0"/>
              <w:jc w:val="start"/>
              <w:rPr>
                <w:kern w:val="0"/>
                <w:lang w:val="en-US" w:eastAsia="en-US" w:bidi="ar-SA"/>
              </w:rPr>
            </w:pPr>
            <w:r>
              <w:rPr>
                <w:kern w:val="0"/>
                <w:lang w:val="en-US" w:eastAsia="en-US" w:bidi="ar-SA"/>
              </w:rPr>
              <w:t>Some examples</w:t>
            </w:r>
          </w:p>
          <w:p>
            <w:pPr>
              <w:pStyle w:val="Body"/>
              <w:numPr>
                <w:ilvl w:val="0"/>
                <w:numId w:val="10"/>
              </w:numPr>
              <w:spacing w:before="54" w:after="0"/>
              <w:jc w:val="start"/>
              <w:rPr>
                <w:kern w:val="0"/>
                <w:lang w:val="en-US" w:eastAsia="en-US" w:bidi="ar-SA"/>
              </w:rPr>
            </w:pPr>
            <w:r>
              <w:rPr>
                <w:kern w:val="0"/>
                <w:lang w:val="en-US" w:eastAsia="en-US" w:bidi="ar-SA"/>
              </w:rPr>
              <w:t>The current parenting plan order started when your child was an infant. They move between parents at noon Mondays, Wednesdays, and Fridays. Your child is starting kindergarten so the current schedule will not work.</w:t>
            </w:r>
          </w:p>
          <w:p>
            <w:pPr>
              <w:pStyle w:val="Body"/>
              <w:numPr>
                <w:ilvl w:val="0"/>
                <w:numId w:val="10"/>
              </w:numPr>
              <w:spacing w:before="0" w:after="0"/>
              <w:jc w:val="start"/>
              <w:rPr>
                <w:kern w:val="0"/>
                <w:lang w:val="en-US" w:eastAsia="en-US" w:bidi="ar-SA"/>
              </w:rPr>
            </w:pPr>
            <w:r>
              <w:rPr>
                <w:kern w:val="0"/>
                <w:lang w:val="en-US" w:eastAsia="en-US" w:bidi="ar-SA"/>
              </w:rPr>
              <w:t>Under the current parenting plan order, your children spend one week with you and the next week with the other parent. You are going to move out of state so the current schedule is impossible.</w:t>
            </w:r>
          </w:p>
          <w:p>
            <w:pPr>
              <w:pStyle w:val="Body"/>
              <w:numPr>
                <w:ilvl w:val="0"/>
                <w:numId w:val="10"/>
              </w:numPr>
              <w:spacing w:before="0" w:after="0"/>
              <w:jc w:val="start"/>
              <w:rPr>
                <w:kern w:val="0"/>
                <w:lang w:val="en-US" w:eastAsia="en-US" w:bidi="ar-SA"/>
              </w:rPr>
            </w:pPr>
            <w:r>
              <w:rPr>
                <w:kern w:val="0"/>
                <w:lang w:val="en-US" w:eastAsia="en-US" w:bidi="ar-SA"/>
              </w:rPr>
              <w:t>Your children spend overnights with you and the other parent. The other parent just went to jail for 2 years so the existing schedule is impossible.</w:t>
            </w:r>
          </w:p>
          <w:p>
            <w:pPr>
              <w:pStyle w:val="Body"/>
              <w:numPr>
                <w:ilvl w:val="0"/>
                <w:numId w:val="10"/>
              </w:numPr>
              <w:spacing w:before="0" w:after="120"/>
              <w:jc w:val="start"/>
              <w:rPr>
                <w:kern w:val="0"/>
                <w:lang w:val="en-US" w:eastAsia="en-US" w:bidi="ar-SA"/>
              </w:rPr>
            </w:pPr>
            <w:r>
              <w:rPr>
                <w:kern w:val="0"/>
                <w:lang w:val="en-US" w:eastAsia="en-US" w:bidi="ar-SA"/>
              </w:rPr>
              <w:t>There was a new act of domestic violence between you and the other parent when you were exchanging the children.</w:t>
            </w:r>
          </w:p>
          <w:p>
            <w:pPr>
              <w:pStyle w:val="Body"/>
              <w:jc w:val="start"/>
              <w:rPr>
                <w:kern w:val="0"/>
                <w:lang w:val="en-US" w:eastAsia="en-US" w:bidi="ar-SA"/>
              </w:rPr>
            </w:pPr>
            <w:r>
              <w:rPr>
                <w:kern w:val="0"/>
                <w:lang w:val="en-US" w:eastAsia="en-US" w:bidi="ar-SA"/>
              </w:rPr>
              <w:t>If the judge decides there is a substantial change of circumstances, the judge will order a new parenting plan in the children's best interest.</w:t>
            </w:r>
          </w:p>
          <w:p>
            <w:pPr>
              <w:pStyle w:val="Body"/>
              <w:jc w:val="start"/>
              <w:rPr>
                <w:kern w:val="0"/>
                <w:lang w:val="en-US" w:eastAsia="en-US" w:bidi="ar-SA"/>
              </w:rPr>
            </w:pPr>
            <w:r>
              <w:rPr>
                <w:kern w:val="0"/>
                <w:lang w:val="en-US" w:eastAsia="en-US" w:bidi="ar-SA"/>
              </w:rPr>
              <w:t>If the judge changes the parenting plan, the judge may issue a new child support order.</w:t>
            </w:r>
            <w:r>
              <w:rPr>
                <w:color w:val="C00000"/>
                <w:kern w:val="0"/>
                <w:lang w:val="en-US" w:eastAsia="en-US" w:bidi="ar-SA"/>
              </w:rPr>
              <w:t>{% endif %}</w:t>
            </w:r>
            <w:r>
              <w:rPr>
                <w:kern w:val="0"/>
                <w:lang w:val="en-US" w:eastAsia="en-US" w:bidi="ar-SA"/>
              </w:rPr>
              <w:t>{% if  user_need == 'respond to motion in divorce' and type_of_response == 'modify' and type_of_modification['child support']  and not type_of_modification['custody'] %}</w:t>
            </w:r>
          </w:p>
          <w:p>
            <w:pPr>
              <w:pStyle w:val="Body"/>
              <w:jc w:val="start"/>
              <w:rPr>
                <w:kern w:val="0"/>
                <w:lang w:val="en-US" w:eastAsia="en-US" w:bidi="ar-SA"/>
              </w:rPr>
            </w:pPr>
            <w:r>
              <w:rPr>
                <w:kern w:val="0"/>
                <w:lang w:val="en-US" w:eastAsia="en-US" w:bidi="ar-SA"/>
              </w:rPr>
              <w:t xml:space="preserve">The child support rule, </w:t>
            </w:r>
            <w:hyperlink r:id="rId39">
              <w:r>
                <w:rPr>
                  <w:rStyle w:val="Hyperlink"/>
                  <w:spacing w:val="0"/>
                  <w:kern w:val="0"/>
                  <w:lang w:val="en-US" w:eastAsia="en-US" w:bidi="ar-SA"/>
                </w:rPr>
                <w:t>Alaska Rule of Civil Procedure 90.3</w:t>
              </w:r>
            </w:hyperlink>
            <w:r>
              <w:rPr>
                <w:kern w:val="0"/>
                <w:lang w:val="en-US" w:eastAsia="en-US" w:bidi="ar-SA"/>
              </w:rPr>
              <w:t>, states you need to prove there has been a “material change in circumstances” to modify child support. The most common changes in circumstances are:</w:t>
            </w:r>
          </w:p>
          <w:p>
            <w:pPr>
              <w:pStyle w:val="ListParagraph"/>
              <w:numPr>
                <w:ilvl w:val="0"/>
                <w:numId w:val="70"/>
              </w:numPr>
              <w:spacing w:before="54" w:after="0"/>
              <w:ind w:hanging="360" w:start="510"/>
              <w:jc w:val="start"/>
              <w:rPr>
                <w:kern w:val="0"/>
                <w:lang w:val="en-US" w:eastAsia="en-US" w:bidi="ar-SA"/>
              </w:rPr>
            </w:pPr>
            <w:r>
              <w:rPr>
                <w:kern w:val="0"/>
                <w:lang w:val="en-US" w:eastAsia="en-US" w:bidi="ar-SA"/>
              </w:rPr>
              <w:t>Your children's schedule changes and they spend more or fewer overnights with you than they used to, or</w:t>
            </w:r>
          </w:p>
          <w:p>
            <w:pPr>
              <w:pStyle w:val="ListParagraph"/>
              <w:numPr>
                <w:ilvl w:val="0"/>
                <w:numId w:val="71"/>
              </w:numPr>
              <w:spacing w:before="0" w:after="120"/>
              <w:ind w:hanging="360" w:start="510"/>
              <w:jc w:val="start"/>
              <w:rPr>
                <w:kern w:val="0"/>
                <w:lang w:val="en-US" w:eastAsia="en-US" w:bidi="ar-SA"/>
              </w:rPr>
            </w:pPr>
            <w:r>
              <w:rPr>
                <w:kern w:val="0"/>
                <w:lang w:val="en-US" w:eastAsia="en-US" w:bidi="ar-SA"/>
              </w:rPr>
              <w:t>Your income or the other parent's income changes.</w:t>
            </w:r>
          </w:p>
          <w:p>
            <w:pPr>
              <w:pStyle w:val="Body"/>
              <w:jc w:val="start"/>
              <w:rPr>
                <w:kern w:val="0"/>
                <w:lang w:val="en-US" w:eastAsia="en-US" w:bidi="ar-SA"/>
              </w:rPr>
            </w:pPr>
            <w:r>
              <w:rPr>
                <w:kern w:val="0"/>
                <w:lang w:val="en-US" w:eastAsia="en-US" w:bidi="ar-SA"/>
              </w:rPr>
              <w:t>There needs to be:</w:t>
            </w:r>
          </w:p>
          <w:p>
            <w:pPr>
              <w:pStyle w:val="ListParagraph"/>
              <w:numPr>
                <w:ilvl w:val="0"/>
                <w:numId w:val="72"/>
              </w:numPr>
              <w:ind w:hanging="360" w:start="510"/>
              <w:jc w:val="start"/>
              <w:rPr>
                <w:kern w:val="0"/>
                <w:lang w:val="en-US" w:eastAsia="en-US" w:bidi="ar-SA"/>
              </w:rPr>
            </w:pPr>
            <w:r>
              <w:rPr>
                <w:kern w:val="0"/>
                <w:lang w:val="en-US" w:eastAsia="en-US" w:bidi="ar-SA"/>
              </w:rPr>
              <w:t>A 15% change in the amount of child support ordered. So that when you calculate support based on the parents' current income, the amount is 15% more or less than the current support order.</w:t>
            </w:r>
          </w:p>
          <w:p>
            <w:pPr>
              <w:pStyle w:val="Body"/>
              <w:jc w:val="start"/>
              <w:rPr>
                <w:kern w:val="0"/>
                <w:lang w:val="en-US" w:eastAsia="en-US" w:bidi="ar-SA"/>
              </w:rPr>
            </w:pPr>
            <w:r>
              <w:rPr>
                <w:kern w:val="0"/>
                <w:lang w:val="en-US" w:eastAsia="en-US" w:bidi="ar-SA"/>
              </w:rPr>
              <w:t>Or</w:t>
            </w:r>
          </w:p>
          <w:p>
            <w:pPr>
              <w:pStyle w:val="ListParagraph"/>
              <w:numPr>
                <w:ilvl w:val="0"/>
                <w:numId w:val="73"/>
              </w:numPr>
              <w:ind w:hanging="360" w:start="510"/>
              <w:jc w:val="start"/>
              <w:rPr>
                <w:kern w:val="0"/>
                <w:lang w:val="en-US" w:eastAsia="en-US" w:bidi="ar-SA"/>
              </w:rPr>
            </w:pPr>
            <w:r>
              <w:rPr>
                <w:kern w:val="0"/>
                <w:lang w:val="en-US" w:eastAsia="en-US" w:bidi="ar-SA"/>
              </w:rPr>
              <w:t>A change in the parenting plan that affects the child support formula. For example, changing from a primary custody to shared custody plan will probably change the amount of child support.</w:t>
            </w:r>
          </w:p>
          <w:p>
            <w:pPr>
              <w:pStyle w:val="Body"/>
              <w:jc w:val="start"/>
              <w:rPr>
                <w:kern w:val="0"/>
                <w:lang w:val="en-US" w:eastAsia="en-US" w:bidi="ar-SA"/>
              </w:rPr>
            </w:pPr>
            <w:r>
              <w:rPr>
                <w:kern w:val="0"/>
                <w:lang w:val="en-US" w:eastAsia="en-US" w:bidi="ar-SA"/>
              </w:rPr>
              <w:t>If the judge decides there is a material change of circumstances, the judge will calculate a new child support order.</w:t>
            </w:r>
            <w:r>
              <w:rPr>
                <w:color w:val="FFC000"/>
                <w:kern w:val="0"/>
                <w:lang w:val="en-US" w:eastAsia="en-US" w:bidi="ar-SA"/>
              </w:rPr>
              <w:t>{% endif %}</w:t>
            </w:r>
            <w:r>
              <w:rPr>
                <w:color w:val="92D050"/>
                <w:kern w:val="0"/>
                <w:lang w:val="en-US" w:eastAsia="en-US" w:bidi="ar-SA"/>
              </w:rPr>
              <w:t>{% if user_need == 'change foreign custody order' or (user_need in('change AK order', 'change custody order',' change divorce order') and middle_of_case == 'no') %}</w:t>
            </w:r>
          </w:p>
          <w:p>
            <w:pPr>
              <w:pStyle w:val="Body"/>
              <w:jc w:val="start"/>
              <w:rPr>
                <w:kern w:val="0"/>
                <w:lang w:val="en-US" w:eastAsia="en-US" w:bidi="ar-SA"/>
              </w:rPr>
            </w:pPr>
            <w:r>
              <w:rPr>
                <w:kern w:val="0"/>
                <w:lang w:val="en-US" w:eastAsia="en-US" w:bidi="ar-SA"/>
              </w:rPr>
              <w:t xml:space="preserve">The court charges $75 to file a </w:t>
            </w:r>
            <w:r>
              <w:rPr>
                <w:b/>
                <w:bCs/>
                <w:kern w:val="0"/>
                <w:lang w:val="en-US" w:eastAsia="en-US" w:bidi="ar-SA"/>
              </w:rPr>
              <w:t>Motion to Modify</w:t>
            </w:r>
            <w:r>
              <w:rPr>
                <w:kern w:val="0"/>
                <w:lang w:val="en-US" w:eastAsia="en-US" w:bidi="ar-SA"/>
              </w:rPr>
              <w:t xml:space="preserve">. If you cannot afford the fee, you may be able to get the court to waive it. See Step </w:t>
            </w:r>
            <w:r>
              <w:rPr>
                <w:kern w:val="0"/>
                <w:lang w:val="en-US" w:eastAsia="en-US" w:bidi="ar-SA"/>
              </w:rPr>
              <w:fldChar w:fldCharType="begin"/>
            </w:r>
            <w:r>
              <w:rPr>
                <w:kern w:val="0"/>
                <w:lang w:val="en-US" w:eastAsia="en-US" w:bidi="ar-SA"/>
              </w:rPr>
              <w:instrText xml:space="preserve"> REF FileStep \h </w:instrText>
            </w:r>
            <w:r>
              <w:rPr>
                <w:kern w:val="0"/>
                <w:lang w:val="en-US" w:eastAsia="en-US" w:bidi="ar-SA"/>
              </w:rPr>
              <w:fldChar w:fldCharType="separate"/>
            </w:r>
            <w:r>
              <w:rPr>
                <w:kern w:val="0"/>
                <w:lang w:val="en-US" w:eastAsia="en-US" w:bidi="ar-SA"/>
              </w:rPr>
              <w:t>22</w:t>
            </w:r>
            <w:r>
              <w:rPr>
                <w:kern w:val="0"/>
                <w:lang w:val="en-US" w:eastAsia="en-US" w:bidi="ar-SA"/>
              </w:rPr>
              <w:fldChar w:fldCharType="end"/>
            </w:r>
            <w:r>
              <w:rPr>
                <w:kern w:val="0"/>
                <w:lang w:val="en-US" w:eastAsia="en-US" w:bidi="ar-SA"/>
              </w:rPr>
              <w:t>: {{ file_step_heading }}.</w:t>
            </w:r>
            <w:r>
              <w:rPr>
                <w:color w:val="92D050"/>
                <w:kern w:val="0"/>
                <w:lang w:val="en-US" w:eastAsia="en-US" w:bidi="ar-SA"/>
              </w:rPr>
              <w:t>{% endif %}</w:t>
            </w:r>
          </w:p>
          <w:p>
            <w:pPr>
              <w:pStyle w:val="Body"/>
              <w:jc w:val="start"/>
              <w:rPr>
                <w:kern w:val="0"/>
                <w:lang w:val="en-US" w:eastAsia="en-US" w:bidi="ar-SA"/>
              </w:rPr>
            </w:pPr>
            <w:r>
              <w:rPr>
                <w:kern w:val="0"/>
                <w:lang w:val="en-US" w:eastAsia="en-US" w:bidi="ar-SA"/>
              </w:rPr>
              <w:t xml:space="preserve">The Alaska Supreme Court has issued many </w:t>
            </w:r>
            <w:r>
              <w:fldChar w:fldCharType="begin"/>
            </w:r>
            <w:r>
              <w:rPr>
                <w:rStyle w:val="Hyperlink"/>
                <w:spacing w:val="0"/>
                <w:kern w:val="0"/>
                <w:lang w:val="en-US" w:eastAsia="en-US" w:bidi="ar-SA"/>
              </w:rPr>
              <w:instrText xml:space="preserve"> HYPERLINK "https://courts.alaska.gov/shc/family/shclaws.htm" \l "cases"</w:instrText>
            </w:r>
            <w:r>
              <w:rPr>
                <w:rStyle w:val="Hyperlink"/>
                <w:spacing w:val="0"/>
                <w:kern w:val="0"/>
                <w:lang w:val="en-US" w:eastAsia="en-US" w:bidi="ar-SA"/>
              </w:rPr>
              <w:fldChar w:fldCharType="separate"/>
            </w:r>
            <w:r>
              <w:rPr>
                <w:rStyle w:val="Hyperlink"/>
                <w:spacing w:val="0"/>
                <w:kern w:val="0"/>
                <w:lang w:val="en-US" w:eastAsia="en-US" w:bidi="ar-SA"/>
              </w:rPr>
              <w:t>decisions</w:t>
            </w:r>
            <w:r>
              <w:rPr>
                <w:rStyle w:val="Hyperlink"/>
                <w:spacing w:val="0"/>
                <w:kern w:val="0"/>
                <w:lang w:val="en-US" w:eastAsia="en-US" w:bidi="ar-SA"/>
              </w:rPr>
              <w:fldChar w:fldCharType="end"/>
            </w:r>
            <w:r>
              <w:rPr>
                <w:kern w:val="0"/>
                <w:lang w:val="en-US" w:eastAsia="en-US" w:bidi="ar-SA"/>
              </w:rPr>
              <w:t xml:space="preserve"> about what types of circumstances amount to a change of circumstances allowing a modification.</w:t>
            </w:r>
          </w:p>
          <w:p>
            <w:pPr>
              <w:pStyle w:val="Heading3"/>
              <w:jc w:val="start"/>
              <w:rPr>
                <w:kern w:val="0"/>
                <w:lang w:val="en-US" w:eastAsia="en-US" w:bidi="ar-SA"/>
              </w:rPr>
            </w:pPr>
            <w:r>
              <w:rPr>
                <w:kern w:val="0"/>
                <w:lang w:val="en-US" w:eastAsia="en-US" w:bidi="ar-SA"/>
              </w:rPr>
              <w:t>Links in this step</w:t>
            </w:r>
          </w:p>
          <w:p>
            <w:pPr>
              <w:pStyle w:val="Body"/>
              <w:jc w:val="start"/>
              <w:rPr>
                <w:kern w:val="0"/>
                <w:lang w:val="en-US" w:eastAsia="en-US" w:bidi="ar-SA"/>
              </w:rPr>
            </w:pPr>
            <w:r>
              <w:rPr>
                <w:color w:val="FF0000"/>
                <w:kern w:val="0"/>
                <w:lang w:val="en-US" w:eastAsia="en-US" w:bidi="ar-SA"/>
              </w:rPr>
              <w:t>{% if user_need == 'respond to motion in divorce' and type_of_response == 'modify' and type_of_modification['child support']  and not type_of_modification['custody'] %}</w:t>
            </w:r>
            <w:hyperlink r:id="rId40">
              <w:r>
                <w:rPr>
                  <w:rStyle w:val="Hyperlink"/>
                  <w:spacing w:val="0"/>
                  <w:kern w:val="0"/>
                  <w:lang w:val="en-US" w:eastAsia="en-US" w:bidi="ar-SA"/>
                </w:rPr>
                <w:t>Alaska Rule of Civil Procedure 90.3</w:t>
              </w:r>
            </w:hyperlink>
            <w:r>
              <w:rPr>
                <w:kern w:val="0"/>
                <w:lang w:val="en-US" w:eastAsia="en-US" w:bidi="ar-SA"/>
              </w:rPr>
              <w:br/>
              <w:t>courts.alaska.gov/rules/docs/civ.pdf</w:t>
            </w:r>
          </w:p>
          <w:p>
            <w:pPr>
              <w:pStyle w:val="Body"/>
              <w:spacing w:before="54" w:after="120"/>
              <w:jc w:val="start"/>
              <w:rPr>
                <w:kern w:val="0"/>
                <w:lang w:val="en-US" w:eastAsia="en-US" w:bidi="ar-SA"/>
              </w:rPr>
            </w:pPr>
            <w:r>
              <w:rPr>
                <w:color w:val="FF0000"/>
                <w:kern w:val="0"/>
                <w:lang w:val="en-US" w:eastAsia="en-US" w:bidi="ar-SA"/>
              </w:rPr>
              <w:t>{% endif %}</w:t>
            </w:r>
            <w:r>
              <w:fldChar w:fldCharType="begin"/>
            </w:r>
            <w:r>
              <w:rPr>
                <w:rStyle w:val="Hyperlink"/>
                <w:spacing w:val="0"/>
                <w:kern w:val="0"/>
                <w:lang w:val="en-US" w:eastAsia="en-US" w:bidi="ar-SA"/>
              </w:rPr>
              <w:instrText xml:space="preserve"> HYPERLINK "https://courts.alaska.gov/shc/family/shclaws.htm" \l "cases"</w:instrText>
            </w:r>
            <w:r>
              <w:rPr>
                <w:rStyle w:val="Hyperlink"/>
                <w:spacing w:val="0"/>
                <w:kern w:val="0"/>
                <w:lang w:val="en-US" w:eastAsia="en-US" w:bidi="ar-SA"/>
              </w:rPr>
              <w:fldChar w:fldCharType="separate"/>
            </w:r>
            <w:r>
              <w:rPr>
                <w:rStyle w:val="Hyperlink"/>
                <w:spacing w:val="0"/>
                <w:kern w:val="0"/>
                <w:lang w:val="en-US" w:eastAsia="en-US" w:bidi="ar-SA"/>
              </w:rPr>
              <w:t>decisions</w:t>
            </w:r>
            <w:r>
              <w:rPr>
                <w:rStyle w:val="Hyperlink"/>
                <w:spacing w:val="0"/>
                <w:kern w:val="0"/>
                <w:lang w:val="en-US" w:eastAsia="en-US" w:bidi="ar-SA"/>
              </w:rPr>
              <w:fldChar w:fldCharType="end"/>
            </w:r>
            <w:r>
              <w:rPr>
                <w:kern w:val="0"/>
                <w:lang w:val="en-US" w:eastAsia="en-US" w:bidi="ar-SA"/>
              </w:rPr>
              <w:br/>
              <w:t>courts.alaska.gov/shc/family/shclaws.htm#cases</w:t>
            </w:r>
          </w:p>
        </w:tc>
      </w:tr>
      <w:tr>
        <w:trPr/>
        <w:tc>
          <w:tcPr>
            <w:tcW w:w="2880" w:type="dxa"/>
            <w:tcBorders>
              <w:top w:val="nil"/>
              <w:start w:val="nil"/>
              <w:bottom w:val="nil"/>
              <w:end w:val="nil"/>
            </w:tcBorders>
          </w:tcPr>
          <w:p>
            <w:pPr>
              <w:pStyle w:val="Heading2"/>
              <w:jc w:val="start"/>
              <w:rPr>
                <w:kern w:val="0"/>
                <w:lang w:val="en-US" w:eastAsia="en-US" w:bidi="ar-SA"/>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8</w:t>
            </w:r>
            <w:r>
              <w:rPr>
                <w:kern w:val="0"/>
                <w:shd w:fill="FFFFFF" w:val="clear"/>
                <w:lang w:val="en-US" w:eastAsia="en-US" w:bidi="ar-SA"/>
              </w:rPr>
              <w:fldChar w:fldCharType="end"/>
            </w:r>
            <w:r>
              <w:rPr>
                <w:kern w:val="0"/>
                <w:shd w:fill="FFFFFF" w:val="clear"/>
                <w:lang w:val="en-US" w:eastAsia="en-US" w:bidi="ar-SA"/>
              </w:rPr>
              <w:t>: Fill out the Motion to Modify forms</w:t>
            </w:r>
          </w:p>
        </w:tc>
        <w:tc>
          <w:tcPr>
            <w:tcW w:w="7611" w:type="dxa"/>
            <w:tcBorders>
              <w:top w:val="nil"/>
              <w:start w:val="nil"/>
              <w:bottom w:val="nil"/>
              <w:end w:val="nil"/>
            </w:tcBorders>
            <w:tcMar>
              <w:top w:w="432" w:type="dxa"/>
            </w:tcMar>
          </w:tcPr>
          <w:p>
            <w:pPr>
              <w:pStyle w:val="Heading3"/>
              <w:spacing w:before="240" w:after="0"/>
              <w:jc w:val="start"/>
              <w:rPr>
                <w:kern w:val="0"/>
                <w:lang w:val="en-US" w:eastAsia="en-US" w:bidi="ar-SA"/>
              </w:rPr>
            </w:pPr>
            <w:r>
              <w:rPr>
                <w:kern w:val="0"/>
                <w:lang w:val="en-US" w:eastAsia="en-US" w:bidi="ar-SA"/>
              </w:rPr>
              <w:t>Use</w:t>
            </w:r>
          </w:p>
          <w:p>
            <w:pPr>
              <w:pStyle w:val="ListParagraph"/>
              <w:numPr>
                <w:ilvl w:val="0"/>
                <w:numId w:val="74"/>
              </w:numPr>
              <w:spacing w:before="54" w:after="0"/>
              <w:ind w:hanging="360" w:start="390"/>
              <w:jc w:val="start"/>
              <w:rPr>
                <w:b/>
                <w:bCs/>
              </w:rPr>
            </w:pPr>
            <w:r>
              <w:rPr>
                <w:b/>
                <w:bCs/>
                <w:kern w:val="0"/>
                <w:lang w:val="en-US" w:eastAsia="en-US" w:bidi="ar-SA"/>
              </w:rPr>
              <w:t xml:space="preserve">Motion to Modify Custody, Visitation &amp; Support Packet, </w:t>
            </w:r>
            <w:r>
              <w:fldChar w:fldCharType="begin"/>
            </w:r>
            <w:r>
              <w:rPr>
                <w:rStyle w:val="Hyperlink"/>
                <w:b/>
                <w:kern w:val="0"/>
                <w:bCs/>
                <w:lang w:val="en-US" w:eastAsia="en-US" w:bidi="ar-SA"/>
              </w:rPr>
              <w:instrText xml:space="preserve"> HYPERLINK "https://courts.alaska.gov/shc/family/shcforms.htm" \l "shc-pac12"</w:instrText>
            </w:r>
            <w:r>
              <w:rPr>
                <w:rStyle w:val="Hyperlink"/>
                <w:b/>
                <w:kern w:val="0"/>
                <w:bCs/>
                <w:lang w:val="en-US" w:eastAsia="en-US" w:bidi="ar-SA"/>
              </w:rPr>
              <w:fldChar w:fldCharType="separate"/>
            </w:r>
            <w:r>
              <w:rPr>
                <w:rStyle w:val="Hyperlink"/>
                <w:b/>
                <w:bCs/>
                <w:kern w:val="0"/>
                <w:lang w:val="en-US" w:eastAsia="en-US" w:bidi="ar-SA"/>
              </w:rPr>
              <w:t>SHC-PAC12</w:t>
            </w:r>
            <w:r>
              <w:rPr>
                <w:rStyle w:val="Hyperlink"/>
                <w:b/>
                <w:kern w:val="0"/>
                <w:bCs/>
                <w:lang w:val="en-US" w:eastAsia="en-US" w:bidi="ar-SA"/>
              </w:rPr>
              <w:fldChar w:fldCharType="end"/>
            </w:r>
            <w:r>
              <w:rPr>
                <w:kern w:val="0"/>
                <w:lang w:val="en-US" w:eastAsia="en-US" w:bidi="ar-SA"/>
              </w:rPr>
              <w:br/>
              <w:t>3 of the forms in this packet are affidavits:</w:t>
            </w:r>
          </w:p>
          <w:p>
            <w:pPr>
              <w:pStyle w:val="ListParagraph"/>
              <w:numPr>
                <w:ilvl w:val="1"/>
                <w:numId w:val="75"/>
              </w:numPr>
              <w:spacing w:before="0" w:after="0"/>
              <w:ind w:hanging="360" w:start="750"/>
              <w:jc w:val="start"/>
              <w:rPr>
                <w:kern w:val="0"/>
                <w:lang w:val="en-US" w:eastAsia="en-US" w:bidi="ar-SA"/>
              </w:rPr>
            </w:pPr>
            <w:r>
              <w:rPr>
                <w:b/>
                <w:bCs/>
                <w:kern w:val="0"/>
                <w:lang w:val="en-US" w:eastAsia="en-US" w:bidi="ar-SA"/>
              </w:rPr>
              <w:t>Wait</w:t>
            </w:r>
            <w:r>
              <w:rPr>
                <w:kern w:val="0"/>
                <w:lang w:val="en-US" w:eastAsia="en-US" w:bidi="ar-SA"/>
              </w:rPr>
              <w:t xml:space="preserve"> to sign them until you are in front of someone who has the power to take oaths, like a notary public.</w:t>
            </w:r>
          </w:p>
          <w:p>
            <w:pPr>
              <w:pStyle w:val="ListParagraph"/>
              <w:numPr>
                <w:ilvl w:val="2"/>
                <w:numId w:val="76"/>
              </w:numPr>
              <w:spacing w:before="0" w:after="0"/>
              <w:ind w:hanging="360" w:start="1081"/>
              <w:jc w:val="start"/>
              <w:rPr>
                <w:kern w:val="0"/>
                <w:lang w:val="en-US" w:eastAsia="en-US" w:bidi="ar-SA"/>
              </w:rPr>
            </w:pPr>
            <w:r>
              <w:rPr>
                <w:kern w:val="0"/>
                <w:lang w:val="en-US" w:eastAsia="en-US" w:bidi="ar-SA"/>
              </w:rPr>
              <w:t>The court clerk can do this for free.</w:t>
            </w:r>
          </w:p>
          <w:p>
            <w:pPr>
              <w:pStyle w:val="ListParagraph"/>
              <w:numPr>
                <w:ilvl w:val="2"/>
                <w:numId w:val="77"/>
              </w:numPr>
              <w:spacing w:before="0" w:after="0"/>
              <w:ind w:hanging="360" w:start="1081"/>
              <w:jc w:val="start"/>
              <w:rPr>
                <w:kern w:val="0"/>
                <w:lang w:val="en-US" w:eastAsia="en-US" w:bidi="ar-SA"/>
              </w:rPr>
            </w:pPr>
            <w:r>
              <w:rPr>
                <w:kern w:val="0"/>
                <w:lang w:val="en-US" w:eastAsia="en-US" w:bidi="ar-SA"/>
              </w:rPr>
              <w:t>Bring a valid photo ID with you.</w:t>
            </w:r>
          </w:p>
          <w:p>
            <w:pPr>
              <w:pStyle w:val="ListParagraph"/>
              <w:numPr>
                <w:ilvl w:val="1"/>
                <w:numId w:val="78"/>
              </w:numPr>
              <w:spacing w:before="0" w:after="0"/>
              <w:ind w:hanging="360" w:start="750"/>
              <w:jc w:val="start"/>
              <w:rPr>
                <w:kern w:val="0"/>
                <w:lang w:val="en-US" w:eastAsia="en-US" w:bidi="ar-SA"/>
              </w:rPr>
            </w:pPr>
            <w:r>
              <w:rPr>
                <w:kern w:val="0"/>
                <w:lang w:val="en-US" w:eastAsia="en-US" w:bidi="ar-SA"/>
              </w:rPr>
              <w:t>If you cannot get to a notary public or someone who has the power to take oaths, you can “self-certify.” Use:</w:t>
            </w:r>
          </w:p>
          <w:p>
            <w:pPr>
              <w:pStyle w:val="ListParagraph"/>
              <w:numPr>
                <w:ilvl w:val="2"/>
                <w:numId w:val="79"/>
              </w:numPr>
              <w:spacing w:before="0" w:after="120"/>
              <w:ind w:hanging="360" w:start="1081"/>
              <w:jc w:val="start"/>
              <w:rPr>
                <w:kern w:val="0"/>
                <w:lang w:val="en-US" w:eastAsia="en-US" w:bidi="ar-SA"/>
              </w:rPr>
            </w:pPr>
            <w:r>
              <w:rPr>
                <w:b/>
                <w:bCs/>
                <w:kern w:val="0"/>
                <w:lang w:val="en-US" w:eastAsia="en-US" w:bidi="ar-SA"/>
              </w:rPr>
              <w:t>Self-Certification (No Notary Available), TF-835</w:t>
            </w:r>
            <w:r>
              <w:rPr>
                <w:bCs/>
                <w:kern w:val="0"/>
                <w:lang w:val="en-US" w:eastAsia="en-US" w:bidi="ar-SA"/>
              </w:rPr>
              <w:t xml:space="preserve"> [</w:t>
            </w:r>
            <w:hyperlink r:id="rId41">
              <w:r>
                <w:rPr>
                  <w:rStyle w:val="Hyperlink"/>
                  <w:bCs/>
                  <w:kern w:val="0"/>
                  <w:lang w:val="en-US" w:eastAsia="en-US" w:bidi="ar-SA"/>
                </w:rPr>
                <w:t>Fill-In PDF</w:t>
              </w:r>
            </w:hyperlink>
            <w:r>
              <w:rPr>
                <w:bCs/>
                <w:kern w:val="0"/>
                <w:lang w:val="en-US" w:eastAsia="en-US" w:bidi="ar-SA"/>
              </w:rPr>
              <w:t>]</w:t>
            </w:r>
          </w:p>
          <w:p>
            <w:pPr>
              <w:pStyle w:val="Heading3"/>
              <w:jc w:val="start"/>
              <w:rPr>
                <w:kern w:val="0"/>
                <w:lang w:val="en-US" w:eastAsia="en-US" w:bidi="ar-SA"/>
              </w:rPr>
            </w:pPr>
            <w:r>
              <w:rPr>
                <w:kern w:val="0"/>
                <w:lang w:val="en-US" w:eastAsia="en-US" w:bidi="ar-SA"/>
              </w:rPr>
              <w:t xml:space="preserve">Watch </w:t>
            </w:r>
          </w:p>
          <w:p>
            <w:pPr>
              <w:pStyle w:val="ListParagraph"/>
              <w:numPr>
                <w:ilvl w:val="0"/>
                <w:numId w:val="80"/>
              </w:numPr>
              <w:ind w:hanging="360" w:start="390"/>
              <w:jc w:val="start"/>
              <w:rPr>
                <w:kern w:val="0"/>
                <w:lang w:val="en-US" w:eastAsia="en-US" w:bidi="ar-SA"/>
              </w:rPr>
            </w:pPr>
            <w:hyperlink r:id="rId42">
              <w:r>
                <w:rPr>
                  <w:rStyle w:val="Hyperlink"/>
                  <w:b/>
                  <w:bCs/>
                  <w:kern w:val="0"/>
                  <w:lang w:val="en-US" w:eastAsia="en-US" w:bidi="ar-SA"/>
                </w:rPr>
                <w:t>Motions Part 1: How to Ask the Court For Something</w:t>
              </w:r>
            </w:hyperlink>
            <w:r>
              <w:rPr>
                <w:kern w:val="0"/>
                <w:lang w:val="en-US" w:eastAsia="en-US" w:bidi="ar-SA"/>
              </w:rPr>
              <w:t xml:space="preserve"> </w:t>
            </w:r>
          </w:p>
          <w:p>
            <w:pPr>
              <w:pStyle w:val="Heading3"/>
              <w:jc w:val="start"/>
              <w:rPr>
                <w:kern w:val="0"/>
                <w:lang w:val="en-US" w:eastAsia="en-US" w:bidi="ar-SA"/>
              </w:rPr>
            </w:pPr>
            <w:r>
              <w:rPr>
                <w:kern w:val="0"/>
                <w:lang w:val="en-US" w:eastAsia="en-US" w:bidi="ar-SA"/>
              </w:rPr>
              <w:t>Links in this step</w:t>
            </w:r>
          </w:p>
          <w:p>
            <w:pPr>
              <w:pStyle w:val="Body"/>
              <w:jc w:val="start"/>
              <w:rPr>
                <w:kern w:val="0"/>
                <w:lang w:val="en-US" w:eastAsia="en-US" w:bidi="ar-SA"/>
              </w:rPr>
            </w:pPr>
            <w:r>
              <w:rPr>
                <w:b/>
                <w:bCs/>
                <w:kern w:val="0"/>
                <w:lang w:val="en-US" w:eastAsia="en-US" w:bidi="ar-SA"/>
              </w:rPr>
              <w:t>Motion to Modify Custody, Visitation &amp; Support Packet</w:t>
            </w:r>
            <w:r>
              <w:rPr>
                <w:kern w:val="0"/>
                <w:lang w:val="en-US" w:eastAsia="en-US" w:bidi="ar-SA"/>
              </w:rPr>
              <w:t xml:space="preserve">, </w:t>
            </w:r>
            <w:r>
              <w:fldChar w:fldCharType="begin"/>
            </w:r>
            <w:r>
              <w:rPr>
                <w:rStyle w:val="Hyperlink"/>
                <w:kern w:val="0"/>
                <w:lang w:val="en-US" w:eastAsia="en-US" w:bidi="ar-SA"/>
              </w:rPr>
              <w:instrText xml:space="preserve"> HYPERLINK "https://courts.alaska.gov/shc/family/shcforms.htm" \l "shc-pac12"</w:instrText>
            </w:r>
            <w:r>
              <w:rPr>
                <w:rStyle w:val="Hyperlink"/>
                <w:kern w:val="0"/>
                <w:lang w:val="en-US" w:eastAsia="en-US" w:bidi="ar-SA"/>
              </w:rPr>
              <w:fldChar w:fldCharType="separate"/>
            </w:r>
            <w:r>
              <w:rPr>
                <w:rStyle w:val="Hyperlink"/>
                <w:kern w:val="0"/>
                <w:lang w:val="en-US" w:eastAsia="en-US" w:bidi="ar-SA"/>
              </w:rPr>
              <w:t>SHC-PAC12</w:t>
            </w:r>
            <w:r>
              <w:rPr>
                <w:rStyle w:val="Hyperlink"/>
                <w:kern w:val="0"/>
                <w:lang w:val="en-US" w:eastAsia="en-US" w:bidi="ar-SA"/>
              </w:rPr>
              <w:fldChar w:fldCharType="end"/>
            </w:r>
            <w:r>
              <w:rPr>
                <w:kern w:val="0"/>
                <w:lang w:val="en-US" w:eastAsia="en-US" w:bidi="ar-SA"/>
              </w:rPr>
              <w:br/>
              <w:t>courts.alaska.gov/shc/family/shcforms.htm#shc-pac12</w:t>
            </w:r>
          </w:p>
          <w:p>
            <w:pPr>
              <w:pStyle w:val="Body"/>
              <w:jc w:val="start"/>
              <w:rPr>
                <w:kern w:val="0"/>
                <w:lang w:val="en-US" w:eastAsia="en-US" w:bidi="ar-SA"/>
              </w:rPr>
            </w:pPr>
            <w:r>
              <w:rPr>
                <w:b/>
                <w:bCs/>
                <w:kern w:val="0"/>
                <w:lang w:val="en-US" w:eastAsia="en-US" w:bidi="ar-SA"/>
              </w:rPr>
              <w:t>Self-Certification (No Notary Available), TF-835</w:t>
            </w:r>
            <w:r>
              <w:rPr>
                <w:bCs/>
                <w:kern w:val="0"/>
                <w:lang w:val="en-US" w:eastAsia="en-US" w:bidi="ar-SA"/>
              </w:rPr>
              <w:t xml:space="preserve"> [</w:t>
            </w:r>
            <w:hyperlink r:id="rId43">
              <w:r>
                <w:rPr>
                  <w:rStyle w:val="Hyperlink"/>
                  <w:bCs/>
                  <w:kern w:val="0"/>
                  <w:lang w:val="en-US" w:eastAsia="en-US" w:bidi="ar-SA"/>
                </w:rPr>
                <w:t>Fill-In PDF</w:t>
              </w:r>
            </w:hyperlink>
            <w:r>
              <w:rPr>
                <w:bCs/>
                <w:kern w:val="0"/>
                <w:lang w:val="en-US" w:eastAsia="en-US" w:bidi="ar-SA"/>
              </w:rPr>
              <w:t>]</w:t>
            </w:r>
            <w:r>
              <w:rPr>
                <w:kern w:val="0"/>
                <w:lang w:val="en-US" w:eastAsia="en-US" w:bidi="ar-SA"/>
              </w:rPr>
              <w:br/>
              <w:t>public.courts.alaska.gov/web/forms/docs/tf-835.pdf</w:t>
            </w:r>
          </w:p>
          <w:p>
            <w:pPr>
              <w:pStyle w:val="Body"/>
              <w:spacing w:before="54" w:after="120"/>
              <w:jc w:val="start"/>
              <w:rPr>
                <w:kern w:val="0"/>
                <w:lang w:val="en-US" w:eastAsia="en-US" w:bidi="ar-SA"/>
              </w:rPr>
            </w:pPr>
            <w:hyperlink r:id="rId44">
              <w:r>
                <w:rPr>
                  <w:rStyle w:val="Hyperlink"/>
                  <w:kern w:val="0"/>
                  <w:lang w:val="en-US" w:eastAsia="en-US" w:bidi="ar-SA"/>
                </w:rPr>
                <w:t>Motions Part 1: How to Ask the Court For Something</w:t>
              </w:r>
            </w:hyperlink>
            <w:r>
              <w:rPr>
                <w:kern w:val="0"/>
                <w:lang w:val="en-US" w:eastAsia="en-US" w:bidi="ar-SA"/>
              </w:rPr>
              <w:br/>
              <w:t>youtube.com/watch?v=2irmxT0_0EA</w:t>
            </w:r>
          </w:p>
        </w:tc>
      </w:tr>
      <w:tr>
        <w:trPr/>
        <w:tc>
          <w:tcPr>
            <w:tcW w:w="2880" w:type="dxa"/>
            <w:tcBorders>
              <w:top w:val="nil"/>
              <w:start w:val="nil"/>
              <w:bottom w:val="nil"/>
              <w:end w:val="nil"/>
            </w:tcBorders>
          </w:tcPr>
          <w:p>
            <w:pPr>
              <w:pStyle w:val="Heading2"/>
              <w:jc w:val="start"/>
              <w:rPr>
                <w:kern w:val="0"/>
                <w:lang w:val="en-US" w:eastAsia="en-US" w:bidi="ar-SA"/>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9</w:t>
            </w:r>
            <w:r>
              <w:rPr>
                <w:kern w:val="0"/>
                <w:shd w:fill="FFFFFF" w:val="clear"/>
                <w:lang w:val="en-US" w:eastAsia="en-US" w:bidi="ar-SA"/>
              </w:rPr>
              <w:fldChar w:fldCharType="end"/>
            </w:r>
            <w:r>
              <w:rPr>
                <w:kern w:val="0"/>
                <w:shd w:fill="FFFFFF" w:val="clear"/>
                <w:lang w:val="en-US" w:eastAsia="en-US" w:bidi="ar-SA"/>
              </w:rPr>
              <w:t xml:space="preserve">: </w:t>
            </w:r>
            <w:r>
              <w:rPr>
                <w:kern w:val="0"/>
                <w:lang w:val="en-US" w:eastAsia="en-US" w:bidi="ar-SA"/>
              </w:rPr>
              <w:t>Fill out your child support forms</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Figure out the new child support amount using the new schedule and any new income information.</w:t>
            </w:r>
          </w:p>
          <w:p>
            <w:pPr>
              <w:pStyle w:val="ListParagraphNumbered"/>
              <w:widowControl/>
              <w:numPr>
                <w:ilvl w:val="0"/>
                <w:numId w:val="81"/>
              </w:numPr>
              <w:spacing w:beforeAutospacing="1" w:afterAutospacing="1"/>
              <w:ind w:hanging="360" w:start="405"/>
              <w:jc w:val="start"/>
              <w:rPr>
                <w:kern w:val="0"/>
                <w:lang w:val="en-US" w:eastAsia="en-US" w:bidi="ar-SA"/>
              </w:rPr>
            </w:pPr>
            <w:r>
              <w:rPr>
                <w:kern w:val="0"/>
                <w:lang w:val="en-US" w:eastAsia="en-US" w:bidi="ar-SA"/>
              </w:rPr>
              <w:t>Calculate the percent of overnights your children spend with you and with the other parent. To get this percent, divide 365 (the number of overnights in a year), by the number of overnights the child spends with each parent.</w:t>
            </w:r>
          </w:p>
          <w:p>
            <w:pPr>
              <w:pStyle w:val="Heading4"/>
              <w:jc w:val="start"/>
              <w:rPr>
                <w:kern w:val="0"/>
                <w:lang w:val="en-US" w:eastAsia="en-US" w:bidi="ar-SA"/>
              </w:rPr>
            </w:pPr>
            <w:r>
              <w:rPr>
                <w:kern w:val="0"/>
                <w:lang w:val="en-US" w:eastAsia="en-US" w:bidi="ar-SA"/>
              </w:rPr>
              <w:t xml:space="preserve">For example </w:t>
            </w:r>
          </w:p>
          <w:p>
            <w:pPr>
              <w:pStyle w:val="Example"/>
              <w:numPr>
                <w:ilvl w:val="0"/>
                <w:numId w:val="21"/>
              </w:numPr>
              <w:spacing w:beforeAutospacing="1" w:after="0"/>
              <w:ind w:hanging="360" w:start="772"/>
              <w:jc w:val="start"/>
              <w:rPr>
                <w:kern w:val="0"/>
                <w:lang w:val="en-US" w:eastAsia="en-US" w:bidi="ar-SA"/>
              </w:rPr>
            </w:pPr>
            <w:r>
              <w:rPr>
                <w:kern w:val="0"/>
                <w:lang w:val="en-US" w:eastAsia="en-US" w:bidi="ar-SA"/>
              </w:rPr>
              <w:t xml:space="preserve">If your child spends 4 nights each week with you and 3 nights each week with their other parent, they spend 209 overnights each year with you and 156 nights each year with the other parent. </w:t>
            </w:r>
          </w:p>
          <w:p>
            <w:pPr>
              <w:pStyle w:val="Example"/>
              <w:numPr>
                <w:ilvl w:val="0"/>
                <w:numId w:val="21"/>
              </w:numPr>
              <w:spacing w:before="0" w:after="0"/>
              <w:ind w:hanging="360" w:start="772"/>
              <w:jc w:val="start"/>
              <w:rPr>
                <w:kern w:val="0"/>
                <w:lang w:val="en-US" w:eastAsia="en-US" w:bidi="ar-SA"/>
              </w:rPr>
            </w:pPr>
            <w:r>
              <w:rPr>
                <w:kern w:val="0"/>
                <w:lang w:val="en-US" w:eastAsia="en-US" w:bidi="ar-SA"/>
              </w:rPr>
              <w:t xml:space="preserve">209 divided by 365 nights in a year is .57, or 57% of overnights with you. </w:t>
            </w:r>
          </w:p>
          <w:p>
            <w:pPr>
              <w:pStyle w:val="Example"/>
              <w:numPr>
                <w:ilvl w:val="0"/>
                <w:numId w:val="21"/>
              </w:numPr>
              <w:spacing w:before="0" w:after="0"/>
              <w:ind w:hanging="360" w:start="772"/>
              <w:jc w:val="start"/>
              <w:rPr>
                <w:kern w:val="0"/>
                <w:lang w:val="en-US" w:eastAsia="en-US" w:bidi="ar-SA"/>
              </w:rPr>
            </w:pPr>
            <w:r>
              <w:rPr>
                <w:kern w:val="0"/>
                <w:lang w:val="en-US" w:eastAsia="en-US" w:bidi="ar-SA"/>
              </w:rPr>
              <w:t>156 divided by 365 nights in a year is .43, or 43% of overnights with the other parent.</w:t>
            </w:r>
          </w:p>
          <w:p>
            <w:pPr>
              <w:pStyle w:val="ListParagraphNumbered"/>
              <w:widowControl/>
              <w:numPr>
                <w:ilvl w:val="0"/>
                <w:numId w:val="82"/>
              </w:numPr>
              <w:spacing w:before="0" w:after="0"/>
              <w:ind w:hanging="360" w:start="405"/>
              <w:jc w:val="start"/>
              <w:rPr>
                <w:kern w:val="0"/>
                <w:lang w:val="en-US" w:eastAsia="en-US" w:bidi="ar-SA"/>
              </w:rPr>
            </w:pPr>
            <w:r>
              <w:rPr>
                <w:kern w:val="0"/>
                <w:lang w:val="en-US" w:eastAsia="en-US" w:bidi="ar-SA"/>
              </w:rPr>
              <w:t xml:space="preserve">Use the percentages to fill out the </w:t>
            </w:r>
            <w:r>
              <w:rPr>
                <w:b/>
                <w:kern w:val="0"/>
                <w:lang w:val="en-US" w:eastAsia="en-US" w:bidi="ar-SA"/>
              </w:rPr>
              <w:t xml:space="preserve">Child Support Guidelines Affidavit </w:t>
            </w:r>
            <w:hyperlink r:id="rId45">
              <w:r>
                <w:rPr>
                  <w:rStyle w:val="Hyperlink"/>
                  <w:b/>
                  <w:kern w:val="0"/>
                  <w:lang w:val="en-US" w:eastAsia="en-US" w:bidi="ar-SA"/>
                </w:rPr>
                <w:t>DR-305</w:t>
              </w:r>
            </w:hyperlink>
            <w:r>
              <w:rPr>
                <w:kern w:val="0"/>
                <w:lang w:val="en-US" w:eastAsia="en-US" w:bidi="ar-SA"/>
              </w:rPr>
              <w:t xml:space="preserve">. Read </w:t>
            </w:r>
            <w:hyperlink r:id="rId46">
              <w:r>
                <w:rPr>
                  <w:rStyle w:val="Hyperlink"/>
                  <w:b/>
                  <w:kern w:val="0"/>
                  <w:lang w:val="en-US" w:eastAsia="en-US" w:bidi="ar-SA"/>
                </w:rPr>
                <w:t>How to Fill out the Child Support Guidelines Affidavit</w:t>
              </w:r>
            </w:hyperlink>
            <w:r>
              <w:rPr>
                <w:kern w:val="0"/>
                <w:lang w:val="en-US" w:eastAsia="en-US" w:bidi="ar-SA"/>
              </w:rPr>
              <w:t xml:space="preserve"> to help you fill out this form.</w:t>
            </w:r>
          </w:p>
          <w:p>
            <w:pPr>
              <w:pStyle w:val="ListParagraphNumbered"/>
              <w:widowControl/>
              <w:numPr>
                <w:ilvl w:val="0"/>
                <w:numId w:val="83"/>
              </w:numPr>
              <w:spacing w:before="0" w:afterAutospacing="1"/>
              <w:ind w:hanging="360" w:start="405"/>
              <w:jc w:val="start"/>
              <w:rPr>
                <w:kern w:val="0"/>
                <w:lang w:val="en-US" w:eastAsia="en-US" w:bidi="ar-SA"/>
              </w:rPr>
            </w:pPr>
            <w:r>
              <w:rPr>
                <w:kern w:val="0"/>
                <w:lang w:val="en-US" w:eastAsia="en-US" w:bidi="ar-SA"/>
              </w:rPr>
              <w:t xml:space="preserve">The </w:t>
            </w:r>
            <w:r>
              <w:rPr>
                <w:b/>
                <w:kern w:val="0"/>
                <w:lang w:val="en-US" w:eastAsia="en-US" w:bidi="ar-SA"/>
              </w:rPr>
              <w:t>Child Support Guidelines Affidavit</w:t>
            </w:r>
            <w:r>
              <w:rPr>
                <w:kern w:val="0"/>
                <w:lang w:val="en-US" w:eastAsia="en-US" w:bidi="ar-SA"/>
              </w:rPr>
              <w:t xml:space="preserve"> gives you the new child support amount for a </w:t>
            </w:r>
            <w:r>
              <w:rPr>
                <w:b/>
                <w:kern w:val="0"/>
                <w:lang w:val="en-US" w:eastAsia="en-US" w:bidi="ar-SA"/>
              </w:rPr>
              <w:t>primary custody child support</w:t>
            </w:r>
            <w:r>
              <w:rPr>
                <w:kern w:val="0"/>
                <w:lang w:val="en-US" w:eastAsia="en-US" w:bidi="ar-SA"/>
              </w:rPr>
              <w:t xml:space="preserve"> schedule. A primary custody child support schedule is when the children spend 256 or more overnights with one parent.  If you do not have a primary custody child support schedule, use one of these forms:</w:t>
            </w:r>
          </w:p>
          <w:p>
            <w:pPr>
              <w:pStyle w:val="ListPlevel2"/>
              <w:numPr>
                <w:ilvl w:val="1"/>
                <w:numId w:val="84"/>
              </w:numPr>
              <w:spacing w:before="54" w:after="0"/>
              <w:ind w:hanging="360" w:start="765"/>
              <w:jc w:val="start"/>
              <w:rPr>
                <w:kern w:val="0"/>
                <w:lang w:val="en-US" w:eastAsia="en-US" w:bidi="ar-SA"/>
              </w:rPr>
            </w:pPr>
            <w:r>
              <w:rPr>
                <w:b/>
                <w:bCs/>
                <w:kern w:val="0"/>
                <w:lang w:val="en-US" w:eastAsia="en-US" w:bidi="ar-SA"/>
              </w:rPr>
              <w:t>Shared Custody Support Calculation, DR-306</w:t>
            </w:r>
            <w:r>
              <w:rPr>
                <w:kern w:val="0"/>
                <w:lang w:val="en-US" w:eastAsia="en-US" w:bidi="ar-SA"/>
              </w:rPr>
              <w:t xml:space="preserve"> [</w:t>
            </w:r>
            <w:hyperlink r:id="rId47">
              <w:r>
                <w:rPr>
                  <w:rStyle w:val="Hyperlink"/>
                  <w:kern w:val="0"/>
                  <w:lang w:val="en-US" w:eastAsia="en-US" w:bidi="ar-SA"/>
                </w:rPr>
                <w:t>Fill-In PDF</w:t>
              </w:r>
            </w:hyperlink>
            <w:r>
              <w:rPr>
                <w:kern w:val="0"/>
                <w:lang w:val="en-US" w:eastAsia="en-US" w:bidi="ar-SA"/>
              </w:rPr>
              <w:t>] Us this if the children spend at least 110 overnights with each parent.</w:t>
            </w:r>
          </w:p>
          <w:p>
            <w:pPr>
              <w:pStyle w:val="ListPlevel2"/>
              <w:numPr>
                <w:ilvl w:val="1"/>
                <w:numId w:val="85"/>
              </w:numPr>
              <w:spacing w:before="0" w:after="0"/>
              <w:ind w:hanging="360" w:start="765"/>
              <w:jc w:val="start"/>
              <w:rPr>
                <w:kern w:val="0"/>
                <w:lang w:val="en-US" w:eastAsia="en-US" w:bidi="ar-SA"/>
              </w:rPr>
            </w:pPr>
            <w:r>
              <w:rPr>
                <w:b/>
                <w:bCs/>
                <w:kern w:val="0"/>
                <w:lang w:val="en-US" w:eastAsia="en-US" w:bidi="ar-SA"/>
              </w:rPr>
              <w:t xml:space="preserve">Hybrid Custody Child Support Calculation, DR-308 </w:t>
            </w:r>
            <w:r>
              <w:rPr>
                <w:kern w:val="0"/>
                <w:lang w:val="en-US" w:eastAsia="en-US" w:bidi="ar-SA"/>
              </w:rPr>
              <w:t>[</w:t>
            </w:r>
            <w:hyperlink r:id="rId48">
              <w:r>
                <w:rPr>
                  <w:rStyle w:val="Hyperlink"/>
                  <w:spacing w:val="0"/>
                  <w:kern w:val="0"/>
                  <w:lang w:val="en-US" w:eastAsia="en-US" w:bidi="ar-SA"/>
                </w:rPr>
                <w:t>Fill-in PDF</w:t>
              </w:r>
            </w:hyperlink>
            <w:r>
              <w:rPr>
                <w:kern w:val="0"/>
                <w:lang w:val="en-US" w:eastAsia="en-US" w:bidi="ar-SA"/>
              </w:rPr>
              <w:t>]. Use this if both parents have shared custody of 1 or more children and 1 or both parents have primary custody of 1 or more children.</w:t>
            </w:r>
          </w:p>
          <w:p>
            <w:pPr>
              <w:pStyle w:val="ListPlevel2"/>
              <w:numPr>
                <w:ilvl w:val="1"/>
                <w:numId w:val="86"/>
              </w:numPr>
              <w:spacing w:before="0" w:after="120"/>
              <w:ind w:hanging="360" w:start="765"/>
              <w:jc w:val="start"/>
              <w:rPr>
                <w:kern w:val="0"/>
                <w:lang w:val="en-US" w:eastAsia="en-US" w:bidi="ar-SA"/>
              </w:rPr>
            </w:pPr>
            <w:r>
              <w:rPr>
                <w:b/>
                <w:bCs/>
                <w:kern w:val="0"/>
                <w:lang w:val="en-US" w:eastAsia="en-US" w:bidi="ar-SA"/>
              </w:rPr>
              <w:t xml:space="preserve">Divided Custody Child Support Calculation, DR-307 </w:t>
            </w:r>
            <w:r>
              <w:rPr>
                <w:kern w:val="0"/>
                <w:lang w:val="en-US" w:eastAsia="en-US" w:bidi="ar-SA"/>
              </w:rPr>
              <w:t>[</w:t>
            </w:r>
            <w:hyperlink r:id="rId49">
              <w:r>
                <w:rPr>
                  <w:rStyle w:val="Hyperlink"/>
                  <w:spacing w:val="0"/>
                  <w:kern w:val="0"/>
                  <w:lang w:val="en-US" w:eastAsia="en-US" w:bidi="ar-SA"/>
                </w:rPr>
                <w:t>Fill-in PDF</w:t>
              </w:r>
            </w:hyperlink>
            <w:r>
              <w:rPr>
                <w:kern w:val="0"/>
                <w:lang w:val="en-US" w:eastAsia="en-US" w:bidi="ar-SA"/>
              </w:rPr>
              <w:t>]. Use this if both parents have primary physical custody of one or more children and neither parent has shared custody of any children.</w:t>
            </w:r>
          </w:p>
          <w:p>
            <w:pPr>
              <w:pStyle w:val="Heading3"/>
              <w:jc w:val="start"/>
              <w:rPr>
                <w:kern w:val="0"/>
                <w:lang w:val="en-US" w:eastAsia="en-US" w:bidi="ar-SA"/>
              </w:rPr>
            </w:pPr>
            <w:r>
              <w:rPr>
                <w:kern w:val="0"/>
                <w:lang w:val="en-US" w:eastAsia="en-US" w:bidi="ar-SA"/>
              </w:rPr>
              <w:t>Links in this step</w:t>
            </w:r>
          </w:p>
          <w:p>
            <w:pPr>
              <w:pStyle w:val="Body"/>
              <w:jc w:val="start"/>
              <w:rPr>
                <w:kern w:val="0"/>
                <w:lang w:val="en-US" w:eastAsia="en-US" w:bidi="ar-SA"/>
              </w:rPr>
            </w:pPr>
            <w:r>
              <w:rPr>
                <w:b/>
                <w:bCs/>
                <w:kern w:val="0"/>
                <w:lang w:val="en-US" w:eastAsia="en-US" w:bidi="ar-SA"/>
              </w:rPr>
              <w:t xml:space="preserve">Child Support Guidelines Affidavit </w:t>
            </w:r>
            <w:hyperlink r:id="rId50">
              <w:r>
                <w:rPr>
                  <w:rStyle w:val="Hyperlink"/>
                  <w:spacing w:val="0"/>
                  <w:kern w:val="0"/>
                  <w:lang w:val="en-US" w:eastAsia="en-US" w:bidi="ar-SA"/>
                </w:rPr>
                <w:t>DR-305</w:t>
              </w:r>
            </w:hyperlink>
            <w:r>
              <w:rPr>
                <w:kern w:val="0"/>
                <w:lang w:val="en-US" w:eastAsia="en-US" w:bidi="ar-SA"/>
              </w:rPr>
              <w:br/>
              <w:t xml:space="preserve">public.courts.alaska.gov/web/forms/docs/dr-305.pdf </w:t>
            </w:r>
          </w:p>
          <w:p>
            <w:pPr>
              <w:pStyle w:val="Body"/>
              <w:jc w:val="start"/>
              <w:rPr>
                <w:kern w:val="0"/>
                <w:lang w:val="en-US" w:eastAsia="en-US" w:bidi="ar-SA"/>
              </w:rPr>
            </w:pPr>
            <w:hyperlink r:id="rId51">
              <w:r>
                <w:rPr>
                  <w:rStyle w:val="Hyperlink"/>
                  <w:kern w:val="0"/>
                  <w:lang w:val="en-US" w:eastAsia="en-US" w:bidi="ar-SA"/>
                </w:rPr>
                <w:t>How to Fill out the Child Support Guidelines Affidavit</w:t>
                <w:br/>
              </w:r>
            </w:hyperlink>
            <w:r>
              <w:rPr>
                <w:kern w:val="0"/>
                <w:lang w:val="en-US" w:eastAsia="en-US" w:bidi="ar-SA"/>
              </w:rPr>
              <w:t>courts.alaska.gov/shc/family/docs/shc-dr305f-sample.pdf</w:t>
            </w:r>
          </w:p>
          <w:p>
            <w:pPr>
              <w:pStyle w:val="Body"/>
              <w:jc w:val="start"/>
              <w:rPr>
                <w:kern w:val="0"/>
                <w:lang w:val="en-US" w:eastAsia="en-US" w:bidi="ar-SA"/>
              </w:rPr>
            </w:pPr>
            <w:r>
              <w:rPr>
                <w:b/>
                <w:bCs/>
                <w:kern w:val="0"/>
                <w:lang w:val="en-US" w:eastAsia="en-US" w:bidi="ar-SA"/>
              </w:rPr>
              <w:t>Shared Custody Support Calculation, DR-306</w:t>
            </w:r>
            <w:r>
              <w:rPr>
                <w:kern w:val="0"/>
                <w:lang w:val="en-US" w:eastAsia="en-US" w:bidi="ar-SA"/>
              </w:rPr>
              <w:t xml:space="preserve"> [</w:t>
            </w:r>
            <w:hyperlink r:id="rId52">
              <w:r>
                <w:rPr>
                  <w:rStyle w:val="Hyperlink"/>
                  <w:spacing w:val="0"/>
                  <w:kern w:val="0"/>
                  <w:lang w:val="en-US" w:eastAsia="en-US" w:bidi="ar-SA"/>
                </w:rPr>
                <w:t>Fill-in PDF</w:t>
              </w:r>
            </w:hyperlink>
            <w:r>
              <w:rPr>
                <w:kern w:val="0"/>
                <w:lang w:val="en-US" w:eastAsia="en-US" w:bidi="ar-SA"/>
              </w:rPr>
              <w:t>]</w:t>
              <w:br/>
              <w:t>public.courts.alaska.gov/web/forms/docs/dr-306.pdf</w:t>
            </w:r>
          </w:p>
          <w:p>
            <w:pPr>
              <w:pStyle w:val="Body"/>
              <w:jc w:val="start"/>
              <w:rPr>
                <w:kern w:val="0"/>
                <w:lang w:val="en-US" w:eastAsia="en-US" w:bidi="ar-SA"/>
              </w:rPr>
            </w:pPr>
            <w:r>
              <w:rPr>
                <w:b/>
                <w:bCs/>
                <w:kern w:val="0"/>
                <w:lang w:val="en-US" w:eastAsia="en-US" w:bidi="ar-SA"/>
              </w:rPr>
              <w:t>Hybrid Custody Child Support Calculation, DR-308</w:t>
            </w:r>
            <w:r>
              <w:rPr>
                <w:rStyle w:val="Hyperlink"/>
                <w:b/>
                <w:bCs/>
                <w:color w:val="auto"/>
                <w:kern w:val="0"/>
                <w:lang w:val="en-US" w:eastAsia="en-US" w:bidi="ar-SA"/>
              </w:rPr>
              <w:t xml:space="preserve"> </w:t>
            </w:r>
            <w:r>
              <w:rPr>
                <w:kern w:val="0"/>
                <w:lang w:val="en-US" w:eastAsia="en-US" w:bidi="ar-SA"/>
              </w:rPr>
              <w:t>[</w:t>
            </w:r>
            <w:hyperlink r:id="rId53">
              <w:r>
                <w:rPr>
                  <w:rStyle w:val="Hyperlink"/>
                  <w:spacing w:val="0"/>
                  <w:kern w:val="0"/>
                  <w:lang w:val="en-US" w:eastAsia="en-US" w:bidi="ar-SA"/>
                </w:rPr>
                <w:t>Fill-in PDF</w:t>
              </w:r>
            </w:hyperlink>
            <w:r>
              <w:rPr>
                <w:kern w:val="0"/>
                <w:lang w:val="en-US" w:eastAsia="en-US" w:bidi="ar-SA"/>
              </w:rPr>
              <w:t>]</w:t>
              <w:br/>
              <w:t>public.courts.alaska.gov/web/forms/docs/dr-308.pdf</w:t>
            </w:r>
          </w:p>
          <w:p>
            <w:pPr>
              <w:pStyle w:val="Body"/>
              <w:spacing w:before="54" w:after="120"/>
              <w:jc w:val="start"/>
              <w:rPr>
                <w:kern w:val="0"/>
                <w:lang w:val="en-US" w:eastAsia="en-US" w:bidi="ar-SA"/>
              </w:rPr>
            </w:pPr>
            <w:r>
              <w:rPr>
                <w:b/>
                <w:bCs/>
                <w:kern w:val="0"/>
                <w:lang w:val="en-US" w:eastAsia="en-US" w:bidi="ar-SA"/>
              </w:rPr>
              <w:t>Divided Custody Child Support Calculation</w:t>
            </w:r>
            <w:r>
              <w:rPr>
                <w:rStyle w:val="Hyperlink"/>
                <w:b/>
                <w:bCs/>
                <w:color w:val="auto"/>
                <w:kern w:val="0"/>
                <w:lang w:val="en-US" w:eastAsia="en-US" w:bidi="ar-SA"/>
              </w:rPr>
              <w:t xml:space="preserve">, </w:t>
            </w:r>
            <w:r>
              <w:rPr>
                <w:b/>
                <w:bCs/>
                <w:kern w:val="0"/>
                <w:lang w:val="en-US" w:eastAsia="en-US" w:bidi="ar-SA"/>
              </w:rPr>
              <w:t xml:space="preserve">DR-307 </w:t>
            </w:r>
            <w:r>
              <w:rPr>
                <w:kern w:val="0"/>
                <w:lang w:val="en-US" w:eastAsia="en-US" w:bidi="ar-SA"/>
              </w:rPr>
              <w:t>[</w:t>
            </w:r>
            <w:hyperlink r:id="rId54">
              <w:r>
                <w:rPr>
                  <w:rStyle w:val="Hyperlink"/>
                  <w:spacing w:val="0"/>
                  <w:kern w:val="0"/>
                  <w:lang w:val="en-US" w:eastAsia="en-US" w:bidi="ar-SA"/>
                </w:rPr>
                <w:t>Fill-in PDF</w:t>
              </w:r>
            </w:hyperlink>
            <w:r>
              <w:rPr>
                <w:kern w:val="0"/>
                <w:lang w:val="en-US" w:eastAsia="en-US" w:bidi="ar-SA"/>
              </w:rPr>
              <w:t>]</w:t>
              <w:br/>
            </w:r>
            <w:hyperlink r:id="rId55">
              <w:r>
                <w:rPr>
                  <w:kern w:val="0"/>
                  <w:lang w:val="en-US" w:eastAsia="en-US" w:bidi="ar-SA"/>
                </w:rPr>
                <w:t>public.courts.alaska.gov/web/forms/docs/dr-307.pdf</w:t>
              </w:r>
            </w:hyperlink>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r>
              <w:rPr>
                <w:kern w:val="0"/>
                <w:lang w:val="en-US" w:eastAsia="en-US" w:bidi="ar-SA"/>
              </w:rPr>
              <w:fldChar w:fldCharType="begin"/>
            </w:r>
            <w:r>
              <w:rPr>
                <w:kern w:val="0"/>
                <w:lang w:val="en-US" w:eastAsia="en-US" w:bidi="ar-SA"/>
              </w:rPr>
              <w:instrText xml:space="preserve"> SEQ stepList \* ARABIC </w:instrText>
            </w:r>
            <w:r>
              <w:rPr>
                <w:kern w:val="0"/>
                <w:lang w:val="en-US" w:eastAsia="en-US" w:bidi="ar-SA"/>
              </w:rPr>
              <w:fldChar w:fldCharType="separate"/>
            </w:r>
            <w:r>
              <w:rPr>
                <w:kern w:val="0"/>
                <w:lang w:val="en-US" w:eastAsia="en-US" w:bidi="ar-SA"/>
              </w:rPr>
              <w:t>10</w:t>
            </w:r>
            <w:r>
              <w:rPr>
                <w:kern w:val="0"/>
                <w:lang w:val="en-US" w:eastAsia="en-US" w:bidi="ar-SA"/>
              </w:rPr>
              <w:fldChar w:fldCharType="end"/>
            </w:r>
            <w:r>
              <w:rPr>
                <w:kern w:val="0"/>
                <w:lang w:val="en-US" w:eastAsia="en-US" w:bidi="ar-SA"/>
              </w:rPr>
              <w:t xml:space="preserve">: </w:t>
            </w:r>
            <w:r>
              <w:rPr>
                <w:kern w:val="0"/>
                <w:shd w:fill="FFFFFF" w:val="clear"/>
                <w:lang w:val="en-US" w:eastAsia="en-US" w:bidi="ar-SA"/>
              </w:rPr>
              <w:t>Do not wait to file your Motion to Modify</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 xml:space="preserve">If you and the other parent agree to change the schedule, or have already permanently changed your schedule, file your </w:t>
            </w:r>
            <w:r>
              <w:rPr>
                <w:b/>
                <w:bCs/>
                <w:kern w:val="0"/>
                <w:lang w:val="en-US" w:eastAsia="en-US" w:bidi="ar-SA"/>
              </w:rPr>
              <w:t>Uncontested Motion to Modify Custody</w:t>
            </w:r>
            <w:r>
              <w:rPr>
                <w:kern w:val="0"/>
                <w:lang w:val="en-US" w:eastAsia="en-US" w:bidi="ar-SA"/>
              </w:rPr>
              <w:t xml:space="preserve"> as soon as you can.</w:t>
            </w:r>
          </w:p>
          <w:p>
            <w:pPr>
              <w:pStyle w:val="Body"/>
              <w:jc w:val="start"/>
              <w:rPr>
                <w:kern w:val="0"/>
                <w:lang w:val="en-US" w:eastAsia="en-US" w:bidi="ar-SA"/>
              </w:rPr>
            </w:pPr>
            <w:r>
              <w:rPr>
                <w:kern w:val="0"/>
                <w:lang w:val="en-US" w:eastAsia="en-US" w:bidi="ar-SA"/>
              </w:rPr>
              <w:t>Until you file your motion with the court, the parent who owes child support still owes the amount in your current order.</w:t>
            </w:r>
          </w:p>
          <w:p>
            <w:pPr>
              <w:pStyle w:val="Heading4"/>
              <w:jc w:val="start"/>
              <w:rPr>
                <w:kern w:val="0"/>
                <w:lang w:val="en-US" w:eastAsia="en-US" w:bidi="ar-SA"/>
              </w:rPr>
            </w:pPr>
            <w:r>
              <w:rPr>
                <w:kern w:val="0"/>
                <w:lang w:val="en-US" w:eastAsia="en-US" w:bidi="ar-SA"/>
              </w:rPr>
              <w:t>For example</w:t>
            </w:r>
          </w:p>
          <w:p>
            <w:pPr>
              <w:pStyle w:val="ListParagraph"/>
              <w:numPr>
                <w:ilvl w:val="0"/>
                <w:numId w:val="87"/>
              </w:numPr>
              <w:spacing w:before="54" w:after="0"/>
              <w:jc w:val="start"/>
              <w:rPr>
                <w:kern w:val="0"/>
                <w:lang w:val="en-US" w:eastAsia="en-US" w:bidi="ar-SA"/>
              </w:rPr>
            </w:pPr>
            <w:r>
              <w:rPr>
                <w:kern w:val="0"/>
                <w:lang w:val="en-US" w:eastAsia="en-US" w:bidi="ar-SA"/>
              </w:rPr>
              <w:t>Under your current order, the children spend Sunday to Friday with you and Friday after school until Sunday after dinner with the other parent.</w:t>
            </w:r>
          </w:p>
          <w:p>
            <w:pPr>
              <w:pStyle w:val="ListParagraph"/>
              <w:numPr>
                <w:ilvl w:val="0"/>
                <w:numId w:val="88"/>
              </w:numPr>
              <w:spacing w:before="0" w:after="0"/>
              <w:jc w:val="start"/>
              <w:rPr>
                <w:kern w:val="0"/>
                <w:lang w:val="en-US" w:eastAsia="en-US" w:bidi="ar-SA"/>
              </w:rPr>
            </w:pPr>
            <w:r>
              <w:rPr>
                <w:kern w:val="0"/>
                <w:lang w:val="en-US" w:eastAsia="en-US" w:bidi="ar-SA"/>
              </w:rPr>
              <w:t>Child support was calculated based on the children being with you 5 overnights each week, and with the other parent 2 overnights each week.</w:t>
            </w:r>
          </w:p>
          <w:p>
            <w:pPr>
              <w:pStyle w:val="ListParagraph"/>
              <w:numPr>
                <w:ilvl w:val="0"/>
                <w:numId w:val="89"/>
              </w:numPr>
              <w:spacing w:before="0" w:after="0"/>
              <w:jc w:val="start"/>
              <w:rPr>
                <w:kern w:val="0"/>
                <w:lang w:val="en-US" w:eastAsia="en-US" w:bidi="ar-SA"/>
              </w:rPr>
            </w:pPr>
            <w:r>
              <w:rPr>
                <w:kern w:val="0"/>
                <w:lang w:val="en-US" w:eastAsia="en-US" w:bidi="ar-SA"/>
              </w:rPr>
              <w:t>You decide to change to a schedule where the children will spend a week with you and then a week with the other parent. You start March 1.</w:t>
            </w:r>
          </w:p>
          <w:p>
            <w:pPr>
              <w:pStyle w:val="ListParagraph"/>
              <w:numPr>
                <w:ilvl w:val="0"/>
                <w:numId w:val="90"/>
              </w:numPr>
              <w:spacing w:before="0" w:after="0"/>
              <w:jc w:val="start"/>
              <w:rPr>
                <w:kern w:val="0"/>
                <w:lang w:val="en-US" w:eastAsia="en-US" w:bidi="ar-SA"/>
              </w:rPr>
            </w:pPr>
            <w:r>
              <w:rPr>
                <w:kern w:val="0"/>
                <w:lang w:val="en-US" w:eastAsia="en-US" w:bidi="ar-SA"/>
              </w:rPr>
              <w:t>Child support will probably change because the percentage of overnights the children spend with each parent has changed.</w:t>
            </w:r>
          </w:p>
          <w:p>
            <w:pPr>
              <w:pStyle w:val="ListParagraph"/>
              <w:numPr>
                <w:ilvl w:val="0"/>
                <w:numId w:val="91"/>
              </w:numPr>
              <w:spacing w:before="0" w:after="0"/>
              <w:jc w:val="start"/>
              <w:rPr>
                <w:kern w:val="0"/>
                <w:lang w:val="en-US" w:eastAsia="en-US" w:bidi="ar-SA"/>
              </w:rPr>
            </w:pPr>
            <w:r>
              <w:rPr>
                <w:kern w:val="0"/>
                <w:lang w:val="en-US" w:eastAsia="en-US" w:bidi="ar-SA"/>
              </w:rPr>
              <w:t xml:space="preserve">You file an </w:t>
            </w:r>
            <w:r>
              <w:rPr>
                <w:b/>
                <w:bCs/>
                <w:kern w:val="0"/>
                <w:lang w:val="en-US" w:eastAsia="en-US" w:bidi="ar-SA"/>
              </w:rPr>
              <w:t>Uncontested Motion to Modify Custody and Child Support</w:t>
            </w:r>
            <w:r>
              <w:rPr>
                <w:kern w:val="0"/>
                <w:lang w:val="en-US" w:eastAsia="en-US" w:bidi="ar-SA"/>
              </w:rPr>
              <w:t xml:space="preserve"> June 21.</w:t>
            </w:r>
          </w:p>
          <w:p>
            <w:pPr>
              <w:pStyle w:val="ListParagraph"/>
              <w:numPr>
                <w:ilvl w:val="0"/>
                <w:numId w:val="92"/>
              </w:numPr>
              <w:spacing w:before="0" w:after="0"/>
              <w:jc w:val="start"/>
              <w:rPr>
                <w:kern w:val="0"/>
                <w:lang w:val="en-US" w:eastAsia="en-US" w:bidi="ar-SA"/>
              </w:rPr>
            </w:pPr>
            <w:r>
              <w:rPr>
                <w:kern w:val="0"/>
                <w:lang w:val="en-US" w:eastAsia="en-US" w:bidi="ar-SA"/>
              </w:rPr>
              <w:t>The judge agrees with your motion and signs a new custody and child support order September 1.</w:t>
            </w:r>
          </w:p>
          <w:p>
            <w:pPr>
              <w:pStyle w:val="ListParagraph"/>
              <w:numPr>
                <w:ilvl w:val="0"/>
                <w:numId w:val="93"/>
              </w:numPr>
              <w:spacing w:before="0" w:after="0"/>
              <w:jc w:val="start"/>
              <w:rPr>
                <w:kern w:val="0"/>
                <w:lang w:val="en-US" w:eastAsia="en-US" w:bidi="ar-SA"/>
              </w:rPr>
            </w:pPr>
            <w:r>
              <w:rPr>
                <w:kern w:val="0"/>
                <w:lang w:val="en-US" w:eastAsia="en-US" w:bidi="ar-SA"/>
              </w:rPr>
              <w:t>The new order says that the new child support amount starts July 1.</w:t>
            </w:r>
          </w:p>
          <w:p>
            <w:pPr>
              <w:pStyle w:val="ListParagraph"/>
              <w:numPr>
                <w:ilvl w:val="0"/>
                <w:numId w:val="94"/>
              </w:numPr>
              <w:spacing w:before="0" w:after="120"/>
              <w:jc w:val="start"/>
              <w:rPr>
                <w:kern w:val="0"/>
                <w:lang w:val="en-US" w:eastAsia="en-US" w:bidi="ar-SA"/>
              </w:rPr>
            </w:pPr>
            <w:r>
              <w:rPr>
                <w:kern w:val="0"/>
                <w:lang w:val="en-US" w:eastAsia="en-US" w:bidi="ar-SA"/>
              </w:rPr>
              <w:t xml:space="preserve">Because you did not file your motion until June, the </w:t>
            </w:r>
            <w:r>
              <w:rPr>
                <w:b/>
                <w:bCs/>
                <w:kern w:val="0"/>
                <w:lang w:val="en-US" w:eastAsia="en-US" w:bidi="ar-SA"/>
              </w:rPr>
              <w:t xml:space="preserve">original </w:t>
            </w:r>
            <w:r>
              <w:rPr>
                <w:kern w:val="0"/>
                <w:lang w:val="en-US" w:eastAsia="en-US" w:bidi="ar-SA"/>
              </w:rPr>
              <w:t>child support amount still applies from March until July 1.</w:t>
            </w:r>
          </w:p>
          <w:p>
            <w:pPr>
              <w:pStyle w:val="Heading3"/>
              <w:jc w:val="start"/>
              <w:rPr>
                <w:kern w:val="0"/>
                <w:lang w:val="en-US" w:eastAsia="en-US" w:bidi="ar-SA"/>
              </w:rPr>
            </w:pPr>
            <w:r>
              <w:rPr>
                <w:kern w:val="0"/>
                <w:lang w:val="en-US" w:eastAsia="en-US" w:bidi="ar-SA"/>
              </w:rPr>
              <w:t>Link in this step</w:t>
            </w:r>
          </w:p>
          <w:p>
            <w:pPr>
              <w:pStyle w:val="Body"/>
              <w:spacing w:before="54" w:after="120"/>
              <w:jc w:val="start"/>
              <w:rPr>
                <w:kern w:val="0"/>
                <w:lang w:val="en-US" w:eastAsia="en-US" w:bidi="ar-SA"/>
              </w:rPr>
            </w:pPr>
            <w:r>
              <w:fldChar w:fldCharType="begin"/>
            </w:r>
            <w:r>
              <w:rPr>
                <w:rStyle w:val="Hyperlink"/>
                <w:kern w:val="0"/>
                <w:lang w:val="en-US" w:eastAsia="en-US" w:bidi="ar-SA"/>
              </w:rPr>
              <w:instrText xml:space="preserve"> HYPERLINK "https://courts.alaska.gov/shc/family/shcforms.htm" \l "shc-pac11"</w:instrText>
            </w:r>
            <w:r>
              <w:rPr>
                <w:rStyle w:val="Hyperlink"/>
                <w:kern w:val="0"/>
                <w:lang w:val="en-US" w:eastAsia="en-US" w:bidi="ar-SA"/>
              </w:rPr>
              <w:fldChar w:fldCharType="separate"/>
            </w:r>
            <w:r>
              <w:rPr>
                <w:rStyle w:val="Hyperlink"/>
                <w:kern w:val="0"/>
                <w:lang w:val="en-US" w:eastAsia="en-US" w:bidi="ar-SA"/>
              </w:rPr>
              <w:t>Uncontested Motion to Modify Custody</w:t>
            </w:r>
            <w:r>
              <w:rPr>
                <w:rStyle w:val="Hyperlink"/>
                <w:kern w:val="0"/>
                <w:lang w:val="en-US" w:eastAsia="en-US" w:bidi="ar-SA"/>
              </w:rPr>
              <w:fldChar w:fldCharType="end"/>
            </w:r>
            <w:r>
              <w:rPr>
                <w:kern w:val="0"/>
                <w:lang w:val="en-US" w:eastAsia="en-US" w:bidi="ar-SA"/>
              </w:rPr>
              <w:br/>
              <w:t>courts.alaska.gov/shc/family/shcforms.htm#shc-pac11</w:t>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lang w:val="en-US" w:eastAsia="en-US" w:bidi="ar-SA"/>
              </w:rPr>
              <w:t>{%tr if interim_order_date_within_10_days or final_order_date_within_10_days or unknown_final_date['reconsider']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learn_reconsider_step and fill_reconsider_step in aka2j_mod_cust_div_templates.yml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r>
              <w:rPr>
                <w:kern w:val="0"/>
                <w:lang w:val="en-US" w:eastAsia="en-US" w:bidi="ar-SA"/>
              </w:rPr>
              <w:fldChar w:fldCharType="begin"/>
            </w:r>
            <w:r>
              <w:rPr>
                <w:kern w:val="0"/>
                <w:lang w:val="en-US" w:eastAsia="en-US" w:bidi="ar-SA"/>
              </w:rPr>
              <w:instrText xml:space="preserve"> SEQ stepList \* ARABIC </w:instrText>
            </w:r>
            <w:r>
              <w:rPr>
                <w:kern w:val="0"/>
                <w:lang w:val="en-US" w:eastAsia="en-US" w:bidi="ar-SA"/>
              </w:rPr>
              <w:fldChar w:fldCharType="separate"/>
            </w:r>
            <w:r>
              <w:rPr>
                <w:kern w:val="0"/>
                <w:lang w:val="en-US" w:eastAsia="en-US" w:bidi="ar-SA"/>
              </w:rPr>
              <w:t>11</w:t>
            </w:r>
            <w:r>
              <w:rPr>
                <w:kern w:val="0"/>
                <w:lang w:val="en-US" w:eastAsia="en-US" w:bidi="ar-SA"/>
              </w:rPr>
              <w:fldChar w:fldCharType="end"/>
            </w:r>
            <w:r>
              <w:rPr>
                <w:kern w:val="0"/>
                <w:lang w:val="en-US" w:eastAsia="en-US" w:bidi="ar-SA"/>
              </w:rPr>
              <w:t>: Learn about Motions to Reconsider</w:t>
            </w:r>
          </w:p>
        </w:tc>
        <w:tc>
          <w:tcPr>
            <w:tcW w:w="7611" w:type="dxa"/>
            <w:tcBorders>
              <w:top w:val="nil"/>
              <w:start w:val="nil"/>
              <w:bottom w:val="nil"/>
              <w:end w:val="nil"/>
            </w:tcBorders>
            <w:tcMar>
              <w:top w:w="432" w:type="dxa"/>
            </w:tcMar>
          </w:tcPr>
          <w:p>
            <w:pPr>
              <w:pStyle w:val="BodyText"/>
              <w:widowControl w:val="false"/>
              <w:spacing w:before="240" w:after="280"/>
              <w:jc w:val="start"/>
              <w:rPr>
                <w:rFonts w:eastAsia="Calibri"/>
                <w:kern w:val="0"/>
                <w:lang w:val="en-US" w:eastAsia="en-US" w:bidi="ar-SA"/>
              </w:rPr>
            </w:pPr>
            <w:r>
              <w:rPr>
                <w:rFonts w:eastAsia="Calibri"/>
                <w:kern w:val="0"/>
                <w:lang w:val="en-US" w:eastAsia="en-US" w:bidi="ar-SA"/>
              </w:rPr>
              <w:t xml:space="preserve">To ask your judge to reconsider a decision, file a </w:t>
            </w:r>
            <w:r>
              <w:rPr>
                <w:rFonts w:eastAsia="Calibri"/>
                <w:b/>
                <w:kern w:val="0"/>
                <w:lang w:val="en-US" w:eastAsia="en-US" w:bidi="ar-SA"/>
              </w:rPr>
              <w:t>Motion to Reconsider</w:t>
            </w:r>
            <w:r>
              <w:rPr>
                <w:rFonts w:eastAsia="Calibri"/>
                <w:kern w:val="0"/>
                <w:lang w:val="en-US" w:eastAsia="en-US" w:bidi="ar-SA"/>
              </w:rPr>
              <w:t>.</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You have only 10 days after the date the court sent your {{ case_type }} order to you.</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Look at the last page of the order. The date to count from is in the box at the bottom of the page. It looks something like this.</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for image_data in distribution_certificate_list %}</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image_data['text'] }}</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image_data['image'].show(width='5in%') }}</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xml:space="preserve">{% endfor %}If the </w:t>
            </w:r>
            <w:r>
              <w:rPr>
                <w:rFonts w:eastAsia="Calibri"/>
                <w:b/>
                <w:kern w:val="0"/>
                <w:lang w:val="en-US" w:eastAsia="en-US" w:bidi="ar-SA"/>
              </w:rPr>
              <w:t>10</w:t>
            </w:r>
            <w:r>
              <w:rPr>
                <w:rFonts w:eastAsia="Calibri"/>
                <w:b/>
                <w:kern w:val="0"/>
                <w:vertAlign w:val="superscript"/>
                <w:lang w:val="en-US" w:eastAsia="en-US" w:bidi="ar-SA"/>
              </w:rPr>
              <w:t>th</w:t>
            </w:r>
            <w:r>
              <w:rPr>
                <w:rFonts w:eastAsia="Calibri"/>
                <w:kern w:val="0"/>
                <w:lang w:val="en-US" w:eastAsia="en-US" w:bidi="ar-SA"/>
              </w:rPr>
              <w:t xml:space="preserve"> day is a weekend or holiday, your motion is due the next day the court is open. For example, if the 10</w:t>
            </w:r>
            <w:r>
              <w:rPr>
                <w:rFonts w:eastAsia="Calibri"/>
                <w:kern w:val="0"/>
                <w:vertAlign w:val="superscript"/>
                <w:lang w:val="en-US" w:eastAsia="en-US" w:bidi="ar-SA"/>
              </w:rPr>
              <w:t>th</w:t>
            </w:r>
            <w:r>
              <w:rPr>
                <w:rFonts w:eastAsia="Calibri"/>
                <w:kern w:val="0"/>
                <w:lang w:val="en-US" w:eastAsia="en-US" w:bidi="ar-SA"/>
              </w:rPr>
              <w:t xml:space="preserve"> day is a Saturday, and the court is open Monday, your motion is due Monday. If Monday is a holiday, your motion is due Tuesday.</w:t>
            </w:r>
          </w:p>
          <w:p>
            <w:pPr>
              <w:pStyle w:val="Heading3"/>
              <w:jc w:val="start"/>
              <w:rPr>
                <w:kern w:val="0"/>
                <w:lang w:val="en-US" w:eastAsia="en-US" w:bidi="ar-SA"/>
              </w:rPr>
            </w:pPr>
            <w:r>
              <w:rPr>
                <w:kern w:val="0"/>
                <w:lang w:val="en-US" w:eastAsia="en-US" w:bidi="ar-SA"/>
              </w:rPr>
              <w:t xml:space="preserve">You can ask a judge to reconsider their decision for 4 reasons </w:t>
            </w:r>
          </w:p>
          <w:p>
            <w:pPr>
              <w:pStyle w:val="BodyText"/>
              <w:widowControl/>
              <w:numPr>
                <w:ilvl w:val="0"/>
                <w:numId w:val="5"/>
              </w:numPr>
              <w:spacing w:beforeAutospacing="1" w:afterAutospacing="1"/>
              <w:ind w:hanging="360" w:start="405"/>
              <w:jc w:val="start"/>
              <w:rPr>
                <w:rFonts w:eastAsia="Calibri"/>
                <w:kern w:val="0"/>
                <w:lang w:val="en-US" w:eastAsia="en-US" w:bidi="ar-SA"/>
              </w:rPr>
            </w:pPr>
            <w:r>
              <w:rPr>
                <w:rFonts w:eastAsia="Calibri"/>
                <w:kern w:val="0"/>
                <w:lang w:val="en-US" w:eastAsia="en-US" w:bidi="ar-SA"/>
              </w:rPr>
              <w:t>The judge overlooked, misapplied or failed to consider a statute, decision or principle directly controlling. This means the judge made a mistake when they applied the law in your case.</w:t>
            </w:r>
          </w:p>
          <w:p>
            <w:pPr>
              <w:pStyle w:val="Heading4"/>
              <w:jc w:val="start"/>
              <w:rPr>
                <w:kern w:val="0"/>
                <w:lang w:val="en-US" w:eastAsia="en-US" w:bidi="ar-SA"/>
              </w:rPr>
            </w:pPr>
            <w:r>
              <w:rPr>
                <w:kern w:val="0"/>
                <w:lang w:val="en-US" w:eastAsia="en-US" w:bidi="ar-SA"/>
              </w:rPr>
              <w:t>For example</w:t>
            </w:r>
          </w:p>
          <w:p>
            <w:pPr>
              <w:pStyle w:val="ListParagraph"/>
              <w:numPr>
                <w:ilvl w:val="0"/>
                <w:numId w:val="95"/>
              </w:numPr>
              <w:spacing w:before="54" w:after="0"/>
              <w:jc w:val="start"/>
              <w:rPr>
                <w:kern w:val="0"/>
                <w:lang w:val="en-US" w:eastAsia="en-US" w:bidi="ar-SA"/>
              </w:rPr>
            </w:pPr>
            <w:r>
              <w:rPr>
                <w:kern w:val="0"/>
                <w:lang w:val="en-US" w:eastAsia="en-US" w:bidi="ar-SA"/>
              </w:rPr>
              <w:t>Rule 90.3 states that if a child spends at least 256 nights with one parent, that parent has primary custody and the other parent pays 20% of their adjusted annual income for child support to the parent the child lives with.</w:t>
            </w:r>
          </w:p>
          <w:p>
            <w:pPr>
              <w:pStyle w:val="ListParagraph"/>
              <w:numPr>
                <w:ilvl w:val="0"/>
                <w:numId w:val="96"/>
              </w:numPr>
              <w:spacing w:before="0" w:after="120"/>
              <w:jc w:val="start"/>
              <w:rPr>
                <w:kern w:val="0"/>
                <w:lang w:val="en-US" w:eastAsia="en-US" w:bidi="ar-SA"/>
              </w:rPr>
            </w:pPr>
            <w:r>
              <w:rPr>
                <w:kern w:val="0"/>
                <w:lang w:val="en-US" w:eastAsia="en-US" w:bidi="ar-SA"/>
              </w:rPr>
              <w:t xml:space="preserve">If the judge </w:t>
            </w:r>
            <w:r>
              <w:rPr>
                <w:color w:val="000000"/>
                <w:kern w:val="0"/>
                <w:shd w:fill="FFFFFF" w:val="clear"/>
                <w:lang w:val="en-US" w:eastAsia="en-US" w:bidi="ar-SA"/>
              </w:rPr>
              <w:t>used 27% of adjusted income instead of 20%</w:t>
            </w:r>
            <w:r>
              <w:rPr>
                <w:kern w:val="0"/>
                <w:lang w:val="en-US" w:eastAsia="en-US" w:bidi="ar-SA"/>
              </w:rPr>
              <w:t xml:space="preserve">, the </w:t>
            </w:r>
            <w:r>
              <w:rPr>
                <w:b/>
                <w:kern w:val="0"/>
                <w:lang w:val="en-US" w:eastAsia="en-US" w:bidi="ar-SA"/>
              </w:rPr>
              <w:t>Motion to Reconsider</w:t>
            </w:r>
            <w:r>
              <w:rPr>
                <w:kern w:val="0"/>
                <w:lang w:val="en-US" w:eastAsia="en-US" w:bidi="ar-SA"/>
              </w:rPr>
              <w:t xml:space="preserve"> would state that the judge misapplied Civil Rule 90.3.</w:t>
            </w:r>
          </w:p>
          <w:p>
            <w:pPr>
              <w:pStyle w:val="BodyText"/>
              <w:widowControl/>
              <w:numPr>
                <w:ilvl w:val="0"/>
                <w:numId w:val="5"/>
              </w:numPr>
              <w:spacing w:beforeAutospacing="1" w:afterAutospacing="1"/>
              <w:ind w:hanging="360" w:start="405"/>
              <w:jc w:val="start"/>
              <w:rPr>
                <w:rFonts w:eastAsia="Calibri"/>
                <w:kern w:val="0"/>
                <w:lang w:val="en-US" w:eastAsia="en-US" w:bidi="ar-SA"/>
              </w:rPr>
            </w:pPr>
            <w:r>
              <w:rPr>
                <w:rFonts w:eastAsia="Calibri"/>
                <w:kern w:val="0"/>
                <w:lang w:val="en-US" w:eastAsia="en-US" w:bidi="ar-SA"/>
              </w:rPr>
              <w:t>The judge overlooked or misconceived some material fact or proposition of law. This means the judge got an important fact wrong.</w:t>
            </w:r>
          </w:p>
          <w:p>
            <w:pPr>
              <w:pStyle w:val="Heading4"/>
              <w:jc w:val="start"/>
              <w:rPr>
                <w:kern w:val="0"/>
                <w:lang w:val="en-US" w:eastAsia="en-US" w:bidi="ar-SA"/>
              </w:rPr>
            </w:pPr>
            <w:r>
              <w:rPr>
                <w:kern w:val="0"/>
                <w:lang w:val="en-US" w:eastAsia="en-US" w:bidi="ar-SA"/>
              </w:rPr>
              <w:t>For example</w:t>
            </w:r>
          </w:p>
          <w:p>
            <w:pPr>
              <w:pStyle w:val="ListParagraph"/>
              <w:numPr>
                <w:ilvl w:val="0"/>
                <w:numId w:val="97"/>
              </w:numPr>
              <w:spacing w:before="54" w:after="0"/>
              <w:jc w:val="start"/>
              <w:rPr>
                <w:kern w:val="0"/>
                <w:lang w:val="en-US" w:eastAsia="en-US" w:bidi="ar-SA"/>
              </w:rPr>
            </w:pPr>
            <w:r>
              <w:rPr>
                <w:kern w:val="0"/>
                <w:lang w:val="en-US" w:eastAsia="en-US" w:bidi="ar-SA"/>
              </w:rPr>
              <w:t>T</w:t>
            </w:r>
            <w:r>
              <w:rPr>
                <w:color w:val="000000"/>
                <w:kern w:val="0"/>
                <w:shd w:fill="FFFFFF" w:val="clear"/>
                <w:lang w:val="en-US" w:eastAsia="en-US" w:bidi="ar-SA"/>
              </w:rPr>
              <w:t xml:space="preserve">he parents agree that mom makes $25,000 every year. They file the forms to tell the judge they agree. The judge calculated child support using $35,000 for mom’s income. </w:t>
            </w:r>
          </w:p>
          <w:p>
            <w:pPr>
              <w:pStyle w:val="ListParagraph"/>
              <w:numPr>
                <w:ilvl w:val="0"/>
                <w:numId w:val="98"/>
              </w:numPr>
              <w:spacing w:before="0" w:after="120"/>
              <w:jc w:val="start"/>
              <w:rPr>
                <w:kern w:val="0"/>
                <w:lang w:val="en-US" w:eastAsia="en-US" w:bidi="ar-SA"/>
              </w:rPr>
            </w:pPr>
            <w:r>
              <w:rPr>
                <w:color w:val="000000"/>
                <w:kern w:val="0"/>
                <w:shd w:fill="FFFFFF" w:val="clear"/>
                <w:lang w:val="en-US" w:eastAsia="en-US" w:bidi="ar-SA"/>
              </w:rPr>
              <w:t xml:space="preserve">The </w:t>
            </w:r>
            <w:r>
              <w:rPr>
                <w:b/>
                <w:color w:val="000000"/>
                <w:kern w:val="0"/>
                <w:shd w:fill="FFFFFF" w:val="clear"/>
                <w:lang w:val="en-US" w:eastAsia="en-US" w:bidi="ar-SA"/>
              </w:rPr>
              <w:t xml:space="preserve">Motion </w:t>
            </w:r>
            <w:r>
              <w:rPr>
                <w:b/>
                <w:kern w:val="0"/>
                <w:lang w:val="en-US" w:eastAsia="en-US" w:bidi="ar-SA"/>
              </w:rPr>
              <w:t>to Reconsider</w:t>
            </w:r>
            <w:r>
              <w:rPr>
                <w:kern w:val="0"/>
                <w:lang w:val="en-US" w:eastAsia="en-US" w:bidi="ar-SA"/>
              </w:rPr>
              <w:t xml:space="preserve"> would </w:t>
            </w:r>
            <w:r>
              <w:rPr>
                <w:color w:val="000000"/>
                <w:kern w:val="0"/>
                <w:shd w:fill="FFFFFF" w:val="clear"/>
                <w:lang w:val="en-US" w:eastAsia="en-US" w:bidi="ar-SA"/>
              </w:rPr>
              <w:t>state that the judge used the wrong income to calculate child support.</w:t>
            </w:r>
          </w:p>
          <w:p>
            <w:pPr>
              <w:pStyle w:val="BodyText"/>
              <w:widowControl/>
              <w:numPr>
                <w:ilvl w:val="0"/>
                <w:numId w:val="5"/>
              </w:numPr>
              <w:spacing w:beforeAutospacing="1" w:afterAutospacing="1"/>
              <w:ind w:hanging="360" w:start="405"/>
              <w:jc w:val="start"/>
              <w:rPr>
                <w:rFonts w:eastAsia="Calibri"/>
                <w:kern w:val="0"/>
                <w:lang w:val="en-US" w:eastAsia="en-US" w:bidi="ar-SA"/>
              </w:rPr>
            </w:pPr>
            <w:r>
              <w:rPr>
                <w:rFonts w:eastAsia="Calibri"/>
                <w:kern w:val="0"/>
                <w:lang w:val="en-US" w:eastAsia="en-US" w:bidi="ar-SA"/>
              </w:rPr>
              <w:t>The judge overlooked or misconceived a material question in the case. This means the judge misunderstood what you were asking for.</w:t>
            </w:r>
          </w:p>
          <w:p>
            <w:pPr>
              <w:pStyle w:val="Heading4"/>
              <w:jc w:val="start"/>
              <w:rPr>
                <w:kern w:val="0"/>
                <w:lang w:val="en-US" w:eastAsia="en-US" w:bidi="ar-SA"/>
              </w:rPr>
            </w:pPr>
            <w:r>
              <w:rPr>
                <w:kern w:val="0"/>
                <w:lang w:val="en-US" w:eastAsia="en-US" w:bidi="ar-SA"/>
              </w:rPr>
              <w:t>For example</w:t>
            </w:r>
          </w:p>
          <w:p>
            <w:pPr>
              <w:pStyle w:val="ListParagraph"/>
              <w:numPr>
                <w:ilvl w:val="0"/>
                <w:numId w:val="99"/>
              </w:numPr>
              <w:spacing w:before="54" w:after="0"/>
              <w:jc w:val="start"/>
              <w:rPr>
                <w:kern w:val="0"/>
                <w:lang w:val="en-US" w:eastAsia="en-US" w:bidi="ar-SA"/>
              </w:rPr>
            </w:pPr>
            <w:r>
              <w:rPr>
                <w:kern w:val="0"/>
                <w:lang w:val="en-US" w:eastAsia="en-US" w:bidi="ar-SA"/>
              </w:rP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pPr>
              <w:pStyle w:val="ListParagraph"/>
              <w:numPr>
                <w:ilvl w:val="0"/>
                <w:numId w:val="100"/>
              </w:numPr>
              <w:spacing w:before="0" w:after="120"/>
              <w:jc w:val="start"/>
              <w:rPr>
                <w:kern w:val="0"/>
                <w:lang w:val="en-US" w:eastAsia="en-US" w:bidi="ar-SA"/>
              </w:rPr>
            </w:pPr>
            <w:r>
              <w:rPr>
                <w:kern w:val="0"/>
                <w:lang w:val="en-US" w:eastAsia="en-US" w:bidi="ar-SA"/>
              </w:rPr>
              <w:t xml:space="preserve">The </w:t>
            </w:r>
            <w:r>
              <w:rPr>
                <w:b/>
                <w:kern w:val="0"/>
                <w:lang w:val="en-US" w:eastAsia="en-US" w:bidi="ar-SA"/>
              </w:rPr>
              <w:t>Motion to Reconsider</w:t>
            </w:r>
            <w:r>
              <w:rPr>
                <w:kern w:val="0"/>
                <w:lang w:val="en-US" w:eastAsia="en-US" w:bidi="ar-SA"/>
              </w:rPr>
              <w:t xml:space="preserve"> would state the judge did not include the changed parenting schedule in the child support calculation.</w:t>
            </w:r>
          </w:p>
          <w:p>
            <w:pPr>
              <w:pStyle w:val="BodyText"/>
              <w:widowControl/>
              <w:numPr>
                <w:ilvl w:val="0"/>
                <w:numId w:val="5"/>
              </w:numPr>
              <w:spacing w:beforeAutospacing="1" w:afterAutospacing="1"/>
              <w:ind w:hanging="360" w:start="405"/>
              <w:jc w:val="start"/>
              <w:rPr>
                <w:rFonts w:eastAsia="Calibri"/>
                <w:kern w:val="0"/>
                <w:lang w:val="en-US" w:eastAsia="en-US" w:bidi="ar-SA"/>
              </w:rPr>
            </w:pPr>
            <w:r>
              <w:rPr>
                <w:rFonts w:eastAsia="Calibri"/>
                <w:kern w:val="0"/>
                <w:lang w:val="en-US" w:eastAsia="en-US" w:bidi="ar-SA"/>
              </w:rPr>
              <w:t>The law applied in the ruling was changed by a later court decision or statute. This means the judge used a rule or law that changed.</w:t>
            </w:r>
          </w:p>
          <w:p>
            <w:pPr>
              <w:pStyle w:val="Heading4"/>
              <w:jc w:val="start"/>
              <w:rPr>
                <w:kern w:val="0"/>
                <w:lang w:val="en-US" w:eastAsia="en-US" w:bidi="ar-SA"/>
              </w:rPr>
            </w:pPr>
            <w:r>
              <w:rPr>
                <w:kern w:val="0"/>
                <w:lang w:val="en-US" w:eastAsia="en-US" w:bidi="ar-SA"/>
              </w:rPr>
              <w:t>For example</w:t>
            </w:r>
          </w:p>
          <w:p>
            <w:pPr>
              <w:pStyle w:val="ListParagraph"/>
              <w:numPr>
                <w:ilvl w:val="0"/>
                <w:numId w:val="101"/>
              </w:numPr>
              <w:spacing w:before="54" w:after="0"/>
              <w:jc w:val="start"/>
              <w:rPr>
                <w:kern w:val="0"/>
                <w:lang w:val="en-US" w:eastAsia="en-US" w:bidi="ar-SA"/>
              </w:rPr>
            </w:pPr>
            <w:r>
              <w:rPr>
                <w:iCs/>
                <w:kern w:val="0"/>
                <w:lang w:val="en-US" w:eastAsia="en-US" w:bidi="ar-SA"/>
              </w:rPr>
              <w:t>On April 15, 2018, Civil Rule 90.3 changed to allow a parent to deduct the cost of their own health insurance from their gross income, up to 10% of the parent's gross income.</w:t>
            </w:r>
          </w:p>
          <w:p>
            <w:pPr>
              <w:pStyle w:val="ListParagraph"/>
              <w:numPr>
                <w:ilvl w:val="0"/>
                <w:numId w:val="102"/>
              </w:numPr>
              <w:spacing w:before="0" w:after="120"/>
              <w:jc w:val="start"/>
              <w:rPr>
                <w:kern w:val="0"/>
                <w:lang w:val="en-US" w:eastAsia="en-US" w:bidi="ar-SA"/>
              </w:rPr>
            </w:pPr>
            <w:r>
              <w:rPr>
                <w:iCs/>
                <w:kern w:val="0"/>
                <w:lang w:val="en-US" w:eastAsia="en-US" w:bidi="ar-SA"/>
              </w:rPr>
              <w:t xml:space="preserve"> </w:t>
            </w:r>
            <w:r>
              <w:rPr>
                <w:iCs/>
                <w:kern w:val="0"/>
                <w:lang w:val="en-US" w:eastAsia="en-US" w:bidi="ar-SA"/>
              </w:rPr>
              <w:t>If the judge calculated child support on April 14 and did not subtract the cost of the parent's health insurance, the Motion to Reconsider would explain the cost of the parent's health insurance and state that Civil Rule 90.3 changed on April 15, 2018</w:t>
            </w:r>
            <w:r>
              <w:rPr>
                <w:color w:val="000000"/>
                <w:kern w:val="0"/>
                <w:shd w:fill="FFFFFF" w:val="clear"/>
                <w:lang w:val="en-US" w:eastAsia="en-US" w:bidi="ar-SA"/>
              </w:rPr>
              <w:t>.</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xml:space="preserve">See </w:t>
            </w:r>
            <w:hyperlink r:id="rId56">
              <w:r>
                <w:rPr>
                  <w:rStyle w:val="Hyperlink"/>
                  <w:rFonts w:eastAsia="Calibri"/>
                  <w:kern w:val="0"/>
                  <w:lang w:val="en-US" w:eastAsia="en-US" w:bidi="ar-SA"/>
                </w:rPr>
                <w:t>Alaska Rule of Civil Procedure</w:t>
              </w:r>
            </w:hyperlink>
            <w:r>
              <w:rPr>
                <w:rFonts w:eastAsia="Calibri"/>
                <w:kern w:val="0"/>
                <w:lang w:val="en-US" w:eastAsia="en-US" w:bidi="ar-SA"/>
              </w:rPr>
              <w:t xml:space="preserve"> 77(k) to read the court rules about the </w:t>
            </w:r>
            <w:r>
              <w:rPr>
                <w:rFonts w:eastAsia="Calibri"/>
                <w:b/>
                <w:kern w:val="0"/>
                <w:lang w:val="en-US" w:eastAsia="en-US" w:bidi="ar-SA"/>
              </w:rPr>
              <w:t>4 reasons</w:t>
            </w:r>
            <w:r>
              <w:rPr>
                <w:rFonts w:eastAsia="Calibri"/>
                <w:kern w:val="0"/>
                <w:lang w:val="en-US" w:eastAsia="en-US" w:bidi="ar-SA"/>
              </w:rPr>
              <w:t xml:space="preserve"> you can ask the court to reconsider a judge's decision.</w:t>
            </w:r>
          </w:p>
          <w:p>
            <w:pPr>
              <w:pStyle w:val="Heading3"/>
              <w:jc w:val="start"/>
              <w:rPr>
                <w:kern w:val="0"/>
                <w:lang w:val="en-US" w:eastAsia="en-US" w:bidi="ar-SA"/>
              </w:rPr>
            </w:pPr>
            <w:r>
              <w:rPr>
                <w:kern w:val="0"/>
                <w:lang w:val="en-US" w:eastAsia="en-US" w:bidi="ar-SA"/>
              </w:rPr>
              <w:t>Link in this step</w:t>
            </w:r>
          </w:p>
          <w:p>
            <w:pPr>
              <w:pStyle w:val="Body"/>
              <w:spacing w:before="54" w:after="120"/>
              <w:jc w:val="start"/>
              <w:rPr>
                <w:kern w:val="0"/>
                <w:lang w:val="en-US" w:eastAsia="en-US" w:bidi="ar-SA"/>
              </w:rPr>
            </w:pPr>
            <w:hyperlink r:id="rId57">
              <w:r>
                <w:rPr>
                  <w:rStyle w:val="Hyperlink"/>
                  <w:bCs/>
                  <w:kern w:val="0"/>
                  <w:lang w:val="en-US" w:eastAsia="en-US" w:bidi="ar-SA"/>
                </w:rPr>
                <w:t>Alaska Rules of Civil Procedure</w:t>
              </w:r>
            </w:hyperlink>
            <w:r>
              <w:rPr>
                <w:kern w:val="0"/>
                <w:lang w:val="en-US" w:eastAsia="en-US" w:bidi="ar-SA"/>
              </w:rPr>
              <w:br/>
              <w:t>courts.alaska.gov/rules/docs/civ.pdf</w:t>
            </w:r>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r>
              <w:rPr>
                <w:rStyle w:val="NumChar"/>
                <w:kern w:val="0"/>
                <w:lang w:val="en-US" w:eastAsia="en-US" w:bidi="ar-SA"/>
              </w:rPr>
              <w:fldChar w:fldCharType="begin"/>
            </w:r>
            <w:r>
              <w:rPr>
                <w:rStyle w:val="NumChar"/>
                <w:kern w:val="0"/>
                <w:lang w:val="en-US" w:eastAsia="en-US" w:bidi="ar-SA"/>
              </w:rPr>
              <w:instrText xml:space="preserve"> SEQ stepList \* ARABIC </w:instrText>
            </w:r>
            <w:r>
              <w:rPr>
                <w:rStyle w:val="NumChar"/>
                <w:kern w:val="0"/>
                <w:lang w:val="en-US" w:eastAsia="en-US" w:bidi="ar-SA"/>
              </w:rPr>
              <w:fldChar w:fldCharType="separate"/>
            </w:r>
            <w:r>
              <w:rPr>
                <w:rStyle w:val="NumChar"/>
                <w:kern w:val="0"/>
                <w:lang w:val="en-US" w:eastAsia="en-US" w:bidi="ar-SA"/>
              </w:rPr>
              <w:t>12</w:t>
            </w:r>
            <w:r>
              <w:rPr>
                <w:rStyle w:val="NumChar"/>
                <w:kern w:val="0"/>
                <w:lang w:val="en-US" w:eastAsia="en-US" w:bidi="ar-SA"/>
              </w:rPr>
              <w:fldChar w:fldCharType="end"/>
            </w:r>
            <w:r>
              <w:rPr>
                <w:kern w:val="0"/>
                <w:lang w:val="en-US" w:eastAsia="en-US" w:bidi="ar-SA"/>
              </w:rPr>
              <w:t>: Fill out the Motion to Reconsider forms</w:t>
            </w:r>
          </w:p>
        </w:tc>
        <w:tc>
          <w:tcPr>
            <w:tcW w:w="7611" w:type="dxa"/>
            <w:tcBorders>
              <w:top w:val="nil"/>
              <w:start w:val="nil"/>
              <w:bottom w:val="nil"/>
              <w:end w:val="nil"/>
            </w:tcBorders>
            <w:tcMar>
              <w:top w:w="432" w:type="dxa"/>
            </w:tcMar>
          </w:tcPr>
          <w:p>
            <w:pPr>
              <w:pStyle w:val="Heading3"/>
              <w:spacing w:before="240" w:after="0"/>
              <w:jc w:val="start"/>
              <w:rPr>
                <w:kern w:val="0"/>
                <w:lang w:val="en-US" w:eastAsia="en-US" w:bidi="ar-SA"/>
              </w:rPr>
            </w:pPr>
            <w:r>
              <w:rPr>
                <w:kern w:val="0"/>
                <w:lang w:val="en-US" w:eastAsia="en-US" w:bidi="ar-SA"/>
              </w:rPr>
              <w:t>Use</w:t>
            </w:r>
          </w:p>
          <w:p>
            <w:pPr>
              <w:pStyle w:val="ListParagraph"/>
              <w:numPr>
                <w:ilvl w:val="0"/>
                <w:numId w:val="103"/>
              </w:numPr>
              <w:spacing w:before="54" w:after="0"/>
              <w:ind w:hanging="360" w:start="405"/>
              <w:jc w:val="start"/>
              <w:rPr>
                <w:rStyle w:val="Hyperlink"/>
                <w:color w:val="auto"/>
              </w:rPr>
            </w:pPr>
            <w:r>
              <w:rPr>
                <w:b/>
                <w:kern w:val="0"/>
                <w:lang w:val="en-US" w:eastAsia="en-US" w:bidi="ar-SA"/>
              </w:rPr>
              <w:t>Motion and Affidavit to Reconsider, SHC-1545</w:t>
            </w:r>
            <w:r>
              <w:rPr>
                <w:kern w:val="0"/>
                <w:lang w:val="en-US" w:eastAsia="en-US" w:bidi="ar-SA"/>
              </w:rPr>
              <w:t xml:space="preserve"> </w:t>
            </w:r>
            <w:hyperlink r:id="rId58" w:tgtFrame="_blank">
              <w:r>
                <w:rPr>
                  <w:rStyle w:val="Hyperlink"/>
                  <w:kern w:val="0"/>
                  <w:lang w:val="en-US" w:eastAsia="en-US" w:bidi="ar-SA"/>
                </w:rPr>
                <w:t>Word</w:t>
              </w:r>
            </w:hyperlink>
            <w:r>
              <w:rPr>
                <w:kern w:val="0"/>
                <w:lang w:val="en-US" w:eastAsia="en-US" w:bidi="ar-SA"/>
              </w:rPr>
              <w:t xml:space="preserve"> | </w:t>
            </w:r>
            <w:hyperlink r:id="rId59" w:tgtFrame="_blank">
              <w:r>
                <w:rPr>
                  <w:rStyle w:val="Hyperlink"/>
                  <w:kern w:val="0"/>
                  <w:lang w:val="en-US" w:eastAsia="en-US" w:bidi="ar-SA"/>
                </w:rPr>
                <w:t>PDF</w:t>
              </w:r>
            </w:hyperlink>
          </w:p>
          <w:p>
            <w:pPr>
              <w:pStyle w:val="ListParagraph"/>
              <w:numPr>
                <w:ilvl w:val="1"/>
                <w:numId w:val="104"/>
              </w:numPr>
              <w:spacing w:before="0" w:after="0"/>
              <w:ind w:hanging="360" w:start="765"/>
              <w:jc w:val="start"/>
              <w:rPr>
                <w:kern w:val="0"/>
                <w:lang w:val="en-US" w:eastAsia="en-US" w:bidi="ar-SA"/>
              </w:rPr>
            </w:pPr>
            <w:r>
              <w:rPr>
                <w:kern w:val="0"/>
                <w:lang w:val="en-US" w:eastAsia="en-US" w:bidi="ar-SA"/>
              </w:rPr>
              <w:t xml:space="preserve">Put everything you want the judge to know and think about in your motion. You will not be able to tell the judge in person because they rarely hold a hearing for a </w:t>
            </w:r>
            <w:r>
              <w:rPr>
                <w:b/>
                <w:kern w:val="0"/>
                <w:lang w:val="en-US" w:eastAsia="en-US" w:bidi="ar-SA"/>
              </w:rPr>
              <w:t>Motion to Reconsider</w:t>
            </w:r>
            <w:r>
              <w:rPr>
                <w:kern w:val="0"/>
                <w:lang w:val="en-US" w:eastAsia="en-US" w:bidi="ar-SA"/>
              </w:rPr>
              <w:t xml:space="preserve">. </w:t>
            </w:r>
          </w:p>
          <w:p>
            <w:pPr>
              <w:pStyle w:val="ListParagraph"/>
              <w:numPr>
                <w:ilvl w:val="1"/>
                <w:numId w:val="105"/>
              </w:numPr>
              <w:spacing w:before="0" w:after="0"/>
              <w:ind w:hanging="360" w:start="765"/>
              <w:jc w:val="start"/>
              <w:rPr>
                <w:kern w:val="0"/>
                <w:lang w:val="en-US" w:eastAsia="en-US" w:bidi="ar-SA"/>
              </w:rPr>
            </w:pPr>
            <w:r>
              <w:rPr>
                <w:kern w:val="0"/>
                <w:lang w:val="en-US" w:eastAsia="en-US" w:bidi="ar-SA"/>
              </w:rPr>
              <w:t xml:space="preserve">Your </w:t>
            </w:r>
            <w:r>
              <w:rPr>
                <w:b/>
                <w:iCs/>
                <w:kern w:val="0"/>
                <w:lang w:val="en-US" w:eastAsia="en-US" w:bidi="ar-SA"/>
              </w:rPr>
              <w:t xml:space="preserve">Motion </w:t>
            </w:r>
            <w:r>
              <w:rPr>
                <w:b/>
                <w:kern w:val="0"/>
                <w:lang w:val="en-US" w:eastAsia="en-US" w:bidi="ar-SA"/>
              </w:rPr>
              <w:t>to Reconsider</w:t>
            </w:r>
            <w:r>
              <w:rPr>
                <w:kern w:val="0"/>
                <w:lang w:val="en-US" w:eastAsia="en-US" w:bidi="ar-SA"/>
              </w:rPr>
              <w:t xml:space="preserve"> must be no more than 5 pages, including attachments.</w:t>
            </w:r>
          </w:p>
          <w:p>
            <w:pPr>
              <w:pStyle w:val="ListParagraph"/>
              <w:numPr>
                <w:ilvl w:val="1"/>
                <w:numId w:val="106"/>
              </w:numPr>
              <w:spacing w:before="0" w:after="0"/>
              <w:ind w:hanging="360" w:start="765"/>
              <w:jc w:val="start"/>
              <w:rPr>
                <w:kern w:val="0"/>
                <w:lang w:val="en-US" w:eastAsia="en-US" w:bidi="ar-SA"/>
              </w:rPr>
            </w:pPr>
            <w:r>
              <w:rPr>
                <w:b/>
                <w:bCs/>
                <w:kern w:val="0"/>
                <w:lang w:val="en-US" w:eastAsia="en-US" w:bidi="ar-SA"/>
              </w:rPr>
              <w:t>Wait</w:t>
            </w:r>
            <w:r>
              <w:rPr>
                <w:kern w:val="0"/>
                <w:lang w:val="en-US" w:eastAsia="en-US" w:bidi="ar-SA"/>
              </w:rPr>
              <w:t xml:space="preserve"> to sign the form until you are in front of someone who has the power to take oaths, like a notary public.</w:t>
            </w:r>
          </w:p>
          <w:p>
            <w:pPr>
              <w:pStyle w:val="ListParagraph"/>
              <w:numPr>
                <w:ilvl w:val="2"/>
                <w:numId w:val="107"/>
              </w:numPr>
              <w:spacing w:before="0" w:after="0"/>
              <w:ind w:hanging="360" w:start="1081"/>
              <w:jc w:val="start"/>
              <w:rPr>
                <w:kern w:val="0"/>
                <w:lang w:val="en-US" w:eastAsia="en-US" w:bidi="ar-SA"/>
              </w:rPr>
            </w:pPr>
            <w:r>
              <w:rPr>
                <w:kern w:val="0"/>
                <w:lang w:val="en-US" w:eastAsia="en-US" w:bidi="ar-SA"/>
              </w:rPr>
              <w:t>The court clerk can do this for free.</w:t>
            </w:r>
          </w:p>
          <w:p>
            <w:pPr>
              <w:pStyle w:val="ListParagraph"/>
              <w:numPr>
                <w:ilvl w:val="2"/>
                <w:numId w:val="108"/>
              </w:numPr>
              <w:spacing w:before="0" w:after="0"/>
              <w:ind w:hanging="360" w:start="1081"/>
              <w:jc w:val="start"/>
              <w:rPr>
                <w:kern w:val="0"/>
                <w:lang w:val="en-US" w:eastAsia="en-US" w:bidi="ar-SA"/>
              </w:rPr>
            </w:pPr>
            <w:r>
              <w:rPr>
                <w:kern w:val="0"/>
                <w:lang w:val="en-US" w:eastAsia="en-US" w:bidi="ar-SA"/>
              </w:rPr>
              <w:t>Bring a valid photo ID with you.</w:t>
            </w:r>
          </w:p>
          <w:p>
            <w:pPr>
              <w:pStyle w:val="ListParagraph"/>
              <w:numPr>
                <w:ilvl w:val="1"/>
                <w:numId w:val="109"/>
              </w:numPr>
              <w:spacing w:before="0" w:after="0"/>
              <w:ind w:hanging="360" w:start="765"/>
              <w:jc w:val="start"/>
              <w:rPr>
                <w:kern w:val="0"/>
                <w:lang w:val="en-US" w:eastAsia="en-US" w:bidi="ar-SA"/>
              </w:rPr>
            </w:pPr>
            <w:r>
              <w:rPr>
                <w:kern w:val="0"/>
                <w:lang w:val="en-US" w:eastAsia="en-US" w:bidi="ar-SA"/>
              </w:rPr>
              <w:t>If you cannot get to a notary public or someone who has the power to take oaths, you can “self-certify. " Use:</w:t>
            </w:r>
          </w:p>
          <w:p>
            <w:pPr>
              <w:pStyle w:val="ListParagraph"/>
              <w:numPr>
                <w:ilvl w:val="2"/>
                <w:numId w:val="110"/>
              </w:numPr>
              <w:spacing w:before="0" w:after="0"/>
              <w:ind w:hanging="360" w:start="1081"/>
              <w:jc w:val="start"/>
              <w:rPr>
                <w:kern w:val="0"/>
                <w:lang w:val="en-US" w:eastAsia="en-US" w:bidi="ar-SA"/>
              </w:rPr>
            </w:pPr>
            <w:r>
              <w:rPr>
                <w:b/>
                <w:bCs/>
                <w:kern w:val="0"/>
                <w:lang w:val="en-US" w:eastAsia="en-US" w:bidi="ar-SA"/>
              </w:rPr>
              <w:t>Self-Certification (No Notary Available), TF-835</w:t>
            </w:r>
            <w:r>
              <w:rPr>
                <w:bCs/>
                <w:kern w:val="0"/>
                <w:lang w:val="en-US" w:eastAsia="en-US" w:bidi="ar-SA"/>
              </w:rPr>
              <w:t xml:space="preserve"> [</w:t>
            </w:r>
            <w:hyperlink r:id="rId60">
              <w:r>
                <w:rPr>
                  <w:rStyle w:val="Hyperlink"/>
                  <w:bCs/>
                  <w:kern w:val="0"/>
                  <w:lang w:val="en-US" w:eastAsia="en-US" w:bidi="ar-SA"/>
                </w:rPr>
                <w:t>Fill-In PDF</w:t>
              </w:r>
            </w:hyperlink>
            <w:r>
              <w:rPr>
                <w:bCs/>
                <w:kern w:val="0"/>
                <w:lang w:val="en-US" w:eastAsia="en-US" w:bidi="ar-SA"/>
              </w:rPr>
              <w:t>]</w:t>
            </w:r>
          </w:p>
          <w:p>
            <w:pPr>
              <w:pStyle w:val="ListParagraph"/>
              <w:numPr>
                <w:ilvl w:val="0"/>
                <w:numId w:val="111"/>
              </w:numPr>
              <w:spacing w:before="0" w:after="120"/>
              <w:ind w:hanging="360" w:start="405"/>
              <w:jc w:val="start"/>
              <w:rPr>
                <w:kern w:val="0"/>
                <w:lang w:val="en-US" w:eastAsia="en-US" w:bidi="ar-SA"/>
              </w:rPr>
            </w:pPr>
            <w:r>
              <w:rPr>
                <w:b/>
                <w:kern w:val="0"/>
                <w:lang w:val="en-US" w:eastAsia="en-US" w:bidi="ar-SA"/>
              </w:rPr>
              <w:t>Proposed Order on Motion, SHC-1302</w:t>
            </w:r>
            <w:r>
              <w:rPr>
                <w:kern w:val="0"/>
                <w:lang w:val="en-US" w:eastAsia="en-US" w:bidi="ar-SA"/>
              </w:rPr>
              <w:t xml:space="preserve"> </w:t>
            </w:r>
            <w:hyperlink r:id="rId61" w:tgtFrame="_blank">
              <w:r>
                <w:rPr>
                  <w:rStyle w:val="Hyperlink"/>
                  <w:kern w:val="0"/>
                  <w:lang w:val="en-US" w:eastAsia="en-US" w:bidi="ar-SA"/>
                </w:rPr>
                <w:t>Word</w:t>
              </w:r>
            </w:hyperlink>
            <w:r>
              <w:rPr>
                <w:kern w:val="0"/>
                <w:lang w:val="en-US" w:eastAsia="en-US" w:bidi="ar-SA"/>
              </w:rPr>
              <w:t xml:space="preserve"> | </w:t>
            </w:r>
            <w:hyperlink r:id="rId62" w:tgtFrame="_blank">
              <w:r>
                <w:rPr>
                  <w:rStyle w:val="Hyperlink"/>
                  <w:kern w:val="0"/>
                  <w:lang w:val="en-US" w:eastAsia="en-US" w:bidi="ar-SA"/>
                </w:rPr>
                <w:t>PDF</w:t>
              </w:r>
            </w:hyperlink>
            <w:r>
              <w:rPr>
                <w:color w:val="000000"/>
                <w:kern w:val="0"/>
                <w:lang w:val="en-US" w:eastAsia="en-US" w:bidi="ar-SA"/>
              </w:rPr>
              <w:t xml:space="preserve">. Do </w:t>
            </w:r>
            <w:r>
              <w:rPr>
                <w:b/>
                <w:color w:val="000000"/>
                <w:kern w:val="0"/>
                <w:lang w:val="en-US" w:eastAsia="en-US" w:bidi="ar-SA"/>
              </w:rPr>
              <w:t>not</w:t>
            </w:r>
            <w:r>
              <w:rPr>
                <w:color w:val="000000"/>
                <w:kern w:val="0"/>
                <w:lang w:val="en-US" w:eastAsia="en-US" w:bidi="ar-SA"/>
              </w:rPr>
              <w:t xml:space="preserve"> sign this form.</w:t>
            </w:r>
          </w:p>
          <w:p>
            <w:pPr>
              <w:pStyle w:val="Heading3"/>
              <w:jc w:val="start"/>
              <w:rPr>
                <w:kern w:val="0"/>
                <w:lang w:val="en-US" w:eastAsia="en-US" w:bidi="ar-SA"/>
              </w:rPr>
            </w:pPr>
            <w:r>
              <w:rPr>
                <w:kern w:val="0"/>
                <w:lang w:val="en-US" w:eastAsia="en-US" w:bidi="ar-SA"/>
              </w:rPr>
              <w:t>Links in this step</w:t>
            </w:r>
          </w:p>
          <w:p>
            <w:pPr>
              <w:pStyle w:val="BodyText"/>
              <w:widowControl w:val="false"/>
              <w:spacing w:before="280" w:after="280"/>
              <w:jc w:val="start"/>
              <w:rPr>
                <w:rFonts w:eastAsia="Calibri"/>
                <w:kern w:val="0"/>
                <w:lang w:val="en-US" w:eastAsia="en-US" w:bidi="ar-SA"/>
              </w:rPr>
            </w:pPr>
            <w:r>
              <w:rPr>
                <w:rFonts w:eastAsia="Calibri"/>
                <w:b/>
                <w:kern w:val="0"/>
                <w:lang w:val="en-US" w:eastAsia="en-US" w:bidi="ar-SA"/>
              </w:rPr>
              <w:t>Motion to Reconsider, SHC-1545</w:t>
            </w:r>
            <w:r>
              <w:rPr>
                <w:rFonts w:eastAsia="Calibri"/>
                <w:kern w:val="0"/>
                <w:lang w:val="en-US" w:eastAsia="en-US" w:bidi="ar-SA"/>
              </w:rPr>
              <w:br/>
              <w:t xml:space="preserve">as a </w:t>
            </w:r>
            <w:hyperlink r:id="rId63" w:tgtFrame="_blank">
              <w:r>
                <w:rPr>
                  <w:rStyle w:val="Hyperlink"/>
                  <w:rFonts w:eastAsia="Calibri"/>
                  <w:kern w:val="0"/>
                  <w:lang w:val="en-US" w:eastAsia="en-US" w:bidi="ar-SA"/>
                </w:rPr>
                <w:t>Word</w:t>
              </w:r>
            </w:hyperlink>
            <w:r>
              <w:rPr>
                <w:rFonts w:eastAsia="Calibri"/>
                <w:kern w:val="0"/>
                <w:lang w:val="en-US" w:eastAsia="en-US" w:bidi="ar-SA"/>
              </w:rPr>
              <w:t xml:space="preserve"> file</w:t>
              <w:br/>
              <w:t>courts.alaska.gov/shc/family/docs/shc-1545.doc</w:t>
              <w:br/>
              <w:t xml:space="preserve">as a </w:t>
            </w:r>
            <w:hyperlink r:id="rId64" w:tgtFrame="_blank">
              <w:r>
                <w:rPr>
                  <w:rStyle w:val="Hyperlink"/>
                  <w:rFonts w:eastAsia="Calibri"/>
                  <w:kern w:val="0"/>
                  <w:lang w:val="en-US" w:eastAsia="en-US" w:bidi="ar-SA"/>
                </w:rPr>
                <w:t>PDF</w:t>
              </w:r>
            </w:hyperlink>
            <w:r>
              <w:rPr>
                <w:rFonts w:eastAsia="Calibri"/>
                <w:kern w:val="0"/>
                <w:lang w:val="en-US" w:eastAsia="en-US" w:bidi="ar-SA"/>
              </w:rPr>
              <w:t xml:space="preserve"> file</w:t>
              <w:br/>
              <w:t>courts.alaska.gov/shc/family/docs/shc-1545n.pdf</w:t>
            </w:r>
          </w:p>
          <w:p>
            <w:pPr>
              <w:pStyle w:val="BodyText"/>
              <w:widowControl w:val="false"/>
              <w:spacing w:before="280" w:after="280"/>
              <w:jc w:val="start"/>
              <w:rPr>
                <w:rFonts w:eastAsia="Calibri"/>
                <w:kern w:val="0"/>
                <w:lang w:val="en-US" w:eastAsia="en-US" w:bidi="ar-SA"/>
              </w:rPr>
            </w:pPr>
            <w:r>
              <w:rPr>
                <w:rFonts w:eastAsia="Calibri"/>
                <w:b/>
                <w:bCs/>
                <w:kern w:val="0"/>
                <w:lang w:val="en-US" w:eastAsia="en-US" w:bidi="ar-SA"/>
              </w:rPr>
              <w:t>Self-Certification (No Notary Available), TF-835</w:t>
            </w:r>
            <w:r>
              <w:rPr>
                <w:rFonts w:eastAsia="Calibri"/>
                <w:bCs/>
                <w:kern w:val="0"/>
                <w:lang w:val="en-US" w:eastAsia="en-US" w:bidi="ar-SA"/>
              </w:rPr>
              <w:t xml:space="preserve"> [</w:t>
            </w:r>
            <w:hyperlink r:id="rId65">
              <w:r>
                <w:rPr>
                  <w:rStyle w:val="Hyperlink"/>
                  <w:rFonts w:eastAsia="Calibri"/>
                  <w:bCs/>
                  <w:kern w:val="0"/>
                  <w:lang w:val="en-US" w:eastAsia="en-US" w:bidi="ar-SA"/>
                </w:rPr>
                <w:t>Fill-In PDF</w:t>
              </w:r>
            </w:hyperlink>
            <w:r>
              <w:rPr>
                <w:rFonts w:eastAsia="Calibri"/>
                <w:bCs/>
                <w:kern w:val="0"/>
                <w:lang w:val="en-US" w:eastAsia="en-US" w:bidi="ar-SA"/>
              </w:rPr>
              <w:t>]</w:t>
            </w:r>
            <w:r>
              <w:rPr>
                <w:rFonts w:eastAsia="Calibri"/>
                <w:kern w:val="0"/>
                <w:lang w:val="en-US" w:eastAsia="en-US" w:bidi="ar-SA"/>
              </w:rPr>
              <w:br/>
              <w:t>public.courts.alaska.gov/web/forms/docs/tf-835.pdf</w:t>
            </w:r>
          </w:p>
          <w:p>
            <w:pPr>
              <w:pStyle w:val="Body"/>
              <w:spacing w:before="54" w:after="120"/>
              <w:jc w:val="start"/>
              <w:rPr>
                <w:kern w:val="0"/>
                <w:lang w:val="en-US" w:eastAsia="en-US" w:bidi="ar-SA"/>
              </w:rPr>
            </w:pPr>
            <w:r>
              <w:rPr>
                <w:b/>
                <w:kern w:val="0"/>
                <w:lang w:val="en-US" w:eastAsia="en-US" w:bidi="ar-SA"/>
              </w:rPr>
              <w:t>Proposed Order on Motion, SHC-1302</w:t>
            </w:r>
            <w:r>
              <w:rPr>
                <w:kern w:val="0"/>
                <w:lang w:val="en-US" w:eastAsia="en-US" w:bidi="ar-SA"/>
              </w:rPr>
              <w:br/>
              <w:t xml:space="preserve">as a </w:t>
            </w:r>
            <w:hyperlink r:id="rId66" w:tgtFrame="_blank">
              <w:r>
                <w:rPr>
                  <w:rStyle w:val="Hyperlink"/>
                  <w:kern w:val="0"/>
                  <w:lang w:val="en-US" w:eastAsia="en-US" w:bidi="ar-SA"/>
                </w:rPr>
                <w:t>Word</w:t>
              </w:r>
            </w:hyperlink>
            <w:r>
              <w:rPr>
                <w:kern w:val="0"/>
                <w:lang w:val="en-US" w:eastAsia="en-US" w:bidi="ar-SA"/>
              </w:rPr>
              <w:t xml:space="preserve"> file</w:t>
              <w:br/>
              <w:t>courts.alaska.gov/shc/family/docs/shc-1302.doc</w:t>
              <w:br/>
              <w:t xml:space="preserve">as a </w:t>
            </w:r>
            <w:hyperlink r:id="rId67" w:tgtFrame="_blank">
              <w:r>
                <w:rPr>
                  <w:rStyle w:val="Hyperlink"/>
                  <w:kern w:val="0"/>
                  <w:lang w:val="en-US" w:eastAsia="en-US" w:bidi="ar-SA"/>
                </w:rPr>
                <w:t>PDF</w:t>
              </w:r>
            </w:hyperlink>
            <w:r>
              <w:rPr>
                <w:kern w:val="0"/>
                <w:lang w:val="en-US" w:eastAsia="en-US" w:bidi="ar-SA"/>
              </w:rPr>
              <w:t xml:space="preserve"> file</w:t>
              <w:br/>
              <w:t>courts.alaska.gov/shc/family/docs/shc-1302n.pdf</w:t>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shd w:fill="FFFFFF" w:val="clear"/>
                <w:lang w:val="en-US" w:eastAsia="en-US" w:bidi="ar-SA"/>
              </w:rPr>
              <w:t>{%tr if type_of_interim_order == 'standing order'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 xml:space="preserve">standing_order_step and </w:t>
            </w:r>
            <w:r>
              <w:rPr>
                <w:kern w:val="0"/>
                <w:shd w:fill="FFFFFF" w:val="clear"/>
                <w:lang w:val="en-US" w:eastAsia="en-US" w:bidi="ar-SA"/>
              </w:rPr>
              <w:t xml:space="preserve"> motion_forms_step  in aka2j_mod_cust_div_templates.yml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13</w:t>
            </w:r>
            <w:r>
              <w:rPr>
                <w:kern w:val="0"/>
                <w:shd w:fill="FFFFFF" w:val="clear"/>
                <w:lang w:val="en-US" w:eastAsia="en-US" w:bidi="ar-SA"/>
              </w:rPr>
              <w:fldChar w:fldCharType="end"/>
            </w:r>
            <w:r>
              <w:rPr>
                <w:kern w:val="0"/>
                <w:shd w:fill="FFFFFF" w:val="clear"/>
                <w:lang w:val="en-US" w:eastAsia="en-US" w:bidi="ar-SA"/>
              </w:rPr>
              <w:t>: Ask the court to change the Standing Order or a similar order</w:t>
            </w:r>
          </w:p>
        </w:tc>
        <w:tc>
          <w:tcPr>
            <w:tcW w:w="7611" w:type="dxa"/>
            <w:tcBorders>
              <w:top w:val="nil"/>
              <w:start w:val="nil"/>
              <w:bottom w:val="nil"/>
              <w:end w:val="nil"/>
            </w:tcBorders>
            <w:tcMar>
              <w:top w:w="432" w:type="dxa"/>
            </w:tcMar>
          </w:tcPr>
          <w:p>
            <w:pPr>
              <w:pStyle w:val="Heading3"/>
              <w:spacing w:before="240" w:after="0"/>
              <w:jc w:val="start"/>
              <w:rPr>
                <w:kern w:val="0"/>
                <w:lang w:val="en-US" w:eastAsia="en-US" w:bidi="ar-SA"/>
              </w:rPr>
            </w:pPr>
            <w:r>
              <w:rPr>
                <w:kern w:val="0"/>
                <w:lang w:val="en-US" w:eastAsia="en-US" w:bidi="ar-SA"/>
              </w:rPr>
              <w:t>Background</w:t>
            </w:r>
          </w:p>
          <w:p>
            <w:pPr>
              <w:pStyle w:val="ListParagraph"/>
              <w:numPr>
                <w:ilvl w:val="0"/>
                <w:numId w:val="112"/>
              </w:numPr>
              <w:spacing w:before="54" w:after="0"/>
              <w:ind w:hanging="360" w:start="405"/>
              <w:jc w:val="start"/>
              <w:rPr>
                <w:kern w:val="0"/>
                <w:lang w:val="en-US" w:eastAsia="en-US" w:bidi="ar-SA"/>
              </w:rPr>
            </w:pPr>
            <w:r>
              <w:rPr>
                <w:kern w:val="0"/>
                <w:lang w:val="en-US" w:eastAsia="en-US" w:bidi="ar-SA"/>
              </w:rPr>
              <w:t xml:space="preserve">When your case was opened, the court issued an order, usually called a </w:t>
            </w:r>
            <w:r>
              <w:rPr>
                <w:b/>
                <w:kern w:val="0"/>
                <w:lang w:val="en-US" w:eastAsia="en-US" w:bidi="ar-SA"/>
              </w:rPr>
              <w:t xml:space="preserve">Standing Order </w:t>
            </w:r>
            <w:r>
              <w:rPr>
                <w:kern w:val="0"/>
                <w:lang w:val="en-US" w:eastAsia="en-US" w:bidi="ar-SA"/>
              </w:rPr>
              <w:t>or a</w:t>
            </w:r>
            <w:r>
              <w:rPr>
                <w:b/>
                <w:kern w:val="0"/>
                <w:lang w:val="en-US" w:eastAsia="en-US" w:bidi="ar-SA"/>
              </w:rPr>
              <w:t xml:space="preserve"> Domestic Relations Procedural Order.</w:t>
            </w:r>
            <w:r>
              <w:rPr>
                <w:color w:val="FFC000"/>
                <w:kern w:val="0"/>
                <w:lang w:val="en-US" w:eastAsia="en-US" w:bidi="ar-SA"/>
              </w:rPr>
              <w:t>{% if user_need == 'change divorce order' %}</w:t>
            </w:r>
          </w:p>
          <w:p>
            <w:pPr>
              <w:pStyle w:val="ListParagraph"/>
              <w:numPr>
                <w:ilvl w:val="0"/>
                <w:numId w:val="113"/>
              </w:numPr>
              <w:spacing w:before="0" w:after="0"/>
              <w:ind w:hanging="360" w:start="405"/>
              <w:jc w:val="start"/>
              <w:rPr>
                <w:kern w:val="0"/>
                <w:lang w:val="en-US" w:eastAsia="en-US" w:bidi="ar-SA"/>
              </w:rPr>
            </w:pPr>
            <w:r>
              <w:rPr>
                <w:kern w:val="0"/>
                <w:lang w:val="en-US" w:eastAsia="en-US" w:bidi="ar-SA"/>
              </w:rPr>
              <w:t>The court expects both spouses to follow it.</w:t>
            </w:r>
            <w:r>
              <w:rPr>
                <w:color w:val="FFC000"/>
                <w:kern w:val="0"/>
                <w:lang w:val="en-US" w:eastAsia="en-US" w:bidi="ar-SA"/>
              </w:rPr>
              <w:t>{% else %}</w:t>
            </w:r>
          </w:p>
          <w:p>
            <w:pPr>
              <w:pStyle w:val="ListParagraph"/>
              <w:numPr>
                <w:ilvl w:val="0"/>
                <w:numId w:val="114"/>
              </w:numPr>
              <w:spacing w:before="0" w:after="0"/>
              <w:ind w:hanging="360" w:start="405"/>
              <w:jc w:val="start"/>
              <w:rPr>
                <w:kern w:val="0"/>
                <w:lang w:val="en-US" w:eastAsia="en-US" w:bidi="ar-SA"/>
              </w:rPr>
            </w:pPr>
            <w:r>
              <w:rPr>
                <w:kern w:val="0"/>
                <w:lang w:val="en-US" w:eastAsia="en-US" w:bidi="ar-SA"/>
              </w:rPr>
              <w:t>The court expects both parents to follow it.</w:t>
            </w:r>
            <w:r>
              <w:rPr>
                <w:color w:val="FFC000"/>
                <w:kern w:val="0"/>
                <w:lang w:val="en-US" w:eastAsia="en-US" w:bidi="ar-SA"/>
              </w:rPr>
              <w:t>{% endif %}</w:t>
            </w:r>
          </w:p>
          <w:p>
            <w:pPr>
              <w:pStyle w:val="ListParagraph"/>
              <w:numPr>
                <w:ilvl w:val="0"/>
                <w:numId w:val="115"/>
              </w:numPr>
              <w:spacing w:before="0" w:after="0"/>
              <w:ind w:hanging="360" w:start="405"/>
              <w:jc w:val="start"/>
              <w:rPr>
                <w:kern w:val="0"/>
                <w:lang w:val="en-US" w:eastAsia="en-US" w:bidi="ar-SA"/>
              </w:rPr>
            </w:pPr>
            <w:r>
              <w:rPr>
                <w:kern w:val="0"/>
                <w:lang w:val="en-US" w:eastAsia="en-US" w:bidi="ar-SA"/>
              </w:rPr>
              <w:t xml:space="preserve">Sometimes a parent wants to do something the </w:t>
            </w:r>
            <w:r>
              <w:rPr>
                <w:b/>
                <w:bCs/>
                <w:kern w:val="0"/>
                <w:lang w:val="en-US" w:eastAsia="en-US" w:bidi="ar-SA"/>
              </w:rPr>
              <w:t>Standing Order</w:t>
            </w:r>
            <w:r>
              <w:rPr>
                <w:kern w:val="0"/>
                <w:lang w:val="en-US" w:eastAsia="en-US" w:bidi="ar-SA"/>
              </w:rPr>
              <w:t xml:space="preserve"> does not allow. For example, A parent may want to take the children to a family reunion in another state. But the </w:t>
            </w:r>
            <w:r>
              <w:rPr>
                <w:b/>
                <w:bCs/>
                <w:kern w:val="0"/>
                <w:lang w:val="en-US" w:eastAsia="en-US" w:bidi="ar-SA"/>
              </w:rPr>
              <w:t>Standing Order</w:t>
            </w:r>
            <w:r>
              <w:rPr>
                <w:kern w:val="0"/>
                <w:lang w:val="en-US" w:eastAsia="en-US" w:bidi="ar-SA"/>
              </w:rPr>
              <w:t xml:space="preserve"> says parents cannot remove the children from Alaska during the case.</w:t>
            </w:r>
            <w:r>
              <w:rPr>
                <w:color w:val="92D050"/>
                <w:kern w:val="0"/>
                <w:lang w:val="en-US" w:eastAsia="en-US" w:bidi="ar-SA"/>
              </w:rPr>
              <w:t>{% if user_need == 'change divorce order' %}</w:t>
            </w:r>
          </w:p>
          <w:p>
            <w:pPr>
              <w:pStyle w:val="ListParagraph"/>
              <w:numPr>
                <w:ilvl w:val="0"/>
                <w:numId w:val="116"/>
              </w:numPr>
              <w:spacing w:before="0" w:after="0"/>
              <w:ind w:hanging="360" w:start="405"/>
              <w:jc w:val="start"/>
              <w:rPr>
                <w:kern w:val="0"/>
                <w:lang w:val="en-US" w:eastAsia="en-US" w:bidi="ar-SA"/>
              </w:rPr>
            </w:pPr>
            <w:r>
              <w:rPr>
                <w:kern w:val="0"/>
                <w:lang w:val="en-US" w:eastAsia="en-US" w:bidi="ar-SA"/>
              </w:rPr>
              <w:t xml:space="preserve">The </w:t>
            </w:r>
            <w:r>
              <w:rPr>
                <w:b/>
                <w:bCs/>
                <w:kern w:val="0"/>
                <w:lang w:val="en-US" w:eastAsia="en-US" w:bidi="ar-SA"/>
              </w:rPr>
              <w:t>Standing Order</w:t>
            </w:r>
            <w:r>
              <w:rPr>
                <w:kern w:val="0"/>
                <w:lang w:val="en-US" w:eastAsia="en-US" w:bidi="ar-SA"/>
              </w:rPr>
              <w:t xml:space="preserve"> or (</w:t>
            </w:r>
            <w:r>
              <w:rPr>
                <w:b/>
                <w:bCs/>
                <w:kern w:val="0"/>
                <w:lang w:val="en-US" w:eastAsia="en-US" w:bidi="ar-SA"/>
              </w:rPr>
              <w:t>DRPO</w:t>
            </w:r>
            <w:r>
              <w:rPr>
                <w:kern w:val="0"/>
                <w:lang w:val="en-US" w:eastAsia="en-US" w:bidi="ar-SA"/>
              </w:rPr>
              <w:t>) in a divorce case also says your spouse must agree or you must get permission from the court to:</w:t>
            </w:r>
          </w:p>
          <w:p>
            <w:pPr>
              <w:pStyle w:val="ListParagraph"/>
              <w:numPr>
                <w:ilvl w:val="1"/>
                <w:numId w:val="117"/>
              </w:numPr>
              <w:spacing w:before="0" w:after="0"/>
              <w:jc w:val="start"/>
              <w:rPr>
                <w:kern w:val="0"/>
                <w:lang w:val="en-US" w:eastAsia="en-US" w:bidi="ar-SA"/>
              </w:rPr>
            </w:pPr>
            <w:r>
              <w:rPr>
                <w:kern w:val="0"/>
                <w:lang w:val="en-US" w:eastAsia="en-US" w:bidi="ar-SA"/>
              </w:rPr>
              <w:t>sell marital property, or</w:t>
            </w:r>
          </w:p>
          <w:p>
            <w:pPr>
              <w:pStyle w:val="ListParagraph"/>
              <w:numPr>
                <w:ilvl w:val="1"/>
                <w:numId w:val="118"/>
              </w:numPr>
              <w:spacing w:before="0" w:after="0"/>
              <w:jc w:val="start"/>
              <w:rPr>
                <w:kern w:val="0"/>
                <w:lang w:val="en-US" w:eastAsia="en-US" w:bidi="ar-SA"/>
              </w:rPr>
            </w:pPr>
            <w:r>
              <w:rPr>
                <w:kern w:val="0"/>
                <w:lang w:val="en-US" w:eastAsia="en-US" w:bidi="ar-SA"/>
              </w:rPr>
              <w:t>cancel or change the terms of any insurance policy.</w:t>
            </w:r>
          </w:p>
          <w:p>
            <w:pPr>
              <w:pStyle w:val="ListParagraph"/>
              <w:numPr>
                <w:ilvl w:val="0"/>
                <w:numId w:val="119"/>
              </w:numPr>
              <w:spacing w:before="0" w:after="120"/>
              <w:ind w:hanging="360" w:start="405"/>
              <w:jc w:val="start"/>
              <w:rPr>
                <w:kern w:val="0"/>
                <w:lang w:val="en-US" w:eastAsia="en-US" w:bidi="ar-SA"/>
              </w:rPr>
            </w:pPr>
            <w:r>
              <w:rPr>
                <w:color w:val="92D050"/>
                <w:kern w:val="0"/>
                <w:lang w:val="en-US" w:eastAsia="en-US" w:bidi="ar-SA"/>
              </w:rPr>
              <w:t>{% endif %}</w:t>
            </w:r>
            <w:r>
              <w:rPr>
                <w:kern w:val="0"/>
                <w:lang w:val="en-US" w:eastAsia="en-US" w:bidi="ar-SA"/>
              </w:rPr>
              <w:t>If you want to do something different from what the order allows, you can ask your spouse to agree to it.</w:t>
            </w:r>
          </w:p>
          <w:p>
            <w:pPr>
              <w:pStyle w:val="Body"/>
              <w:spacing w:before="54" w:after="120"/>
              <w:jc w:val="start"/>
              <w:rPr>
                <w:kern w:val="0"/>
                <w:lang w:val="en-US" w:eastAsia="en-US" w:bidi="ar-SA"/>
              </w:rPr>
            </w:pPr>
            <w:r>
              <w:rPr>
                <w:kern w:val="0"/>
                <w:lang w:val="en-US" w:eastAsia="en-US" w:bidi="ar-SA"/>
              </w:rPr>
              <w:t>If they do not agree, you can ask the court to change one of the orders by filing a "motion."</w:t>
            </w:r>
          </w:p>
        </w:tc>
      </w:tr>
      <w:tr>
        <w:trPr/>
        <w:tc>
          <w:tcPr>
            <w:tcW w:w="2880" w:type="dxa"/>
            <w:tcBorders>
              <w:top w:val="nil"/>
              <w:start w:val="nil"/>
              <w:bottom w:val="nil"/>
              <w:end w:val="nil"/>
            </w:tcBorders>
          </w:tcPr>
          <w:p>
            <w:pPr>
              <w:pStyle w:val="Heading2"/>
              <w:jc w:val="start"/>
              <w:rPr>
                <w:kern w:val="0"/>
                <w:lang w:val="en-US" w:eastAsia="en-US" w:bidi="ar-SA"/>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14</w:t>
            </w:r>
            <w:r>
              <w:rPr>
                <w:kern w:val="0"/>
                <w:shd w:fill="FFFFFF" w:val="clear"/>
                <w:lang w:val="en-US" w:eastAsia="en-US" w:bidi="ar-SA"/>
              </w:rPr>
              <w:fldChar w:fldCharType="end"/>
            </w:r>
            <w:r>
              <w:rPr>
                <w:kern w:val="0"/>
                <w:shd w:fill="FFFFFF" w:val="clear"/>
                <w:lang w:val="en-US" w:eastAsia="en-US" w:bidi="ar-SA"/>
              </w:rPr>
              <w:t>: {% if type_of_interim_order == 'standing order' %}Fill out your motion forms{% else %}Ask the judge to change an interim order{%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color w:val="FF0000"/>
                <w:kern w:val="0"/>
                <w:lang w:val="en-US" w:eastAsia="en-US" w:bidi="ar-SA"/>
              </w:rPr>
              <w:t>{% if type_of_interim_order == 'motion' %}</w:t>
            </w:r>
            <w:r>
              <w:rPr>
                <w:kern w:val="0"/>
                <w:lang w:val="en-US" w:eastAsia="en-US" w:bidi="ar-SA"/>
              </w:rPr>
              <w:t>If you or your spouse filed a motion and the judge made an interim order, but things have changed, you can file another motion.</w:t>
            </w:r>
          </w:p>
          <w:p>
            <w:pPr>
              <w:pStyle w:val="BodyText"/>
              <w:widowControl w:val="false"/>
              <w:spacing w:before="240" w:after="280"/>
              <w:jc w:val="start"/>
              <w:rPr>
                <w:rFonts w:eastAsia="Calibri"/>
                <w:kern w:val="0"/>
                <w:lang w:val="en-US" w:eastAsia="en-US" w:bidi="ar-SA"/>
              </w:rPr>
            </w:pPr>
            <w:r>
              <w:rPr>
                <w:rFonts w:eastAsia="Calibri"/>
                <w:kern w:val="0"/>
                <w:lang w:val="en-US" w:eastAsia="en-US" w:bidi="ar-SA"/>
              </w:rPr>
              <w:t>Tell the judge what has changed and why you need a new order.</w:t>
            </w:r>
            <w:r>
              <w:rPr>
                <w:rFonts w:eastAsia="Calibri"/>
                <w:color w:val="FF0000"/>
                <w:kern w:val="0"/>
                <w:shd w:fill="FFFFFF" w:val="clear"/>
                <w:lang w:val="en-US" w:eastAsia="en-US" w:bidi="ar-SA"/>
              </w:rPr>
              <w:t>{% else %}</w:t>
            </w:r>
            <w:r>
              <w:rPr>
                <w:rFonts w:eastAsia="Calibri"/>
                <w:color w:themeColor="text1" w:val="000000"/>
                <w:kern w:val="0"/>
                <w:lang w:val="en-US" w:eastAsia="en-US" w:bidi="ar-SA"/>
              </w:rPr>
              <w:t xml:space="preserve">A motion </w:t>
            </w:r>
            <w:r>
              <w:rPr>
                <w:rFonts w:eastAsia="Calibri"/>
                <w:kern w:val="0"/>
                <w:lang w:val="en-US" w:eastAsia="en-US" w:bidi="ar-SA"/>
              </w:rPr>
              <w:t>is the way to ask the court to order something.</w:t>
            </w:r>
            <w:r>
              <w:rPr>
                <w:rFonts w:eastAsia="Calibri"/>
                <w:color w:val="FF0000"/>
                <w:kern w:val="0"/>
                <w:shd w:fill="FFFFFF" w:val="clear"/>
                <w:lang w:val="en-US" w:eastAsia="en-US" w:bidi="ar-SA"/>
              </w:rPr>
              <w:t>{% endif %}</w:t>
            </w:r>
          </w:p>
          <w:p>
            <w:pPr>
              <w:pStyle w:val="Heading3"/>
              <w:jc w:val="start"/>
              <w:rPr>
                <w:color w:themeColor="text1" w:val="000000"/>
              </w:rPr>
            </w:pPr>
            <w:r>
              <w:rPr>
                <w:kern w:val="0"/>
                <w:lang w:val="en-US" w:eastAsia="en-US" w:bidi="ar-SA"/>
              </w:rPr>
              <w:t>Fill out these forms</w:t>
            </w:r>
          </w:p>
          <w:p>
            <w:pPr>
              <w:pStyle w:val="BodyText"/>
              <w:widowControl w:val="false"/>
              <w:spacing w:before="280" w:after="280"/>
              <w:jc w:val="start"/>
              <w:rPr>
                <w:b/>
                <w:color w:val="000000"/>
              </w:rPr>
            </w:pPr>
            <w:r>
              <w:rPr>
                <w:rFonts w:eastAsia="Calibri"/>
                <w:b/>
                <w:color w:val="000000"/>
                <w:kern w:val="0"/>
                <w:lang w:val="en-US" w:eastAsia="en-US" w:bidi="ar-SA"/>
              </w:rPr>
              <w:t xml:space="preserve">Motion, SHC-1300 </w:t>
              <w:br/>
            </w:r>
            <w:r>
              <w:rPr>
                <w:rFonts w:eastAsia="Calibri"/>
                <w:color w:val="000000"/>
                <w:kern w:val="0"/>
                <w:lang w:val="en-US" w:eastAsia="en-US" w:bidi="ar-SA"/>
              </w:rPr>
              <w:t xml:space="preserve">as a </w:t>
            </w:r>
            <w:hyperlink r:id="rId68" w:tgtFrame="_blank">
              <w:r>
                <w:rPr>
                  <w:rStyle w:val="Hyperlink"/>
                  <w:rFonts w:eastAsia="Calibri"/>
                  <w:color w:val="000099"/>
                  <w:kern w:val="0"/>
                  <w:lang w:val="en-US" w:eastAsia="en-US" w:bidi="ar-SA"/>
                </w:rPr>
                <w:t>Word file</w:t>
              </w:r>
            </w:hyperlink>
            <w:r>
              <w:rPr>
                <w:rFonts w:eastAsia="Calibri"/>
                <w:color w:val="000000"/>
                <w:kern w:val="0"/>
                <w:lang w:val="en-US" w:eastAsia="en-US" w:bidi="ar-SA"/>
              </w:rPr>
              <w:br/>
              <w:t>courts.alaska.gov/shc/family/docs/shc-1300.doc</w:t>
              <w:br/>
              <w:t xml:space="preserve">as a </w:t>
            </w:r>
            <w:hyperlink r:id="rId69" w:tgtFrame="_blank">
              <w:r>
                <w:rPr>
                  <w:rStyle w:val="Hyperlink"/>
                  <w:rFonts w:eastAsia="Calibri"/>
                  <w:color w:val="000099"/>
                  <w:kern w:val="0"/>
                  <w:lang w:val="en-US" w:eastAsia="en-US" w:bidi="ar-SA"/>
                </w:rPr>
                <w:t>PDF</w:t>
              </w:r>
            </w:hyperlink>
            <w:r>
              <w:rPr>
                <w:rFonts w:eastAsia="Calibri"/>
                <w:color w:val="000000"/>
                <w:kern w:val="0"/>
                <w:lang w:val="en-US" w:eastAsia="en-US" w:bidi="ar-SA"/>
              </w:rPr>
              <w:br/>
              <w:t>courts.alaska.gov/shc/family/docs/shc-1300n.pdf</w:t>
            </w:r>
          </w:p>
          <w:p>
            <w:pPr>
              <w:pStyle w:val="BodyText"/>
              <w:widowControl w:val="false"/>
              <w:spacing w:before="280" w:after="280"/>
              <w:jc w:val="start"/>
              <w:rPr>
                <w:color w:val="000000"/>
              </w:rPr>
            </w:pPr>
            <w:r>
              <w:rPr>
                <w:rFonts w:eastAsia="Calibri"/>
                <w:b/>
                <w:color w:val="000000"/>
                <w:kern w:val="0"/>
                <w:lang w:val="en-US" w:eastAsia="en-US" w:bidi="ar-SA"/>
              </w:rPr>
              <w:t>Affidavit &amp; Memorandum, SHC-1301</w:t>
              <w:br/>
            </w:r>
            <w:r>
              <w:rPr>
                <w:rFonts w:eastAsia="Calibri"/>
                <w:color w:val="000000"/>
                <w:kern w:val="0"/>
                <w:lang w:val="en-US" w:eastAsia="en-US" w:bidi="ar-SA"/>
              </w:rPr>
              <w:t xml:space="preserve">as a </w:t>
            </w:r>
            <w:hyperlink r:id="rId70" w:tgtFrame="_blank">
              <w:r>
                <w:rPr>
                  <w:rStyle w:val="Hyperlink"/>
                  <w:rFonts w:eastAsia="Calibri"/>
                  <w:color w:val="000099"/>
                  <w:kern w:val="0"/>
                  <w:lang w:val="en-US" w:eastAsia="en-US" w:bidi="ar-SA"/>
                </w:rPr>
                <w:t>Word file</w:t>
              </w:r>
            </w:hyperlink>
            <w:r>
              <w:rPr>
                <w:rFonts w:eastAsia="Calibri"/>
                <w:color w:val="000000"/>
                <w:kern w:val="0"/>
                <w:lang w:val="en-US" w:eastAsia="en-US" w:bidi="ar-SA"/>
              </w:rPr>
              <w:br/>
              <w:t>courts.alaska.gov/shc/family/docs/shc-1301.doc</w:t>
              <w:br/>
              <w:t xml:space="preserve">as a </w:t>
            </w:r>
            <w:hyperlink r:id="rId71" w:tgtFrame="_blank">
              <w:r>
                <w:rPr>
                  <w:rStyle w:val="Hyperlink"/>
                  <w:rFonts w:eastAsia="Calibri"/>
                  <w:color w:val="000099"/>
                  <w:kern w:val="0"/>
                  <w:lang w:val="en-US" w:eastAsia="en-US" w:bidi="ar-SA"/>
                </w:rPr>
                <w:t>PDF</w:t>
              </w:r>
            </w:hyperlink>
            <w:r>
              <w:rPr>
                <w:rFonts w:eastAsia="Calibri"/>
                <w:color w:val="000000"/>
                <w:kern w:val="0"/>
                <w:lang w:val="en-US" w:eastAsia="en-US" w:bidi="ar-SA"/>
              </w:rPr>
              <w:br/>
              <w:t>courts.alaska.gov/shc/family/docs/shc-1301n.pdf</w:t>
            </w:r>
          </w:p>
          <w:p>
            <w:pPr>
              <w:pStyle w:val="Body"/>
              <w:spacing w:before="54" w:after="120"/>
              <w:jc w:val="start"/>
              <w:rPr>
                <w:kern w:val="0"/>
                <w:lang w:val="en-US" w:eastAsia="en-US" w:bidi="ar-SA"/>
              </w:rPr>
            </w:pPr>
            <w:r>
              <w:rPr>
                <w:b/>
                <w:color w:val="000000"/>
                <w:kern w:val="0"/>
                <w:lang w:val="en-US" w:eastAsia="en-US" w:bidi="ar-SA"/>
              </w:rPr>
              <w:t>Order on Motion, SHC-1302</w:t>
              <w:br/>
            </w:r>
            <w:r>
              <w:rPr>
                <w:color w:val="000000"/>
                <w:kern w:val="0"/>
                <w:lang w:val="en-US" w:eastAsia="en-US" w:bidi="ar-SA"/>
              </w:rPr>
              <w:t xml:space="preserve">as a </w:t>
            </w:r>
            <w:hyperlink r:id="rId72" w:tgtFrame="_blank">
              <w:r>
                <w:rPr>
                  <w:rStyle w:val="Hyperlink"/>
                  <w:color w:val="000099"/>
                  <w:kern w:val="0"/>
                  <w:lang w:val="en-US" w:eastAsia="en-US" w:bidi="ar-SA"/>
                </w:rPr>
                <w:t>Word file</w:t>
              </w:r>
            </w:hyperlink>
            <w:r>
              <w:rPr>
                <w:color w:val="000000"/>
                <w:kern w:val="0"/>
                <w:lang w:val="en-US" w:eastAsia="en-US" w:bidi="ar-SA"/>
              </w:rPr>
              <w:br/>
              <w:t>courts.alaska.gov/shc/family/docs/shc-1302.doc</w:t>
              <w:br/>
              <w:t xml:space="preserve">as a </w:t>
            </w:r>
            <w:hyperlink r:id="rId73" w:tgtFrame="_blank">
              <w:r>
                <w:rPr>
                  <w:rStyle w:val="Hyperlink"/>
                  <w:color w:val="000099"/>
                  <w:kern w:val="0"/>
                  <w:lang w:val="en-US" w:eastAsia="en-US" w:bidi="ar-SA"/>
                </w:rPr>
                <w:t>PDF</w:t>
              </w:r>
            </w:hyperlink>
            <w:r>
              <w:rPr>
                <w:color w:val="000000"/>
                <w:kern w:val="0"/>
                <w:lang w:val="en-US" w:eastAsia="en-US" w:bidi="ar-SA"/>
              </w:rPr>
              <w:br/>
            </w:r>
            <w:r>
              <w:rPr>
                <w:kern w:val="0"/>
                <w:lang w:val="en-US" w:eastAsia="en-US" w:bidi="ar-SA"/>
              </w:rPr>
              <w:t>courts.alaska.gov/shc/family/docs/shc-1302n.pdf</w:t>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shd w:fill="FFFFFF" w:val="clear"/>
                <w:lang w:val="en-US" w:eastAsia="en-US" w:bidi="ar-SA"/>
              </w:rPr>
              <w:t xml:space="preserve">{%tr if </w:t>
            </w:r>
            <w:r>
              <w:rPr>
                <w:kern w:val="0"/>
                <w:lang w:val="en-US" w:eastAsia="en-US" w:bidi="ar-SA"/>
              </w:rPr>
              <w:t>unknown_final_date['appeal']</w:t>
            </w:r>
            <w:r>
              <w:rPr>
                <w:kern w:val="0"/>
                <w:shd w:fill="FFFFFF" w:val="clear"/>
                <w:lang w:val="en-US" w:eastAsia="en-US" w:bidi="ar-SA"/>
              </w:rPr>
              <w:t xml:space="preserve"> or final_order_date_within_15_days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appeal_step in aka2j_mod_cust_div_templates.yml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15</w:t>
            </w:r>
            <w:r>
              <w:rPr>
                <w:kern w:val="0"/>
                <w:shd w:fill="FFFFFF" w:val="clear"/>
                <w:lang w:val="en-US" w:eastAsia="en-US" w:bidi="ar-SA"/>
              </w:rPr>
              <w:fldChar w:fldCharType="end"/>
            </w:r>
            <w:r>
              <w:rPr>
                <w:kern w:val="0"/>
                <w:shd w:fill="FFFFFF" w:val="clear"/>
                <w:lang w:val="en-US" w:eastAsia="en-US" w:bidi="ar-SA"/>
              </w:rPr>
              <w:t>:</w:t>
            </w:r>
            <w:r>
              <w:rPr>
                <w:kern w:val="0"/>
                <w:lang w:val="en-US" w:eastAsia="en-US" w:bidi="ar-SA"/>
              </w:rPr>
              <w:t xml:space="preserve"> </w:t>
            </w:r>
            <w:r>
              <w:rPr>
                <w:kern w:val="0"/>
                <w:shd w:fill="FFFFFF" w:val="clear"/>
                <w:lang w:val="en-US" w:eastAsia="en-US" w:bidi="ar-SA"/>
              </w:rPr>
              <w:t>Decide if you want to file an appeal</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An appeal is the way to ask the Alaska Supreme Court to review the trial judge’s decision in your case.</w:t>
              <w:br/>
              <w:br/>
              <w:t xml:space="preserve">{% if user_need == 'change divorce order' and (type_of_final_order.all_true('custody order', exclusive=True) or (type_of_final_order['custody order'] and why_change_divorce_order != 'problem')) %}You have only </w:t>
            </w:r>
            <w:r>
              <w:rPr>
                <w:b/>
                <w:bCs/>
                <w:kern w:val="0"/>
                <w:lang w:val="en-US" w:eastAsia="en-US" w:bidi="ar-SA"/>
              </w:rPr>
              <w:t>15 days</w:t>
            </w:r>
            <w:r>
              <w:rPr>
                <w:kern w:val="0"/>
                <w:lang w:val="en-US" w:eastAsia="en-US" w:bidi="ar-SA"/>
              </w:rPr>
              <w:t xml:space="preserve"> from the day the court sent the order to you.{% else %}You have only </w:t>
            </w:r>
            <w:r>
              <w:rPr>
                <w:b/>
                <w:bCs/>
                <w:kern w:val="0"/>
                <w:lang w:val="en-US" w:eastAsia="en-US" w:bidi="ar-SA"/>
              </w:rPr>
              <w:t>30 days</w:t>
            </w:r>
            <w:r>
              <w:rPr>
                <w:kern w:val="0"/>
                <w:lang w:val="en-US" w:eastAsia="en-US" w:bidi="ar-SA"/>
              </w:rPr>
              <w:t xml:space="preserve"> from the day the court sent the order to you.{% endif %}</w:t>
            </w:r>
          </w:p>
          <w:p>
            <w:pPr>
              <w:pStyle w:val="Body"/>
              <w:jc w:val="start"/>
              <w:rPr>
                <w:kern w:val="0"/>
                <w:lang w:val="en-US" w:eastAsia="en-US" w:bidi="ar-SA"/>
              </w:rPr>
            </w:pPr>
            <w:r>
              <w:rPr>
                <w:kern w:val="0"/>
                <w:lang w:val="en-US" w:eastAsia="en-US" w:bidi="ar-SA"/>
              </w:rPr>
              <w:t>If you cannot file on time, call the Appellate Courts Customer Service: (907) 264-0612. They may be able to help you file late.</w:t>
            </w:r>
          </w:p>
          <w:p>
            <w:pPr>
              <w:pStyle w:val="Body"/>
              <w:jc w:val="start"/>
              <w:rPr>
                <w:kern w:val="0"/>
                <w:lang w:val="en-US" w:eastAsia="en-US" w:bidi="ar-SA"/>
              </w:rPr>
            </w:pPr>
            <w:r>
              <w:rPr>
                <w:kern w:val="0"/>
                <w:lang w:val="en-US" w:eastAsia="en-US" w:bidi="ar-SA"/>
              </w:rPr>
              <w:t xml:space="preserve">An appeal is not a new trial or a chance to give a judge new evidence or information. In an appeal you argue that the trial judge made a legal mistake. The civil appeals process is complicated, long and expensive. The process can take more than 2 years. </w:t>
            </w:r>
            <w:r>
              <w:fldChar w:fldCharType="begin"/>
            </w:r>
            <w:r>
              <w:rPr>
                <w:rStyle w:val="Hyperlink"/>
                <w:kern w:val="0"/>
                <w:lang w:val="en-US" w:eastAsia="en-US" w:bidi="ar-SA"/>
              </w:rPr>
              <w:instrText xml:space="preserve"> HYPERLINK "https://courts.alaska.gov/shc/appeals/appealsresources.htm" \l "1"</w:instrText>
            </w:r>
            <w:r>
              <w:rPr>
                <w:rStyle w:val="Hyperlink"/>
                <w:kern w:val="0"/>
                <w:lang w:val="en-US" w:eastAsia="en-US" w:bidi="ar-SA"/>
              </w:rPr>
              <w:fldChar w:fldCharType="separate"/>
            </w:r>
            <w:r>
              <w:rPr>
                <w:rStyle w:val="Hyperlink"/>
                <w:kern w:val="0"/>
                <w:lang w:val="en-US" w:eastAsia="en-US" w:bidi="ar-SA"/>
              </w:rPr>
              <w:t>Talk to a lawyer</w:t>
            </w:r>
            <w:r>
              <w:rPr>
                <w:rStyle w:val="Hyperlink"/>
                <w:kern w:val="0"/>
                <w:lang w:val="en-US" w:eastAsia="en-US" w:bidi="ar-SA"/>
              </w:rPr>
              <w:fldChar w:fldCharType="end"/>
            </w:r>
            <w:r>
              <w:rPr>
                <w:kern w:val="0"/>
                <w:lang w:val="en-US" w:eastAsia="en-US" w:bidi="ar-SA"/>
              </w:rPr>
              <w:t>, if you can.</w:t>
            </w:r>
          </w:p>
          <w:p>
            <w:pPr>
              <w:pStyle w:val="Body"/>
              <w:jc w:val="start"/>
              <w:rPr>
                <w:kern w:val="0"/>
                <w:lang w:val="en-US" w:eastAsia="en-US" w:bidi="ar-SA"/>
              </w:rPr>
            </w:pPr>
            <w:r>
              <w:rPr>
                <w:kern w:val="0"/>
                <w:lang w:val="en-US" w:eastAsia="en-US" w:bidi="ar-SA"/>
              </w:rPr>
              <w:t>The only information the Supreme Court looks at is:</w:t>
            </w:r>
          </w:p>
          <w:p>
            <w:pPr>
              <w:pStyle w:val="ListParagraph"/>
              <w:numPr>
                <w:ilvl w:val="0"/>
                <w:numId w:val="120"/>
              </w:numPr>
              <w:spacing w:before="54" w:after="0"/>
              <w:ind w:hanging="360" w:start="405"/>
              <w:jc w:val="start"/>
              <w:rPr>
                <w:kern w:val="0"/>
                <w:lang w:val="en-US" w:eastAsia="en-US" w:bidi="ar-SA"/>
              </w:rPr>
            </w:pPr>
            <w:r>
              <w:rPr>
                <w:kern w:val="0"/>
                <w:lang w:val="en-US" w:eastAsia="en-US" w:bidi="ar-SA"/>
              </w:rPr>
              <w:t>the audio recording of the hearing or trial in the lower court,</w:t>
            </w:r>
          </w:p>
          <w:p>
            <w:pPr>
              <w:pStyle w:val="ListParagraph"/>
              <w:numPr>
                <w:ilvl w:val="0"/>
                <w:numId w:val="121"/>
              </w:numPr>
              <w:spacing w:before="0" w:after="0"/>
              <w:ind w:hanging="360" w:start="405"/>
              <w:jc w:val="start"/>
              <w:rPr>
                <w:kern w:val="0"/>
                <w:lang w:val="en-US" w:eastAsia="en-US" w:bidi="ar-SA"/>
              </w:rPr>
            </w:pPr>
            <w:r>
              <w:rPr>
                <w:kern w:val="0"/>
                <w:lang w:val="en-US" w:eastAsia="en-US" w:bidi="ar-SA"/>
              </w:rPr>
              <w:t>any items offered as evidence at the hearing or trial in the lower court,</w:t>
            </w:r>
          </w:p>
          <w:p>
            <w:pPr>
              <w:pStyle w:val="ListParagraph"/>
              <w:numPr>
                <w:ilvl w:val="0"/>
                <w:numId w:val="122"/>
              </w:numPr>
              <w:spacing w:before="0" w:after="0"/>
              <w:ind w:hanging="360" w:start="405"/>
              <w:jc w:val="start"/>
              <w:rPr>
                <w:kern w:val="0"/>
                <w:lang w:val="en-US" w:eastAsia="en-US" w:bidi="ar-SA"/>
              </w:rPr>
            </w:pPr>
            <w:r>
              <w:rPr>
                <w:kern w:val="0"/>
                <w:lang w:val="en-US" w:eastAsia="en-US" w:bidi="ar-SA"/>
              </w:rPr>
              <w:t>the documents in the lower court or agency record, and</w:t>
            </w:r>
          </w:p>
          <w:p>
            <w:pPr>
              <w:pStyle w:val="ListParagraph"/>
              <w:numPr>
                <w:ilvl w:val="0"/>
                <w:numId w:val="123"/>
              </w:numPr>
              <w:spacing w:before="0" w:after="120"/>
              <w:ind w:hanging="360" w:start="405"/>
              <w:jc w:val="start"/>
              <w:rPr>
                <w:kern w:val="0"/>
                <w:lang w:val="en-US" w:eastAsia="en-US" w:bidi="ar-SA"/>
              </w:rPr>
            </w:pPr>
            <w:r>
              <w:rPr>
                <w:kern w:val="0"/>
                <w:lang w:val="en-US" w:eastAsia="en-US" w:bidi="ar-SA"/>
              </w:rPr>
              <w:t xml:space="preserve">appeal briefs filed in the appeal to the Supreme Court. </w:t>
            </w:r>
          </w:p>
          <w:p>
            <w:pPr>
              <w:pStyle w:val="Body"/>
              <w:jc w:val="start"/>
              <w:rPr>
                <w:kern w:val="0"/>
                <w:lang w:val="en-US" w:eastAsia="en-US" w:bidi="ar-SA"/>
              </w:rPr>
            </w:pPr>
            <w:r>
              <w:rPr>
                <w:kern w:val="0"/>
                <w:lang w:val="en-US" w:eastAsia="en-US" w:bidi="ar-SA"/>
              </w:rPr>
              <w:t>To start an appeal, you must pay:</w:t>
            </w:r>
          </w:p>
          <w:p>
            <w:pPr>
              <w:pStyle w:val="Body"/>
              <w:numPr>
                <w:ilvl w:val="0"/>
                <w:numId w:val="4"/>
              </w:numPr>
              <w:spacing w:before="54" w:after="0"/>
              <w:jc w:val="start"/>
              <w:rPr>
                <w:color w:val="000000"/>
                <w:shd w:fill="FFFFFF" w:val="clear"/>
              </w:rPr>
            </w:pPr>
            <w:r>
              <w:rPr>
                <w:kern w:val="0"/>
                <w:lang w:val="en-US" w:eastAsia="en-US" w:bidi="ar-SA"/>
              </w:rPr>
              <w:t xml:space="preserve">a $250 filing fee, </w:t>
            </w:r>
          </w:p>
          <w:p>
            <w:pPr>
              <w:pStyle w:val="Body"/>
              <w:numPr>
                <w:ilvl w:val="0"/>
                <w:numId w:val="4"/>
              </w:numPr>
              <w:spacing w:before="0" w:after="0"/>
              <w:jc w:val="start"/>
              <w:rPr>
                <w:color w:val="000000"/>
                <w:shd w:fill="FFFFFF" w:val="clear"/>
              </w:rPr>
            </w:pPr>
            <w:r>
              <w:rPr>
                <w:kern w:val="0"/>
                <w:lang w:val="en-US" w:eastAsia="en-US" w:bidi="ar-SA"/>
              </w:rPr>
              <w:t xml:space="preserve">a $750 bond or deposit for costs, and </w:t>
            </w:r>
          </w:p>
          <w:p>
            <w:pPr>
              <w:pStyle w:val="Body"/>
              <w:numPr>
                <w:ilvl w:val="0"/>
                <w:numId w:val="4"/>
              </w:numPr>
              <w:spacing w:before="0" w:after="120"/>
              <w:jc w:val="start"/>
              <w:rPr>
                <w:color w:val="000000"/>
                <w:shd w:fill="FFFFFF" w:val="clear"/>
              </w:rPr>
            </w:pPr>
            <w:r>
              <w:rPr>
                <w:kern w:val="0"/>
                <w:lang w:val="en-US" w:eastAsia="en-US" w:bidi="ar-SA"/>
              </w:rPr>
              <w:t>other costs like paying someone to make a transcript of your trial.</w:t>
            </w:r>
          </w:p>
          <w:p>
            <w:pPr>
              <w:pStyle w:val="Body"/>
              <w:jc w:val="start"/>
              <w:rPr>
                <w:color w:val="000000"/>
                <w:shd w:fill="FFFFFF" w:val="clear"/>
              </w:rPr>
            </w:pPr>
            <w:r>
              <w:rPr>
                <w:kern w:val="0"/>
                <w:lang w:val="en-US" w:eastAsia="en-US" w:bidi="ar-SA"/>
              </w:rPr>
              <w:t xml:space="preserve">If you cannot afford the cost of filing an appeal, you can </w:t>
            </w:r>
            <w:r>
              <w:rPr>
                <w:b/>
                <w:bCs/>
                <w:kern w:val="0"/>
                <w:lang w:val="en-US" w:eastAsia="en-US" w:bidi="ar-SA"/>
              </w:rPr>
              <w:t xml:space="preserve">use </w:t>
            </w:r>
            <w:r>
              <w:rPr>
                <w:b/>
                <w:bCs/>
                <w:color w:val="000000"/>
                <w:kern w:val="0"/>
                <w:shd w:fill="FFFFFF" w:val="clear"/>
                <w:lang w:val="en-US" w:eastAsia="en-US" w:bidi="ar-SA"/>
              </w:rPr>
              <w:t>Motion for Waiver of Filing Fees and Costs</w:t>
            </w:r>
            <w:r>
              <w:rPr>
                <w:color w:val="000000"/>
                <w:kern w:val="0"/>
                <w:shd w:fill="FFFFFF" w:val="clear"/>
                <w:lang w:val="en-US" w:eastAsia="en-US" w:bidi="ar-SA"/>
              </w:rPr>
              <w:t xml:space="preserve">, </w:t>
            </w:r>
            <w:hyperlink r:id="rId74" w:tgtFrame="_blank">
              <w:r>
                <w:rPr>
                  <w:rStyle w:val="Hyperlink"/>
                  <w:b/>
                  <w:bCs/>
                  <w:color w:val="006699"/>
                  <w:kern w:val="0"/>
                  <w:shd w:fill="FFFFFF" w:val="clear"/>
                  <w:lang w:val="en-US" w:eastAsia="en-US" w:bidi="ar-SA"/>
                </w:rPr>
                <w:t>SHS-AP 130</w:t>
              </w:r>
            </w:hyperlink>
            <w:r>
              <w:rPr>
                <w:kern w:val="0"/>
                <w:lang w:val="en-US" w:eastAsia="en-US" w:bidi="ar-SA"/>
              </w:rPr>
              <w:t xml:space="preserve"> to ask the court to waive the filing fee and costs</w:t>
            </w:r>
            <w:r>
              <w:rPr>
                <w:color w:val="000000"/>
                <w:kern w:val="0"/>
                <w:shd w:fill="FFFFFF" w:val="clear"/>
                <w:lang w:val="en-US" w:eastAsia="en-US" w:bidi="ar-SA"/>
              </w:rPr>
              <w:t>.</w:t>
            </w:r>
          </w:p>
          <w:p>
            <w:pPr>
              <w:pStyle w:val="Body"/>
              <w:jc w:val="start"/>
              <w:rPr>
                <w:kern w:val="0"/>
                <w:lang w:val="en-US" w:eastAsia="en-US" w:bidi="ar-SA"/>
              </w:rPr>
            </w:pPr>
            <w:r>
              <w:rPr>
                <w:kern w:val="0"/>
                <w:lang w:val="en-US" w:eastAsia="en-US" w:bidi="ar-SA"/>
              </w:rPr>
              <w:t xml:space="preserve">Learn more about filing an appeal on the court's web pages </w:t>
            </w:r>
            <w:hyperlink r:id="rId75">
              <w:r>
                <w:rPr>
                  <w:rStyle w:val="Hyperlink"/>
                  <w:kern w:val="0"/>
                  <w:lang w:val="en-US" w:eastAsia="en-US" w:bidi="ar-SA"/>
                </w:rPr>
                <w:t>Civil Appeal: Superior Court to Supreme Court</w:t>
              </w:r>
            </w:hyperlink>
            <w:r>
              <w:rPr>
                <w:kern w:val="0"/>
                <w:lang w:val="en-US" w:eastAsia="en-US" w:bidi="ar-SA"/>
              </w:rPr>
              <w:t>..</w:t>
            </w:r>
          </w:p>
          <w:p>
            <w:pPr>
              <w:pStyle w:val="Heading3"/>
              <w:jc w:val="start"/>
              <w:rPr>
                <w:kern w:val="0"/>
                <w:lang w:val="en-US" w:eastAsia="en-US" w:bidi="ar-SA"/>
              </w:rPr>
            </w:pPr>
            <w:r>
              <w:rPr>
                <w:kern w:val="0"/>
                <w:lang w:val="en-US" w:eastAsia="en-US" w:bidi="ar-SA"/>
              </w:rPr>
              <w:t>Links in this step</w:t>
            </w:r>
          </w:p>
          <w:p>
            <w:pPr>
              <w:pStyle w:val="BodyText"/>
              <w:widowControl w:val="false"/>
              <w:spacing w:before="280" w:after="280"/>
              <w:jc w:val="start"/>
              <w:rPr>
                <w:b/>
                <w:shd w:fill="FFFFFF" w:val="clear"/>
              </w:rPr>
            </w:pPr>
            <w:r>
              <w:fldChar w:fldCharType="begin"/>
            </w:r>
            <w:r>
              <w:rPr>
                <w:rStyle w:val="Hyperlink"/>
                <w:kern w:val="0"/>
                <w:shd w:fill="FFFFFF" w:val="clear"/>
                <w:bCs/>
                <w:rFonts w:eastAsia="Calibri"/>
                <w:lang w:val="en-US" w:eastAsia="en-US" w:bidi="ar-SA"/>
              </w:rPr>
              <w:instrText xml:space="preserve"> HYPERLINK "https://courts.alaska.gov/shc/appeals/appealsresources.htm" \l "1"</w:instrText>
            </w:r>
            <w:r>
              <w:rPr>
                <w:rStyle w:val="Hyperlink"/>
                <w:kern w:val="0"/>
                <w:shd w:fill="FFFFFF" w:val="clear"/>
                <w:bCs/>
                <w:rFonts w:eastAsia="Calibri"/>
                <w:lang w:val="en-US" w:eastAsia="en-US" w:bidi="ar-SA"/>
              </w:rPr>
              <w:fldChar w:fldCharType="separate"/>
            </w:r>
            <w:r>
              <w:rPr>
                <w:rStyle w:val="Hyperlink"/>
                <w:rFonts w:eastAsia="Calibri"/>
                <w:bCs/>
                <w:kern w:val="0"/>
                <w:shd w:fill="FFFFFF" w:val="clear"/>
                <w:lang w:val="en-US" w:eastAsia="en-US" w:bidi="ar-SA"/>
              </w:rPr>
              <w:t>Talk to a lawyer</w:t>
            </w:r>
            <w:r>
              <w:rPr>
                <w:rStyle w:val="Hyperlink"/>
                <w:kern w:val="0"/>
                <w:shd w:fill="FFFFFF" w:val="clear"/>
                <w:bCs/>
                <w:rFonts w:eastAsia="Calibri"/>
                <w:lang w:val="en-US" w:eastAsia="en-US" w:bidi="ar-SA"/>
              </w:rPr>
              <w:fldChar w:fldCharType="end"/>
            </w:r>
            <w:r>
              <w:rPr>
                <w:rFonts w:eastAsia="Calibri"/>
                <w:bCs/>
                <w:kern w:val="0"/>
                <w:shd w:fill="FFFFFF" w:val="clear"/>
                <w:lang w:val="en-US" w:eastAsia="en-US" w:bidi="ar-SA"/>
              </w:rPr>
              <w:br/>
              <w:t>courts.alaska.gov/shc/appeals/appealsresources.htm#1</w:t>
            </w:r>
          </w:p>
          <w:p>
            <w:pPr>
              <w:pStyle w:val="BodyText"/>
              <w:widowControl w:val="false"/>
              <w:spacing w:before="280" w:after="280"/>
              <w:jc w:val="start"/>
              <w:rPr>
                <w:rStyle w:val="Hyperlink"/>
                <w:color w:val="202529"/>
              </w:rPr>
            </w:pPr>
            <w:r>
              <w:rPr>
                <w:rFonts w:eastAsia="Calibri"/>
                <w:b/>
                <w:kern w:val="0"/>
                <w:lang w:val="en-US" w:eastAsia="en-US" w:bidi="ar-SA"/>
              </w:rPr>
              <w:t>Motion for Waiver of Filing Fees and Costs</w:t>
            </w:r>
            <w:r>
              <w:rPr>
                <w:rFonts w:eastAsia="Calibri"/>
                <w:bCs/>
                <w:kern w:val="0"/>
                <w:lang w:val="en-US" w:eastAsia="en-US" w:bidi="ar-SA"/>
              </w:rPr>
              <w:t>,</w:t>
            </w:r>
            <w:hyperlink r:id="rId76">
              <w:r>
                <w:rPr>
                  <w:rStyle w:val="Hyperlink"/>
                  <w:rFonts w:eastAsia="Calibri"/>
                  <w:bCs/>
                  <w:kern w:val="0"/>
                  <w:lang w:val="en-US" w:eastAsia="en-US" w:bidi="ar-SA"/>
                </w:rPr>
                <w:t xml:space="preserve"> SHS-AP 130</w:t>
              </w:r>
            </w:hyperlink>
            <w:r>
              <w:rPr>
                <w:rStyle w:val="Hyperlink"/>
                <w:rFonts w:eastAsia="Calibri"/>
                <w:color w:val="202529"/>
                <w:kern w:val="0"/>
                <w:lang w:val="en-US" w:eastAsia="en-US" w:bidi="ar-SA"/>
              </w:rPr>
              <w:br/>
            </w:r>
            <w:r>
              <w:rPr>
                <w:rFonts w:eastAsia="Calibri"/>
                <w:kern w:val="0"/>
                <w:lang w:val="en-US" w:eastAsia="en-US" w:bidi="ar-SA"/>
              </w:rPr>
              <w:t>courts.alaska.gov/shc/appeals/docs/SHS_AP_130.doc</w:t>
            </w:r>
          </w:p>
          <w:p>
            <w:pPr>
              <w:pStyle w:val="Body"/>
              <w:spacing w:before="54" w:after="120"/>
              <w:jc w:val="start"/>
              <w:rPr>
                <w:kern w:val="0"/>
                <w:lang w:val="en-US" w:eastAsia="en-US" w:bidi="ar-SA"/>
              </w:rPr>
            </w:pPr>
            <w:hyperlink r:id="rId77">
              <w:r>
                <w:rPr>
                  <w:rStyle w:val="Hyperlink"/>
                  <w:kern w:val="0"/>
                  <w:lang w:val="en-US" w:eastAsia="en-US" w:bidi="ar-SA"/>
                </w:rPr>
                <w:t>Civil Appeal: Superior Court to Supreme Court</w:t>
              </w:r>
            </w:hyperlink>
            <w:r>
              <w:rPr>
                <w:rStyle w:val="Hyperlink"/>
                <w:color w:val="202529"/>
                <w:kern w:val="0"/>
                <w:lang w:val="en-US" w:eastAsia="en-US" w:bidi="ar-SA"/>
              </w:rPr>
              <w:br/>
            </w:r>
            <w:r>
              <w:rPr>
                <w:kern w:val="0"/>
                <w:lang w:val="en-US" w:eastAsia="en-US" w:bidi="ar-SA"/>
              </w:rPr>
              <w:t>courts.alaska.gov/shc/appeals</w:t>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lang w:val="en-US" w:eastAsia="en-US" w:bidi="ar-SA"/>
              </w:rPr>
              <w:t>{%tr if user_need == "change custody order" and why_change == 'problem' and not final_order_date_within_10_days and (not defined('unknown_final_date') or unknown_final_date['set aside'])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learn_set_aside_step and fill_set_aside_step in aka2j_mod_cust_div_templates.yml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16</w:t>
            </w:r>
            <w:r>
              <w:rPr>
                <w:kern w:val="0"/>
                <w:shd w:fill="FFFFFF" w:val="clear"/>
                <w:lang w:val="en-US" w:eastAsia="en-US" w:bidi="ar-SA"/>
              </w:rPr>
              <w:fldChar w:fldCharType="end"/>
            </w:r>
            <w:r>
              <w:rPr>
                <w:kern w:val="0"/>
                <w:shd w:fill="FFFFFF" w:val="clear"/>
                <w:lang w:val="en-US" w:eastAsia="en-US" w:bidi="ar-SA"/>
              </w:rPr>
              <w:t>:</w:t>
            </w:r>
            <w:r>
              <w:rPr>
                <w:kern w:val="0"/>
                <w:lang w:val="en-US" w:eastAsia="en-US" w:bidi="ar-SA"/>
              </w:rPr>
              <w:t xml:space="preserve"> Learn about the Motion to Set Aside Judgment or Order</w:t>
            </w:r>
          </w:p>
        </w:tc>
        <w:tc>
          <w:tcPr>
            <w:tcW w:w="7611" w:type="dxa"/>
            <w:tcBorders>
              <w:top w:val="nil"/>
              <w:start w:val="nil"/>
              <w:bottom w:val="nil"/>
              <w:end w:val="nil"/>
            </w:tcBorders>
            <w:tcMar>
              <w:top w:w="432" w:type="dxa"/>
            </w:tcMar>
          </w:tcPr>
          <w:p>
            <w:pPr>
              <w:pStyle w:val="BodyText"/>
              <w:widowControl w:val="false"/>
              <w:spacing w:before="240" w:after="280"/>
              <w:jc w:val="start"/>
              <w:rPr>
                <w:rFonts w:eastAsia="Calibri"/>
                <w:kern w:val="0"/>
                <w:lang w:val="en-US" w:eastAsia="en-US" w:bidi="ar-SA"/>
              </w:rPr>
            </w:pPr>
            <w:r>
              <w:rPr>
                <w:rFonts w:eastAsia="Calibri"/>
                <w:kern w:val="0"/>
                <w:lang w:val="en-US" w:eastAsia="en-US" w:bidi="ar-SA"/>
              </w:rPr>
              <w:t xml:space="preserve">A </w:t>
            </w:r>
            <w:r>
              <w:rPr>
                <w:rFonts w:eastAsia="Calibri"/>
                <w:b/>
                <w:kern w:val="0"/>
                <w:lang w:val="en-US" w:eastAsia="en-US" w:bidi="ar-SA"/>
              </w:rPr>
              <w:t>Motion to Set Aside Judgment or Order</w:t>
            </w:r>
            <w:r>
              <w:rPr>
                <w:rFonts w:eastAsia="Calibri"/>
                <w:kern w:val="0"/>
                <w:lang w:val="en-US" w:eastAsia="en-US" w:bidi="ar-SA"/>
              </w:rPr>
              <w:t xml:space="preserve"> asks the judge to:</w:t>
            </w:r>
          </w:p>
          <w:p>
            <w:pPr>
              <w:pStyle w:val="ListParagraph"/>
              <w:numPr>
                <w:ilvl w:val="0"/>
                <w:numId w:val="124"/>
              </w:numPr>
              <w:spacing w:before="54" w:after="0"/>
              <w:ind w:hanging="360" w:start="405"/>
              <w:jc w:val="start"/>
              <w:rPr>
                <w:kern w:val="0"/>
                <w:lang w:val="en-US" w:eastAsia="en-US" w:bidi="ar-SA"/>
              </w:rPr>
            </w:pPr>
            <w:r>
              <w:rPr>
                <w:kern w:val="0"/>
                <w:lang w:val="en-US" w:eastAsia="en-US" w:bidi="ar-SA"/>
              </w:rPr>
              <w:t>Set aside or undo the final custody decision in your case, and</w:t>
            </w:r>
          </w:p>
          <w:p>
            <w:pPr>
              <w:pStyle w:val="ListParagraph"/>
              <w:numPr>
                <w:ilvl w:val="0"/>
                <w:numId w:val="125"/>
              </w:numPr>
              <w:spacing w:before="0" w:after="120"/>
              <w:ind w:hanging="360" w:start="405"/>
              <w:jc w:val="start"/>
              <w:rPr>
                <w:kern w:val="0"/>
                <w:lang w:val="en-US" w:eastAsia="en-US" w:bidi="ar-SA"/>
              </w:rPr>
            </w:pPr>
            <w:r>
              <w:rPr>
                <w:kern w:val="0"/>
                <w:lang w:val="en-US" w:eastAsia="en-US" w:bidi="ar-SA"/>
              </w:rPr>
              <w:t>Start your case all over again.</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Judges rarely agree to do this.</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xml:space="preserve">Civil Rule 60(a) and (b) describe the reasons you can use to file this motion. You may decide to file a </w:t>
            </w:r>
            <w:r>
              <w:rPr>
                <w:rFonts w:eastAsia="Calibri"/>
                <w:b/>
                <w:kern w:val="0"/>
                <w:lang w:val="en-US" w:eastAsia="en-US" w:bidi="ar-SA"/>
              </w:rPr>
              <w:t>Motion to Set Aside Judgment or Order</w:t>
            </w:r>
            <w:r>
              <w:rPr>
                <w:rFonts w:eastAsia="Calibri"/>
                <w:kern w:val="0"/>
                <w:lang w:val="en-US" w:eastAsia="en-US" w:bidi="ar-SA"/>
              </w:rPr>
              <w:t xml:space="preserve"> if:</w:t>
            </w:r>
          </w:p>
          <w:p>
            <w:pPr>
              <w:pStyle w:val="ListParagraph"/>
              <w:numPr>
                <w:ilvl w:val="0"/>
                <w:numId w:val="126"/>
              </w:numPr>
              <w:spacing w:before="54" w:after="0"/>
              <w:ind w:hanging="360" w:start="405"/>
              <w:jc w:val="start"/>
              <w:rPr>
                <w:kern w:val="0"/>
                <w:lang w:val="en-US" w:eastAsia="en-US" w:bidi="ar-SA"/>
              </w:rPr>
            </w:pPr>
            <w:r>
              <w:rPr>
                <w:kern w:val="0"/>
                <w:lang w:val="en-US" w:eastAsia="en-US" w:bidi="ar-SA"/>
              </w:rPr>
              <w:t>The final order has a problem listed in Civil Rule 60(a) or (b). The problems are described below. And</w:t>
            </w:r>
          </w:p>
          <w:p>
            <w:pPr>
              <w:pStyle w:val="ListParagraph"/>
              <w:numPr>
                <w:ilvl w:val="0"/>
                <w:numId w:val="127"/>
              </w:numPr>
              <w:spacing w:before="0" w:after="120"/>
              <w:ind w:hanging="360" w:start="405"/>
              <w:jc w:val="start"/>
              <w:rPr>
                <w:kern w:val="0"/>
                <w:lang w:val="en-US" w:eastAsia="en-US" w:bidi="ar-SA"/>
              </w:rPr>
            </w:pPr>
            <w:r>
              <w:rPr>
                <w:kern w:val="0"/>
                <w:lang w:val="en-US" w:eastAsia="en-US" w:bidi="ar-SA"/>
              </w:rPr>
              <w:t xml:space="preserve">You can file within a "reasonable time" after the date the court sent your child support order to you. For any of the first 3 reasons in Civil Rule 60(b), you must file within </w:t>
            </w:r>
            <w:r>
              <w:rPr>
                <w:b/>
                <w:kern w:val="0"/>
                <w:lang w:val="en-US" w:eastAsia="en-US" w:bidi="ar-SA"/>
              </w:rPr>
              <w:t>1 year</w:t>
            </w:r>
            <w:r>
              <w:rPr>
                <w:kern w:val="0"/>
                <w:lang w:val="en-US" w:eastAsia="en-US" w:bidi="ar-SA"/>
              </w:rPr>
              <w:t xml:space="preserve"> of the date the court sent the order to you.</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The date the court sent the order to you is in the box at the bottom of the last page of your order.</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for image_data in distribution_certificate_list %}</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image_data['text'] }}</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image_data['image'].show(width='5in%') }}</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endfor %}</w:t>
            </w:r>
          </w:p>
          <w:p>
            <w:pPr>
              <w:pStyle w:val="Body"/>
              <w:jc w:val="start"/>
              <w:rPr>
                <w:kern w:val="0"/>
                <w:lang w:val="en-US" w:eastAsia="en-US" w:bidi="ar-SA"/>
              </w:rPr>
            </w:pPr>
            <w:r>
              <w:rPr>
                <w:kern w:val="0"/>
                <w:lang w:val="en-US" w:eastAsia="en-US" w:bidi="ar-SA"/>
              </w:rPr>
              <w:t xml:space="preserve">Act quickly! The judge defines "reasonable" and “in a reasonable time." The judge may refuse to set aside the order if you file </w:t>
            </w:r>
            <w:r>
              <w:rPr>
                <w:b/>
                <w:kern w:val="0"/>
                <w:lang w:val="en-US" w:eastAsia="en-US" w:bidi="ar-SA"/>
              </w:rPr>
              <w:t>after</w:t>
            </w:r>
            <w:r>
              <w:rPr>
                <w:kern w:val="0"/>
                <w:lang w:val="en-US" w:eastAsia="en-US" w:bidi="ar-SA"/>
              </w:rPr>
              <w:t xml:space="preserve"> a "reasonable time" has passed, even if your reason for filing is a good one. Also, include the reason you waited to file your motion.</w:t>
            </w:r>
          </w:p>
          <w:p>
            <w:pPr>
              <w:pStyle w:val="Heading3"/>
              <w:keepNext w:val="true"/>
              <w:jc w:val="start"/>
              <w:rPr>
                <w:kern w:val="0"/>
                <w:lang w:val="en-US" w:eastAsia="en-US" w:bidi="ar-SA"/>
              </w:rPr>
            </w:pPr>
            <w:r>
              <w:rPr>
                <w:kern w:val="0"/>
                <w:lang w:val="en-US" w:eastAsia="en-US" w:bidi="ar-SA"/>
              </w:rPr>
              <w:t>Reasons you may file a Motion to Set Aside Judgment or Order</w:t>
            </w:r>
          </w:p>
          <w:p>
            <w:pPr>
              <w:pStyle w:val="BodyText"/>
              <w:keepNext w:val="true"/>
              <w:widowControl w:val="false"/>
              <w:spacing w:before="280" w:after="280"/>
              <w:jc w:val="start"/>
              <w:rPr>
                <w:rFonts w:eastAsia="Calibri"/>
                <w:kern w:val="0"/>
                <w:lang w:val="en-US" w:eastAsia="en-US" w:bidi="ar-SA"/>
              </w:rPr>
            </w:pPr>
            <w:r>
              <w:rPr>
                <w:rFonts w:eastAsia="Calibri"/>
                <w:b/>
                <w:kern w:val="0"/>
                <w:lang w:val="en-US" w:eastAsia="en-US" w:bidi="ar-SA"/>
              </w:rPr>
              <w:t>Civil Rule 60(a)</w:t>
            </w:r>
            <w:r>
              <w:rPr>
                <w:rFonts w:eastAsia="Calibri"/>
                <w:kern w:val="0"/>
                <w:lang w:val="en-US" w:eastAsia="en-US" w:bidi="ar-SA"/>
              </w:rPr>
              <w:t xml:space="preserve"> </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The court made a clerical mistake or accidentally left something out of a document.</w:t>
            </w:r>
          </w:p>
          <w:p>
            <w:pPr>
              <w:pStyle w:val="Heading4"/>
              <w:jc w:val="start"/>
              <w:rPr>
                <w:kern w:val="0"/>
                <w:lang w:val="en-US" w:eastAsia="en-US" w:bidi="ar-SA"/>
              </w:rPr>
            </w:pPr>
            <w:r>
              <w:rPr>
                <w:kern w:val="0"/>
                <w:lang w:val="en-US" w:eastAsia="en-US" w:bidi="ar-SA"/>
              </w:rPr>
              <w:t>For example</w:t>
            </w:r>
          </w:p>
          <w:p>
            <w:pPr>
              <w:pStyle w:val="ListParagraph"/>
              <w:numPr>
                <w:ilvl w:val="0"/>
                <w:numId w:val="128"/>
              </w:numPr>
              <w:spacing w:before="54" w:after="0"/>
              <w:jc w:val="start"/>
              <w:rPr>
                <w:kern w:val="0"/>
                <w:lang w:val="en-US" w:eastAsia="en-US" w:bidi="ar-SA"/>
              </w:rPr>
            </w:pPr>
            <w:r>
              <w:rPr>
                <w:kern w:val="0"/>
                <w:lang w:val="en-US" w:eastAsia="en-US" w:bidi="ar-SA"/>
              </w:rPr>
              <w:t>The order has the wrong birthday for one of your children. Or</w:t>
            </w:r>
          </w:p>
          <w:p>
            <w:pPr>
              <w:pStyle w:val="ListParagraph"/>
              <w:numPr>
                <w:ilvl w:val="0"/>
                <w:numId w:val="129"/>
              </w:numPr>
              <w:spacing w:before="0" w:after="120"/>
              <w:jc w:val="start"/>
              <w:rPr>
                <w:kern w:val="0"/>
                <w:lang w:val="en-US" w:eastAsia="en-US" w:bidi="ar-SA"/>
              </w:rPr>
            </w:pPr>
            <w:r>
              <w:rPr>
                <w:kern w:val="0"/>
                <w:lang w:val="en-US" w:eastAsia="en-US" w:bidi="ar-SA"/>
              </w:rPr>
              <w:t xml:space="preserve">The order was sent to both parents on January 4, </w:t>
            </w:r>
            <w:r>
              <w:rPr>
                <w:b/>
                <w:kern w:val="0"/>
                <w:lang w:val="en-US" w:eastAsia="en-US" w:bidi="ar-SA"/>
              </w:rPr>
              <w:t>2023</w:t>
            </w:r>
            <w:r>
              <w:rPr>
                <w:kern w:val="0"/>
                <w:lang w:val="en-US" w:eastAsia="en-US" w:bidi="ar-SA"/>
              </w:rPr>
              <w:t xml:space="preserve">, but the date on the order is January 4, </w:t>
            </w:r>
            <w:r>
              <w:rPr>
                <w:b/>
                <w:kern w:val="0"/>
                <w:lang w:val="en-US" w:eastAsia="en-US" w:bidi="ar-SA"/>
              </w:rPr>
              <w:t>2022</w:t>
            </w:r>
            <w:r>
              <w:rPr>
                <w:kern w:val="0"/>
                <w:lang w:val="en-US" w:eastAsia="en-US" w:bidi="ar-SA"/>
              </w:rPr>
              <w:t>.</w:t>
            </w:r>
          </w:p>
          <w:p>
            <w:pPr>
              <w:pStyle w:val="BodyText"/>
              <w:widowControl w:val="false"/>
              <w:spacing w:before="280" w:after="280"/>
              <w:jc w:val="start"/>
              <w:rPr>
                <w:rFonts w:eastAsia="Calibri"/>
                <w:kern w:val="0"/>
                <w:lang w:val="en-US" w:eastAsia="en-US" w:bidi="ar-SA"/>
              </w:rPr>
            </w:pPr>
            <w:r>
              <w:rPr>
                <w:rFonts w:eastAsia="Calibri"/>
                <w:b/>
                <w:kern w:val="0"/>
                <w:lang w:val="en-US" w:eastAsia="en-US" w:bidi="ar-SA"/>
              </w:rPr>
              <w:t>Civil Rule 60(b)</w:t>
            </w:r>
            <w:r>
              <w:rPr>
                <w:rFonts w:eastAsia="Calibri"/>
                <w:kern w:val="0"/>
                <w:lang w:val="en-US" w:eastAsia="en-US" w:bidi="ar-SA"/>
              </w:rPr>
              <w:t xml:space="preserve"> </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xml:space="preserve">The court made a mistake listed below. </w:t>
            </w:r>
          </w:p>
          <w:p>
            <w:pPr>
              <w:pStyle w:val="BodyText"/>
              <w:widowControl w:val="false"/>
              <w:spacing w:before="280" w:after="280"/>
              <w:jc w:val="start"/>
              <w:rPr>
                <w:rFonts w:eastAsia="Calibri"/>
                <w:kern w:val="0"/>
                <w:lang w:val="en-US" w:eastAsia="en-US" w:bidi="ar-SA"/>
              </w:rPr>
            </w:pPr>
            <w:r>
              <w:rPr>
                <w:rFonts w:eastAsia="Calibri"/>
                <w:kern w:val="0"/>
                <w:lang w:val="en-US" w:eastAsia="en-US" w:bidi="ar-SA"/>
              </w:rPr>
              <w:t xml:space="preserve">For the first 3 types of mistakes, you must file your </w:t>
            </w:r>
            <w:r>
              <w:rPr>
                <w:rFonts w:eastAsia="Calibri"/>
                <w:b/>
                <w:kern w:val="0"/>
                <w:lang w:val="en-US" w:eastAsia="en-US" w:bidi="ar-SA"/>
              </w:rPr>
              <w:t>Motion to Set Aside</w:t>
            </w:r>
            <w:r>
              <w:rPr>
                <w:rFonts w:eastAsia="Calibri"/>
                <w:kern w:val="0"/>
                <w:lang w:val="en-US" w:eastAsia="en-US" w:bidi="ar-SA"/>
              </w:rPr>
              <w:t xml:space="preserve"> </w:t>
            </w:r>
          </w:p>
          <w:p>
            <w:pPr>
              <w:pStyle w:val="BodyText"/>
              <w:widowControl/>
              <w:numPr>
                <w:ilvl w:val="0"/>
                <w:numId w:val="8"/>
              </w:numPr>
              <w:spacing w:beforeAutospacing="1" w:after="0"/>
              <w:ind w:hanging="360" w:start="402"/>
              <w:jc w:val="start"/>
              <w:rPr>
                <w:rFonts w:eastAsia="Calibri"/>
                <w:kern w:val="0"/>
                <w:lang w:val="en-US" w:eastAsia="en-US" w:bidi="ar-SA"/>
              </w:rPr>
            </w:pPr>
            <w:r>
              <w:rPr>
                <w:rFonts w:eastAsia="Calibri"/>
                <w:kern w:val="0"/>
                <w:lang w:val="en-US" w:eastAsia="en-US" w:bidi="ar-SA"/>
              </w:rPr>
              <w:t xml:space="preserve">Within </w:t>
            </w:r>
            <w:r>
              <w:rPr>
                <w:rFonts w:eastAsia="Calibri"/>
                <w:b/>
                <w:bCs/>
                <w:kern w:val="0"/>
                <w:lang w:val="en-US" w:eastAsia="en-US" w:bidi="ar-SA"/>
              </w:rPr>
              <w:t>1 year</w:t>
            </w:r>
            <w:r>
              <w:rPr>
                <w:rFonts w:eastAsia="Calibri"/>
                <w:kern w:val="0"/>
                <w:lang w:val="en-US" w:eastAsia="en-US" w:bidi="ar-SA"/>
              </w:rPr>
              <w:t xml:space="preserve"> of the date the court sent the order to you, </w:t>
            </w:r>
            <w:r>
              <w:rPr>
                <w:rFonts w:eastAsia="Calibri"/>
                <w:b/>
                <w:kern w:val="0"/>
                <w:lang w:val="en-US" w:eastAsia="en-US" w:bidi="ar-SA"/>
              </w:rPr>
              <w:t>and</w:t>
            </w:r>
            <w:r>
              <w:rPr>
                <w:rFonts w:eastAsia="Calibri"/>
                <w:kern w:val="0"/>
                <w:lang w:val="en-US" w:eastAsia="en-US" w:bidi="ar-SA"/>
              </w:rPr>
              <w:t xml:space="preserve"> </w:t>
            </w:r>
          </w:p>
          <w:p>
            <w:pPr>
              <w:pStyle w:val="BodyText"/>
              <w:widowControl/>
              <w:numPr>
                <w:ilvl w:val="0"/>
                <w:numId w:val="8"/>
              </w:numPr>
              <w:spacing w:before="0" w:after="0"/>
              <w:ind w:hanging="360" w:start="402"/>
              <w:jc w:val="start"/>
              <w:rPr>
                <w:rFonts w:eastAsia="Calibri"/>
                <w:kern w:val="0"/>
                <w:lang w:val="en-US" w:eastAsia="en-US" w:bidi="ar-SA"/>
              </w:rPr>
            </w:pPr>
            <w:r>
              <w:rPr>
                <w:rFonts w:eastAsia="Calibri"/>
                <w:kern w:val="0"/>
                <w:lang w:val="en-US" w:eastAsia="en-US" w:bidi="ar-SA"/>
              </w:rPr>
              <w:t xml:space="preserve">The amount of time before you file must be "reasonable.” </w:t>
            </w:r>
          </w:p>
          <w:p>
            <w:pPr>
              <w:pStyle w:val="ListParagraphNumbered"/>
              <w:numPr>
                <w:ilvl w:val="0"/>
                <w:numId w:val="130"/>
              </w:numPr>
              <w:ind w:hanging="360" w:start="402"/>
              <w:jc w:val="start"/>
              <w:rPr>
                <w:kern w:val="0"/>
                <w:lang w:val="en-US" w:eastAsia="en-US" w:bidi="ar-SA"/>
              </w:rPr>
            </w:pPr>
            <w:r>
              <w:rPr>
                <w:kern w:val="0"/>
                <w:lang w:val="en-US" w:eastAsia="en-US" w:bidi="ar-SA"/>
              </w:rPr>
              <w:t>Inadvertence, surprise or excusable neglect:</w:t>
            </w:r>
          </w:p>
          <w:p>
            <w:pPr>
              <w:pStyle w:val="ListParagraph"/>
              <w:numPr>
                <w:ilvl w:val="0"/>
                <w:numId w:val="131"/>
              </w:numPr>
              <w:spacing w:before="54" w:after="0"/>
              <w:jc w:val="start"/>
              <w:rPr>
                <w:kern w:val="0"/>
                <w:lang w:val="en-US" w:eastAsia="en-US" w:bidi="ar-SA"/>
              </w:rPr>
            </w:pPr>
            <w:r>
              <w:rPr>
                <w:kern w:val="0"/>
                <w:lang w:val="en-US" w:eastAsia="en-US" w:bidi="ar-SA"/>
              </w:rPr>
              <w:t>A parent made a mistake or did not pay close attention - inadvertence,</w:t>
            </w:r>
          </w:p>
          <w:p>
            <w:pPr>
              <w:pStyle w:val="ListParagraph"/>
              <w:numPr>
                <w:ilvl w:val="0"/>
                <w:numId w:val="132"/>
              </w:numPr>
              <w:spacing w:before="0" w:after="0"/>
              <w:jc w:val="start"/>
              <w:rPr>
                <w:kern w:val="0"/>
                <w:lang w:val="en-US" w:eastAsia="en-US" w:bidi="ar-SA"/>
              </w:rPr>
            </w:pPr>
            <w:r>
              <w:rPr>
                <w:kern w:val="0"/>
                <w:lang w:val="en-US" w:eastAsia="en-US" w:bidi="ar-SA"/>
              </w:rPr>
              <w:t xml:space="preserve">An unexpected action, sudden confusion or an unanticipated event - surprise, or </w:t>
            </w:r>
          </w:p>
          <w:p>
            <w:pPr>
              <w:pStyle w:val="ListParagraph"/>
              <w:numPr>
                <w:ilvl w:val="0"/>
                <w:numId w:val="133"/>
              </w:numPr>
              <w:spacing w:before="0" w:after="120"/>
              <w:jc w:val="start"/>
              <w:rPr>
                <w:kern w:val="0"/>
                <w:lang w:val="en-US" w:eastAsia="en-US" w:bidi="ar-SA"/>
              </w:rPr>
            </w:pPr>
            <w:r>
              <w:rPr>
                <w:kern w:val="0"/>
                <w:lang w:val="en-US" w:eastAsia="en-US" w:bidi="ar-SA"/>
              </w:rPr>
              <w:t>A legitimate excuse for failing to take required action - excusable neglect.</w:t>
            </w:r>
          </w:p>
          <w:p>
            <w:pPr>
              <w:pStyle w:val="Heading4"/>
              <w:jc w:val="start"/>
              <w:rPr>
                <w:kern w:val="0"/>
                <w:lang w:val="en-US" w:eastAsia="en-US" w:bidi="ar-SA"/>
              </w:rPr>
            </w:pPr>
            <w:r>
              <w:rPr>
                <w:kern w:val="0"/>
                <w:lang w:val="en-US" w:eastAsia="en-US" w:bidi="ar-SA"/>
              </w:rPr>
              <w:t>For example</w:t>
            </w:r>
          </w:p>
          <w:p>
            <w:pPr>
              <w:pStyle w:val="Body"/>
              <w:jc w:val="start"/>
              <w:rPr>
                <w:kern w:val="0"/>
                <w:lang w:val="en-US" w:eastAsia="en-US" w:bidi="ar-SA"/>
              </w:rPr>
            </w:pPr>
            <w:r>
              <w:rPr>
                <w:kern w:val="0"/>
                <w:lang w:val="en-US" w:eastAsia="en-US" w:bidi="ar-SA"/>
              </w:rPr>
              <w:t xml:space="preserve">You ask the judge to set aside the decision made at a hearing you missed because: </w:t>
            </w:r>
          </w:p>
          <w:p>
            <w:pPr>
              <w:pStyle w:val="ListParagraph"/>
              <w:numPr>
                <w:ilvl w:val="0"/>
                <w:numId w:val="134"/>
              </w:numPr>
              <w:spacing w:before="54" w:after="0"/>
              <w:jc w:val="start"/>
              <w:rPr>
                <w:kern w:val="0"/>
                <w:lang w:val="en-US" w:eastAsia="en-US" w:bidi="ar-SA"/>
              </w:rPr>
            </w:pPr>
            <w:r>
              <w:rPr>
                <w:kern w:val="0"/>
                <w:lang w:val="en-US" w:eastAsia="en-US" w:bidi="ar-SA"/>
              </w:rPr>
              <w:t xml:space="preserve">You had a heart attack the day before, and </w:t>
            </w:r>
          </w:p>
          <w:p>
            <w:pPr>
              <w:pStyle w:val="ListParagraph"/>
              <w:numPr>
                <w:ilvl w:val="0"/>
                <w:numId w:val="135"/>
              </w:numPr>
              <w:spacing w:before="0" w:after="0"/>
              <w:jc w:val="start"/>
              <w:rPr>
                <w:kern w:val="0"/>
                <w:lang w:val="en-US" w:eastAsia="en-US" w:bidi="ar-SA"/>
              </w:rPr>
            </w:pPr>
            <w:r>
              <w:rPr>
                <w:kern w:val="0"/>
                <w:lang w:val="en-US" w:eastAsia="en-US" w:bidi="ar-SA"/>
              </w:rPr>
              <w:t>You were in the ICU, so you could not attend.</w:t>
            </w:r>
          </w:p>
          <w:p>
            <w:pPr>
              <w:pStyle w:val="ListParagraphNumbered"/>
              <w:numPr>
                <w:ilvl w:val="0"/>
                <w:numId w:val="136"/>
              </w:numPr>
              <w:ind w:hanging="360" w:start="402"/>
              <w:jc w:val="start"/>
              <w:rPr>
                <w:b/>
              </w:rPr>
            </w:pPr>
            <w:r>
              <w:rPr>
                <w:kern w:val="0"/>
                <w:lang w:val="en-US" w:eastAsia="en-US" w:bidi="ar-SA"/>
              </w:rPr>
              <w:t>Newly discovered evidence which could not have been discovered by taking reasonable steps within the 10 days allowed to request a new trial.</w:t>
            </w:r>
          </w:p>
          <w:p>
            <w:pPr>
              <w:pStyle w:val="Heading4"/>
              <w:jc w:val="start"/>
              <w:rPr>
                <w:color w:val="202529"/>
              </w:rPr>
            </w:pPr>
            <w:r>
              <w:rPr>
                <w:kern w:val="0"/>
                <w:lang w:val="en-US" w:eastAsia="en-US" w:bidi="ar-SA"/>
              </w:rPr>
              <w:t>For example</w:t>
            </w:r>
          </w:p>
          <w:p>
            <w:pPr>
              <w:pStyle w:val="ListParagraph"/>
              <w:numPr>
                <w:ilvl w:val="0"/>
                <w:numId w:val="137"/>
              </w:numPr>
              <w:spacing w:before="54" w:after="0"/>
              <w:jc w:val="start"/>
              <w:rPr>
                <w:kern w:val="0"/>
                <w:lang w:val="en-US" w:eastAsia="en-US" w:bidi="ar-SA"/>
              </w:rPr>
            </w:pPr>
            <w:r>
              <w:rPr>
                <w:rFonts w:eastAsia="Times New Roman"/>
                <w:color w:val="000000"/>
                <w:kern w:val="0"/>
                <w:lang w:val="en-US" w:eastAsia="en-US" w:bidi="ar-SA"/>
              </w:rPr>
              <w:t>You gave your spouse $1,000 before the trial to pay the property taxes on your marital home, and</w:t>
            </w:r>
          </w:p>
          <w:p>
            <w:pPr>
              <w:pStyle w:val="ListParagraph"/>
              <w:numPr>
                <w:ilvl w:val="0"/>
                <w:numId w:val="138"/>
              </w:numPr>
              <w:spacing w:before="0" w:after="0"/>
              <w:jc w:val="start"/>
              <w:rPr>
                <w:kern w:val="0"/>
                <w:lang w:val="en-US" w:eastAsia="en-US" w:bidi="ar-SA"/>
              </w:rPr>
            </w:pPr>
            <w:r>
              <w:rPr>
                <w:rFonts w:eastAsia="Times New Roman"/>
                <w:color w:val="000000"/>
                <w:kern w:val="0"/>
                <w:lang w:val="en-US" w:eastAsia="en-US" w:bidi="ar-SA"/>
              </w:rPr>
              <w:t>1</w:t>
            </w:r>
            <w:r>
              <w:rPr>
                <w:color w:val="000000"/>
                <w:kern w:val="0"/>
                <w:lang w:val="en-US" w:eastAsia="en-US" w:bidi="ar-SA"/>
              </w:rPr>
              <w:t xml:space="preserve"> month after trial </w:t>
            </w:r>
            <w:r>
              <w:rPr>
                <w:rFonts w:eastAsia="Times New Roman"/>
                <w:color w:val="000000"/>
                <w:kern w:val="0"/>
                <w:lang w:val="en-US" w:eastAsia="en-US" w:bidi="ar-SA"/>
              </w:rPr>
              <w:t>you learn your spouse did not pay the taxes</w:t>
            </w:r>
            <w:r>
              <w:rPr>
                <w:color w:val="000000"/>
                <w:kern w:val="0"/>
                <w:lang w:val="en-US" w:eastAsia="en-US" w:bidi="ar-SA"/>
              </w:rPr>
              <w:t>.</w:t>
            </w:r>
          </w:p>
          <w:p>
            <w:pPr>
              <w:pStyle w:val="ListParagraphNumbered"/>
              <w:numPr>
                <w:ilvl w:val="0"/>
                <w:numId w:val="139"/>
              </w:numPr>
              <w:ind w:hanging="360" w:start="402"/>
              <w:jc w:val="start"/>
              <w:rPr>
                <w:b/>
              </w:rPr>
            </w:pPr>
            <w:r>
              <w:rPr>
                <w:kern w:val="0"/>
                <w:lang w:val="en-US" w:eastAsia="en-US" w:bidi="ar-SA"/>
              </w:rPr>
              <w:t>Fraud, misrepresentation, or other misconduct from the other side.</w:t>
            </w:r>
          </w:p>
          <w:p>
            <w:pPr>
              <w:pStyle w:val="Heading4"/>
              <w:jc w:val="start"/>
              <w:rPr>
                <w:color w:val="202529"/>
              </w:rPr>
            </w:pPr>
            <w:r>
              <w:rPr>
                <w:kern w:val="0"/>
                <w:lang w:val="en-US" w:eastAsia="en-US" w:bidi="ar-SA"/>
              </w:rPr>
              <w:t>For example</w:t>
            </w:r>
          </w:p>
          <w:p>
            <w:pPr>
              <w:pStyle w:val="Body"/>
              <w:jc w:val="start"/>
              <w:rPr>
                <w:kern w:val="0"/>
                <w:lang w:val="en-US" w:eastAsia="en-US" w:bidi="ar-SA"/>
              </w:rPr>
            </w:pPr>
            <w:r>
              <w:rPr>
                <w:kern w:val="0"/>
                <w:lang w:val="en-US" w:eastAsia="en-US" w:bidi="ar-SA"/>
              </w:rPr>
              <w:t>One spouse forges an appraisal of the marital home and uses it as evidence at the divorce trial to argue the value of the house.</w:t>
            </w:r>
          </w:p>
          <w:p>
            <w:pPr>
              <w:pStyle w:val="Body"/>
              <w:jc w:val="start"/>
              <w:rPr>
                <w:kern w:val="0"/>
                <w:lang w:val="en-US" w:eastAsia="en-US" w:bidi="ar-SA"/>
              </w:rPr>
            </w:pPr>
            <w:r>
              <w:rPr>
                <w:kern w:val="0"/>
                <w:lang w:val="en-US" w:eastAsia="en-US" w:bidi="ar-SA"/>
              </w:rPr>
              <w:t>For the next 3 types of mistakes, the amount of time before you file must be "reasonable.”</w:t>
            </w:r>
          </w:p>
          <w:p>
            <w:pPr>
              <w:pStyle w:val="ListParagraphNumbered"/>
              <w:numPr>
                <w:ilvl w:val="0"/>
                <w:numId w:val="9"/>
              </w:numPr>
              <w:ind w:hanging="360" w:start="402"/>
              <w:jc w:val="start"/>
              <w:rPr>
                <w:b/>
              </w:rPr>
            </w:pPr>
            <w:r>
              <w:rPr>
                <w:kern w:val="0"/>
                <w:lang w:val="en-US" w:eastAsia="en-US" w:bidi="ar-SA"/>
              </w:rPr>
              <w:t>The judgment is void.</w:t>
            </w:r>
          </w:p>
          <w:p>
            <w:pPr>
              <w:pStyle w:val="Heading4"/>
              <w:jc w:val="start"/>
              <w:rPr>
                <w:color w:val="202529"/>
              </w:rPr>
            </w:pPr>
            <w:r>
              <w:rPr>
                <w:kern w:val="0"/>
                <w:lang w:val="en-US" w:eastAsia="en-US" w:bidi="ar-SA"/>
              </w:rPr>
              <w:t xml:space="preserve">For example </w:t>
            </w:r>
          </w:p>
          <w:p>
            <w:pPr>
              <w:pStyle w:val="ListParagraph"/>
              <w:numPr>
                <w:ilvl w:val="0"/>
                <w:numId w:val="140"/>
              </w:numPr>
              <w:spacing w:before="54" w:after="0"/>
              <w:jc w:val="start"/>
              <w:rPr>
                <w:kern w:val="0"/>
                <w:lang w:val="en-US" w:eastAsia="en-US" w:bidi="ar-SA"/>
              </w:rPr>
            </w:pPr>
            <w:r>
              <w:rPr>
                <w:rFonts w:eastAsia="Times New Roman"/>
                <w:color w:val="000000"/>
                <w:kern w:val="0"/>
                <w:lang w:val="en-US" w:eastAsia="en-US" w:bidi="ar-SA"/>
              </w:rPr>
              <w:t>An Alaska court generally does not have the authority or "jurisdiction" to make a parenting plan for a child who has lived in another state for the past 6 or more months.</w:t>
            </w:r>
          </w:p>
          <w:p>
            <w:pPr>
              <w:pStyle w:val="ListParagraph"/>
              <w:numPr>
                <w:ilvl w:val="0"/>
                <w:numId w:val="141"/>
              </w:numPr>
              <w:spacing w:before="0" w:after="0"/>
              <w:jc w:val="start"/>
              <w:rPr>
                <w:kern w:val="0"/>
                <w:lang w:val="en-US" w:eastAsia="en-US" w:bidi="ar-SA"/>
              </w:rPr>
            </w:pPr>
            <w:r>
              <w:rPr>
                <w:rFonts w:eastAsia="Times New Roman"/>
                <w:color w:val="000000"/>
                <w:kern w:val="0"/>
                <w:lang w:val="en-US" w:eastAsia="en-US" w:bidi="ar-SA"/>
              </w:rPr>
              <w:t xml:space="preserve">If a child was </w:t>
            </w:r>
            <w:r>
              <w:rPr>
                <w:color w:val="000000"/>
                <w:kern w:val="0"/>
                <w:lang w:val="en-US" w:eastAsia="en-US" w:bidi="ar-SA"/>
              </w:rPr>
              <w:t xml:space="preserve">living in Oregon for 6 months before the </w:t>
            </w:r>
            <w:r>
              <w:rPr>
                <w:rFonts w:eastAsia="Times New Roman"/>
                <w:color w:val="000000"/>
                <w:kern w:val="0"/>
                <w:lang w:val="en-US" w:eastAsia="en-US" w:bidi="ar-SA"/>
              </w:rPr>
              <w:t>divorce</w:t>
            </w:r>
            <w:r>
              <w:rPr>
                <w:color w:val="000000"/>
                <w:kern w:val="0"/>
                <w:lang w:val="en-US" w:eastAsia="en-US" w:bidi="ar-SA"/>
              </w:rPr>
              <w:t xml:space="preserve"> case</w:t>
            </w:r>
            <w:r>
              <w:rPr>
                <w:rFonts w:eastAsia="Times New Roman"/>
                <w:color w:val="000000"/>
                <w:kern w:val="0"/>
                <w:lang w:val="en-US" w:eastAsia="en-US" w:bidi="ar-SA"/>
              </w:rPr>
              <w:t xml:space="preserve"> started, and</w:t>
            </w:r>
          </w:p>
          <w:p>
            <w:pPr>
              <w:pStyle w:val="ListParagraph"/>
              <w:numPr>
                <w:ilvl w:val="0"/>
                <w:numId w:val="142"/>
              </w:numPr>
              <w:spacing w:before="0" w:after="0"/>
              <w:jc w:val="start"/>
              <w:rPr>
                <w:kern w:val="0"/>
                <w:lang w:val="en-US" w:eastAsia="en-US" w:bidi="ar-SA"/>
              </w:rPr>
            </w:pPr>
            <w:r>
              <w:rPr>
                <w:rFonts w:eastAsia="Times New Roman"/>
                <w:color w:val="000000"/>
                <w:kern w:val="0"/>
                <w:lang w:val="en-US" w:eastAsia="en-US" w:bidi="ar-SA"/>
              </w:rPr>
              <w:t>A parent hid this detail from</w:t>
            </w:r>
            <w:r>
              <w:rPr>
                <w:color w:val="000000"/>
                <w:kern w:val="0"/>
                <w:lang w:val="en-US" w:eastAsia="en-US" w:bidi="ar-SA"/>
              </w:rPr>
              <w:t xml:space="preserve"> the</w:t>
            </w:r>
            <w:r>
              <w:rPr>
                <w:rFonts w:eastAsia="Times New Roman"/>
                <w:color w:val="000000"/>
                <w:kern w:val="0"/>
                <w:lang w:val="en-US" w:eastAsia="en-US" w:bidi="ar-SA"/>
              </w:rPr>
              <w:t xml:space="preserve"> other parent and the court, </w:t>
            </w:r>
          </w:p>
          <w:p>
            <w:pPr>
              <w:pStyle w:val="ListParagraph"/>
              <w:numPr>
                <w:ilvl w:val="0"/>
                <w:numId w:val="143"/>
              </w:numPr>
              <w:spacing w:before="0" w:after="120"/>
              <w:jc w:val="start"/>
              <w:rPr>
                <w:kern w:val="0"/>
                <w:lang w:val="en-US" w:eastAsia="en-US" w:bidi="ar-SA"/>
              </w:rPr>
            </w:pPr>
            <w:r>
              <w:rPr>
                <w:rFonts w:eastAsia="Times New Roman"/>
                <w:color w:val="000000"/>
                <w:kern w:val="0"/>
                <w:lang w:val="en-US" w:eastAsia="en-US" w:bidi="ar-SA"/>
              </w:rPr>
              <w:t>The</w:t>
            </w:r>
            <w:r>
              <w:rPr>
                <w:color w:val="000000"/>
                <w:kern w:val="0"/>
                <w:lang w:val="en-US" w:eastAsia="en-US" w:bidi="ar-SA"/>
              </w:rPr>
              <w:t xml:space="preserve"> parenting plan order would be void</w:t>
            </w:r>
            <w:r>
              <w:rPr>
                <w:rFonts w:eastAsia="Times New Roman"/>
                <w:color w:val="000000"/>
                <w:kern w:val="0"/>
                <w:lang w:val="en-US" w:eastAsia="en-US" w:bidi="ar-SA"/>
              </w:rPr>
              <w:t xml:space="preserve"> because the court did not have jurisdiction to decide the parenting plan</w:t>
            </w:r>
            <w:r>
              <w:rPr>
                <w:color w:val="000000"/>
                <w:kern w:val="0"/>
                <w:lang w:val="en-US" w:eastAsia="en-US" w:bidi="ar-SA"/>
              </w:rPr>
              <w:t>.</w:t>
            </w:r>
          </w:p>
          <w:p>
            <w:pPr>
              <w:pStyle w:val="ListParagraphNumbered"/>
              <w:numPr>
                <w:ilvl w:val="0"/>
                <w:numId w:val="9"/>
              </w:numPr>
              <w:ind w:hanging="360" w:start="402"/>
              <w:jc w:val="start"/>
              <w:rPr>
                <w:b/>
              </w:rPr>
            </w:pPr>
            <w:r>
              <w:rPr>
                <w:kern w:val="0"/>
                <w:lang w:val="en-US" w:eastAsia="en-US" w:bidi="ar-SA"/>
              </w:rPr>
              <w:t>The judgment has been satisfied, released or discharged, or a prior judgment upon which it is based has been reversed or otherwise vacated or it is no longer fair that the judgment should apply at this time.</w:t>
            </w:r>
          </w:p>
          <w:p>
            <w:pPr>
              <w:pStyle w:val="Heading4"/>
              <w:jc w:val="start"/>
              <w:rPr>
                <w:color w:val="202529"/>
              </w:rPr>
            </w:pPr>
            <w:r>
              <w:rPr>
                <w:kern w:val="0"/>
                <w:lang w:val="en-US" w:eastAsia="en-US" w:bidi="ar-SA"/>
              </w:rPr>
              <w:t>For example</w:t>
            </w:r>
          </w:p>
          <w:p>
            <w:pPr>
              <w:pStyle w:val="ListParagraph"/>
              <w:numPr>
                <w:ilvl w:val="0"/>
                <w:numId w:val="144"/>
              </w:numPr>
              <w:jc w:val="start"/>
              <w:rPr>
                <w:kern w:val="0"/>
                <w:lang w:val="en-US" w:eastAsia="en-US" w:bidi="ar-SA"/>
              </w:rPr>
            </w:pPr>
            <w:r>
              <w:rPr>
                <w:rFonts w:eastAsia="Times New Roman"/>
                <w:color w:val="000000"/>
                <w:kern w:val="0"/>
                <w:lang w:val="en-US" w:eastAsia="en-US" w:bidi="ar-SA"/>
              </w:rPr>
              <w:t>The court orders a parent to pay child support. The child files for Emancipation and the judge grants it. Parents do not have to support their emancipated child. The child support judgment would be released or discharged.</w:t>
            </w:r>
          </w:p>
          <w:p>
            <w:pPr>
              <w:pStyle w:val="ListParagraphNumbered"/>
              <w:numPr>
                <w:ilvl w:val="0"/>
                <w:numId w:val="9"/>
              </w:numPr>
              <w:ind w:hanging="360" w:start="402"/>
              <w:jc w:val="start"/>
              <w:rPr>
                <w:kern w:val="0"/>
                <w:lang w:val="en-US" w:eastAsia="en-US" w:bidi="ar-SA"/>
              </w:rPr>
            </w:pPr>
            <w:r>
              <w:rPr>
                <w:kern w:val="0"/>
                <w:lang w:val="en-US" w:eastAsia="en-US" w:bidi="ar-SA"/>
              </w:rPr>
              <w:t>Any other reason justifying relief from the judgment.</w:t>
            </w:r>
          </w:p>
          <w:p>
            <w:pPr>
              <w:pStyle w:val="Body"/>
              <w:spacing w:before="54" w:after="120"/>
              <w:jc w:val="start"/>
              <w:rPr>
                <w:kern w:val="0"/>
                <w:lang w:val="en-US" w:eastAsia="en-US" w:bidi="ar-SA"/>
              </w:rPr>
            </w:pPr>
            <w:r>
              <w:rPr>
                <w:kern w:val="0"/>
                <w:lang w:val="en-US" w:eastAsia="en-US" w:bidi="ar-SA"/>
              </w:rPr>
              <w:t xml:space="preserve">You may be able to come up with a different good reason the judge should start the case over again. But your reason </w:t>
            </w:r>
            <w:r>
              <w:rPr>
                <w:rFonts w:eastAsia="Times New Roman"/>
                <w:color w:val="000000"/>
                <w:kern w:val="0"/>
                <w:lang w:val="en-US" w:eastAsia="en-US" w:bidi="ar-SA"/>
              </w:rPr>
              <w:t>cannot</w:t>
            </w:r>
            <w:r>
              <w:rPr>
                <w:kern w:val="0"/>
                <w:lang w:val="en-US" w:eastAsia="en-US" w:bidi="ar-SA"/>
              </w:rPr>
              <w:t xml:space="preserve"> be any of the 6 listed above – it must be something different.</w:t>
            </w:r>
          </w:p>
        </w:tc>
      </w:tr>
      <w:tr>
        <w:trPr/>
        <w:tc>
          <w:tcPr>
            <w:tcW w:w="2880" w:type="dxa"/>
            <w:tcBorders>
              <w:top w:val="nil"/>
              <w:start w:val="nil"/>
              <w:bottom w:val="nil"/>
              <w:end w:val="nil"/>
            </w:tcBorders>
          </w:tcPr>
          <w:p>
            <w:pPr>
              <w:pStyle w:val="Heading2"/>
              <w:jc w:val="start"/>
              <w:rPr>
                <w:kern w:val="0"/>
                <w:lang w:val="en-US" w:eastAsia="en-US" w:bidi="ar-SA"/>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17</w:t>
            </w:r>
            <w:r>
              <w:rPr>
                <w:kern w:val="0"/>
                <w:shd w:fill="FFFFFF" w:val="clear"/>
                <w:lang w:val="en-US" w:eastAsia="en-US" w:bidi="ar-SA"/>
              </w:rPr>
              <w:fldChar w:fldCharType="end"/>
            </w:r>
            <w:r>
              <w:rPr>
                <w:kern w:val="0"/>
                <w:shd w:fill="FFFFFF" w:val="clear"/>
                <w:lang w:val="en-US" w:eastAsia="en-US" w:bidi="ar-SA"/>
              </w:rPr>
              <w:t>:</w:t>
            </w:r>
            <w:r>
              <w:rPr>
                <w:kern w:val="0"/>
                <w:lang w:val="en-US" w:eastAsia="en-US" w:bidi="ar-SA"/>
              </w:rPr>
              <w:t xml:space="preserve"> Fill out forms if you want to file a Motion to Set Aside</w:t>
            </w:r>
          </w:p>
        </w:tc>
        <w:tc>
          <w:tcPr>
            <w:tcW w:w="7611" w:type="dxa"/>
            <w:tcBorders>
              <w:top w:val="nil"/>
              <w:start w:val="nil"/>
              <w:bottom w:val="nil"/>
              <w:end w:val="nil"/>
            </w:tcBorders>
            <w:tcMar>
              <w:top w:w="432" w:type="dxa"/>
            </w:tcMar>
          </w:tcPr>
          <w:p>
            <w:pPr>
              <w:pStyle w:val="BodyText"/>
              <w:widowControl w:val="false"/>
              <w:spacing w:before="240" w:after="280"/>
              <w:jc w:val="start"/>
              <w:rPr>
                <w:rFonts w:eastAsia="Calibri"/>
                <w:kern w:val="0"/>
                <w:lang w:val="en-US" w:eastAsia="en-US" w:bidi="ar-SA"/>
              </w:rPr>
            </w:pPr>
            <w:r>
              <w:rPr>
                <w:rFonts w:eastAsia="Calibri"/>
                <w:kern w:val="0"/>
                <w:lang w:val="en-US" w:eastAsia="en-US" w:bidi="ar-SA"/>
              </w:rPr>
              <w:t xml:space="preserve">If you decide to file a </w:t>
            </w:r>
            <w:r>
              <w:rPr>
                <w:rFonts w:eastAsia="Calibri"/>
                <w:b/>
                <w:kern w:val="0"/>
                <w:lang w:val="en-US" w:eastAsia="en-US" w:bidi="ar-SA"/>
              </w:rPr>
              <w:t>Motion to Set Aside</w:t>
            </w:r>
            <w:r>
              <w:rPr>
                <w:rFonts w:eastAsia="Calibri"/>
                <w:kern w:val="0"/>
                <w:lang w:val="en-US" w:eastAsia="en-US" w:bidi="ar-SA"/>
              </w:rPr>
              <w:t xml:space="preserve"> because it fits your case:</w:t>
            </w:r>
          </w:p>
          <w:p>
            <w:pPr>
              <w:pStyle w:val="Heading3"/>
              <w:jc w:val="start"/>
              <w:rPr>
                <w:kern w:val="0"/>
                <w:lang w:val="en-US" w:eastAsia="en-US" w:bidi="ar-SA"/>
              </w:rPr>
            </w:pPr>
            <w:r>
              <w:rPr>
                <w:kern w:val="0"/>
                <w:lang w:val="en-US" w:eastAsia="en-US" w:bidi="ar-SA"/>
              </w:rPr>
              <w:t>Use</w:t>
            </w:r>
          </w:p>
          <w:p>
            <w:pPr>
              <w:pStyle w:val="ListParagraph"/>
              <w:numPr>
                <w:ilvl w:val="0"/>
                <w:numId w:val="145"/>
              </w:numPr>
              <w:spacing w:before="54" w:after="0"/>
              <w:ind w:hanging="360" w:start="405"/>
              <w:jc w:val="start"/>
              <w:rPr>
                <w:rStyle w:val="Hyperlink"/>
                <w:color w:val="202529"/>
              </w:rPr>
            </w:pPr>
            <w:r>
              <w:rPr>
                <w:b/>
                <w:kern w:val="0"/>
                <w:lang w:val="en-US" w:eastAsia="en-US" w:bidi="ar-SA"/>
              </w:rPr>
              <w:t>Motion and Affidavit to Set Aside the Judgment or Order, SHC-1548</w:t>
            </w:r>
            <w:r>
              <w:rPr>
                <w:kern w:val="0"/>
                <w:lang w:val="en-US" w:eastAsia="en-US" w:bidi="ar-SA"/>
              </w:rPr>
              <w:t xml:space="preserve"> </w:t>
            </w:r>
            <w:hyperlink r:id="rId78">
              <w:r>
                <w:rPr>
                  <w:rStyle w:val="Hyperlink"/>
                  <w:kern w:val="0"/>
                  <w:lang w:val="en-US" w:eastAsia="en-US" w:bidi="ar-SA"/>
                </w:rPr>
                <w:t>Word</w:t>
              </w:r>
            </w:hyperlink>
            <w:r>
              <w:rPr>
                <w:kern w:val="0"/>
                <w:lang w:val="en-US" w:eastAsia="en-US" w:bidi="ar-SA"/>
              </w:rPr>
              <w:t xml:space="preserve"> | </w:t>
            </w:r>
            <w:hyperlink r:id="rId79">
              <w:r>
                <w:rPr>
                  <w:rStyle w:val="Hyperlink"/>
                  <w:kern w:val="0"/>
                  <w:lang w:val="en-US" w:eastAsia="en-US" w:bidi="ar-SA"/>
                </w:rPr>
                <w:t>PDF</w:t>
              </w:r>
            </w:hyperlink>
          </w:p>
          <w:p>
            <w:pPr>
              <w:pStyle w:val="ListParagraph"/>
              <w:numPr>
                <w:ilvl w:val="1"/>
                <w:numId w:val="146"/>
              </w:numPr>
              <w:spacing w:before="0" w:after="0"/>
              <w:ind w:hanging="360" w:start="750"/>
              <w:jc w:val="start"/>
              <w:rPr>
                <w:kern w:val="0"/>
                <w:lang w:val="en-US" w:eastAsia="en-US" w:bidi="ar-SA"/>
              </w:rPr>
            </w:pPr>
            <w:r>
              <w:rPr>
                <w:kern w:val="0"/>
                <w:lang w:val="en-US" w:eastAsia="en-US" w:bidi="ar-SA"/>
              </w:rPr>
              <w:t xml:space="preserve">Put everything you want the judge to know and think about in your motion. You may not be able to tell the judge in person because they may not hold a hearing. </w:t>
            </w:r>
          </w:p>
          <w:p>
            <w:pPr>
              <w:pStyle w:val="ListParagraph"/>
              <w:numPr>
                <w:ilvl w:val="1"/>
                <w:numId w:val="147"/>
              </w:numPr>
              <w:spacing w:before="0" w:after="0"/>
              <w:ind w:hanging="360" w:start="750"/>
              <w:jc w:val="start"/>
              <w:rPr>
                <w:kern w:val="0"/>
                <w:lang w:val="en-US" w:eastAsia="en-US" w:bidi="ar-SA"/>
              </w:rPr>
            </w:pPr>
            <w:r>
              <w:rPr>
                <w:b/>
                <w:bCs/>
                <w:kern w:val="0"/>
                <w:lang w:val="en-US" w:eastAsia="en-US" w:bidi="ar-SA"/>
              </w:rPr>
              <w:t>Wait</w:t>
            </w:r>
            <w:r>
              <w:rPr>
                <w:kern w:val="0"/>
                <w:lang w:val="en-US" w:eastAsia="en-US" w:bidi="ar-SA"/>
              </w:rPr>
              <w:t xml:space="preserve"> to sign the form until you are in front of someone who has the power to take oaths, like a notary public. </w:t>
            </w:r>
          </w:p>
          <w:p>
            <w:pPr>
              <w:pStyle w:val="ListParagraph"/>
              <w:numPr>
                <w:ilvl w:val="2"/>
                <w:numId w:val="148"/>
              </w:numPr>
              <w:spacing w:before="0" w:after="0"/>
              <w:ind w:hanging="360" w:start="1081"/>
              <w:jc w:val="start"/>
              <w:rPr>
                <w:kern w:val="0"/>
                <w:lang w:val="en-US" w:eastAsia="en-US" w:bidi="ar-SA"/>
              </w:rPr>
            </w:pPr>
            <w:r>
              <w:rPr>
                <w:kern w:val="0"/>
                <w:lang w:val="en-US" w:eastAsia="en-US" w:bidi="ar-SA"/>
              </w:rPr>
              <w:t>The court clerk can do this for free.</w:t>
            </w:r>
          </w:p>
          <w:p>
            <w:pPr>
              <w:pStyle w:val="ListParagraph"/>
              <w:numPr>
                <w:ilvl w:val="2"/>
                <w:numId w:val="149"/>
              </w:numPr>
              <w:spacing w:before="0" w:after="0"/>
              <w:ind w:hanging="360" w:start="1081"/>
              <w:jc w:val="start"/>
              <w:rPr>
                <w:kern w:val="0"/>
                <w:lang w:val="en-US" w:eastAsia="en-US" w:bidi="ar-SA"/>
              </w:rPr>
            </w:pPr>
            <w:r>
              <w:rPr>
                <w:kern w:val="0"/>
                <w:lang w:val="en-US" w:eastAsia="en-US" w:bidi="ar-SA"/>
              </w:rPr>
              <w:t>Bring a valid photo ID with you.</w:t>
            </w:r>
          </w:p>
          <w:p>
            <w:pPr>
              <w:pStyle w:val="ListParagraph"/>
              <w:numPr>
                <w:ilvl w:val="1"/>
                <w:numId w:val="150"/>
              </w:numPr>
              <w:spacing w:before="0" w:after="0"/>
              <w:ind w:hanging="360" w:start="750"/>
              <w:jc w:val="start"/>
              <w:rPr>
                <w:kern w:val="0"/>
                <w:lang w:val="en-US" w:eastAsia="en-US" w:bidi="ar-SA"/>
              </w:rPr>
            </w:pPr>
            <w:r>
              <w:rPr>
                <w:kern w:val="0"/>
                <w:lang w:val="en-US" w:eastAsia="en-US" w:bidi="ar-SA"/>
              </w:rPr>
              <w:t>If you cannot get to a notary public or someone who has the power to take oaths, you can “self-certify.” Use:</w:t>
            </w:r>
          </w:p>
          <w:p>
            <w:pPr>
              <w:pStyle w:val="ListParagraph"/>
              <w:numPr>
                <w:ilvl w:val="2"/>
                <w:numId w:val="151"/>
              </w:numPr>
              <w:spacing w:before="0" w:after="0"/>
              <w:ind w:hanging="360" w:start="1081"/>
              <w:jc w:val="start"/>
              <w:rPr>
                <w:kern w:val="0"/>
                <w:lang w:val="en-US" w:eastAsia="en-US" w:bidi="ar-SA"/>
              </w:rPr>
            </w:pPr>
            <w:r>
              <w:rPr>
                <w:b/>
                <w:bCs/>
                <w:kern w:val="0"/>
                <w:lang w:val="en-US" w:eastAsia="en-US" w:bidi="ar-SA"/>
              </w:rPr>
              <w:t>Self-Certification (No Notary Available), TF-835</w:t>
            </w:r>
            <w:r>
              <w:rPr>
                <w:bCs/>
                <w:kern w:val="0"/>
                <w:lang w:val="en-US" w:eastAsia="en-US" w:bidi="ar-SA"/>
              </w:rPr>
              <w:t xml:space="preserve"> [</w:t>
            </w:r>
            <w:hyperlink r:id="rId80">
              <w:r>
                <w:rPr>
                  <w:rStyle w:val="Hyperlink"/>
                  <w:bCs/>
                  <w:kern w:val="0"/>
                  <w:lang w:val="en-US" w:eastAsia="en-US" w:bidi="ar-SA"/>
                </w:rPr>
                <w:t>Fill-In PDF</w:t>
              </w:r>
            </w:hyperlink>
            <w:r>
              <w:rPr>
                <w:bCs/>
                <w:kern w:val="0"/>
                <w:lang w:val="en-US" w:eastAsia="en-US" w:bidi="ar-SA"/>
              </w:rPr>
              <w:t>]</w:t>
            </w:r>
          </w:p>
          <w:p>
            <w:pPr>
              <w:pStyle w:val="ListParagraph"/>
              <w:numPr>
                <w:ilvl w:val="0"/>
                <w:numId w:val="152"/>
              </w:numPr>
              <w:spacing w:before="0" w:after="0"/>
              <w:ind w:hanging="360" w:start="405"/>
              <w:jc w:val="start"/>
              <w:rPr>
                <w:rStyle w:val="Hyperlink"/>
                <w:color w:val="202529"/>
              </w:rPr>
            </w:pPr>
            <w:r>
              <w:rPr>
                <w:b/>
                <w:kern w:val="0"/>
                <w:lang w:val="en-US" w:eastAsia="en-US" w:bidi="ar-SA"/>
              </w:rPr>
              <w:t>Proposed Order on Motion, SHC-1302</w:t>
            </w:r>
            <w:r>
              <w:rPr>
                <w:kern w:val="0"/>
                <w:lang w:val="en-US" w:eastAsia="en-US" w:bidi="ar-SA"/>
              </w:rPr>
              <w:t xml:space="preserve"> </w:t>
            </w:r>
            <w:hyperlink r:id="rId81">
              <w:r>
                <w:rPr>
                  <w:rStyle w:val="Hyperlink"/>
                  <w:kern w:val="0"/>
                  <w:lang w:val="en-US" w:eastAsia="en-US" w:bidi="ar-SA"/>
                </w:rPr>
                <w:t>Word</w:t>
              </w:r>
            </w:hyperlink>
            <w:r>
              <w:rPr>
                <w:kern w:val="0"/>
                <w:lang w:val="en-US" w:eastAsia="en-US" w:bidi="ar-SA"/>
              </w:rPr>
              <w:t xml:space="preserve"> | </w:t>
            </w:r>
            <w:hyperlink r:id="rId82">
              <w:r>
                <w:rPr>
                  <w:rStyle w:val="Hyperlink"/>
                  <w:kern w:val="0"/>
                  <w:lang w:val="en-US" w:eastAsia="en-US" w:bidi="ar-SA"/>
                </w:rPr>
                <w:t>PDF</w:t>
              </w:r>
            </w:hyperlink>
          </w:p>
          <w:p>
            <w:pPr>
              <w:pStyle w:val="ListParagraph"/>
              <w:numPr>
                <w:ilvl w:val="0"/>
                <w:numId w:val="153"/>
              </w:numPr>
              <w:spacing w:before="0" w:after="120"/>
              <w:ind w:hanging="360" w:start="405"/>
              <w:jc w:val="start"/>
              <w:rPr>
                <w:rStyle w:val="Hyperlink"/>
                <w:color w:val="202529"/>
              </w:rPr>
            </w:pPr>
            <w:r>
              <w:rPr>
                <w:b/>
                <w:bCs/>
                <w:color w:val="000000"/>
                <w:kern w:val="0"/>
                <w:lang w:val="en-US" w:eastAsia="en-US" w:bidi="ar-SA"/>
              </w:rPr>
              <w:t>Notice of Motion, SHC-1630</w:t>
            </w:r>
            <w:r>
              <w:rPr>
                <w:bCs/>
                <w:color w:val="000000"/>
                <w:kern w:val="0"/>
                <w:lang w:val="en-US" w:eastAsia="en-US" w:bidi="ar-SA"/>
              </w:rPr>
              <w:t xml:space="preserve"> </w:t>
            </w:r>
            <w:hyperlink r:id="rId83" w:tgtFrame="_blank">
              <w:r>
                <w:rPr>
                  <w:rStyle w:val="Hyperlink"/>
                  <w:color w:val="006699"/>
                  <w:kern w:val="0"/>
                  <w:lang w:val="en-US" w:eastAsia="en-US" w:bidi="ar-SA"/>
                </w:rPr>
                <w:t>Word</w:t>
              </w:r>
            </w:hyperlink>
            <w:r>
              <w:rPr>
                <w:color w:val="000000"/>
                <w:kern w:val="0"/>
                <w:lang w:val="en-US" w:eastAsia="en-US" w:bidi="ar-SA"/>
              </w:rPr>
              <w:t xml:space="preserve"> | </w:t>
            </w:r>
            <w:hyperlink r:id="rId84" w:tgtFrame="_blank">
              <w:r>
                <w:rPr>
                  <w:rStyle w:val="Hyperlink"/>
                  <w:color w:val="006699"/>
                  <w:kern w:val="0"/>
                  <w:lang w:val="en-US" w:eastAsia="en-US" w:bidi="ar-SA"/>
                </w:rPr>
                <w:t>PDF</w:t>
              </w:r>
            </w:hyperlink>
          </w:p>
          <w:p>
            <w:pPr>
              <w:pStyle w:val="Heading3"/>
              <w:jc w:val="start"/>
              <w:rPr>
                <w:kern w:val="0"/>
                <w:lang w:val="en-US" w:eastAsia="en-US" w:bidi="ar-SA"/>
              </w:rPr>
            </w:pPr>
            <w:r>
              <w:rPr>
                <w:kern w:val="0"/>
                <w:lang w:val="en-US" w:eastAsia="en-US" w:bidi="ar-SA"/>
              </w:rPr>
              <w:t>Watch</w:t>
            </w:r>
          </w:p>
          <w:p>
            <w:pPr>
              <w:pStyle w:val="Body"/>
              <w:jc w:val="start"/>
              <w:rPr>
                <w:kern w:val="0"/>
                <w:lang w:val="en-US" w:eastAsia="en-US" w:bidi="ar-SA"/>
              </w:rPr>
            </w:pPr>
            <w:hyperlink r:id="rId85">
              <w:r>
                <w:rPr>
                  <w:kern w:val="0"/>
                  <w:lang w:val="en-US" w:eastAsia="en-US" w:bidi="ar-SA"/>
                </w:rPr>
                <w:t xml:space="preserve">Motions Part 1: How to Ask the Court for Something </w:t>
              </w:r>
            </w:hyperlink>
          </w:p>
          <w:p>
            <w:pPr>
              <w:pStyle w:val="Heading3"/>
              <w:jc w:val="start"/>
              <w:rPr>
                <w:kern w:val="0"/>
                <w:lang w:val="en-US" w:eastAsia="en-US" w:bidi="ar-SA"/>
              </w:rPr>
            </w:pPr>
            <w:r>
              <w:rPr>
                <w:kern w:val="0"/>
                <w:lang w:val="en-US" w:eastAsia="en-US" w:bidi="ar-SA"/>
              </w:rPr>
              <w:t>Links in this step</w:t>
            </w:r>
          </w:p>
          <w:p>
            <w:pPr>
              <w:pStyle w:val="BodyText"/>
              <w:widowControl w:val="false"/>
              <w:spacing w:before="280" w:after="280"/>
              <w:jc w:val="start"/>
              <w:rPr>
                <w:rFonts w:eastAsia="Calibri"/>
                <w:kern w:val="0"/>
                <w:lang w:val="en-US" w:eastAsia="en-US" w:bidi="ar-SA"/>
              </w:rPr>
            </w:pPr>
            <w:r>
              <w:rPr>
                <w:rFonts w:eastAsia="Calibri"/>
                <w:b/>
                <w:kern w:val="0"/>
                <w:lang w:val="en-US" w:eastAsia="en-US" w:bidi="ar-SA"/>
              </w:rPr>
              <w:t>Motion and Affidavit to Set Aside the Judgment or Order, SHC-1548</w:t>
            </w:r>
            <w:r>
              <w:rPr>
                <w:rFonts w:eastAsia="Calibri"/>
                <w:kern w:val="0"/>
                <w:lang w:val="en-US" w:eastAsia="en-US" w:bidi="ar-SA"/>
              </w:rPr>
              <w:br/>
              <w:t xml:space="preserve">as a </w:t>
            </w:r>
            <w:hyperlink r:id="rId86">
              <w:r>
                <w:rPr>
                  <w:rStyle w:val="Hyperlink"/>
                  <w:rFonts w:eastAsia="Calibri"/>
                  <w:kern w:val="0"/>
                  <w:lang w:val="en-US" w:eastAsia="en-US" w:bidi="ar-SA"/>
                </w:rPr>
                <w:t>Word file</w:t>
              </w:r>
            </w:hyperlink>
            <w:r>
              <w:rPr>
                <w:rFonts w:eastAsia="Calibri"/>
                <w:kern w:val="0"/>
                <w:lang w:val="en-US" w:eastAsia="en-US" w:bidi="ar-SA"/>
              </w:rPr>
              <w:br/>
              <w:t>courts.alaska.gov/shc/family/docs/shc-1548.doc</w:t>
              <w:br/>
              <w:t xml:space="preserve">as a | </w:t>
            </w:r>
            <w:hyperlink r:id="rId87">
              <w:r>
                <w:rPr>
                  <w:rStyle w:val="Hyperlink"/>
                  <w:rFonts w:eastAsia="Calibri"/>
                  <w:kern w:val="0"/>
                  <w:lang w:val="en-US" w:eastAsia="en-US" w:bidi="ar-SA"/>
                </w:rPr>
                <w:t>PDF file</w:t>
              </w:r>
            </w:hyperlink>
            <w:r>
              <w:rPr>
                <w:rFonts w:eastAsia="Calibri"/>
                <w:kern w:val="0"/>
                <w:lang w:val="en-US" w:eastAsia="en-US" w:bidi="ar-SA"/>
              </w:rPr>
              <w:br/>
              <w:t>courts.alaska.gov/shc/family/docs/shc-1548n.pdf</w:t>
            </w:r>
          </w:p>
          <w:p>
            <w:pPr>
              <w:pStyle w:val="Body"/>
              <w:jc w:val="start"/>
              <w:rPr>
                <w:kern w:val="0"/>
                <w:lang w:val="en-US" w:eastAsia="en-US" w:bidi="ar-SA"/>
              </w:rPr>
            </w:pPr>
            <w:r>
              <w:rPr>
                <w:b/>
                <w:bCs/>
                <w:kern w:val="0"/>
                <w:lang w:val="en-US" w:eastAsia="en-US" w:bidi="ar-SA"/>
              </w:rPr>
              <w:t>Self-Certification (No Notary Available), TF-835</w:t>
            </w:r>
            <w:r>
              <w:rPr>
                <w:bCs/>
                <w:kern w:val="0"/>
                <w:lang w:val="en-US" w:eastAsia="en-US" w:bidi="ar-SA"/>
              </w:rPr>
              <w:t xml:space="preserve"> [</w:t>
            </w:r>
            <w:hyperlink r:id="rId88">
              <w:r>
                <w:rPr>
                  <w:rStyle w:val="Hyperlink"/>
                  <w:bCs/>
                  <w:kern w:val="0"/>
                  <w:lang w:val="en-US" w:eastAsia="en-US" w:bidi="ar-SA"/>
                </w:rPr>
                <w:t>Fill-In PDF</w:t>
              </w:r>
            </w:hyperlink>
            <w:r>
              <w:rPr>
                <w:bCs/>
                <w:kern w:val="0"/>
                <w:lang w:val="en-US" w:eastAsia="en-US" w:bidi="ar-SA"/>
              </w:rPr>
              <w:t>]</w:t>
            </w:r>
            <w:r>
              <w:rPr>
                <w:kern w:val="0"/>
                <w:lang w:val="en-US" w:eastAsia="en-US" w:bidi="ar-SA"/>
              </w:rPr>
              <w:br/>
              <w:t>public.courts.alaska.gov/web/forms/docs/tf-835.pdf</w:t>
            </w:r>
          </w:p>
          <w:p>
            <w:pPr>
              <w:pStyle w:val="BodyText"/>
              <w:widowControl w:val="false"/>
              <w:spacing w:before="280" w:after="280"/>
              <w:jc w:val="start"/>
              <w:rPr>
                <w:rFonts w:eastAsia="Calibri"/>
                <w:kern w:val="0"/>
                <w:lang w:val="en-US" w:eastAsia="en-US" w:bidi="ar-SA"/>
              </w:rPr>
            </w:pPr>
            <w:r>
              <w:rPr>
                <w:rFonts w:eastAsia="Calibri"/>
                <w:b/>
                <w:kern w:val="0"/>
                <w:lang w:val="en-US" w:eastAsia="en-US" w:bidi="ar-SA"/>
              </w:rPr>
              <w:t>Proposed Order on Motion, SHC-1302</w:t>
              <w:br/>
            </w:r>
            <w:r>
              <w:rPr>
                <w:rFonts w:eastAsia="Calibri"/>
                <w:kern w:val="0"/>
                <w:lang w:val="en-US" w:eastAsia="en-US" w:bidi="ar-SA"/>
              </w:rPr>
              <w:t xml:space="preserve">as a </w:t>
            </w:r>
            <w:hyperlink r:id="rId89">
              <w:r>
                <w:rPr>
                  <w:rStyle w:val="Hyperlink"/>
                  <w:rFonts w:eastAsia="Calibri"/>
                  <w:kern w:val="0"/>
                  <w:lang w:val="en-US" w:eastAsia="en-US" w:bidi="ar-SA"/>
                </w:rPr>
                <w:t>Word file</w:t>
              </w:r>
            </w:hyperlink>
            <w:r>
              <w:rPr>
                <w:rFonts w:eastAsia="Calibri"/>
                <w:kern w:val="0"/>
                <w:lang w:val="en-US" w:eastAsia="en-US" w:bidi="ar-SA"/>
              </w:rPr>
              <w:br/>
              <w:t xml:space="preserve">courts.alaska.gov/shc/family/docs/shc-1302.doc </w:t>
              <w:br/>
              <w:t xml:space="preserve">as a </w:t>
            </w:r>
            <w:hyperlink r:id="rId90">
              <w:r>
                <w:rPr>
                  <w:rStyle w:val="Hyperlink"/>
                  <w:rFonts w:eastAsia="Calibri"/>
                  <w:kern w:val="0"/>
                  <w:lang w:val="en-US" w:eastAsia="en-US" w:bidi="ar-SA"/>
                </w:rPr>
                <w:t>PDf file</w:t>
              </w:r>
            </w:hyperlink>
            <w:r>
              <w:rPr>
                <w:rFonts w:eastAsia="Calibri"/>
                <w:kern w:val="0"/>
                <w:lang w:val="en-US" w:eastAsia="en-US" w:bidi="ar-SA"/>
              </w:rPr>
              <w:br/>
              <w:t>courts.alaska.gov/shc/family/docs/shc-1302n.pdf</w:t>
            </w:r>
          </w:p>
          <w:p>
            <w:pPr>
              <w:pStyle w:val="Body"/>
              <w:jc w:val="start"/>
              <w:rPr>
                <w:kern w:val="0"/>
                <w:lang w:val="en-US" w:eastAsia="en-US" w:bidi="ar-SA"/>
              </w:rPr>
            </w:pPr>
            <w:r>
              <w:rPr>
                <w:b/>
                <w:bCs/>
                <w:color w:val="000000"/>
                <w:kern w:val="0"/>
                <w:lang w:val="en-US" w:eastAsia="en-US" w:bidi="ar-SA"/>
              </w:rPr>
              <w:t>Notice of Motion, SHC-1630</w:t>
            </w:r>
            <w:r>
              <w:rPr>
                <w:bCs/>
                <w:color w:val="000000"/>
                <w:kern w:val="0"/>
                <w:lang w:val="en-US" w:eastAsia="en-US" w:bidi="ar-SA"/>
              </w:rPr>
              <w:br/>
              <w:t xml:space="preserve">as a </w:t>
            </w:r>
            <w:hyperlink r:id="rId91" w:tgtFrame="_blank">
              <w:r>
                <w:rPr>
                  <w:rStyle w:val="Hyperlink"/>
                  <w:color w:val="006699"/>
                  <w:kern w:val="0"/>
                  <w:lang w:val="en-US" w:eastAsia="en-US" w:bidi="ar-SA"/>
                </w:rPr>
                <w:t>Word file</w:t>
              </w:r>
            </w:hyperlink>
            <w:r>
              <w:rPr>
                <w:rStyle w:val="Hyperlink"/>
                <w:color w:val="006699"/>
                <w:kern w:val="0"/>
                <w:lang w:val="en-US" w:eastAsia="en-US" w:bidi="ar-SA"/>
              </w:rPr>
              <w:br/>
            </w:r>
            <w:r>
              <w:rPr>
                <w:color w:val="000000"/>
                <w:kern w:val="0"/>
                <w:lang w:val="en-US" w:eastAsia="en-US" w:bidi="ar-SA"/>
              </w:rPr>
              <w:t>courts.alaska.gov/shc/family/docs/shc-1630.doc</w:t>
              <w:br/>
              <w:t xml:space="preserve">as a </w:t>
            </w:r>
            <w:hyperlink r:id="rId92" w:tgtFrame="_blank">
              <w:r>
                <w:rPr>
                  <w:rStyle w:val="Hyperlink"/>
                  <w:color w:val="006699"/>
                  <w:kern w:val="0"/>
                  <w:lang w:val="en-US" w:eastAsia="en-US" w:bidi="ar-SA"/>
                </w:rPr>
                <w:t>PDF</w:t>
              </w:r>
            </w:hyperlink>
            <w:r>
              <w:rPr>
                <w:rStyle w:val="Hyperlink"/>
                <w:color w:val="006699"/>
                <w:kern w:val="0"/>
                <w:lang w:val="en-US" w:eastAsia="en-US" w:bidi="ar-SA"/>
              </w:rPr>
              <w:br/>
            </w:r>
            <w:r>
              <w:rPr>
                <w:kern w:val="0"/>
                <w:lang w:val="en-US" w:eastAsia="en-US" w:bidi="ar-SA"/>
              </w:rPr>
              <w:t>courts.alaska.gov/shc/family/docs/shc-1630n.pdf</w:t>
            </w:r>
          </w:p>
          <w:p>
            <w:pPr>
              <w:pStyle w:val="Body"/>
              <w:spacing w:before="54" w:after="120"/>
              <w:jc w:val="start"/>
              <w:rPr>
                <w:kern w:val="0"/>
                <w:lang w:val="en-US" w:eastAsia="en-US" w:bidi="ar-SA"/>
              </w:rPr>
            </w:pPr>
            <w:hyperlink r:id="rId93">
              <w:r>
                <w:rPr>
                  <w:rStyle w:val="Hyperlink"/>
                  <w:kern w:val="0"/>
                  <w:lang w:val="en-US" w:eastAsia="en-US" w:bidi="ar-SA"/>
                </w:rPr>
                <w:t>Motions Part 1: How to Ask the Court for Something</w:t>
              </w:r>
            </w:hyperlink>
            <w:r>
              <w:rPr>
                <w:kern w:val="0"/>
                <w:lang w:val="en-US" w:eastAsia="en-US" w:bidi="ar-SA"/>
              </w:rPr>
              <w:br/>
              <w:t>youtube.com/watch?v=2irmxT0_0EA</w:t>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shd w:fill="FFFFFF" w:val="clear"/>
              </w:rPr>
            </w:pPr>
            <w:r>
              <w:rPr>
                <w:kern w:val="0"/>
                <w:shd w:fill="FFFFFF" w:val="clear"/>
                <w:lang w:val="en-US" w:eastAsia="en-US" w:bidi="ar-SA"/>
              </w:rPr>
              <w:t>{%tr if type_of_response == 'reconsider'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expect_reconsider_step in aka2j_mod_cust_div_templates.yml</w:t>
            </w:r>
          </w:p>
        </w:tc>
      </w:tr>
      <w:tr>
        <w:trPr/>
        <w:tc>
          <w:tcPr>
            <w:tcW w:w="2880" w:type="dxa"/>
            <w:tcBorders>
              <w:top w:val="nil"/>
              <w:start w:val="nil"/>
              <w:bottom w:val="nil"/>
              <w:end w:val="nil"/>
            </w:tcBorders>
          </w:tcPr>
          <w:p>
            <w:pPr>
              <w:pStyle w:val="Heading2"/>
              <w:jc w:val="start"/>
              <w:rPr>
                <w:shd w:fill="FFFFFF" w:val="clear"/>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18</w:t>
            </w:r>
            <w:r>
              <w:rPr>
                <w:kern w:val="0"/>
                <w:shd w:fill="FFFFFF" w:val="clear"/>
                <w:lang w:val="en-US" w:eastAsia="en-US" w:bidi="ar-SA"/>
              </w:rPr>
              <w:fldChar w:fldCharType="end"/>
            </w:r>
            <w:r>
              <w:rPr>
                <w:kern w:val="0"/>
                <w:shd w:fill="FFFFFF" w:val="clear"/>
                <w:lang w:val="en-US" w:eastAsia="en-US" w:bidi="ar-SA"/>
              </w:rPr>
              <w:t>: If the court asks, respond in writing to the Motion to Reconsider</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 xml:space="preserve">A </w:t>
            </w:r>
            <w:r>
              <w:rPr>
                <w:b/>
                <w:kern w:val="0"/>
                <w:lang w:val="en-US" w:eastAsia="en-US" w:bidi="ar-SA"/>
              </w:rPr>
              <w:t>Motion to Reconsider</w:t>
            </w:r>
            <w:r>
              <w:rPr>
                <w:kern w:val="0"/>
                <w:lang w:val="en-US" w:eastAsia="en-US" w:bidi="ar-SA"/>
              </w:rPr>
              <w:t xml:space="preserve"> asks a judge to change a decision or order they made in the last 10 days.</w:t>
            </w:r>
          </w:p>
          <w:p>
            <w:pPr>
              <w:pStyle w:val="ListParagraph"/>
              <w:numPr>
                <w:ilvl w:val="0"/>
                <w:numId w:val="154"/>
              </w:numPr>
              <w:spacing w:before="54" w:after="0"/>
              <w:ind w:hanging="360" w:start="420"/>
              <w:jc w:val="start"/>
              <w:rPr>
                <w:kern w:val="0"/>
                <w:lang w:val="en-US" w:eastAsia="en-US" w:bidi="ar-SA"/>
              </w:rPr>
            </w:pPr>
            <w:r>
              <w:rPr>
                <w:kern w:val="0"/>
                <w:lang w:val="en-US" w:eastAsia="en-US" w:bidi="ar-SA"/>
              </w:rPr>
              <w:t xml:space="preserve">Do not respond to a </w:t>
            </w:r>
            <w:r>
              <w:rPr>
                <w:b/>
                <w:kern w:val="0"/>
                <w:lang w:val="en-US" w:eastAsia="en-US" w:bidi="ar-SA"/>
              </w:rPr>
              <w:t>Motion to Reconsider</w:t>
            </w:r>
            <w:r>
              <w:rPr>
                <w:kern w:val="0"/>
                <w:lang w:val="en-US" w:eastAsia="en-US" w:bidi="ar-SA"/>
              </w:rP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pPr>
              <w:pStyle w:val="ListParagraph"/>
              <w:numPr>
                <w:ilvl w:val="0"/>
                <w:numId w:val="155"/>
              </w:numPr>
              <w:spacing w:before="0" w:after="0"/>
              <w:ind w:hanging="360" w:start="420"/>
              <w:jc w:val="start"/>
              <w:rPr>
                <w:kern w:val="0"/>
                <w:lang w:val="en-US" w:eastAsia="en-US" w:bidi="ar-SA"/>
              </w:rPr>
            </w:pPr>
            <w:r>
              <w:rPr>
                <w:kern w:val="0"/>
                <w:lang w:val="en-US" w:eastAsia="en-US" w:bidi="ar-SA"/>
              </w:rPr>
              <w:t>There will not be a hearing.</w:t>
            </w:r>
          </w:p>
          <w:p>
            <w:pPr>
              <w:pStyle w:val="ListParagraph"/>
              <w:numPr>
                <w:ilvl w:val="0"/>
                <w:numId w:val="156"/>
              </w:numPr>
              <w:spacing w:before="0" w:after="0"/>
              <w:ind w:hanging="360" w:start="420"/>
              <w:jc w:val="start"/>
              <w:rPr>
                <w:kern w:val="0"/>
                <w:lang w:val="en-US" w:eastAsia="en-US" w:bidi="ar-SA"/>
              </w:rPr>
            </w:pPr>
            <w:r>
              <w:rPr>
                <w:kern w:val="0"/>
                <w:lang w:val="en-US" w:eastAsia="en-US" w:bidi="ar-SA"/>
              </w:rPr>
              <w:t xml:space="preserve">The judge may write a decision, but if the court does not issue a decision 30 days after the motion or response was filed, </w:t>
            </w:r>
            <w:r>
              <w:rPr>
                <w:b/>
                <w:kern w:val="0"/>
                <w:lang w:val="en-US" w:eastAsia="en-US" w:bidi="ar-SA"/>
              </w:rPr>
              <w:t>whichever is later</w:t>
            </w:r>
            <w:r>
              <w:rPr>
                <w:kern w:val="0"/>
                <w:lang w:val="en-US" w:eastAsia="en-US" w:bidi="ar-SA"/>
              </w:rPr>
              <w:t xml:space="preserve">, the </w:t>
            </w:r>
            <w:r>
              <w:rPr>
                <w:b/>
                <w:kern w:val="0"/>
                <w:lang w:val="en-US" w:eastAsia="en-US" w:bidi="ar-SA"/>
              </w:rPr>
              <w:t>Motion to Reconsider</w:t>
            </w:r>
            <w:r>
              <w:rPr>
                <w:kern w:val="0"/>
                <w:lang w:val="en-US" w:eastAsia="en-US" w:bidi="ar-SA"/>
              </w:rPr>
              <w:t xml:space="preserve"> is denied, which means the original decision is not changed.</w:t>
            </w:r>
          </w:p>
          <w:p>
            <w:pPr>
              <w:pStyle w:val="ListParagraph"/>
              <w:numPr>
                <w:ilvl w:val="0"/>
                <w:numId w:val="157"/>
              </w:numPr>
              <w:spacing w:before="0" w:after="120"/>
              <w:ind w:hanging="360" w:start="420"/>
              <w:jc w:val="start"/>
              <w:rPr>
                <w:kern w:val="0"/>
                <w:lang w:val="en-US" w:eastAsia="en-US" w:bidi="ar-SA"/>
              </w:rPr>
            </w:pPr>
            <w:r>
              <w:rPr>
                <w:kern w:val="0"/>
                <w:lang w:val="en-US" w:eastAsia="en-US" w:bidi="ar-SA"/>
              </w:rPr>
              <w:t xml:space="preserve">If the judget grants the </w:t>
            </w:r>
            <w:r>
              <w:rPr>
                <w:b/>
                <w:kern w:val="0"/>
                <w:lang w:val="en-US" w:eastAsia="en-US" w:bidi="ar-SA"/>
              </w:rPr>
              <w:t>Motion to Reconsider</w:t>
            </w:r>
            <w:r>
              <w:rPr>
                <w:kern w:val="0"/>
                <w:lang w:val="en-US" w:eastAsia="en-US" w:bidi="ar-SA"/>
              </w:rPr>
              <w:t>, they will either enter a new order or ask both sides for more information.</w:t>
            </w:r>
          </w:p>
          <w:p>
            <w:pPr>
              <w:pStyle w:val="Heading3"/>
              <w:jc w:val="start"/>
              <w:rPr>
                <w:kern w:val="0"/>
                <w:lang w:val="en-US" w:eastAsia="en-US" w:bidi="ar-SA"/>
              </w:rPr>
            </w:pPr>
            <w:r>
              <w:rPr>
                <w:kern w:val="0"/>
                <w:lang w:val="en-US" w:eastAsia="en-US" w:bidi="ar-SA"/>
              </w:rPr>
              <w:t>If the judge asks for a response</w:t>
            </w:r>
          </w:p>
          <w:p>
            <w:pPr>
              <w:pStyle w:val="Body"/>
              <w:jc w:val="start"/>
              <w:rPr>
                <w:kern w:val="0"/>
                <w:lang w:val="en-US" w:eastAsia="en-US" w:bidi="ar-SA"/>
              </w:rPr>
            </w:pPr>
            <w:r>
              <w:rPr>
                <w:kern w:val="0"/>
                <w:lang w:val="en-US" w:eastAsia="en-US" w:bidi="ar-SA"/>
              </w:rPr>
              <w:t>If the judge asks for a response, provide the information they ask for. You will have 10 days to file your response unless the judge gives you a different deadline. Fill out:</w:t>
            </w:r>
          </w:p>
          <w:p>
            <w:pPr>
              <w:pStyle w:val="Body"/>
              <w:jc w:val="start"/>
              <w:rPr>
                <w:kern w:val="0"/>
                <w:lang w:val="en-US" w:eastAsia="en-US" w:bidi="ar-SA"/>
              </w:rPr>
            </w:pPr>
            <w:hyperlink r:id="rId94" w:tgtFrame="_blank">
              <w:r>
                <w:rPr>
                  <w:rStyle w:val="Hyperlink"/>
                  <w:kern w:val="0"/>
                  <w:lang w:val="en-US" w:eastAsia="en-US" w:bidi="ar-SA"/>
                </w:rPr>
                <w:t>CIV-810</w:t>
              </w:r>
            </w:hyperlink>
            <w:r>
              <w:rPr>
                <w:kern w:val="0"/>
                <w:lang w:val="en-US" w:eastAsia="en-US" w:bidi="ar-SA"/>
              </w:rPr>
              <w:t xml:space="preserve"> </w:t>
            </w:r>
            <w:r>
              <w:rPr>
                <w:b/>
                <w:kern w:val="0"/>
                <w:lang w:val="en-US" w:eastAsia="en-US" w:bidi="ar-SA"/>
              </w:rPr>
              <w:t>Response to Motion</w:t>
            </w:r>
            <w:r>
              <w:rPr>
                <w:kern w:val="0"/>
                <w:lang w:val="en-US" w:eastAsia="en-US" w:bidi="ar-SA"/>
              </w:rPr>
              <w:br/>
              <w:t>public.courts.alaska.gov/web/forms/docs/civ-810.pdf</w:t>
            </w:r>
          </w:p>
          <w:p>
            <w:pPr>
              <w:pStyle w:val="Body"/>
              <w:spacing w:before="54" w:after="120"/>
              <w:jc w:val="start"/>
              <w:rPr>
                <w:kern w:val="0"/>
                <w:lang w:val="en-US" w:eastAsia="en-US" w:bidi="ar-SA"/>
              </w:rPr>
            </w:pPr>
            <w:hyperlink r:id="rId95" w:tgtFrame="_blank">
              <w:r>
                <w:rPr>
                  <w:rStyle w:val="Hyperlink"/>
                  <w:kern w:val="0"/>
                  <w:lang w:val="en-US" w:eastAsia="en-US" w:bidi="ar-SA"/>
                </w:rPr>
                <w:t>CIV-820</w:t>
              </w:r>
            </w:hyperlink>
            <w:r>
              <w:rPr>
                <w:kern w:val="0"/>
                <w:lang w:val="en-US" w:eastAsia="en-US" w:bidi="ar-SA"/>
              </w:rPr>
              <w:t xml:space="preserve"> </w:t>
            </w:r>
            <w:r>
              <w:rPr>
                <w:b/>
                <w:kern w:val="0"/>
                <w:lang w:val="en-US" w:eastAsia="en-US" w:bidi="ar-SA"/>
              </w:rPr>
              <w:t>Order on Motion</w:t>
            </w:r>
            <w:r>
              <w:rPr>
                <w:kern w:val="0"/>
                <w:lang w:val="en-US" w:eastAsia="en-US" w:bidi="ar-SA"/>
              </w:rPr>
              <w:br/>
              <w:t>https://public.courts.alaska.gov/web/forms/docs/civ-820.pdf</w:t>
            </w:r>
          </w:p>
        </w:tc>
      </w:tr>
      <w:tr>
        <w:trPr/>
        <w:tc>
          <w:tcPr>
            <w:tcW w:w="2880" w:type="dxa"/>
            <w:tcBorders>
              <w:top w:val="nil"/>
              <w:start w:val="nil"/>
              <w:bottom w:val="nil"/>
              <w:end w:val="nil"/>
            </w:tcBorders>
          </w:tcPr>
          <w:p>
            <w:pPr>
              <w:pStyle w:val="Body"/>
              <w:spacing w:before="54" w:after="120"/>
              <w:jc w:val="start"/>
              <w:rPr>
                <w:shd w:fill="FFFFFF" w:val="clear"/>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shd w:fill="FFFFFF" w:val="clear"/>
              </w:rPr>
            </w:pPr>
            <w:r>
              <w:rPr>
                <w:kern w:val="0"/>
                <w:shd w:fill="FFFFFF" w:val="clear"/>
                <w:lang w:val="en-US" w:eastAsia="en-US" w:bidi="ar-SA"/>
              </w:rPr>
              <w:t>{%tr if respond_to_modify == 'agree' or respond_to_set_aside == 'agree'%}</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let_court_party_know_you_agree_step in aka2j_motion_response_templates.yml</w:t>
            </w:r>
          </w:p>
        </w:tc>
      </w:tr>
      <w:tr>
        <w:trPr/>
        <w:tc>
          <w:tcPr>
            <w:tcW w:w="2880" w:type="dxa"/>
            <w:tcBorders>
              <w:top w:val="nil"/>
              <w:start w:val="nil"/>
              <w:bottom w:val="nil"/>
              <w:end w:val="nil"/>
            </w:tcBorders>
          </w:tcPr>
          <w:p>
            <w:pPr>
              <w:pStyle w:val="Heading2"/>
              <w:jc w:val="start"/>
              <w:rPr>
                <w:shd w:fill="FFFFFF" w:val="clear"/>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19</w:t>
            </w:r>
            <w:r>
              <w:rPr>
                <w:kern w:val="0"/>
                <w:shd w:fill="FFFFFF" w:val="clear"/>
                <w:lang w:val="en-US" w:eastAsia="en-US" w:bidi="ar-SA"/>
              </w:rPr>
              <w:fldChar w:fldCharType="end"/>
            </w:r>
            <w:r>
              <w:rPr>
                <w:kern w:val="0"/>
                <w:shd w:fill="FFFFFF" w:val="clear"/>
                <w:lang w:val="en-US" w:eastAsia="en-US" w:bidi="ar-SA"/>
              </w:rPr>
              <w:t xml:space="preserve">: Let {{ other_party_in_case }} and the court know you agree with the </w:t>
            </w:r>
            <w:r>
              <w:rPr>
                <w:color w:val="FFC000"/>
                <w:kern w:val="0"/>
                <w:shd w:fill="FFFFFF" w:val="clear"/>
                <w:lang w:val="en-US" w:eastAsia="en-US" w:bidi="ar-SA"/>
              </w:rPr>
              <w:t>{% if respond_to_modify == 'agree' %}</w:t>
            </w:r>
            <w:r>
              <w:rPr>
                <w:kern w:val="0"/>
                <w:shd w:fill="FFFFFF" w:val="clear"/>
                <w:lang w:val="en-US" w:eastAsia="en-US" w:bidi="ar-SA"/>
              </w:rPr>
              <w:t>proposed changes</w:t>
            </w:r>
            <w:r>
              <w:rPr>
                <w:color w:val="FFC000"/>
                <w:kern w:val="0"/>
                <w:shd w:fill="FFFFFF" w:val="clear"/>
                <w:lang w:val="en-US" w:eastAsia="en-US" w:bidi="ar-SA"/>
              </w:rPr>
              <w:t>{% else %}</w:t>
            </w:r>
            <w:r>
              <w:rPr>
                <w:kern w:val="0"/>
                <w:shd w:fill="FFFFFF" w:val="clear"/>
                <w:lang w:val="en-US" w:eastAsia="en-US" w:bidi="ar-SA"/>
              </w:rPr>
              <w:t>Motion to Set Aside Judgment or Order</w:t>
            </w:r>
            <w:r>
              <w:rPr>
                <w:color w:val="FFC000"/>
                <w:kern w:val="0"/>
                <w:shd w:fill="FFFFFF" w:val="clear"/>
                <w:lang w:val="en-US" w:eastAsia="en-US" w:bidi="ar-SA"/>
              </w:rPr>
              <w:t>{% endif %}</w:t>
            </w:r>
          </w:p>
        </w:tc>
        <w:tc>
          <w:tcPr>
            <w:tcW w:w="7611" w:type="dxa"/>
            <w:tcBorders>
              <w:top w:val="nil"/>
              <w:start w:val="nil"/>
              <w:bottom w:val="nil"/>
              <w:end w:val="nil"/>
            </w:tcBorders>
            <w:tcMar>
              <w:top w:w="432" w:type="dxa"/>
            </w:tcMar>
          </w:tcPr>
          <w:p>
            <w:pPr>
              <w:pStyle w:val="Heading3"/>
              <w:spacing w:before="240" w:after="0"/>
              <w:jc w:val="start"/>
              <w:rPr>
                <w:kern w:val="0"/>
                <w:lang w:val="en-US" w:eastAsia="en-US" w:bidi="ar-SA"/>
              </w:rPr>
            </w:pPr>
            <w:r>
              <w:rPr>
                <w:kern w:val="0"/>
                <w:lang w:val="en-US" w:eastAsia="en-US" w:bidi="ar-SA"/>
              </w:rPr>
              <w:t>Options</w:t>
            </w:r>
          </w:p>
          <w:p>
            <w:pPr>
              <w:pStyle w:val="Body"/>
              <w:jc w:val="start"/>
              <w:rPr>
                <w:kern w:val="0"/>
                <w:lang w:val="en-US" w:eastAsia="en-US" w:bidi="ar-SA"/>
              </w:rPr>
            </w:pPr>
            <w:r>
              <w:rPr>
                <w:kern w:val="0"/>
                <w:lang w:val="en-US" w:eastAsia="en-US" w:bidi="ar-SA"/>
              </w:rPr>
              <w:t>{% if type_of_response == 'modify' and type_of_modification.any_true('child support', 'custody') and type_of_modification.all_false('spousal support','property or debt', 'other') %}</w:t>
            </w:r>
            <w:r>
              <w:rPr>
                <w:color w:val="000000"/>
                <w:kern w:val="0"/>
                <w:lang w:val="en-US" w:eastAsia="en-US" w:bidi="ar-SA"/>
              </w:rPr>
              <w:t xml:space="preserve">If {{ other_party_in_case }} files a </w:t>
            </w:r>
            <w:r>
              <w:rPr>
                <w:b/>
                <w:color w:val="000000"/>
                <w:kern w:val="0"/>
                <w:lang w:val="en-US" w:eastAsia="en-US" w:bidi="ar-SA"/>
              </w:rPr>
              <w:t>Motion to Modify</w:t>
            </w:r>
            <w:r>
              <w:rPr>
                <w:color w:val="000000"/>
                <w:kern w:val="0"/>
                <w:lang w:val="en-US" w:eastAsia="en-US" w:bidi="ar-SA"/>
              </w:rPr>
              <w:t xml:space="preserve"> the parenting plan and custody order or the child support order, and you agree, you have options:</w:t>
            </w:r>
            <w:r>
              <w:rPr>
                <w:kern w:val="0"/>
                <w:lang w:val="en-US" w:eastAsia="en-US" w:bidi="ar-SA"/>
              </w:rPr>
              <w:t>{%</w:t>
            </w:r>
            <w:r>
              <w:rPr>
                <w:color w:val="000000"/>
                <w:kern w:val="0"/>
                <w:lang w:val="en-US" w:eastAsia="en-US" w:bidi="ar-SA"/>
              </w:rPr>
              <w:t xml:space="preserve"> </w:t>
            </w:r>
            <w:r>
              <w:rPr>
                <w:kern w:val="0"/>
                <w:lang w:val="en-US" w:eastAsia="en-US" w:bidi="ar-SA"/>
              </w:rPr>
              <w:t>elif type_of_response == 'modify' and type_of_modification.any_true('spousal support', 'property or debt') %}</w:t>
            </w:r>
            <w:r>
              <w:rPr>
                <w:color w:val="000000"/>
                <w:kern w:val="0"/>
                <w:lang w:val="en-US" w:eastAsia="en-US" w:bidi="ar-SA"/>
              </w:rPr>
              <w:t xml:space="preserve">If {{ other_party_in_case }} files a </w:t>
            </w:r>
            <w:r>
              <w:rPr>
                <w:b/>
                <w:color w:val="000000"/>
                <w:kern w:val="0"/>
                <w:lang w:val="en-US" w:eastAsia="en-US" w:bidi="ar-SA"/>
              </w:rPr>
              <w:t>Request to Modify Order or Decree Concerning Spousal Maintenance or Property</w:t>
            </w:r>
            <w:r>
              <w:rPr>
                <w:color w:val="000000"/>
                <w:kern w:val="0"/>
                <w:lang w:val="en-US" w:eastAsia="en-US" w:bidi="ar-SA"/>
              </w:rPr>
              <w:t>, and you agree, you have options:</w:t>
            </w:r>
            <w:r>
              <w:rPr>
                <w:kern w:val="0"/>
                <w:lang w:val="en-US" w:eastAsia="en-US" w:bidi="ar-SA"/>
              </w:rPr>
              <w:t>{% elif type_of_response == 'modify' and type_of_modification.any_true('child support', 'custody') and type_of_modification.any_true('spousal support', 'property or debt') %}</w:t>
            </w:r>
            <w:r>
              <w:rPr>
                <w:color w:val="000000"/>
                <w:kern w:val="0"/>
                <w:lang w:val="en-US" w:eastAsia="en-US" w:bidi="ar-SA"/>
              </w:rPr>
              <w:t xml:space="preserve">If {{ other_party_in_case }} files a </w:t>
            </w:r>
            <w:r>
              <w:rPr>
                <w:b/>
                <w:color w:val="000000"/>
                <w:kern w:val="0"/>
                <w:lang w:val="en-US" w:eastAsia="en-US" w:bidi="ar-SA"/>
              </w:rPr>
              <w:t>Motion to Modify</w:t>
            </w:r>
            <w:r>
              <w:rPr>
                <w:color w:val="000000"/>
                <w:kern w:val="0"/>
                <w:lang w:val="en-US" w:eastAsia="en-US" w:bidi="ar-SA"/>
              </w:rPr>
              <w:t xml:space="preserve"> the parenting plan and custody order or the child support order and a </w:t>
            </w:r>
            <w:r>
              <w:rPr>
                <w:b/>
                <w:color w:val="000000"/>
                <w:kern w:val="0"/>
                <w:lang w:val="en-US" w:eastAsia="en-US" w:bidi="ar-SA"/>
              </w:rPr>
              <w:t>Request to Modify Order or Decree Concerning Spousal Maintenance or Property</w:t>
            </w:r>
            <w:r>
              <w:rPr>
                <w:color w:val="000000"/>
                <w:kern w:val="0"/>
                <w:lang w:val="en-US" w:eastAsia="en-US" w:bidi="ar-SA"/>
              </w:rPr>
              <w:t>, and you agree, you have options</w:t>
            </w:r>
            <w:r>
              <w:rPr>
                <w:kern w:val="0"/>
                <w:lang w:val="en-US" w:eastAsia="en-US" w:bidi="ar-SA"/>
              </w:rPr>
              <w:t xml:space="preserve">:{% elif middle_of_case == 'no' and type_of_response == 'set aside' and respond_to_set_aside  == 'agree' %}A </w:t>
            </w:r>
            <w:r>
              <w:rPr>
                <w:b/>
                <w:iCs/>
                <w:kern w:val="0"/>
                <w:lang w:val="en-US" w:eastAsia="en-US" w:bidi="ar-SA"/>
              </w:rPr>
              <w:t>Motion to Set Aside Judgment or Order</w:t>
            </w:r>
            <w:r>
              <w:rPr>
                <w:kern w:val="0"/>
                <w:lang w:val="en-US" w:eastAsia="en-US" w:bidi="ar-SA"/>
              </w:rPr>
              <w:t xml:space="preserve"> asks the trial court to set aside or "undo" a judgment or final order in a case. If granted, the case will move ahead as if the judgment had not been made. If you agree with what {{ other_party_in_case }} asked to set aside in the motion, you have options:{% endif %}</w:t>
            </w:r>
          </w:p>
          <w:p>
            <w:pPr>
              <w:pStyle w:val="ListParagraph"/>
              <w:numPr>
                <w:ilvl w:val="0"/>
                <w:numId w:val="158"/>
              </w:numPr>
              <w:ind w:hanging="360" w:start="422"/>
              <w:jc w:val="start"/>
              <w:rPr>
                <w:b/>
                <w:bCs/>
              </w:rPr>
            </w:pPr>
            <w:r>
              <w:rPr>
                <w:kern w:val="0"/>
                <w:lang w:val="en-US" w:eastAsia="en-US" w:bidi="ar-SA"/>
              </w:rPr>
              <w:t xml:space="preserve">Fill out a response that states you agree. File your response with the court, and give {{ other_party_in_case }} a copy. See Steps </w:t>
            </w:r>
            <w:r>
              <w:rPr>
                <w:kern w:val="0"/>
                <w:lang w:val="en-US" w:eastAsia="en-US" w:bidi="ar-SA"/>
              </w:rPr>
              <w:fldChar w:fldCharType="begin"/>
            </w:r>
            <w:r>
              <w:rPr>
                <w:kern w:val="0"/>
                <w:lang w:val="en-US" w:eastAsia="en-US" w:bidi="ar-SA"/>
              </w:rPr>
              <w:instrText xml:space="preserve"> REF RespondInWriting \h </w:instrText>
            </w:r>
            <w:r>
              <w:rPr>
                <w:kern w:val="0"/>
                <w:lang w:val="en-US" w:eastAsia="en-US" w:bidi="ar-SA"/>
              </w:rPr>
              <w:fldChar w:fldCharType="separate"/>
            </w:r>
            <w:r>
              <w:rPr>
                <w:kern w:val="0"/>
                <w:lang w:val="en-US" w:eastAsia="en-US" w:bidi="ar-SA"/>
              </w:rPr>
              <w:t>20</w:t>
            </w:r>
            <w:r>
              <w:rPr>
                <w:kern w:val="0"/>
                <w:lang w:val="en-US" w:eastAsia="en-US" w:bidi="ar-SA"/>
              </w:rPr>
              <w:fldChar w:fldCharType="end"/>
            </w:r>
            <w:r>
              <w:rPr>
                <w:kern w:val="0"/>
                <w:lang w:val="en-US" w:eastAsia="en-US" w:bidi="ar-SA"/>
              </w:rPr>
              <w:t xml:space="preserve">, </w:t>
            </w:r>
            <w:r>
              <w:rPr>
                <w:kern w:val="0"/>
                <w:lang w:val="en-US" w:eastAsia="en-US" w:bidi="ar-SA"/>
              </w:rPr>
              <w:fldChar w:fldCharType="begin"/>
            </w:r>
            <w:r>
              <w:rPr>
                <w:kern w:val="0"/>
                <w:lang w:val="en-US" w:eastAsia="en-US" w:bidi="ar-SA"/>
              </w:rPr>
              <w:instrText xml:space="preserve"> REF CertificateOfService \h </w:instrText>
            </w:r>
            <w:r>
              <w:rPr>
                <w:kern w:val="0"/>
                <w:lang w:val="en-US" w:eastAsia="en-US" w:bidi="ar-SA"/>
              </w:rPr>
              <w:fldChar w:fldCharType="separate"/>
            </w:r>
            <w:r>
              <w:rPr>
                <w:kern w:val="0"/>
                <w:lang w:val="en-US" w:eastAsia="en-US" w:bidi="ar-SA"/>
              </w:rPr>
              <w:t>21</w:t>
            </w:r>
            <w:r>
              <w:rPr>
                <w:kern w:val="0"/>
                <w:lang w:val="en-US" w:eastAsia="en-US" w:bidi="ar-SA"/>
              </w:rPr>
              <w:fldChar w:fldCharType="end"/>
            </w:r>
            <w:r>
              <w:rPr>
                <w:kern w:val="0"/>
                <w:lang w:val="en-US" w:eastAsia="en-US" w:bidi="ar-SA"/>
              </w:rPr>
              <w:t xml:space="preserve">, </w:t>
            </w:r>
            <w:r>
              <w:rPr>
                <w:kern w:val="0"/>
                <w:lang w:val="en-US" w:eastAsia="en-US" w:bidi="ar-SA"/>
              </w:rPr>
              <w:fldChar w:fldCharType="begin"/>
            </w:r>
            <w:r>
              <w:rPr>
                <w:kern w:val="0"/>
                <w:lang w:val="en-US" w:eastAsia="en-US" w:bidi="ar-SA"/>
              </w:rPr>
              <w:instrText xml:space="preserve"> REF FileResponse \h </w:instrText>
            </w:r>
            <w:r>
              <w:rPr>
                <w:kern w:val="0"/>
                <w:lang w:val="en-US" w:eastAsia="en-US" w:bidi="ar-SA"/>
              </w:rPr>
              <w:fldChar w:fldCharType="separate"/>
            </w:r>
            <w:r>
              <w:rPr>
                <w:kern w:val="0"/>
                <w:lang w:val="en-US" w:eastAsia="en-US" w:bidi="ar-SA"/>
              </w:rPr>
              <w:t>23</w:t>
            </w:r>
            <w:r>
              <w:rPr>
                <w:kern w:val="0"/>
                <w:lang w:val="en-US" w:eastAsia="en-US" w:bidi="ar-SA"/>
              </w:rPr>
              <w:fldChar w:fldCharType="end"/>
            </w:r>
            <w:r>
              <w:rPr>
                <w:kern w:val="0"/>
                <w:lang w:val="en-US" w:eastAsia="en-US" w:bidi="ar-SA"/>
              </w:rPr>
              <w:t>, and 8.</w:t>
            </w:r>
          </w:p>
          <w:p>
            <w:pPr>
              <w:pStyle w:val="Normal"/>
              <w:widowControl w:val="false"/>
              <w:spacing w:before="280" w:after="280"/>
              <w:ind w:start="62"/>
              <w:jc w:val="start"/>
              <w:rPr>
                <w:b/>
                <w:bCs/>
              </w:rPr>
            </w:pPr>
            <w:r>
              <w:rPr>
                <w:rFonts w:eastAsia="Calibri"/>
                <w:b/>
                <w:bCs/>
                <w:kern w:val="0"/>
                <w:sz w:val="22"/>
                <w:szCs w:val="22"/>
                <w:lang w:val="en-US" w:eastAsia="en-US" w:bidi="ar-SA"/>
              </w:rPr>
              <w:t>Or</w:t>
            </w:r>
          </w:p>
          <w:p>
            <w:pPr>
              <w:pStyle w:val="ListParagraph"/>
              <w:numPr>
                <w:ilvl w:val="0"/>
                <w:numId w:val="159"/>
              </w:numPr>
              <w:ind w:hanging="360" w:start="422"/>
              <w:jc w:val="start"/>
              <w:rPr>
                <w:kern w:val="0"/>
                <w:lang w:val="en-US" w:eastAsia="en-US" w:bidi="ar-SA"/>
              </w:rPr>
            </w:pPr>
            <w:r>
              <w:rPr>
                <w:kern w:val="0"/>
                <w:lang w:val="en-US" w:eastAsia="en-US" w:bidi="ar-SA"/>
              </w:rPr>
              <w:t xml:space="preserve">Contact {{ other_party_in_case }}, write out your agreement together, and file with the court. See Steps </w:t>
            </w:r>
            <w:r>
              <w:rPr>
                <w:kern w:val="0"/>
                <w:lang w:val="en-US" w:eastAsia="en-US" w:bidi="ar-SA"/>
              </w:rPr>
              <w:fldChar w:fldCharType="begin"/>
            </w:r>
            <w:r>
              <w:rPr>
                <w:kern w:val="0"/>
                <w:lang w:val="en-US" w:eastAsia="en-US" w:bidi="ar-SA"/>
              </w:rPr>
              <w:instrText xml:space="preserve"> REF ContactOtherParty \h </w:instrText>
            </w:r>
            <w:r>
              <w:rPr>
                <w:kern w:val="0"/>
                <w:lang w:val="en-US" w:eastAsia="en-US" w:bidi="ar-SA"/>
              </w:rPr>
              <w:fldChar w:fldCharType="separate"/>
            </w:r>
            <w:r>
              <w:rPr>
                <w:kern w:val="0"/>
                <w:lang w:val="en-US" w:eastAsia="en-US" w:bidi="ar-SA"/>
              </w:rPr>
              <w:t>28</w:t>
            </w:r>
            <w:r>
              <w:rPr>
                <w:kern w:val="0"/>
                <w:lang w:val="en-US" w:eastAsia="en-US" w:bidi="ar-SA"/>
              </w:rPr>
              <w:fldChar w:fldCharType="end"/>
            </w:r>
            <w:r>
              <w:rPr>
                <w:color w:val="FFC000"/>
                <w:kern w:val="0"/>
                <w:lang w:val="en-US" w:eastAsia="en-US" w:bidi="ar-SA"/>
              </w:rPr>
              <w:t xml:space="preserve"> </w:t>
            </w:r>
            <w:r>
              <w:rPr>
                <w:kern w:val="0"/>
                <w:shd w:fill="FFFFFF" w:val="clear"/>
                <w:lang w:val="en-US" w:eastAsia="en-US" w:bidi="ar-SA"/>
              </w:rPr>
              <w:t xml:space="preserve">and </w:t>
            </w:r>
            <w:r>
              <w:rPr>
                <w:kern w:val="0"/>
                <w:shd w:fill="FFFFFF" w:val="clear"/>
                <w:lang w:val="en-US" w:eastAsia="en-US" w:bidi="ar-SA"/>
              </w:rPr>
              <w:fldChar w:fldCharType="begin"/>
            </w:r>
            <w:r>
              <w:rPr>
                <w:kern w:val="0"/>
                <w:shd w:fill="FFFFFF" w:val="clear"/>
                <w:lang w:val="en-US" w:eastAsia="en-US" w:bidi="ar-SA"/>
              </w:rPr>
              <w:instrText xml:space="preserve"> REF FileAgreement \h </w:instrText>
            </w:r>
            <w:r>
              <w:rPr>
                <w:kern w:val="0"/>
                <w:shd w:fill="FFFFFF" w:val="clear"/>
                <w:lang w:val="en-US" w:eastAsia="en-US" w:bidi="ar-SA"/>
              </w:rPr>
              <w:fldChar w:fldCharType="separate"/>
            </w:r>
            <w:r>
              <w:rPr>
                <w:kern w:val="0"/>
                <w:shd w:fill="FFFFFF" w:val="clear"/>
                <w:lang w:val="en-US" w:eastAsia="en-US" w:bidi="ar-SA"/>
              </w:rPr>
              <w:t>29</w:t>
            </w:r>
            <w:r>
              <w:rPr>
                <w:kern w:val="0"/>
                <w:shd w:fill="FFFFFF" w:val="clear"/>
                <w:lang w:val="en-US" w:eastAsia="en-US" w:bidi="ar-SA"/>
              </w:rPr>
              <w:fldChar w:fldCharType="end"/>
            </w:r>
            <w:r>
              <w:rPr>
                <w:kern w:val="0"/>
                <w:shd w:fill="FFFFFF" w:val="clear"/>
                <w:lang w:val="en-US" w:eastAsia="en-US" w:bidi="ar-SA"/>
              </w:rPr>
              <w:t>.</w:t>
            </w:r>
          </w:p>
          <w:p>
            <w:pPr>
              <w:pStyle w:val="Body"/>
              <w:spacing w:before="54" w:after="120"/>
              <w:jc w:val="start"/>
              <w:rPr>
                <w:kern w:val="0"/>
                <w:lang w:val="en-US" w:eastAsia="en-US" w:bidi="ar-SA"/>
              </w:rPr>
            </w:pPr>
            <w:r>
              <w:rPr>
                <w:kern w:val="0"/>
                <w:lang w:val="en-US" w:eastAsia="en-US" w:bidi="ar-SA"/>
              </w:rPr>
              <w:t>For both options, you must file all documents with the court within 10 days from the day the motion was hand delivered to you, or 13 days from the day it was mailed to you. You can see this date on the postmark of the envelope.</w:t>
            </w:r>
          </w:p>
        </w:tc>
      </w:tr>
      <w:tr>
        <w:trPr/>
        <w:tc>
          <w:tcPr>
            <w:tcW w:w="2880" w:type="dxa"/>
            <w:tcBorders>
              <w:top w:val="nil"/>
              <w:start w:val="nil"/>
              <w:bottom w:val="nil"/>
              <w:end w:val="nil"/>
            </w:tcBorders>
          </w:tcPr>
          <w:p>
            <w:pPr>
              <w:pStyle w:val="Body"/>
              <w:spacing w:before="54" w:after="120"/>
              <w:jc w:val="start"/>
              <w:rPr>
                <w:shd w:fill="FFFFFF" w:val="clear"/>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shd w:fill="FFFFFF" w:val="clear"/>
              </w:rPr>
            </w:pPr>
            <w:r>
              <w:rPr>
                <w:kern w:val="0"/>
                <w:shd w:fill="FFFFFF" w:val="clear"/>
                <w:lang w:val="en-US" w:eastAsia="en-US" w:bidi="ar-SA"/>
              </w:rPr>
              <w:t>{%tr if type_of_response in('modify', 'set aside')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respond_in_writing_step in aka2j_motion_response_templates.yml</w:t>
            </w:r>
          </w:p>
        </w:tc>
      </w:tr>
      <w:tr>
        <w:trPr/>
        <w:tc>
          <w:tcPr>
            <w:tcW w:w="2880" w:type="dxa"/>
            <w:tcBorders>
              <w:top w:val="nil"/>
              <w:start w:val="nil"/>
              <w:bottom w:val="nil"/>
              <w:end w:val="nil"/>
            </w:tcBorders>
          </w:tcPr>
          <w:p>
            <w:pPr>
              <w:pStyle w:val="Heading2"/>
              <w:jc w:val="start"/>
              <w:rPr>
                <w:shd w:fill="FFFFFF" w:val="clear"/>
              </w:rPr>
            </w:pPr>
            <w:r>
              <w:rPr>
                <w:kern w:val="0"/>
                <w:shd w:fill="FFFFFF" w:val="clear"/>
                <w:lang w:val="en-US" w:eastAsia="en-US" w:bidi="ar-SA"/>
              </w:rPr>
              <w:t xml:space="preserve">Step </w:t>
            </w:r>
            <w:bookmarkStart w:id="3" w:name="RespondInWriting"/>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20</w:t>
            </w:r>
            <w:r>
              <w:rPr>
                <w:kern w:val="0"/>
                <w:shd w:fill="FFFFFF" w:val="clear"/>
                <w:lang w:val="en-US" w:eastAsia="en-US" w:bidi="ar-SA"/>
              </w:rPr>
              <w:fldChar w:fldCharType="end"/>
            </w:r>
            <w:bookmarkEnd w:id="3"/>
            <w:r>
              <w:rPr>
                <w:kern w:val="0"/>
                <w:shd w:fill="FFFFFF" w:val="clear"/>
                <w:lang w:val="en-US" w:eastAsia="en-US" w:bidi="ar-SA"/>
              </w:rPr>
              <w:t xml:space="preserve">: </w:t>
            </w:r>
            <w:r>
              <w:rPr>
                <w:kern w:val="0"/>
                <w:lang w:val="en-US" w:eastAsia="en-US" w:bidi="ar-SA"/>
              </w:rPr>
              <w:t xml:space="preserve">Fill out a response that states you </w:t>
            </w:r>
            <w:r>
              <w:rPr>
                <w:color w:val="C00000"/>
                <w:kern w:val="0"/>
                <w:lang w:val="en-US" w:eastAsia="en-US" w:bidi="ar-SA"/>
              </w:rPr>
              <w:t>{% if (type_of_response == 'modify' and respond_to_modify == 'agree') or (middle_of_case == 'no' and type_of_response == 'set aside' and respond_to_set_aside == 'agree') %}</w:t>
            </w:r>
            <w:r>
              <w:rPr>
                <w:kern w:val="0"/>
                <w:lang w:val="en-US" w:eastAsia="en-US" w:bidi="ar-SA"/>
              </w:rPr>
              <w:t xml:space="preserve"> agree</w:t>
            </w:r>
            <w:r>
              <w:rPr>
                <w:color w:val="C00000"/>
                <w:kern w:val="0"/>
                <w:lang w:val="en-US" w:eastAsia="en-US" w:bidi="ar-SA"/>
              </w:rPr>
              <w:t>{% elif type_of_response == 'modify' and respond_to_modify in('some', 'none') %}</w:t>
            </w:r>
            <w:r>
              <w:rPr>
                <w:kern w:val="0"/>
                <w:lang w:val="en-US" w:eastAsia="en-US" w:bidi="ar-SA"/>
              </w:rPr>
              <w:t>do not agree with the proposed changes</w:t>
            </w:r>
            <w:r>
              <w:rPr>
                <w:color w:val="C00000"/>
                <w:kern w:val="0"/>
                <w:lang w:val="en-US" w:eastAsia="en-US" w:bidi="ar-SA"/>
              </w:rPr>
              <w:t>{% elif middle_of_case == 'no' and type_of_response == 'set aside' and respond_to_set_aside in('some', 'none')%}</w:t>
            </w:r>
            <w:r>
              <w:rPr>
                <w:kern w:val="0"/>
                <w:lang w:val="en-US" w:eastAsia="en-US" w:bidi="ar-SA"/>
              </w:rPr>
              <w:t>do not agree with the Motion to Set Aside Judgment or Order</w:t>
            </w:r>
            <w:r>
              <w:rPr>
                <w:color w:val="C00000"/>
                <w:kern w:val="0"/>
                <w:lang w:val="en-US" w:eastAsia="en-US" w:bidi="ar-SA"/>
              </w:rPr>
              <w:t xml:space="preserve"> {%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color w:val="C00000"/>
                <w:kern w:val="0"/>
                <w:lang w:val="en-US" w:eastAsia="en-US" w:bidi="ar-SA"/>
              </w:rPr>
              <w:t>{% if (type_of_response == 'modify' and respond_to_modify == 'agree') or (middle_of_case == 'no' and type_of_response == 'set aside' and respond_to_set_aside == 'agree') %}</w:t>
            </w:r>
            <w:r>
              <w:rPr>
                <w:kern w:val="0"/>
                <w:lang w:val="en-US" w:eastAsia="en-US" w:bidi="ar-SA"/>
              </w:rPr>
              <w:t>If you agree with everything {{ other_party_in_case }} wrote in their motion, you can state that in your response.</w:t>
            </w:r>
            <w:r>
              <w:rPr>
                <w:color w:val="C00000"/>
                <w:kern w:val="0"/>
                <w:lang w:val="en-US" w:eastAsia="en-US" w:bidi="ar-SA"/>
              </w:rPr>
              <w:t>{% elif type_of_response == 'modify' and respond_to_modify in('some', 'none') %}</w:t>
            </w:r>
            <w:r>
              <w:rPr>
                <w:kern w:val="0"/>
                <w:lang w:val="en-US" w:eastAsia="en-US" w:bidi="ar-SA"/>
              </w:rPr>
              <w:t>If you think there has not been a change in circumstances, or you do not agree with everything {{ other_party_in_case }} put in their motion, you can respond in writing.</w:t>
            </w:r>
            <w:r>
              <w:rPr>
                <w:color w:val="C00000"/>
                <w:kern w:val="0"/>
                <w:lang w:val="en-US" w:eastAsia="en-US" w:bidi="ar-SA"/>
              </w:rPr>
              <w:t>{% elif middle_of_case == 'no' and type_of_response == 'set aside' and respond_to_set_aside in('some', 'none') %}</w:t>
            </w:r>
            <w:r>
              <w:rPr>
                <w:kern w:val="0"/>
                <w:lang w:val="en-US" w:eastAsia="en-US" w:bidi="ar-SA"/>
              </w:rPr>
              <w:t xml:space="preserve">A </w:t>
            </w:r>
            <w:r>
              <w:rPr>
                <w:b/>
                <w:kern w:val="0"/>
                <w:lang w:val="en-US" w:eastAsia="en-US" w:bidi="ar-SA"/>
              </w:rPr>
              <w:t>Motion to Set Aside Judgment or Order</w:t>
            </w:r>
            <w:r>
              <w:rPr>
                <w:kern w:val="0"/>
                <w:lang w:val="en-US" w:eastAsia="en-US" w:bidi="ar-SA"/>
              </w:rPr>
              <w:t xml:space="preserve"> asks the trial court to set aside or "undo" a judgment or final order in a case. If granted, the case will move ahead as if the judgment had not been made.</w:t>
            </w:r>
          </w:p>
          <w:p>
            <w:pPr>
              <w:pStyle w:val="Body"/>
              <w:jc w:val="start"/>
              <w:rPr>
                <w:kern w:val="0"/>
                <w:lang w:val="en-US" w:eastAsia="en-US" w:bidi="ar-SA"/>
              </w:rPr>
            </w:pPr>
            <w:r>
              <w:rPr>
                <w:kern w:val="0"/>
                <w:lang w:val="en-US" w:eastAsia="en-US" w:bidi="ar-SA"/>
              </w:rPr>
              <w:t>If you do not agree with what {{ other_party_in_case }} asked the court to set aside, you can respond in writing.</w:t>
            </w:r>
            <w:r>
              <w:rPr>
                <w:color w:val="C00000"/>
                <w:kern w:val="0"/>
                <w:lang w:val="en-US" w:eastAsia="en-US" w:bidi="ar-SA"/>
              </w:rPr>
              <w:t>{% endif %}</w:t>
            </w:r>
          </w:p>
          <w:p>
            <w:pPr>
              <w:pStyle w:val="Body"/>
              <w:jc w:val="start"/>
              <w:rPr>
                <w:kern w:val="0"/>
                <w:lang w:val="en-US" w:eastAsia="en-US" w:bidi="ar-SA"/>
              </w:rPr>
            </w:pPr>
            <w:r>
              <w:rPr>
                <w:kern w:val="0"/>
                <w:lang w:val="en-US" w:eastAsia="en-US" w:bidi="ar-SA"/>
              </w:rPr>
              <w:t>In your response, explain why you disagree.</w:t>
            </w:r>
          </w:p>
          <w:p>
            <w:pPr>
              <w:pStyle w:val="Body"/>
              <w:jc w:val="start"/>
              <w:rPr>
                <w:kern w:val="0"/>
                <w:lang w:val="en-US" w:eastAsia="en-US" w:bidi="ar-SA"/>
              </w:rPr>
            </w:pPr>
            <w:r>
              <w:rPr>
                <w:kern w:val="0"/>
                <w:lang w:val="en-US" w:eastAsia="en-US" w:bidi="ar-SA"/>
              </w:rPr>
              <w:t>If the {{ other_party_in_case }} served you:</w:t>
            </w:r>
          </w:p>
          <w:p>
            <w:pPr>
              <w:pStyle w:val="Body"/>
              <w:jc w:val="start"/>
              <w:rPr>
                <w:kern w:val="0"/>
                <w:lang w:val="en-US" w:eastAsia="en-US" w:bidi="ar-SA"/>
              </w:rPr>
            </w:pPr>
            <w:r>
              <w:rPr>
                <w:kern w:val="0"/>
                <w:lang w:val="en-US" w:eastAsia="en-US" w:bidi="ar-SA"/>
              </w:rPr>
              <w:t xml:space="preserve">by hand-delivery, email, or TrueFile, you have 10 days to respond to the court in writing.  </w:t>
            </w:r>
          </w:p>
          <w:p>
            <w:pPr>
              <w:pStyle w:val="Body"/>
              <w:jc w:val="start"/>
              <w:rPr>
                <w:kern w:val="0"/>
                <w:lang w:val="en-US" w:eastAsia="en-US" w:bidi="ar-SA"/>
              </w:rPr>
            </w:pPr>
            <w:r>
              <w:rPr>
                <w:kern w:val="0"/>
                <w:lang w:val="en-US" w:eastAsia="en-US" w:bidi="ar-SA"/>
              </w:rPr>
              <w:t>by mail, you have 13 days.</w:t>
            </w:r>
          </w:p>
          <w:p>
            <w:pPr>
              <w:pStyle w:val="Body"/>
              <w:jc w:val="start"/>
              <w:rPr>
                <w:kern w:val="0"/>
                <w:lang w:val="en-US" w:eastAsia="en-US" w:bidi="ar-SA"/>
              </w:rPr>
            </w:pPr>
            <w:r>
              <w:rPr>
                <w:kern w:val="0"/>
                <w:lang w:val="en-US" w:eastAsia="en-US" w:bidi="ar-SA"/>
              </w:rPr>
              <w:t xml:space="preserve">Counting: </w:t>
            </w:r>
          </w:p>
          <w:p>
            <w:pPr>
              <w:pStyle w:val="Body"/>
              <w:jc w:val="start"/>
              <w:rPr>
                <w:kern w:val="0"/>
                <w:lang w:val="en-US" w:eastAsia="en-US" w:bidi="ar-SA"/>
              </w:rPr>
            </w:pPr>
            <w:r>
              <w:rPr>
                <w:kern w:val="0"/>
                <w:lang w:val="en-US" w:eastAsia="en-US" w:bidi="ar-SA"/>
              </w:rPr>
              <w:t>Day 1 is the day after you delivered, emailed, or mailed it.  You can see the date something was mailed on the postmark of the envelope.</w:t>
            </w:r>
          </w:p>
          <w:p>
            <w:pPr>
              <w:pStyle w:val="Body"/>
              <w:jc w:val="start"/>
              <w:rPr>
                <w:kern w:val="0"/>
                <w:lang w:val="en-US" w:eastAsia="en-US" w:bidi="ar-SA"/>
              </w:rPr>
            </w:pPr>
            <w:r>
              <w:rPr>
                <w:kern w:val="0"/>
                <w:lang w:val="en-US" w:eastAsia="en-US" w:bidi="ar-SA"/>
              </w:rPr>
              <w:t xml:space="preserve">Count weekends and holidays.  </w:t>
            </w:r>
          </w:p>
          <w:p>
            <w:pPr>
              <w:pStyle w:val="Body"/>
              <w:jc w:val="start"/>
              <w:rPr>
                <w:kern w:val="0"/>
                <w:lang w:val="en-US" w:eastAsia="en-US" w:bidi="ar-SA"/>
              </w:rPr>
            </w:pPr>
            <w:r>
              <w:rPr>
                <w:kern w:val="0"/>
                <w:lang w:val="en-US" w:eastAsia="en-US" w:bidi="ar-SA"/>
              </w:rPr>
              <w:t xml:space="preserve">If the due date is a weekend or holiday your response  is due the next day the court is open.  For example, if it is due on a Saturday, and the court is open Monday, your response is due Monday.  </w:t>
            </w:r>
          </w:p>
          <w:p>
            <w:pPr>
              <w:pStyle w:val="Heading3"/>
              <w:ind w:start="240"/>
              <w:jc w:val="start"/>
              <w:rPr>
                <w:kern w:val="0"/>
                <w:lang w:val="en-US" w:eastAsia="en-US" w:bidi="ar-SA"/>
              </w:rPr>
            </w:pPr>
            <w:r>
              <w:rPr>
                <w:kern w:val="0"/>
                <w:lang w:val="en-US" w:eastAsia="en-US" w:bidi="ar-SA"/>
              </w:rPr>
              <w:t>Use</w:t>
            </w:r>
          </w:p>
          <w:p>
            <w:pPr>
              <w:pStyle w:val="Body"/>
              <w:jc w:val="start"/>
              <w:rPr>
                <w:kern w:val="0"/>
                <w:lang w:val="en-US" w:eastAsia="en-US" w:bidi="ar-SA"/>
              </w:rPr>
            </w:pPr>
            <w:r>
              <w:rPr>
                <w:color w:val="00B050"/>
                <w:kern w:val="0"/>
                <w:lang w:val="en-US" w:eastAsia="en-US" w:bidi="ar-SA"/>
              </w:rPr>
              <w:t>{% if type_of_response == 'modify' and type_of_modification.any_true('custody', 'child support') %}</w:t>
            </w:r>
            <w:r>
              <w:rPr>
                <w:b/>
                <w:color w:val="000000"/>
                <w:kern w:val="0"/>
                <w:lang w:val="en-US" w:eastAsia="en-US" w:bidi="ar-SA"/>
              </w:rPr>
              <w:t>Response to Motion</w:t>
            </w:r>
            <w:r>
              <w:rPr>
                <w:color w:val="000000"/>
                <w:kern w:val="0"/>
                <w:lang w:val="en-US" w:eastAsia="en-US" w:bidi="ar-SA"/>
              </w:rPr>
              <w:t xml:space="preserve">, </w:t>
            </w:r>
            <w:hyperlink r:id="rId96">
              <w:r>
                <w:rPr>
                  <w:rStyle w:val="Hyperlink"/>
                  <w:kern w:val="0"/>
                  <w:lang w:val="en-US" w:eastAsia="en-US" w:bidi="ar-SA"/>
                </w:rPr>
                <w:t>DR-725</w:t>
              </w:r>
            </w:hyperlink>
            <w:r>
              <w:rPr>
                <w:color w:val="000000"/>
                <w:kern w:val="0"/>
                <w:lang w:val="en-US" w:eastAsia="en-US" w:bidi="ar-SA"/>
              </w:rPr>
              <w:t xml:space="preserve"> public.courts.alaska.gov/web/forms/docs/dr-725.pdf</w:t>
            </w:r>
          </w:p>
          <w:p>
            <w:pPr>
              <w:pStyle w:val="Body"/>
              <w:jc w:val="start"/>
              <w:rPr>
                <w:kern w:val="0"/>
                <w:lang w:val="en-US" w:eastAsia="en-US" w:bidi="ar-SA"/>
              </w:rPr>
            </w:pPr>
            <w:r>
              <w:rPr>
                <w:b/>
                <w:color w:val="000000"/>
                <w:kern w:val="0"/>
                <w:lang w:val="en-US" w:eastAsia="en-US" w:bidi="ar-SA"/>
              </w:rPr>
              <w:t>Child Support Guidelines Affidavit</w:t>
            </w:r>
            <w:r>
              <w:rPr>
                <w:color w:val="000000"/>
                <w:kern w:val="0"/>
                <w:lang w:val="en-US" w:eastAsia="en-US" w:bidi="ar-SA"/>
              </w:rPr>
              <w:t xml:space="preserve">, </w:t>
            </w:r>
            <w:r>
              <w:rPr>
                <w:kern w:val="0"/>
                <w:lang w:val="en-US" w:eastAsia="en-US" w:bidi="ar-SA"/>
              </w:rPr>
              <w:t>DR-305</w:t>
            </w:r>
            <w:r>
              <w:rPr>
                <w:color w:val="000000"/>
                <w:kern w:val="0"/>
                <w:lang w:val="en-US" w:eastAsia="en-US" w:bidi="ar-SA"/>
              </w:rPr>
              <w:t xml:space="preserve"> </w:t>
            </w:r>
            <w:r>
              <w:rPr>
                <w:rStyle w:val="Small"/>
                <w:color w:val="000000"/>
                <w:kern w:val="0"/>
                <w:sz w:val="19"/>
                <w:szCs w:val="19"/>
                <w:shd w:fill="FFFFFF" w:val="clear"/>
                <w:lang w:val="en-US" w:eastAsia="en-US" w:bidi="ar-SA"/>
              </w:rPr>
              <w:t>[</w:t>
            </w:r>
            <w:hyperlink r:id="rId97">
              <w:r>
                <w:rPr>
                  <w:rStyle w:val="Hyperlink"/>
                  <w:spacing w:val="0"/>
                  <w:kern w:val="0"/>
                  <w:lang w:val="en-US" w:eastAsia="en-US" w:bidi="ar-SA"/>
                </w:rPr>
                <w:t>Fill-In PDF</w:t>
              </w:r>
            </w:hyperlink>
            <w:r>
              <w:rPr>
                <w:kern w:val="0"/>
                <w:lang w:val="en-US" w:eastAsia="en-US" w:bidi="ar-SA"/>
              </w:rPr>
              <w:t>]</w:t>
            </w:r>
            <w:r>
              <w:rPr>
                <w:rStyle w:val="Small"/>
                <w:color w:val="000000"/>
                <w:kern w:val="0"/>
                <w:sz w:val="19"/>
                <w:szCs w:val="19"/>
                <w:shd w:fill="FFFFFF" w:val="clear"/>
                <w:lang w:val="en-US" w:eastAsia="en-US" w:bidi="ar-SA"/>
              </w:rPr>
              <w:br/>
            </w:r>
            <w:r>
              <w:rPr>
                <w:color w:val="000000"/>
                <w:kern w:val="0"/>
                <w:lang w:val="en-US" w:eastAsia="en-US" w:bidi="ar-SA"/>
              </w:rPr>
              <w:t xml:space="preserve">public.courts.alaska.gov/web/forms/docs/dr-305.pdf </w:t>
            </w:r>
            <w:r>
              <w:rPr>
                <w:kern w:val="0"/>
                <w:lang w:val="en-US" w:eastAsia="en-US" w:bidi="ar-SA"/>
              </w:rPr>
              <w:br/>
              <w:t>Each parent files their own</w:t>
            </w:r>
          </w:p>
          <w:p>
            <w:pPr>
              <w:pStyle w:val="Body"/>
              <w:jc w:val="start"/>
              <w:rPr>
                <w:kern w:val="0"/>
                <w:lang w:val="en-US" w:eastAsia="en-US" w:bidi="ar-SA"/>
              </w:rPr>
            </w:pPr>
            <w:r>
              <w:rPr>
                <w:b/>
                <w:color w:val="000000"/>
                <w:kern w:val="0"/>
                <w:lang w:val="en-US" w:eastAsia="en-US" w:bidi="ar-SA"/>
              </w:rPr>
              <w:t>Child Custody Jurisdiction Affidavit</w:t>
            </w:r>
            <w:r>
              <w:rPr>
                <w:color w:val="000000"/>
                <w:kern w:val="0"/>
                <w:lang w:val="en-US" w:eastAsia="en-US" w:bidi="ar-SA"/>
              </w:rPr>
              <w:t xml:space="preserve">, </w:t>
            </w:r>
            <w:r>
              <w:rPr>
                <w:kern w:val="0"/>
                <w:lang w:val="en-US" w:eastAsia="en-US" w:bidi="ar-SA"/>
              </w:rPr>
              <w:t>DR-150</w:t>
            </w:r>
            <w:r>
              <w:rPr>
                <w:color w:val="000000"/>
                <w:kern w:val="0"/>
                <w:lang w:val="en-US" w:eastAsia="en-US" w:bidi="ar-SA"/>
              </w:rPr>
              <w:t xml:space="preserve"> </w:t>
            </w:r>
            <w:r>
              <w:rPr>
                <w:rStyle w:val="Small"/>
                <w:color w:val="000000"/>
                <w:kern w:val="0"/>
                <w:sz w:val="19"/>
                <w:szCs w:val="19"/>
                <w:shd w:fill="FFFFFF" w:val="clear"/>
                <w:lang w:val="en-US" w:eastAsia="en-US" w:bidi="ar-SA"/>
              </w:rPr>
              <w:t>[</w:t>
            </w:r>
            <w:hyperlink r:id="rId98">
              <w:r>
                <w:rPr>
                  <w:rStyle w:val="Hyperlink"/>
                  <w:spacing w:val="0"/>
                  <w:kern w:val="0"/>
                  <w:lang w:val="en-US" w:eastAsia="en-US" w:bidi="ar-SA"/>
                </w:rPr>
                <w:t>Fill-In PDF</w:t>
              </w:r>
            </w:hyperlink>
            <w:r>
              <w:rPr>
                <w:kern w:val="0"/>
                <w:lang w:val="en-US" w:eastAsia="en-US" w:bidi="ar-SA"/>
              </w:rPr>
              <w:t>]</w:t>
              <w:br/>
            </w:r>
            <w:r>
              <w:rPr>
                <w:color w:val="000000"/>
                <w:kern w:val="0"/>
                <w:lang w:val="en-US" w:eastAsia="en-US" w:bidi="ar-SA"/>
              </w:rPr>
              <w:t xml:space="preserve">public.courts.alaska.gov/web/forms/docs/dr-150.pdf </w:t>
              <w:br/>
            </w:r>
            <w:r>
              <w:rPr>
                <w:iCs/>
                <w:kern w:val="0"/>
                <w:lang w:val="en-US" w:eastAsia="en-US" w:bidi="ar-SA"/>
              </w:rPr>
              <w:t>Each parent files their own</w:t>
            </w:r>
          </w:p>
          <w:p>
            <w:pPr>
              <w:pStyle w:val="Heading3"/>
              <w:ind w:start="240"/>
              <w:jc w:val="start"/>
              <w:rPr>
                <w:kern w:val="0"/>
                <w:lang w:val="en-US" w:eastAsia="en-US" w:bidi="ar-SA"/>
              </w:rPr>
            </w:pPr>
            <w:r>
              <w:rPr>
                <w:kern w:val="0"/>
                <w:lang w:val="en-US" w:eastAsia="en-US" w:bidi="ar-SA"/>
              </w:rPr>
              <w:t>Optional forms depending on your situation</w:t>
            </w:r>
          </w:p>
          <w:p>
            <w:pPr>
              <w:pStyle w:val="Body"/>
              <w:jc w:val="start"/>
              <w:rPr>
                <w:kern w:val="0"/>
                <w:lang w:val="en-US" w:eastAsia="en-US" w:bidi="ar-SA"/>
              </w:rPr>
            </w:pPr>
            <w:r>
              <w:rPr>
                <w:kern w:val="0"/>
                <w:sz w:val="25"/>
                <w:szCs w:val="25"/>
                <w:lang w:val="en-US" w:eastAsia="en-US" w:bidi="ar-SA"/>
              </w:rPr>
              <w:t xml:space="preserve">Choose </w:t>
            </w:r>
            <w:r>
              <w:rPr>
                <w:kern w:val="0"/>
                <w:lang w:val="en-US" w:eastAsia="en-US" w:bidi="ar-SA"/>
              </w:rPr>
              <w:t>1 form below based on the parenting schedule if it is not a primary custody calculation where children are with 1 parent for at least 256 overnights/year.</w:t>
            </w:r>
          </w:p>
          <w:p>
            <w:pPr>
              <w:pStyle w:val="Body"/>
              <w:jc w:val="start"/>
              <w:rPr>
                <w:kern w:val="0"/>
                <w:lang w:val="en-US" w:eastAsia="en-US" w:bidi="ar-SA"/>
              </w:rPr>
            </w:pPr>
            <w:r>
              <w:rPr>
                <w:b/>
                <w:kern w:val="0"/>
                <w:lang w:val="en-US" w:eastAsia="en-US" w:bidi="ar-SA"/>
              </w:rPr>
              <w:t>Shared Custody Support Calculation</w:t>
            </w:r>
            <w:r>
              <w:rPr>
                <w:kern w:val="0"/>
                <w:lang w:val="en-US" w:eastAsia="en-US" w:bidi="ar-SA"/>
              </w:rPr>
              <w:t>, DR-306 [</w:t>
            </w:r>
            <w:hyperlink r:id="rId99">
              <w:r>
                <w:rPr>
                  <w:rStyle w:val="Hyperlink"/>
                  <w:spacing w:val="0"/>
                  <w:kern w:val="0"/>
                  <w:lang w:val="en-US" w:eastAsia="en-US" w:bidi="ar-SA"/>
                </w:rPr>
                <w:t>Fill-In PDF</w:t>
              </w:r>
            </w:hyperlink>
            <w:r>
              <w:rPr>
                <w:kern w:val="0"/>
                <w:lang w:val="en-US" w:eastAsia="en-US" w:bidi="ar-SA"/>
              </w:rPr>
              <w:t>]</w:t>
            </w:r>
            <w:r>
              <w:rPr>
                <w:rStyle w:val="Small"/>
                <w:color w:val="000000"/>
                <w:kern w:val="0"/>
                <w:sz w:val="19"/>
                <w:szCs w:val="19"/>
                <w:shd w:fill="FFFFFF" w:val="clear"/>
                <w:lang w:val="en-US" w:eastAsia="en-US" w:bidi="ar-SA"/>
              </w:rPr>
              <w:br/>
            </w:r>
            <w:r>
              <w:rPr>
                <w:kern w:val="0"/>
                <w:lang w:val="en-US" w:eastAsia="en-US" w:bidi="ar-SA"/>
              </w:rPr>
              <w:t>public.courts.alaska.gov/web/forms/docs/dr-306.pdf</w:t>
            </w:r>
          </w:p>
          <w:p>
            <w:pPr>
              <w:pStyle w:val="Body"/>
              <w:jc w:val="start"/>
              <w:rPr>
                <w:kern w:val="0"/>
                <w:lang w:val="en-US" w:eastAsia="en-US" w:bidi="ar-SA"/>
              </w:rPr>
            </w:pPr>
            <w:r>
              <w:rPr>
                <w:b/>
                <w:color w:val="000000"/>
                <w:kern w:val="0"/>
                <w:lang w:val="en-US" w:eastAsia="en-US" w:bidi="ar-SA"/>
              </w:rPr>
              <w:t>Divided Custody Support Calculation</w:t>
            </w:r>
            <w:r>
              <w:rPr>
                <w:color w:val="000000"/>
                <w:kern w:val="0"/>
                <w:lang w:val="en-US" w:eastAsia="en-US" w:bidi="ar-SA"/>
              </w:rPr>
              <w:t xml:space="preserve">, </w:t>
            </w:r>
            <w:r>
              <w:rPr>
                <w:kern w:val="0"/>
                <w:lang w:val="en-US" w:eastAsia="en-US" w:bidi="ar-SA"/>
              </w:rPr>
              <w:t>DR-307</w:t>
            </w:r>
            <w:r>
              <w:rPr>
                <w:color w:val="000000"/>
                <w:kern w:val="0"/>
                <w:lang w:val="en-US" w:eastAsia="en-US" w:bidi="ar-SA"/>
              </w:rPr>
              <w:t xml:space="preserve"> </w:t>
            </w:r>
            <w:r>
              <w:rPr>
                <w:kern w:val="0"/>
                <w:lang w:val="en-US" w:eastAsia="en-US" w:bidi="ar-SA"/>
              </w:rPr>
              <w:t>[</w:t>
            </w:r>
            <w:hyperlink r:id="rId100">
              <w:r>
                <w:rPr>
                  <w:rStyle w:val="Hyperlink"/>
                  <w:spacing w:val="0"/>
                  <w:kern w:val="0"/>
                  <w:lang w:val="en-US" w:eastAsia="en-US" w:bidi="ar-SA"/>
                </w:rPr>
                <w:t>Fill-In PDF</w:t>
              </w:r>
            </w:hyperlink>
            <w:r>
              <w:rPr>
                <w:kern w:val="0"/>
                <w:lang w:val="en-US" w:eastAsia="en-US" w:bidi="ar-SA"/>
              </w:rPr>
              <w:t>]</w:t>
            </w:r>
            <w:r>
              <w:rPr>
                <w:rStyle w:val="Small"/>
                <w:color w:val="000000"/>
                <w:kern w:val="0"/>
                <w:sz w:val="19"/>
                <w:szCs w:val="19"/>
                <w:shd w:fill="FFFFFF" w:val="clear"/>
                <w:lang w:val="en-US" w:eastAsia="en-US" w:bidi="ar-SA"/>
              </w:rPr>
              <w:br/>
            </w:r>
            <w:r>
              <w:rPr>
                <w:kern w:val="0"/>
                <w:lang w:val="en-US" w:eastAsia="en-US" w:bidi="ar-SA"/>
              </w:rPr>
              <w:t>public.courts.alaska.gov/web/forms/docs/dr-307.pdf</w:t>
            </w:r>
          </w:p>
          <w:p>
            <w:pPr>
              <w:pStyle w:val="Body"/>
              <w:jc w:val="start"/>
              <w:rPr>
                <w:kern w:val="0"/>
                <w:lang w:val="en-US" w:eastAsia="en-US" w:bidi="ar-SA"/>
              </w:rPr>
            </w:pPr>
            <w:r>
              <w:rPr>
                <w:b/>
                <w:color w:val="222222"/>
                <w:kern w:val="0"/>
                <w:lang w:val="en-US" w:eastAsia="en-US" w:bidi="ar-SA"/>
              </w:rPr>
              <w:t>Hybrid Custody Child Support Calculation</w:t>
            </w:r>
            <w:r>
              <w:rPr>
                <w:color w:val="222222"/>
                <w:kern w:val="0"/>
                <w:lang w:val="en-US" w:eastAsia="en-US" w:bidi="ar-SA"/>
              </w:rPr>
              <w:t xml:space="preserve">, </w:t>
            </w:r>
            <w:r>
              <w:rPr>
                <w:kern w:val="0"/>
                <w:lang w:val="en-US" w:eastAsia="en-US" w:bidi="ar-SA"/>
              </w:rPr>
              <w:t>DR-308</w:t>
            </w:r>
            <w:r>
              <w:rPr>
                <w:color w:val="222222"/>
                <w:kern w:val="0"/>
                <w:lang w:val="en-US" w:eastAsia="en-US" w:bidi="ar-SA"/>
              </w:rPr>
              <w:t xml:space="preserve"> </w:t>
            </w:r>
            <w:r>
              <w:rPr>
                <w:kern w:val="0"/>
                <w:lang w:val="en-US" w:eastAsia="en-US" w:bidi="ar-SA"/>
              </w:rPr>
              <w:t>[</w:t>
            </w:r>
            <w:hyperlink r:id="rId101">
              <w:r>
                <w:rPr>
                  <w:rStyle w:val="Hyperlink"/>
                  <w:spacing w:val="0"/>
                  <w:kern w:val="0"/>
                  <w:lang w:val="en-US" w:eastAsia="en-US" w:bidi="ar-SA"/>
                </w:rPr>
                <w:t>Fill-In PDF</w:t>
              </w:r>
            </w:hyperlink>
            <w:r>
              <w:rPr>
                <w:kern w:val="0"/>
                <w:lang w:val="en-US" w:eastAsia="en-US" w:bidi="ar-SA"/>
              </w:rPr>
              <w:t>]</w:t>
            </w:r>
            <w:r>
              <w:rPr>
                <w:rStyle w:val="Small"/>
                <w:color w:val="000000"/>
                <w:kern w:val="0"/>
                <w:sz w:val="19"/>
                <w:szCs w:val="19"/>
                <w:shd w:fill="FFFFFF" w:val="clear"/>
                <w:lang w:val="en-US" w:eastAsia="en-US" w:bidi="ar-SA"/>
              </w:rPr>
              <w:br/>
            </w:r>
            <w:r>
              <w:rPr>
                <w:color w:val="000000"/>
                <w:kern w:val="0"/>
                <w:lang w:val="en-US" w:eastAsia="en-US" w:bidi="ar-SA"/>
              </w:rPr>
              <w:t>public.courts.alaska.gov/web/forms/docs/dr-308.pdf</w:t>
            </w:r>
            <w:r>
              <w:rPr>
                <w:color w:val="00B050"/>
                <w:kern w:val="0"/>
                <w:lang w:val="en-US" w:eastAsia="en-US" w:bidi="ar-SA"/>
              </w:rPr>
              <w:t>% else %}</w:t>
            </w:r>
          </w:p>
          <w:p>
            <w:pPr>
              <w:pStyle w:val="Body"/>
              <w:jc w:val="start"/>
              <w:rPr>
                <w:kern w:val="0"/>
                <w:lang w:val="en-US" w:eastAsia="en-US" w:bidi="ar-SA"/>
              </w:rPr>
            </w:pPr>
            <w:r>
              <w:rPr>
                <w:b/>
                <w:kern w:val="0"/>
                <w:lang w:val="en-US" w:eastAsia="en-US" w:bidi="ar-SA"/>
              </w:rPr>
              <w:t>CIV-800</w:t>
            </w:r>
            <w:r>
              <w:rPr>
                <w:kern w:val="0"/>
                <w:lang w:val="en-US" w:eastAsia="en-US" w:bidi="ar-SA"/>
              </w:rPr>
              <w:t xml:space="preserve"> (</w:t>
            </w:r>
            <w:hyperlink r:id="rId102">
              <w:r>
                <w:rPr>
                  <w:rStyle w:val="Hyperlink"/>
                  <w:spacing w:val="0"/>
                  <w:kern w:val="0"/>
                  <w:lang w:val="en-US" w:eastAsia="en-US" w:bidi="ar-SA"/>
                </w:rPr>
                <w:t>Packet</w:t>
              </w:r>
            </w:hyperlink>
            <w:r>
              <w:rPr>
                <w:kern w:val="0"/>
                <w:lang w:val="en-US" w:eastAsia="en-US" w:bidi="ar-SA"/>
              </w:rPr>
              <w:t xml:space="preserve">) </w:t>
            </w:r>
            <w:r>
              <w:rPr>
                <w:b/>
                <w:kern w:val="0"/>
                <w:lang w:val="en-US" w:eastAsia="en-US" w:bidi="ar-SA"/>
              </w:rPr>
              <w:t>Response to Motion Packet for Civil Cases</w:t>
              <w:br/>
            </w:r>
            <w:r>
              <w:rPr>
                <w:kern w:val="0"/>
                <w:lang w:val="en-US" w:eastAsia="en-US" w:bidi="ar-SA"/>
              </w:rPr>
              <w:t>public.courts.alaska.gov/web/forms/docs/civ-808total.pdf</w:t>
            </w:r>
            <w:r>
              <w:rPr>
                <w:color w:val="00B050"/>
                <w:kern w:val="0"/>
                <w:lang w:val="en-US" w:eastAsia="en-US" w:bidi="ar-SA"/>
              </w:rPr>
              <w:t>{% endif %}</w:t>
            </w:r>
          </w:p>
          <w:p>
            <w:pPr>
              <w:pStyle w:val="Heading3"/>
              <w:ind w:start="240"/>
              <w:jc w:val="start"/>
              <w:rPr>
                <w:kern w:val="0"/>
                <w:lang w:val="en-US" w:eastAsia="en-US" w:bidi="ar-SA"/>
              </w:rPr>
            </w:pPr>
            <w:r>
              <w:rPr>
                <w:kern w:val="0"/>
                <w:lang w:val="en-US" w:eastAsia="en-US" w:bidi="ar-SA"/>
              </w:rPr>
              <w:t>Watch</w:t>
            </w:r>
          </w:p>
          <w:p>
            <w:pPr>
              <w:pStyle w:val="Body"/>
              <w:spacing w:before="54" w:after="120"/>
              <w:jc w:val="start"/>
              <w:rPr>
                <w:kern w:val="0"/>
                <w:lang w:val="en-US" w:eastAsia="en-US" w:bidi="ar-SA"/>
              </w:rPr>
            </w:pPr>
            <w:hyperlink r:id="rId103">
              <w:r>
                <w:rPr>
                  <w:rStyle w:val="Hyperlink"/>
                  <w:spacing w:val="0"/>
                  <w:kern w:val="0"/>
                  <w:lang w:val="en-US" w:eastAsia="en-US" w:bidi="ar-SA"/>
                </w:rPr>
                <w:t>Motions Part 2: How to File an Opposition to a Motion</w:t>
              </w:r>
            </w:hyperlink>
            <w:r>
              <w:rPr>
                <w:kern w:val="0"/>
                <w:lang w:val="en-US" w:eastAsia="en-US" w:bidi="ar-SA"/>
              </w:rPr>
              <w:br/>
              <w:t>youtube.com/watch?v=E7cYJyRciBg</w:t>
            </w:r>
          </w:p>
        </w:tc>
      </w:tr>
      <w:tr>
        <w:trPr/>
        <w:tc>
          <w:tcPr>
            <w:tcW w:w="2880" w:type="dxa"/>
            <w:tcBorders>
              <w:top w:val="nil"/>
              <w:start w:val="nil"/>
              <w:bottom w:val="nil"/>
              <w:end w:val="nil"/>
            </w:tcBorders>
          </w:tcPr>
          <w:p>
            <w:pPr>
              <w:pStyle w:val="Body"/>
              <w:spacing w:before="54" w:after="120"/>
              <w:jc w:val="start"/>
              <w:rPr>
                <w:shd w:fill="FFFFFF" w:val="clear"/>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shd w:fill="FFFFFF" w:val="clear"/>
              </w:rPr>
            </w:pPr>
            <w:r>
              <w:rPr>
                <w:kern w:val="0"/>
                <w:shd w:fill="FFFFFF" w:val="clear"/>
                <w:lang w:val="en-US" w:eastAsia="en-US" w:bidi="ar-SA"/>
              </w:rPr>
              <w:t xml:space="preserve">{%tr if user_need == 'change foreign custody order' </w:t>
            </w:r>
            <w:r>
              <w:rPr>
                <w:color w:val="FF0000"/>
                <w:kern w:val="0"/>
                <w:shd w:fill="FFFFFF" w:val="clear"/>
                <w:lang w:val="en-US" w:eastAsia="en-US" w:bidi="ar-SA"/>
              </w:rPr>
              <w:t>or</w:t>
            </w:r>
            <w:r>
              <w:rPr>
                <w:kern w:val="0"/>
                <w:shd w:fill="FFFFFF" w:val="clear"/>
                <w:lang w:val="en-US" w:eastAsia="en-US" w:bidi="ar-SA"/>
              </w:rPr>
              <w:t xml:space="preserve"> </w:t>
            </w:r>
            <w:r>
              <w:rPr>
                <w:color w:val="FF0000"/>
                <w:kern w:val="0"/>
                <w:shd w:fill="FFFFFF" w:val="clear"/>
                <w:lang w:val="en-US" w:eastAsia="en-US" w:bidi="ar-SA"/>
              </w:rPr>
              <w:t>(</w:t>
            </w:r>
            <w:r>
              <w:rPr>
                <w:kern w:val="0"/>
                <w:shd w:fill="FFFFFF" w:val="clear"/>
                <w:lang w:val="en-US" w:eastAsia="en-US" w:bidi="ar-SA"/>
              </w:rPr>
              <w:t>user_need in('change custody order', 'change divorce order') and not unknown_final_date.all_true</w:t>
            </w:r>
            <w:r>
              <w:rPr>
                <w:color w:val="00B0F0"/>
                <w:kern w:val="0"/>
                <w:shd w:fill="FFFFFF" w:val="clear"/>
                <w:lang w:val="en-US" w:eastAsia="en-US" w:bidi="ar-SA"/>
              </w:rPr>
              <w:t>(</w:t>
            </w:r>
            <w:r>
              <w:rPr>
                <w:kern w:val="0"/>
                <w:shd w:fill="FFFFFF" w:val="clear"/>
                <w:lang w:val="en-US" w:eastAsia="en-US" w:bidi="ar-SA"/>
              </w:rPr>
              <w:t>'appeal', exclusive = True</w:t>
            </w:r>
            <w:r>
              <w:rPr>
                <w:color w:val="00B0F0"/>
                <w:kern w:val="0"/>
                <w:shd w:fill="FFFFFF" w:val="clear"/>
                <w:lang w:val="en-US" w:eastAsia="en-US" w:bidi="ar-SA"/>
              </w:rPr>
              <w:t>)</w:t>
            </w:r>
            <w:r>
              <w:rPr>
                <w:color w:val="FF0000"/>
                <w:kern w:val="0"/>
                <w:shd w:fill="FFFFFF" w:val="clear"/>
                <w:lang w:val="en-US" w:eastAsia="en-US" w:bidi="ar-SA"/>
              </w:rPr>
              <w:t>) or (</w:t>
            </w:r>
            <w:r>
              <w:rPr>
                <w:color w:val="000000"/>
                <w:kern w:val="0"/>
                <w:shd w:fill="FFFFFF" w:val="clear"/>
                <w:lang w:val="en-US" w:eastAsia="en-US" w:bidi="ar-SA"/>
              </w:rPr>
              <w:t>user_need in</w:t>
            </w:r>
            <w:r>
              <w:rPr>
                <w:color w:val="auto"/>
                <w:kern w:val="0"/>
                <w:lang w:val="en-US" w:eastAsia="en-US" w:bidi="ar-SA"/>
              </w:rPr>
              <w:t>('respond to motion in custody', 'respond to motion in divorce')</w:t>
            </w:r>
            <w:r>
              <w:rPr>
                <w:color w:val="000000"/>
                <w:kern w:val="0"/>
                <w:shd w:fill="FFFFFF" w:val="clear"/>
                <w:lang w:val="en-US" w:eastAsia="en-US" w:bidi="ar-SA"/>
              </w:rPr>
              <w:t xml:space="preserve"> and type_of_response in('reconsider', 'modify', 'set aside')</w:t>
            </w:r>
            <w:r>
              <w:rPr>
                <w:color w:val="FF0000"/>
                <w:kern w:val="0"/>
                <w:shd w:fill="FFFFFF" w:val="clear"/>
                <w:lang w:val="en-US" w:eastAsia="en-US" w:bidi="ar-SA"/>
              </w:rPr>
              <w:t>)</w:t>
            </w:r>
            <w:r>
              <w:rPr>
                <w:color w:val="000000"/>
                <w:kern w:val="0"/>
                <w:shd w:fill="FFFFFF" w:val="clear"/>
                <w:lang w:val="en-US" w:eastAsia="en-US" w:bidi="ar-SA"/>
              </w:rPr>
              <w:t xml:space="preserve"> </w:t>
            </w:r>
            <w:r>
              <w:rPr>
                <w:kern w:val="0"/>
                <w:shd w:fill="FFFFFF" w:val="clear"/>
                <w:lang w:val="en-US" w:eastAsia="en-US" w:bidi="ar-SA"/>
              </w:rPr>
              <w:t>%}</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respond_to_reconsider_step in aka2j_motion_response_templates.yml</w:t>
            </w:r>
          </w:p>
        </w:tc>
      </w:tr>
      <w:tr>
        <w:trPr/>
        <w:tc>
          <w:tcPr>
            <w:tcW w:w="2880" w:type="dxa"/>
            <w:tcBorders>
              <w:top w:val="nil"/>
              <w:start w:val="nil"/>
              <w:bottom w:val="nil"/>
              <w:end w:val="nil"/>
            </w:tcBorders>
          </w:tcPr>
          <w:p>
            <w:pPr>
              <w:pStyle w:val="Heading2"/>
              <w:jc w:val="start"/>
              <w:rPr>
                <w:shd w:fill="FFFFFF" w:val="clear"/>
              </w:rPr>
            </w:pPr>
            <w:r>
              <w:rPr>
                <w:kern w:val="0"/>
                <w:lang w:val="en-US" w:eastAsia="en-US" w:bidi="ar-SA"/>
              </w:rPr>
              <w:t xml:space="preserve">Step </w:t>
            </w:r>
            <w:bookmarkStart w:id="4" w:name="CertificateOfService"/>
            <w:r>
              <w:rPr>
                <w:kern w:val="0"/>
                <w:lang w:val="en-US" w:eastAsia="en-US" w:bidi="ar-SA"/>
              </w:rPr>
              <w:fldChar w:fldCharType="begin"/>
            </w:r>
            <w:r>
              <w:rPr>
                <w:kern w:val="0"/>
                <w:lang w:val="en-US" w:eastAsia="en-US" w:bidi="ar-SA"/>
              </w:rPr>
              <w:instrText xml:space="preserve"> SEQ stepList \* ARABIC </w:instrText>
            </w:r>
            <w:r>
              <w:rPr>
                <w:kern w:val="0"/>
                <w:lang w:val="en-US" w:eastAsia="en-US" w:bidi="ar-SA"/>
              </w:rPr>
              <w:fldChar w:fldCharType="separate"/>
            </w:r>
            <w:r>
              <w:rPr>
                <w:kern w:val="0"/>
                <w:lang w:val="en-US" w:eastAsia="en-US" w:bidi="ar-SA"/>
              </w:rPr>
              <w:t>21</w:t>
            </w:r>
            <w:r>
              <w:rPr>
                <w:kern w:val="0"/>
                <w:lang w:val="en-US" w:eastAsia="en-US" w:bidi="ar-SA"/>
              </w:rPr>
              <w:fldChar w:fldCharType="end"/>
            </w:r>
            <w:bookmarkEnd w:id="4"/>
            <w:r>
              <w:rPr>
                <w:kern w:val="0"/>
                <w:lang w:val="en-US" w:eastAsia="en-US" w:bidi="ar-SA"/>
              </w:rPr>
              <w:t>: {% if type_of_response == 'reconsider' %}If the judge asks you to respond to the Motion to Reconsider, fill out the Certificate of Service{% else %}Fill out the Certificate of Service{% endif %}</w:t>
            </w:r>
          </w:p>
        </w:tc>
        <w:tc>
          <w:tcPr>
            <w:tcW w:w="7611" w:type="dxa"/>
            <w:tcBorders>
              <w:top w:val="nil"/>
              <w:start w:val="nil"/>
              <w:bottom w:val="nil"/>
              <w:end w:val="nil"/>
            </w:tcBorders>
            <w:tcMar>
              <w:top w:w="432" w:type="dxa"/>
            </w:tcMar>
          </w:tcPr>
          <w:p>
            <w:pPr>
              <w:pStyle w:val="Listnumbered"/>
              <w:spacing w:before="240" w:after="120"/>
              <w:ind w:start="43"/>
              <w:jc w:val="start"/>
              <w:rPr>
                <w:kern w:val="0"/>
                <w:lang w:val="en-US" w:eastAsia="en-US" w:bidi="ar-SA"/>
              </w:rPr>
            </w:pPr>
            <w:r>
              <w:rPr>
                <w:kern w:val="0"/>
                <w:lang w:val="en-US" w:eastAsia="en-US" w:bidi="ar-SA"/>
              </w:rPr>
              <w:t>You must give {{ other_party_in_case }} 1 copy of everything you file with the court. This is called “service.”</w:t>
            </w:r>
          </w:p>
          <w:p>
            <w:pPr>
              <w:pStyle w:val="Listnumbered"/>
              <w:numPr>
                <w:ilvl w:val="0"/>
                <w:numId w:val="7"/>
              </w:numPr>
              <w:jc w:val="start"/>
              <w:rPr>
                <w:kern w:val="0"/>
                <w:lang w:val="en-US" w:eastAsia="en-US" w:bidi="ar-SA"/>
              </w:rPr>
            </w:pPr>
            <w:r>
              <w:rPr>
                <w:kern w:val="0"/>
                <w:lang w:val="en-US" w:eastAsia="en-US" w:bidi="ar-SA"/>
              </w:rPr>
              <w:t>Decide on the way you will serve {{ other_party_in_case }}, or their lawyer if they have one.</w:t>
            </w:r>
          </w:p>
          <w:p>
            <w:pPr>
              <w:pStyle w:val="ListParagraph"/>
              <w:numPr>
                <w:ilvl w:val="0"/>
                <w:numId w:val="6"/>
              </w:numPr>
              <w:spacing w:before="240" w:after="0"/>
              <w:ind w:hanging="390" w:start="765"/>
              <w:jc w:val="start"/>
              <w:rPr>
                <w:kern w:val="0"/>
                <w:lang w:val="en-US" w:eastAsia="en-US" w:bidi="ar-SA"/>
              </w:rPr>
            </w:pPr>
            <w:r>
              <w:rPr>
                <w:kern w:val="0"/>
                <w:lang w:val="en-US" w:eastAsia="en-US" w:bidi="ar-SA"/>
              </w:rPr>
              <w:t>You can send the copy you made for them by regular, 1</w:t>
            </w:r>
            <w:r>
              <w:rPr>
                <w:kern w:val="0"/>
                <w:vertAlign w:val="superscript"/>
                <w:lang w:val="en-US" w:eastAsia="en-US" w:bidi="ar-SA"/>
              </w:rPr>
              <w:t>st</w:t>
            </w:r>
            <w:r>
              <w:rPr>
                <w:kern w:val="0"/>
                <w:lang w:val="en-US" w:eastAsia="en-US" w:bidi="ar-SA"/>
              </w:rPr>
              <w:t xml:space="preserve"> class mail. </w:t>
            </w:r>
          </w:p>
          <w:p>
            <w:pPr>
              <w:pStyle w:val="ListParagraph"/>
              <w:numPr>
                <w:ilvl w:val="0"/>
                <w:numId w:val="6"/>
              </w:numPr>
              <w:spacing w:before="0" w:after="0"/>
              <w:ind w:hanging="390" w:start="765"/>
              <w:jc w:val="start"/>
              <w:rPr>
                <w:kern w:val="0"/>
                <w:lang w:val="en-US" w:eastAsia="en-US" w:bidi="ar-SA"/>
              </w:rPr>
            </w:pPr>
            <w:r>
              <w:rPr>
                <w:kern w:val="0"/>
                <w:lang w:val="en-US" w:eastAsia="en-US" w:bidi="ar-SA"/>
              </w:rPr>
              <w:t xml:space="preserve">You can deliver it yourself, or through a messenger service.  </w:t>
            </w:r>
          </w:p>
          <w:p>
            <w:pPr>
              <w:pStyle w:val="ListParagraph"/>
              <w:numPr>
                <w:ilvl w:val="0"/>
                <w:numId w:val="6"/>
              </w:numPr>
              <w:spacing w:before="0" w:after="0"/>
              <w:ind w:hanging="390" w:start="765"/>
              <w:jc w:val="start"/>
              <w:rPr>
                <w:kern w:val="0"/>
                <w:lang w:val="en-US" w:eastAsia="en-US" w:bidi="ar-SA"/>
              </w:rPr>
            </w:pPr>
            <w:r>
              <w:rPr>
                <w:kern w:val="0"/>
                <w:lang w:val="en-US" w:eastAsia="en-US" w:bidi="ar-SA"/>
              </w:rPr>
              <w:t>If they file anything in court that says they agree to service by email, you can email the copy you made for them.</w:t>
            </w:r>
          </w:p>
          <w:p>
            <w:pPr>
              <w:pStyle w:val="ListParagraph"/>
              <w:numPr>
                <w:ilvl w:val="0"/>
                <w:numId w:val="6"/>
              </w:numPr>
              <w:spacing w:before="0" w:after="240"/>
              <w:ind w:hanging="390" w:start="765"/>
              <w:jc w:val="start"/>
              <w:rPr>
                <w:kern w:val="0"/>
                <w:lang w:val="en-US" w:eastAsia="en-US" w:bidi="ar-SA"/>
              </w:rPr>
            </w:pPr>
            <w:r>
              <w:rPr>
                <w:kern w:val="0"/>
                <w:lang w:val="en-US" w:eastAsia="en-US" w:bidi="ar-SA"/>
              </w:rPr>
              <w:t>If you use the court’s</w:t>
            </w:r>
            <w:hyperlink r:id="rId104">
              <w:r>
                <w:rPr>
                  <w:rStyle w:val="Hyperlink"/>
                  <w:kern w:val="0"/>
                  <w:lang w:val="en-US" w:eastAsia="en-US" w:bidi="ar-SA"/>
                </w:rPr>
                <w:t xml:space="preserve"> </w:t>
              </w:r>
            </w:hyperlink>
            <w:hyperlink r:id="rId105">
              <w:r>
                <w:rPr>
                  <w:rStyle w:val="Hyperlink"/>
                  <w:kern w:val="0"/>
                  <w:lang w:val="en-US" w:eastAsia="en-US" w:bidi="ar-SA"/>
                </w:rPr>
                <w:t>TrueFiling eFiling system</w:t>
              </w:r>
            </w:hyperlink>
            <w:r>
              <w:rPr>
                <w:kern w:val="0"/>
                <w:lang w:val="en-US" w:eastAsia="en-US" w:bidi="ar-SA"/>
              </w:rPr>
              <w:t>, TrueFiling serves {{ other_party_in_case }} for you.</w:t>
            </w:r>
          </w:p>
          <w:p>
            <w:pPr>
              <w:pStyle w:val="Listnumbered"/>
              <w:numPr>
                <w:ilvl w:val="0"/>
                <w:numId w:val="7"/>
              </w:numPr>
              <w:spacing w:before="54" w:after="0"/>
              <w:jc w:val="start"/>
              <w:rPr>
                <w:kern w:val="0"/>
                <w:lang w:val="en-US" w:eastAsia="en-US" w:bidi="ar-SA"/>
              </w:rPr>
            </w:pPr>
            <w:r>
              <w:rPr>
                <w:kern w:val="0"/>
                <w:lang w:val="en-US" w:eastAsia="en-US" w:bidi="ar-SA"/>
              </w:rPr>
              <w:t>Decide the date you will serve {{ other_party_in_case }}.  Serve them the same day you file your documents with the court.</w:t>
            </w:r>
          </w:p>
          <w:p>
            <w:pPr>
              <w:pStyle w:val="Listnumbered"/>
              <w:numPr>
                <w:ilvl w:val="0"/>
                <w:numId w:val="7"/>
              </w:numPr>
              <w:spacing w:before="0" w:after="120"/>
              <w:jc w:val="start"/>
              <w:rPr>
                <w:kern w:val="0"/>
                <w:lang w:val="en-US" w:eastAsia="en-US" w:bidi="ar-SA"/>
              </w:rPr>
            </w:pPr>
            <w:r>
              <w:rPr>
                <w:kern w:val="0"/>
                <w:lang w:val="en-US" w:eastAsia="en-US" w:bidi="ar-SA"/>
              </w:rPr>
              <w:t xml:space="preserve">Fill out the </w:t>
            </w:r>
            <w:r>
              <w:rPr>
                <w:b/>
                <w:bCs/>
                <w:kern w:val="0"/>
                <w:lang w:val="en-US" w:eastAsia="en-US" w:bidi="ar-SA"/>
              </w:rPr>
              <w:t>Certificate of Service</w:t>
            </w:r>
            <w:r>
              <w:rPr>
                <w:kern w:val="0"/>
                <w:lang w:val="en-US" w:eastAsia="en-US" w:bidi="ar-SA"/>
              </w:rPr>
              <w:t xml:space="preserve"> at the end of your court forms. The "certificate" tells the court how you are giving a copy of all the documents you file with the court to {{ other_party_in_case }}.  If you use TrueFiling, it serves the other parent for you and you do not need to fill out the </w:t>
            </w:r>
            <w:r>
              <w:rPr>
                <w:b/>
                <w:bCs/>
                <w:kern w:val="0"/>
                <w:lang w:val="en-US" w:eastAsia="en-US" w:bidi="ar-SA"/>
              </w:rPr>
              <w:t>Certificate of Service</w:t>
            </w:r>
            <w:r>
              <w:rPr>
                <w:kern w:val="0"/>
                <w:lang w:val="en-US" w:eastAsia="en-US" w:bidi="ar-SA"/>
              </w:rPr>
              <w:t>.</w:t>
            </w:r>
          </w:p>
          <w:p>
            <w:pPr>
              <w:pStyle w:val="Heading4"/>
              <w:jc w:val="start"/>
              <w:rPr>
                <w:kern w:val="0"/>
                <w:lang w:val="en-US" w:eastAsia="en-US" w:bidi="ar-SA"/>
              </w:rPr>
            </w:pPr>
            <w:r>
              <w:rPr>
                <w:kern w:val="0"/>
                <w:lang w:val="en-US" w:eastAsia="en-US" w:bidi="ar-SA"/>
              </w:rPr>
              <w:t xml:space="preserve">Important </w:t>
            </w:r>
          </w:p>
          <w:p>
            <w:pPr>
              <w:pStyle w:val="Example"/>
              <w:spacing w:before="280" w:after="280"/>
              <w:jc w:val="start"/>
              <w:rPr>
                <w:kern w:val="0"/>
                <w:lang w:val="en-US" w:eastAsia="en-US" w:bidi="ar-SA"/>
              </w:rPr>
            </w:pPr>
            <w:r>
              <w:rPr>
                <w:kern w:val="0"/>
                <w:lang w:val="en-US" w:eastAsia="en-US" w:bidi="ar-SA"/>
              </w:rPr>
              <w:t>Be sure you can serve {{ other_party_in_case }} on the date and in the way you put in the Certificate of Service.</w:t>
            </w:r>
          </w:p>
          <w:p>
            <w:pPr>
              <w:pStyle w:val="Listnumbered"/>
              <w:numPr>
                <w:ilvl w:val="0"/>
                <w:numId w:val="7"/>
              </w:numPr>
              <w:jc w:val="start"/>
              <w:rPr>
                <w:kern w:val="0"/>
                <w:lang w:val="en-US" w:eastAsia="en-US" w:bidi="ar-SA"/>
              </w:rPr>
            </w:pPr>
            <w:r>
              <w:rPr>
                <w:kern w:val="0"/>
                <w:lang w:val="en-US" w:eastAsia="en-US" w:bidi="ar-SA"/>
              </w:rPr>
              <w:t>If you do not fill out the Certificate of Service:</w:t>
            </w:r>
            <w:r>
              <w:rPr>
                <w:bCs/>
                <w:color w:val="00B0F0"/>
                <w:kern w:val="0"/>
                <w:lang w:val="en-US" w:eastAsia="en-US" w:bidi="ar-SA"/>
              </w:rPr>
              <w:t>{% if user_need in('answer custody', 'answer divorce', 'respond to motion in custody', 'respond to motion in divorce')%}</w:t>
            </w:r>
          </w:p>
          <w:p>
            <w:pPr>
              <w:pStyle w:val="Example-bulleted"/>
              <w:numPr>
                <w:ilvl w:val="0"/>
                <w:numId w:val="160"/>
              </w:numPr>
              <w:spacing w:before="54" w:after="0"/>
              <w:jc w:val="start"/>
              <w:rPr>
                <w:bCs/>
              </w:rPr>
            </w:pPr>
            <w:r>
              <w:rPr>
                <w:bCs/>
                <w:kern w:val="0"/>
                <w:lang w:val="en-US" w:eastAsia="en-US" w:bidi="ar-SA"/>
              </w:rPr>
              <w:t xml:space="preserve">The court will send you a </w:t>
            </w:r>
            <w:r>
              <w:rPr>
                <w:b/>
                <w:kern w:val="0"/>
                <w:lang w:val="en-US" w:eastAsia="en-US" w:bidi="ar-SA"/>
              </w:rPr>
              <w:t>Deficiency Notice</w:t>
            </w:r>
            <w:r>
              <w:rPr>
                <w:bCs/>
                <w:kern w:val="0"/>
                <w:lang w:val="en-US" w:eastAsia="en-US" w:bidi="ar-SA"/>
              </w:rPr>
              <w:t>, and</w:t>
            </w:r>
          </w:p>
          <w:p>
            <w:pPr>
              <w:pStyle w:val="Example-bulleted"/>
              <w:numPr>
                <w:ilvl w:val="0"/>
                <w:numId w:val="161"/>
              </w:numPr>
              <w:spacing w:before="0" w:after="0"/>
              <w:jc w:val="start"/>
              <w:rPr>
                <w:bCs/>
              </w:rPr>
            </w:pPr>
            <w:r>
              <w:rPr>
                <w:bCs/>
                <w:kern w:val="0"/>
                <w:lang w:val="en-US" w:eastAsia="en-US" w:bidi="ar-SA"/>
              </w:rPr>
              <w:t>The judge may not get your paperwork.</w:t>
            </w:r>
            <w:r>
              <w:rPr>
                <w:bCs/>
                <w:color w:val="00B0F0"/>
                <w:kern w:val="0"/>
                <w:lang w:val="en-US" w:eastAsia="en-US" w:bidi="ar-SA"/>
              </w:rPr>
              <w:t>{% else %}</w:t>
            </w:r>
          </w:p>
          <w:p>
            <w:pPr>
              <w:pStyle w:val="Example-bulleted"/>
              <w:numPr>
                <w:ilvl w:val="0"/>
                <w:numId w:val="162"/>
              </w:numPr>
              <w:spacing w:before="0" w:after="0"/>
              <w:jc w:val="start"/>
              <w:rPr>
                <w:bCs/>
              </w:rPr>
            </w:pPr>
            <w:r>
              <w:rPr>
                <w:bCs/>
                <w:kern w:val="0"/>
                <w:lang w:val="en-US" w:eastAsia="en-US" w:bidi="ar-SA"/>
              </w:rPr>
              <w:t xml:space="preserve">The court may not accept your motion or may send you a </w:t>
            </w:r>
            <w:r>
              <w:rPr>
                <w:b/>
                <w:kern w:val="0"/>
                <w:lang w:val="en-US" w:eastAsia="en-US" w:bidi="ar-SA"/>
              </w:rPr>
              <w:t>Deficiency Notice</w:t>
            </w:r>
            <w:r>
              <w:rPr>
                <w:bCs/>
                <w:kern w:val="0"/>
                <w:lang w:val="en-US" w:eastAsia="en-US" w:bidi="ar-SA"/>
              </w:rPr>
              <w:t>, and</w:t>
            </w:r>
          </w:p>
          <w:p>
            <w:pPr>
              <w:pStyle w:val="Example-bulleted"/>
              <w:numPr>
                <w:ilvl w:val="0"/>
                <w:numId w:val="163"/>
              </w:numPr>
              <w:spacing w:before="0" w:after="120"/>
              <w:jc w:val="start"/>
              <w:rPr>
                <w:bCs/>
              </w:rPr>
            </w:pPr>
            <w:r>
              <w:rPr>
                <w:bCs/>
                <w:kern w:val="0"/>
                <w:lang w:val="en-US" w:eastAsia="en-US" w:bidi="ar-SA"/>
              </w:rPr>
              <w:t xml:space="preserve"> </w:t>
            </w:r>
            <w:r>
              <w:rPr>
                <w:bCs/>
                <w:kern w:val="0"/>
                <w:lang w:val="en-US" w:eastAsia="en-US" w:bidi="ar-SA"/>
              </w:rPr>
              <w:t>The judge may not see your motion or make a decision.</w:t>
            </w:r>
            <w:r>
              <w:rPr>
                <w:bCs/>
                <w:color w:val="00B0F0"/>
                <w:kern w:val="0"/>
                <w:lang w:val="en-US" w:eastAsia="en-US" w:bidi="ar-SA"/>
              </w:rPr>
              <w:t>{% endif %}</w:t>
            </w:r>
          </w:p>
          <w:p>
            <w:pPr>
              <w:pStyle w:val="Body"/>
              <w:jc w:val="start"/>
              <w:rPr>
                <w:kern w:val="0"/>
                <w:lang w:val="en-US" w:eastAsia="en-US" w:bidi="ar-SA"/>
              </w:rPr>
            </w:pPr>
            <w:r>
              <w:rPr>
                <w:kern w:val="0"/>
                <w:lang w:val="en-US" w:eastAsia="en-US" w:bidi="ar-SA"/>
              </w:rPr>
              <w:t>{% for image_data in images_list %}</w:t>
              <w:br/>
              <w:t>{{  image_data['text'] }}</w:t>
              <w:br/>
              <w:t>{{ image_data['image'].show(width='5in%') }}</w:t>
              <w:br/>
              <w:t>{% endfor %}</w:t>
            </w:r>
          </w:p>
          <w:p>
            <w:pPr>
              <w:pStyle w:val="Heading3"/>
              <w:jc w:val="start"/>
              <w:rPr>
                <w:kern w:val="0"/>
                <w:lang w:val="en-US" w:eastAsia="en-US" w:bidi="ar-SA"/>
              </w:rPr>
            </w:pPr>
            <w:r>
              <w:rPr>
                <w:kern w:val="0"/>
                <w:lang w:val="en-US" w:eastAsia="en-US" w:bidi="ar-SA"/>
              </w:rPr>
              <w:t>Link in this step</w:t>
            </w:r>
          </w:p>
          <w:p>
            <w:pPr>
              <w:pStyle w:val="Body"/>
              <w:spacing w:before="54" w:after="120"/>
              <w:jc w:val="start"/>
              <w:rPr>
                <w:kern w:val="0"/>
                <w:lang w:val="en-US" w:eastAsia="en-US" w:bidi="ar-SA"/>
              </w:rPr>
            </w:pPr>
            <w:hyperlink r:id="rId106">
              <w:r>
                <w:rPr>
                  <w:rStyle w:val="Hyperlink"/>
                  <w:kern w:val="0"/>
                  <w:lang w:val="en-US" w:eastAsia="en-US" w:bidi="ar-SA"/>
                </w:rPr>
                <w:t>TrueFiling eFiling system</w:t>
              </w:r>
            </w:hyperlink>
            <w:r>
              <w:rPr>
                <w:kern w:val="0"/>
                <w:lang w:val="en-US" w:eastAsia="en-US" w:bidi="ar-SA"/>
              </w:rPr>
              <w:br/>
              <w:t>courts.alaska.gov/efile</w:t>
            </w:r>
          </w:p>
        </w:tc>
      </w:tr>
      <w:tr>
        <w:trPr/>
        <w:tc>
          <w:tcPr>
            <w:tcW w:w="2880" w:type="dxa"/>
            <w:tcBorders>
              <w:top w:val="nil"/>
              <w:start w:val="nil"/>
              <w:bottom w:val="nil"/>
              <w:end w:val="nil"/>
            </w:tcBorders>
          </w:tcPr>
          <w:p>
            <w:pPr>
              <w:pStyle w:val="Body"/>
              <w:spacing w:before="54" w:after="120"/>
              <w:jc w:val="start"/>
              <w:rPr>
                <w:shd w:fill="FFFFFF" w:val="clear"/>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shd w:fill="FFFFFF" w:val="clear"/>
              </w:rPr>
            </w:pPr>
            <w:r>
              <w:rPr>
                <w:kern w:val="0"/>
                <w:shd w:fill="FFFFFF" w:val="clear"/>
                <w:lang w:val="en-US" w:eastAsia="en-US" w:bidi="ar-SA"/>
              </w:rPr>
              <w:t>{%tr if user_need == 'change foreign custody order' or (user_need in('change custody order', 'change divorce order') and not unknown_final_date.all_true('appeal', exclusive = True))%}</w:t>
            </w:r>
          </w:p>
        </w:tc>
        <w:tc>
          <w:tcPr>
            <w:tcW w:w="7611" w:type="dxa"/>
            <w:tcBorders>
              <w:top w:val="nil"/>
              <w:start w:val="nil"/>
              <w:bottom w:val="nil"/>
              <w:end w:val="nil"/>
            </w:tcBorders>
            <w:tcMar>
              <w:top w:w="432" w:type="dxa"/>
            </w:tcMar>
          </w:tcPr>
          <w:p>
            <w:pPr>
              <w:pStyle w:val="Body"/>
              <w:spacing w:before="54" w:after="120"/>
              <w:jc w:val="start"/>
              <w:rPr>
                <w:shd w:fill="FFFFFF" w:val="clear"/>
              </w:rPr>
            </w:pPr>
            <w:r>
              <w:rPr>
                <w:kern w:val="0"/>
                <w:lang w:val="en-US" w:eastAsia="en-US" w:bidi="ar-SA"/>
              </w:rPr>
              <w:t>file_motion_step aka2j_templates.yml</w:t>
            </w:r>
          </w:p>
        </w:tc>
      </w:tr>
      <w:tr>
        <w:trPr/>
        <w:tc>
          <w:tcPr>
            <w:tcW w:w="2880" w:type="dxa"/>
            <w:tcBorders>
              <w:top w:val="nil"/>
              <w:start w:val="nil"/>
              <w:bottom w:val="nil"/>
              <w:end w:val="nil"/>
            </w:tcBorders>
          </w:tcPr>
          <w:p>
            <w:pPr>
              <w:pStyle w:val="Heading2"/>
              <w:jc w:val="start"/>
              <w:rPr>
                <w:shd w:fill="FFFFFF" w:val="clear"/>
              </w:rPr>
            </w:pPr>
            <w:r>
              <w:rPr>
                <w:kern w:val="0"/>
                <w:lang w:val="en-US" w:eastAsia="en-US" w:bidi="ar-SA"/>
              </w:rPr>
              <w:t xml:space="preserve">Step </w:t>
            </w:r>
            <w:bookmarkStart w:id="5" w:name="FileStep"/>
            <w:r>
              <w:rPr>
                <w:rStyle w:val="NumChar"/>
                <w:kern w:val="0"/>
                <w:lang w:val="en-US" w:eastAsia="en-US" w:bidi="ar-SA"/>
              </w:rPr>
              <w:fldChar w:fldCharType="begin"/>
            </w:r>
            <w:r>
              <w:rPr>
                <w:rStyle w:val="NumChar"/>
                <w:kern w:val="0"/>
                <w:lang w:val="en-US" w:eastAsia="en-US" w:bidi="ar-SA"/>
              </w:rPr>
              <w:instrText xml:space="preserve"> SEQ stepList \* ARABIC </w:instrText>
            </w:r>
            <w:r>
              <w:rPr>
                <w:rStyle w:val="NumChar"/>
                <w:kern w:val="0"/>
                <w:lang w:val="en-US" w:eastAsia="en-US" w:bidi="ar-SA"/>
              </w:rPr>
              <w:fldChar w:fldCharType="separate"/>
            </w:r>
            <w:r>
              <w:rPr>
                <w:rStyle w:val="NumChar"/>
                <w:kern w:val="0"/>
                <w:lang w:val="en-US" w:eastAsia="en-US" w:bidi="ar-SA"/>
              </w:rPr>
              <w:t>22</w:t>
            </w:r>
            <w:r>
              <w:rPr>
                <w:rStyle w:val="NumChar"/>
                <w:kern w:val="0"/>
                <w:lang w:val="en-US" w:eastAsia="en-US" w:bidi="ar-SA"/>
              </w:rPr>
              <w:fldChar w:fldCharType="end"/>
            </w:r>
            <w:bookmarkEnd w:id="5"/>
            <w:r>
              <w:rPr>
                <w:rStyle w:val="NumChar"/>
                <w:kern w:val="0"/>
                <w:lang w:val="en-US" w:eastAsia="en-US" w:bidi="ar-SA"/>
              </w:rPr>
              <w:t xml:space="preserve">: </w:t>
            </w:r>
            <w:r>
              <w:rPr>
                <w:color w:val="FF0000"/>
                <w:kern w:val="0"/>
                <w:lang w:val="en-US" w:eastAsia="en-US" w:bidi="ar-SA"/>
              </w:rPr>
              <w:t>{% if defined('file_step_heading') %}</w:t>
            </w:r>
            <w:r>
              <w:rPr>
                <w:kern w:val="0"/>
                <w:lang w:val="en-US" w:eastAsia="en-US" w:bidi="ar-SA"/>
              </w:rPr>
              <w:t>{{ file_step_heading }}</w:t>
            </w:r>
            <w:r>
              <w:rPr>
                <w:color w:val="FF0000"/>
                <w:kern w:val="0"/>
                <w:shd w:fill="FFFFFF" w:val="clear"/>
                <w:lang w:val="en-US" w:eastAsia="en-US" w:bidi="ar-SA"/>
              </w:rPr>
              <w:t>{% else %}</w:t>
            </w:r>
            <w:r>
              <w:rPr>
                <w:kern w:val="0"/>
                <w:lang w:val="en-US" w:eastAsia="en-US" w:bidi="ar-SA"/>
              </w:rPr>
              <w:t xml:space="preserve">File your </w:t>
            </w:r>
            <w:r>
              <w:rPr>
                <w:kern w:val="0"/>
                <w:shd w:fill="FFFFFF" w:val="clear"/>
                <w:lang w:val="en-US" w:eastAsia="en-US" w:bidi="ar-SA"/>
              </w:rPr>
              <w:t>motion forms</w:t>
            </w:r>
            <w:r>
              <w:rPr>
                <w:color w:val="FF0000"/>
                <w:kern w:val="0"/>
                <w:shd w:fill="FFFFFF" w:val="clear"/>
                <w:lang w:val="en-US" w:eastAsia="en-US" w:bidi="ar-SA"/>
              </w:rPr>
              <w:t>{%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 file_motion_to_enforce }}</w:t>
            </w:r>
            <w:r>
              <w:rPr>
                <w:color w:val="00B0F0"/>
                <w:kern w:val="0"/>
                <w:lang w:val="en-US" w:eastAsia="en-US" w:bidi="ar-SA"/>
              </w:rPr>
              <w:t>{% if defined('file_step_heading') and file_step_heading == 'File your Motion to Set Aside' %}</w:t>
            </w:r>
            <w:r>
              <w:rPr>
                <w:kern w:val="0"/>
                <w:lang w:val="en-US" w:eastAsia="en-US" w:bidi="ar-SA"/>
              </w:rPr>
              <w:t xml:space="preserve">If you decide that a </w:t>
            </w:r>
            <w:r>
              <w:rPr>
                <w:b/>
                <w:bCs/>
                <w:kern w:val="0"/>
                <w:lang w:val="en-US" w:eastAsia="en-US" w:bidi="ar-SA"/>
              </w:rPr>
              <w:t>Motion to Set Aside</w:t>
            </w:r>
            <w:r>
              <w:rPr>
                <w:kern w:val="0"/>
                <w:lang w:val="en-US" w:eastAsia="en-US" w:bidi="ar-SA"/>
              </w:rPr>
              <w:t xml:space="preserve"> fits your case:</w:t>
            </w:r>
            <w:r>
              <w:rPr>
                <w:color w:val="00B0F0"/>
                <w:kern w:val="0"/>
                <w:lang w:val="en-US" w:eastAsia="en-US" w:bidi="ar-SA"/>
              </w:rPr>
              <w:t>{% endif %}</w:t>
            </w:r>
          </w:p>
          <w:p>
            <w:pPr>
              <w:pStyle w:val="Listnumbered"/>
              <w:numPr>
                <w:ilvl w:val="0"/>
                <w:numId w:val="16"/>
              </w:numPr>
              <w:spacing w:before="54" w:after="0"/>
              <w:jc w:val="start"/>
              <w:rPr>
                <w:kern w:val="0"/>
                <w:lang w:val="en-US" w:eastAsia="en-US" w:bidi="ar-SA"/>
              </w:rPr>
            </w:pPr>
            <w:r>
              <w:rPr>
                <w:kern w:val="0"/>
                <w:lang w:val="en-US" w:eastAsia="en-US" w:bidi="ar-SA"/>
              </w:rPr>
              <w:t>Make 2 copies of everything you are going to give the court.</w:t>
            </w:r>
          </w:p>
          <w:p>
            <w:pPr>
              <w:pStyle w:val="Listnumbered"/>
              <w:numPr>
                <w:ilvl w:val="0"/>
                <w:numId w:val="16"/>
              </w:numPr>
              <w:spacing w:before="0" w:after="120"/>
              <w:jc w:val="start"/>
              <w:rPr>
                <w:kern w:val="0"/>
                <w:lang w:val="en-US" w:eastAsia="en-US" w:bidi="ar-SA"/>
              </w:rPr>
            </w:pPr>
            <w:r>
              <w:rPr>
                <w:kern w:val="0"/>
                <w:lang w:val="en-US" w:eastAsia="en-US" w:bidi="ar-SA"/>
              </w:rPr>
              <w:t>Give the original version of your documents to the court. This is called “filing” your documents. You can:</w:t>
            </w:r>
          </w:p>
          <w:p>
            <w:pPr>
              <w:pStyle w:val="ListParagraph"/>
              <w:numPr>
                <w:ilvl w:val="0"/>
                <w:numId w:val="164"/>
              </w:numPr>
              <w:spacing w:before="54" w:after="0"/>
              <w:jc w:val="start"/>
              <w:rPr>
                <w:kern w:val="0"/>
                <w:lang w:val="en-US" w:eastAsia="en-US" w:bidi="ar-SA"/>
              </w:rPr>
            </w:pPr>
            <w:r>
              <w:rPr>
                <w:kern w:val="0"/>
                <w:lang w:val="en-US" w:eastAsia="en-US" w:bidi="ar-SA"/>
              </w:rPr>
              <w:t>Deliver the documents to the court yourself.</w:t>
            </w:r>
          </w:p>
          <w:p>
            <w:pPr>
              <w:pStyle w:val="ListParagraph"/>
              <w:numPr>
                <w:ilvl w:val="0"/>
                <w:numId w:val="165"/>
              </w:numPr>
              <w:spacing w:before="0" w:after="0"/>
              <w:jc w:val="start"/>
              <w:rPr>
                <w:kern w:val="0"/>
                <w:lang w:val="en-US" w:eastAsia="en-US" w:bidi="ar-SA"/>
              </w:rPr>
            </w:pPr>
            <w:r>
              <w:rPr>
                <w:kern w:val="0"/>
                <w:lang w:val="en-US" w:eastAsia="en-US" w:bidi="ar-SA"/>
              </w:rPr>
              <w:t>Mail the documents by first-class mail.</w:t>
            </w:r>
          </w:p>
          <w:p>
            <w:pPr>
              <w:pStyle w:val="ListParagraph"/>
              <w:numPr>
                <w:ilvl w:val="0"/>
                <w:numId w:val="166"/>
              </w:numPr>
              <w:spacing w:before="0" w:after="0"/>
              <w:jc w:val="start"/>
              <w:rPr>
                <w:kern w:val="0"/>
                <w:lang w:val="en-US" w:eastAsia="en-US" w:bidi="ar-SA"/>
              </w:rPr>
            </w:pPr>
            <w:r>
              <w:rPr>
                <w:kern w:val="0"/>
                <w:lang w:val="en-US" w:eastAsia="en-US" w:bidi="ar-SA"/>
              </w:rPr>
              <w:t xml:space="preserve">Use the court’s TrueFiling eFiling system to send the documents to the court electronically, if your local court uses TrueFiling. </w:t>
            </w:r>
            <w:r>
              <w:fldChar w:fldCharType="begin"/>
            </w:r>
            <w:r>
              <w:rPr>
                <w:rStyle w:val="Hyperlink"/>
                <w:kern w:val="0"/>
                <w:lang w:val="en-US" w:eastAsia="en-US" w:bidi="ar-SA"/>
              </w:rPr>
              <w:instrText xml:space="preserve"> HYPERLINK "https://courts.alaska.gov/efile/index.htm" \l "current-courts"</w:instrText>
            </w:r>
            <w:r>
              <w:rPr>
                <w:rStyle w:val="Hyperlink"/>
                <w:kern w:val="0"/>
                <w:lang w:val="en-US" w:eastAsia="en-US" w:bidi="ar-SA"/>
              </w:rPr>
              <w:fldChar w:fldCharType="separate"/>
            </w:r>
            <w:r>
              <w:rPr>
                <w:rStyle w:val="Hyperlink"/>
                <w:kern w:val="0"/>
                <w:lang w:val="en-US" w:eastAsia="en-US" w:bidi="ar-SA"/>
              </w:rPr>
              <w:t>See if your court uses TrueFiling</w:t>
            </w:r>
            <w:r>
              <w:rPr>
                <w:rStyle w:val="Hyperlink"/>
                <w:kern w:val="0"/>
                <w:lang w:val="en-US" w:eastAsia="en-US" w:bidi="ar-SA"/>
              </w:rPr>
              <w:fldChar w:fldCharType="end"/>
            </w:r>
            <w:r>
              <w:rPr>
                <w:kern w:val="0"/>
                <w:lang w:val="en-US" w:eastAsia="en-US" w:bidi="ar-SA"/>
              </w:rPr>
              <w:t>.</w:t>
            </w:r>
          </w:p>
          <w:p>
            <w:pPr>
              <w:pStyle w:val="ListParagraph"/>
              <w:numPr>
                <w:ilvl w:val="0"/>
                <w:numId w:val="167"/>
              </w:numPr>
              <w:spacing w:before="0" w:after="120"/>
              <w:jc w:val="start"/>
              <w:rPr>
                <w:kern w:val="0"/>
                <w:lang w:val="en-US" w:eastAsia="en-US" w:bidi="ar-SA"/>
              </w:rPr>
            </w:pPr>
            <w:r>
              <w:rPr>
                <w:kern w:val="0"/>
                <w:lang w:val="en-US" w:eastAsia="en-US" w:bidi="ar-SA"/>
              </w:rPr>
              <w:t xml:space="preserve">Email the documents, if your local court accepts email filings. </w:t>
            </w:r>
            <w:hyperlink r:id="rId107">
              <w:r>
                <w:rPr>
                  <w:rStyle w:val="Hyperlink"/>
                  <w:kern w:val="0"/>
                  <w:lang w:val="en-US" w:eastAsia="en-US" w:bidi="ar-SA"/>
                </w:rPr>
                <w:t>See if your court accepts documents by email</w:t>
              </w:r>
            </w:hyperlink>
            <w:r>
              <w:rPr>
                <w:kern w:val="0"/>
                <w:lang w:val="en-US" w:eastAsia="en-US" w:bidi="ar-SA"/>
              </w:rPr>
              <w:t>.</w:t>
            </w:r>
            <w:r>
              <w:rPr>
                <w:color w:themeColor="accent5" w:val="5B9BD5"/>
                <w:kern w:val="0"/>
                <w:lang w:val="en-US" w:eastAsia="en-US" w:bidi="ar-SA"/>
              </w:rPr>
              <w:t>{% if middle_of_case == 'no' and why_change in ('review', 'schedule', 'income') and why_change_divorce_order == 'changed circumstances' %}</w:t>
            </w:r>
            <w:r>
              <w:rPr>
                <w:kern w:val="0"/>
                <w:lang w:val="en-US" w:eastAsia="en-US" w:bidi="ar-SA"/>
              </w:rPr>
              <w:t xml:space="preserve"> </w:t>
            </w:r>
          </w:p>
          <w:p>
            <w:pPr>
              <w:pStyle w:val="Listnumbered"/>
              <w:numPr>
                <w:ilvl w:val="0"/>
                <w:numId w:val="16"/>
              </w:numPr>
              <w:jc w:val="start"/>
              <w:rPr>
                <w:kern w:val="0"/>
                <w:lang w:val="en-US" w:eastAsia="en-US" w:bidi="ar-SA"/>
              </w:rPr>
            </w:pPr>
            <w:r>
              <w:rPr>
                <w:kern w:val="0"/>
                <w:lang w:val="en-US" w:eastAsia="en-US" w:bidi="ar-SA"/>
              </w:rPr>
              <w:t xml:space="preserve">Pay one $75 fee to file both </w:t>
            </w:r>
            <w:r>
              <w:rPr>
                <w:b/>
                <w:bCs/>
                <w:kern w:val="0"/>
                <w:lang w:val="en-US" w:eastAsia="en-US" w:bidi="ar-SA"/>
              </w:rPr>
              <w:t>Motions to Modify</w:t>
            </w:r>
            <w:r>
              <w:rPr>
                <w:kern w:val="0"/>
                <w:lang w:val="en-US" w:eastAsia="en-US" w:bidi="ar-SA"/>
              </w:rPr>
              <w:t xml:space="preserve"> at the same time. If you file your motions on different days, you must pay a $75 filing fee for each </w:t>
            </w:r>
            <w:r>
              <w:rPr>
                <w:b/>
                <w:bCs/>
                <w:kern w:val="0"/>
                <w:lang w:val="en-US" w:eastAsia="en-US" w:bidi="ar-SA"/>
              </w:rPr>
              <w:t>Motion to Modify</w:t>
            </w:r>
            <w:r>
              <w:rPr>
                <w:kern w:val="0"/>
                <w:lang w:val="en-US" w:eastAsia="en-US" w:bidi="ar-SA"/>
              </w:rPr>
              <w:t>.</w:t>
              <w:br/>
              <w:t>If you cannot afford the filing fee, you can ask the court to waive it:</w:t>
            </w:r>
          </w:p>
          <w:p>
            <w:pPr>
              <w:pStyle w:val="ListParagraph"/>
              <w:numPr>
                <w:ilvl w:val="0"/>
                <w:numId w:val="168"/>
              </w:numPr>
              <w:jc w:val="start"/>
              <w:rPr>
                <w:kern w:val="0"/>
                <w:lang w:val="en-US" w:eastAsia="en-US" w:bidi="ar-SA"/>
              </w:rPr>
            </w:pPr>
            <w:r>
              <w:rPr>
                <w:kern w:val="0"/>
                <w:lang w:val="en-US" w:eastAsia="en-US" w:bidi="ar-SA"/>
              </w:rPr>
              <w:t xml:space="preserve">Call the </w:t>
            </w:r>
            <w:hyperlink r:id="rId108">
              <w:r>
                <w:rPr>
                  <w:rStyle w:val="Hyperlink"/>
                  <w:kern w:val="0"/>
                  <w:lang w:val="en-US" w:eastAsia="en-US" w:bidi="ar-SA"/>
                </w:rPr>
                <w:t>Family Law Self-Help Center</w:t>
              </w:r>
            </w:hyperlink>
            <w:r>
              <w:rPr>
                <w:kern w:val="0"/>
                <w:lang w:val="en-US" w:eastAsia="en-US" w:bidi="ar-SA"/>
              </w:rPr>
              <w:br/>
              <w:t>(907)264-0851, or</w:t>
              <w:br/>
              <w:t>(866)279-0851,</w:t>
            </w:r>
          </w:p>
          <w:p>
            <w:pPr>
              <w:pStyle w:val="Listnumbered"/>
              <w:ind w:start="765"/>
              <w:jc w:val="start"/>
              <w:rPr>
                <w:kern w:val="0"/>
                <w:lang w:val="en-US" w:eastAsia="en-US" w:bidi="ar-SA"/>
              </w:rPr>
            </w:pPr>
            <w:r>
              <w:rPr>
                <w:kern w:val="0"/>
                <w:lang w:val="en-US" w:eastAsia="en-US" w:bidi="ar-SA"/>
              </w:rPr>
              <w:t>or</w:t>
            </w:r>
          </w:p>
          <w:p>
            <w:pPr>
              <w:pStyle w:val="ListParagraph"/>
              <w:numPr>
                <w:ilvl w:val="0"/>
                <w:numId w:val="169"/>
              </w:numPr>
              <w:jc w:val="start"/>
              <w:rPr>
                <w:kern w:val="0"/>
                <w:lang w:val="en-US" w:eastAsia="en-US" w:bidi="ar-SA"/>
              </w:rPr>
            </w:pPr>
            <w:r>
              <w:rPr>
                <w:kern w:val="0"/>
                <w:lang w:val="en-US" w:eastAsia="en-US" w:bidi="ar-SA"/>
              </w:rPr>
              <w:t xml:space="preserve">Use </w:t>
            </w:r>
            <w:r>
              <w:rPr>
                <w:b/>
                <w:kern w:val="0"/>
                <w:lang w:val="en-US" w:eastAsia="en-US" w:bidi="ar-SA"/>
              </w:rPr>
              <w:t xml:space="preserve">Exemption From the Payment of Fees, </w:t>
            </w:r>
            <w:hyperlink r:id="rId109" w:tgtFrame="_blank">
              <w:r>
                <w:rPr>
                  <w:b/>
                  <w:kern w:val="0"/>
                  <w:lang w:val="en-US" w:eastAsia="en-US" w:bidi="ar-SA"/>
                </w:rPr>
                <w:t>TF-920</w:t>
              </w:r>
            </w:hyperlink>
            <w:r>
              <w:rPr>
                <w:kern w:val="0"/>
                <w:lang w:val="en-US" w:eastAsia="en-US" w:bidi="ar-SA"/>
              </w:rPr>
              <w:t xml:space="preserve"> [</w:t>
            </w:r>
            <w:hyperlink r:id="rId110">
              <w:r>
                <w:rPr>
                  <w:rStyle w:val="Hyperlink"/>
                  <w:kern w:val="0"/>
                  <w:lang w:val="en-US" w:eastAsia="en-US" w:bidi="ar-SA"/>
                </w:rPr>
                <w:t>Fill-In PDF</w:t>
              </w:r>
            </w:hyperlink>
            <w:r>
              <w:rPr>
                <w:kern w:val="0"/>
                <w:lang w:val="en-US" w:eastAsia="en-US" w:bidi="ar-SA"/>
              </w:rPr>
              <w:t>].</w:t>
            </w:r>
            <w:r>
              <w:rPr>
                <w:color w:val="C00000"/>
                <w:kern w:val="0"/>
                <w:lang w:val="en-US" w:eastAsia="en-US" w:bidi="ar-SA"/>
              </w:rPr>
              <w:t xml:space="preserve"> {% elif user_need == 'change foreign custody order' or (</w:t>
            </w:r>
            <w:r>
              <w:rPr>
                <w:color w:val="FF0000"/>
                <w:kern w:val="0"/>
                <w:lang w:val="en-US" w:eastAsia="en-US" w:bidi="ar-SA"/>
              </w:rPr>
              <w:t>middle_of_case == 'no' and (</w:t>
            </w:r>
            <w:r>
              <w:rPr>
                <w:color w:val="FFC000"/>
                <w:kern w:val="0"/>
                <w:lang w:val="en-US" w:eastAsia="en-US" w:bidi="ar-SA"/>
              </w:rPr>
              <w:t xml:space="preserve">(type_of_final_order.any_true('custody','child support') and why_change in ('review', 'schedule', 'income') and </w:t>
            </w:r>
            <w:r>
              <w:rPr>
                <w:color w:val="92D050"/>
                <w:kern w:val="0"/>
                <w:lang w:val="en-US" w:eastAsia="en-US" w:bidi="ar-SA"/>
              </w:rPr>
              <w:t>(type_of_final_order.all_false('spousal support', 'property or debt')</w:t>
            </w:r>
            <w:r>
              <w:rPr>
                <w:color w:val="FFC000"/>
                <w:kern w:val="0"/>
                <w:lang w:val="en-US" w:eastAsia="en-US" w:bidi="ar-SA"/>
              </w:rPr>
              <w:t xml:space="preserve"> </w:t>
            </w:r>
            <w:r>
              <w:rPr>
                <w:color w:val="92D050"/>
                <w:kern w:val="0"/>
                <w:lang w:val="en-US" w:eastAsia="en-US" w:bidi="ar-SA"/>
              </w:rPr>
              <w:t>or</w:t>
            </w:r>
            <w:r>
              <w:rPr>
                <w:color w:val="FFC000"/>
                <w:kern w:val="0"/>
                <w:lang w:val="en-US" w:eastAsia="en-US" w:bidi="ar-SA"/>
              </w:rPr>
              <w:t xml:space="preserve"> </w:t>
            </w:r>
            <w:r>
              <w:rPr>
                <w:color w:val="00B050"/>
                <w:kern w:val="0"/>
                <w:lang w:val="en-US" w:eastAsia="en-US" w:bidi="ar-SA"/>
              </w:rPr>
              <w:t>(type_of_final_order.any_true('spousal support', 'property or debt') and why_change_divorce_order != 'changed circumstances')</w:t>
            </w:r>
            <w:r>
              <w:rPr>
                <w:color w:val="92D050"/>
                <w:kern w:val="0"/>
                <w:lang w:val="en-US" w:eastAsia="en-US" w:bidi="ar-SA"/>
              </w:rPr>
              <w:t>)</w:t>
            </w:r>
            <w:r>
              <w:rPr>
                <w:color w:val="FFC000"/>
                <w:kern w:val="0"/>
                <w:lang w:val="en-US" w:eastAsia="en-US" w:bidi="ar-SA"/>
              </w:rPr>
              <w:t xml:space="preserve">) </w:t>
            </w:r>
            <w:r>
              <w:rPr>
                <w:color w:val="7030A0"/>
                <w:kern w:val="0"/>
                <w:lang w:val="en-US" w:eastAsia="en-US" w:bidi="ar-SA"/>
              </w:rPr>
              <w:t>or</w:t>
            </w:r>
            <w:r>
              <w:rPr>
                <w:color w:val="FFC000"/>
                <w:kern w:val="0"/>
                <w:lang w:val="en-US" w:eastAsia="en-US" w:bidi="ar-SA"/>
              </w:rPr>
              <w:t xml:space="preserve"> (type_of_final_order.any_true('spousal support', 'property or debt ') and why_change_divorce_order == 'changed circumstances' and </w:t>
            </w:r>
            <w:r>
              <w:rPr>
                <w:color w:val="92D050"/>
                <w:kern w:val="0"/>
                <w:lang w:val="en-US" w:eastAsia="en-US" w:bidi="ar-SA"/>
              </w:rPr>
              <w:t xml:space="preserve">(type_of_final_order.all_false('child support', 'custody') or </w:t>
            </w:r>
            <w:r>
              <w:rPr>
                <w:color w:val="00B050"/>
                <w:kern w:val="0"/>
                <w:lang w:val="en-US" w:eastAsia="en-US" w:bidi="ar-SA"/>
              </w:rPr>
              <w:t>(type_of_final_order.any_true('child support', 'custody') and not why_change in ('review', 'schedule', 'income'))</w:t>
            </w:r>
            <w:r>
              <w:rPr>
                <w:color w:val="92D050"/>
                <w:kern w:val="0"/>
                <w:lang w:val="en-US" w:eastAsia="en-US" w:bidi="ar-SA"/>
              </w:rPr>
              <w:t>)</w:t>
            </w:r>
            <w:r>
              <w:rPr>
                <w:color w:val="FFC000"/>
                <w:kern w:val="0"/>
                <w:lang w:val="en-US" w:eastAsia="en-US" w:bidi="ar-SA"/>
              </w:rPr>
              <w:t>)</w:t>
            </w:r>
            <w:r>
              <w:rPr>
                <w:color w:val="FF0000"/>
                <w:kern w:val="0"/>
                <w:lang w:val="en-US" w:eastAsia="en-US" w:bidi="ar-SA"/>
              </w:rPr>
              <w:t>)</w:t>
            </w:r>
            <w:r>
              <w:rPr>
                <w:color w:val="C00000"/>
                <w:kern w:val="0"/>
                <w:lang w:val="en-US" w:eastAsia="en-US" w:bidi="ar-SA"/>
              </w:rPr>
              <w:t>)</w:t>
            </w:r>
            <w:r>
              <w:rPr>
                <w:color w:val="FFC000"/>
                <w:kern w:val="0"/>
                <w:lang w:val="en-US" w:eastAsia="en-US" w:bidi="ar-SA"/>
              </w:rPr>
              <w:t xml:space="preserve"> </w:t>
            </w:r>
            <w:r>
              <w:rPr>
                <w:kern w:val="0"/>
                <w:lang w:val="en-US" w:eastAsia="en-US" w:bidi="ar-SA"/>
              </w:rPr>
              <w:t>%}</w:t>
            </w:r>
          </w:p>
          <w:p>
            <w:pPr>
              <w:pStyle w:val="Listnumbered"/>
              <w:numPr>
                <w:ilvl w:val="0"/>
                <w:numId w:val="16"/>
              </w:numPr>
              <w:jc w:val="start"/>
              <w:rPr>
                <w:kern w:val="0"/>
                <w:lang w:val="en-US" w:eastAsia="en-US" w:bidi="ar-SA"/>
              </w:rPr>
            </w:pPr>
            <w:r>
              <w:rPr>
                <w:kern w:val="0"/>
                <w:lang w:val="en-US" w:eastAsia="en-US" w:bidi="ar-SA"/>
              </w:rPr>
              <w:t>Pay the $75 fee to file your Motion to Modify.</w:t>
              <w:br/>
              <w:t>If you cannot afford the filing fee, you can ask the court to waive it:</w:t>
            </w:r>
          </w:p>
          <w:p>
            <w:pPr>
              <w:pStyle w:val="ListParagraph"/>
              <w:numPr>
                <w:ilvl w:val="0"/>
                <w:numId w:val="170"/>
              </w:numPr>
              <w:jc w:val="start"/>
              <w:rPr>
                <w:kern w:val="0"/>
                <w:lang w:val="en-US" w:eastAsia="en-US" w:bidi="ar-SA"/>
              </w:rPr>
            </w:pPr>
            <w:r>
              <w:rPr>
                <w:kern w:val="0"/>
                <w:lang w:val="en-US" w:eastAsia="en-US" w:bidi="ar-SA"/>
              </w:rPr>
              <w:t xml:space="preserve">Call the </w:t>
            </w:r>
            <w:hyperlink r:id="rId111">
              <w:r>
                <w:rPr>
                  <w:kern w:val="0"/>
                  <w:lang w:val="en-US" w:eastAsia="en-US" w:bidi="ar-SA"/>
                </w:rPr>
                <w:t>Family Law Self-Help Center</w:t>
              </w:r>
            </w:hyperlink>
            <w:r>
              <w:rPr>
                <w:kern w:val="0"/>
                <w:lang w:val="en-US" w:eastAsia="en-US" w:bidi="ar-SA"/>
              </w:rPr>
              <w:br/>
              <w:t>(907)264-0851, or</w:t>
              <w:br/>
              <w:t>(866)279-0851,</w:t>
            </w:r>
          </w:p>
          <w:p>
            <w:pPr>
              <w:pStyle w:val="Listnumbered"/>
              <w:ind w:start="765"/>
              <w:jc w:val="start"/>
              <w:rPr>
                <w:kern w:val="0"/>
                <w:lang w:val="en-US" w:eastAsia="en-US" w:bidi="ar-SA"/>
              </w:rPr>
            </w:pPr>
            <w:r>
              <w:rPr>
                <w:kern w:val="0"/>
                <w:lang w:val="en-US" w:eastAsia="en-US" w:bidi="ar-SA"/>
              </w:rPr>
              <w:t>or</w:t>
            </w:r>
          </w:p>
          <w:p>
            <w:pPr>
              <w:pStyle w:val="ListParagraph"/>
              <w:numPr>
                <w:ilvl w:val="0"/>
                <w:numId w:val="171"/>
              </w:numPr>
              <w:jc w:val="start"/>
              <w:rPr>
                <w:kern w:val="0"/>
                <w:lang w:val="en-US" w:eastAsia="en-US" w:bidi="ar-SA"/>
              </w:rPr>
            </w:pPr>
            <w:r>
              <w:rPr>
                <w:kern w:val="0"/>
                <w:lang w:val="en-US" w:eastAsia="en-US" w:bidi="ar-SA"/>
              </w:rPr>
              <w:t xml:space="preserve">Use </w:t>
            </w:r>
            <w:r>
              <w:rPr>
                <w:b/>
                <w:kern w:val="0"/>
                <w:lang w:val="en-US" w:eastAsia="en-US" w:bidi="ar-SA"/>
              </w:rPr>
              <w:t xml:space="preserve">Exemption From the Payment of Fees, </w:t>
            </w:r>
            <w:hyperlink r:id="rId112" w:tgtFrame="_blank">
              <w:r>
                <w:rPr>
                  <w:b/>
                  <w:kern w:val="0"/>
                  <w:lang w:val="en-US" w:eastAsia="en-US" w:bidi="ar-SA"/>
                </w:rPr>
                <w:t>TF-920</w:t>
              </w:r>
            </w:hyperlink>
            <w:r>
              <w:rPr>
                <w:kern w:val="0"/>
                <w:lang w:val="en-US" w:eastAsia="en-US" w:bidi="ar-SA"/>
              </w:rPr>
              <w:t xml:space="preserve"> [</w:t>
            </w:r>
            <w:hyperlink r:id="rId113">
              <w:r>
                <w:rPr>
                  <w:rStyle w:val="Hyperlink"/>
                  <w:kern w:val="0"/>
                  <w:lang w:val="en-US" w:eastAsia="en-US" w:bidi="ar-SA"/>
                </w:rPr>
                <w:t>Fill-In PDF</w:t>
              </w:r>
            </w:hyperlink>
            <w:r>
              <w:rPr>
                <w:kern w:val="0"/>
                <w:lang w:val="en-US" w:eastAsia="en-US" w:bidi="ar-SA"/>
              </w:rPr>
              <w:t>].</w:t>
            </w:r>
            <w:r>
              <w:rPr>
                <w:color w:themeColor="accent5" w:val="5B9BD5"/>
                <w:kern w:val="0"/>
                <w:lang w:val="en-US" w:eastAsia="en-US" w:bidi="ar-SA"/>
              </w:rPr>
              <w:t>{% endif %}</w:t>
            </w:r>
          </w:p>
          <w:p>
            <w:pPr>
              <w:pStyle w:val="Listnumbered"/>
              <w:numPr>
                <w:ilvl w:val="0"/>
                <w:numId w:val="16"/>
              </w:numPr>
              <w:spacing w:before="54" w:after="0"/>
              <w:jc w:val="start"/>
              <w:rPr>
                <w:kern w:val="0"/>
                <w:lang w:val="en-US" w:eastAsia="en-US" w:bidi="ar-SA"/>
              </w:rPr>
            </w:pPr>
            <w:r>
              <w:rPr>
                <w:kern w:val="0"/>
                <w:lang w:val="en-US" w:eastAsia="en-US" w:bidi="ar-SA"/>
              </w:rPr>
              <w:t>Keep 1 copy for your own records.</w:t>
            </w:r>
          </w:p>
          <w:p>
            <w:pPr>
              <w:pStyle w:val="Listnumbered"/>
              <w:numPr>
                <w:ilvl w:val="0"/>
                <w:numId w:val="16"/>
              </w:numPr>
              <w:spacing w:before="0" w:after="0"/>
              <w:jc w:val="start"/>
              <w:rPr>
                <w:kern w:val="0"/>
                <w:lang w:val="en-US" w:eastAsia="en-US" w:bidi="ar-SA"/>
              </w:rPr>
            </w:pPr>
            <w:r>
              <w:rPr>
                <w:kern w:val="0"/>
                <w:lang w:val="en-US" w:eastAsia="en-US" w:bidi="ar-SA"/>
              </w:rPr>
              <w:t xml:space="preserve">Give the 2nd copy to {{ other_party_in_case }} on the date and way you wrote on your </w:t>
            </w:r>
            <w:r>
              <w:rPr>
                <w:b/>
                <w:bCs/>
                <w:kern w:val="0"/>
                <w:lang w:val="en-US" w:eastAsia="en-US" w:bidi="ar-SA"/>
              </w:rPr>
              <w:t>Certificate of Service</w:t>
            </w:r>
            <w:r>
              <w:rPr>
                <w:kern w:val="0"/>
                <w:lang w:val="en-US" w:eastAsia="en-US" w:bidi="ar-SA"/>
              </w:rPr>
              <w:t>.</w:t>
            </w:r>
          </w:p>
          <w:p>
            <w:pPr>
              <w:pStyle w:val="Listnumbered"/>
              <w:numPr>
                <w:ilvl w:val="0"/>
                <w:numId w:val="16"/>
              </w:numPr>
              <w:spacing w:before="0" w:after="120"/>
              <w:jc w:val="start"/>
              <w:rPr>
                <w:kern w:val="0"/>
                <w:lang w:val="en-US" w:eastAsia="en-US" w:bidi="ar-SA"/>
              </w:rPr>
            </w:pPr>
            <w:r>
              <w:rPr>
                <w:kern w:val="0"/>
                <w:lang w:val="en-US" w:eastAsia="en-US" w:bidi="ar-SA"/>
              </w:rPr>
              <w:t xml:space="preserve">Read Step </w:t>
            </w:r>
            <w:r>
              <w:rPr>
                <w:kern w:val="0"/>
                <w:lang w:val="en-US" w:eastAsia="en-US" w:bidi="ar-SA"/>
              </w:rPr>
              <w:fldChar w:fldCharType="begin"/>
            </w:r>
            <w:r>
              <w:rPr>
                <w:kern w:val="0"/>
                <w:lang w:val="en-US" w:eastAsia="en-US" w:bidi="ar-SA"/>
              </w:rPr>
              <w:instrText xml:space="preserve"> REF Serve \h </w:instrText>
            </w:r>
            <w:r>
              <w:rPr>
                <w:kern w:val="0"/>
                <w:lang w:val="en-US" w:eastAsia="en-US" w:bidi="ar-SA"/>
              </w:rPr>
              <w:fldChar w:fldCharType="separate"/>
            </w:r>
            <w:r>
              <w:rPr>
                <w:kern w:val="0"/>
                <w:lang w:val="en-US" w:eastAsia="en-US" w:bidi="ar-SA"/>
              </w:rPr>
              <w:t>24</w:t>
            </w:r>
            <w:r>
              <w:rPr>
                <w:kern w:val="0"/>
                <w:lang w:val="en-US" w:eastAsia="en-US" w:bidi="ar-SA"/>
              </w:rPr>
              <w:fldChar w:fldCharType="end"/>
            </w:r>
            <w:r>
              <w:rPr>
                <w:kern w:val="0"/>
                <w:lang w:val="en-US" w:eastAsia="en-US" w:bidi="ar-SA"/>
              </w:rPr>
              <w:t>: Serve {{ other_party_in_case }}.</w:t>
            </w:r>
          </w:p>
          <w:p>
            <w:pPr>
              <w:pStyle w:val="Heading3"/>
              <w:jc w:val="start"/>
              <w:rPr>
                <w:kern w:val="0"/>
                <w:lang w:val="en-US" w:eastAsia="en-US" w:bidi="ar-SA"/>
              </w:rPr>
            </w:pPr>
            <w:r>
              <w:rPr>
                <w:kern w:val="0"/>
                <w:lang w:val="en-US" w:eastAsia="en-US" w:bidi="ar-SA"/>
              </w:rPr>
              <w:t>Links in this step</w:t>
            </w:r>
          </w:p>
          <w:p>
            <w:pPr>
              <w:pStyle w:val="Listnumbered"/>
              <w:spacing w:before="240" w:after="0"/>
              <w:ind w:start="43"/>
              <w:jc w:val="start"/>
              <w:rPr>
                <w:color w:val="auto"/>
              </w:rPr>
            </w:pPr>
            <w:r>
              <w:rPr>
                <w:color w:themeColor="accent5" w:val="5B9BD5"/>
                <w:kern w:val="0"/>
                <w:lang w:val="en-US" w:eastAsia="en-US" w:bidi="ar-SA"/>
              </w:rPr>
              <w:t xml:space="preserve">{% if user_need == 'change foreign custody order' </w:t>
            </w:r>
            <w:r>
              <w:rPr>
                <w:color w:val="FF0000"/>
                <w:kern w:val="0"/>
                <w:lang w:val="en-US" w:eastAsia="en-US" w:bidi="ar-SA"/>
              </w:rPr>
              <w:t>or (</w:t>
            </w:r>
            <w:r>
              <w:rPr>
                <w:color w:themeColor="accent5" w:val="5B9BD5"/>
                <w:kern w:val="0"/>
                <w:lang w:val="en-US" w:eastAsia="en-US" w:bidi="ar-SA"/>
              </w:rPr>
              <w:t xml:space="preserve">middle_of_case == 'no' and </w:t>
            </w:r>
            <w:r>
              <w:rPr>
                <w:color w:val="FFC000"/>
                <w:kern w:val="0"/>
                <w:lang w:val="en-US" w:eastAsia="en-US" w:bidi="ar-SA"/>
              </w:rPr>
              <w:t>(</w:t>
            </w:r>
            <w:r>
              <w:rPr>
                <w:color w:themeColor="accent5" w:val="5B9BD5"/>
                <w:kern w:val="0"/>
                <w:lang w:val="en-US" w:eastAsia="en-US" w:bidi="ar-SA"/>
              </w:rPr>
              <w:t>why_change in('review', 'schedule', 'income') or why_change_divorce_order == 'changed circumstances'</w:t>
            </w:r>
            <w:r>
              <w:rPr>
                <w:color w:val="FFC000"/>
                <w:kern w:val="0"/>
                <w:lang w:val="en-US" w:eastAsia="en-US" w:bidi="ar-SA"/>
              </w:rPr>
              <w:t>)</w:t>
            </w:r>
            <w:r>
              <w:rPr>
                <w:color w:val="FF0000"/>
                <w:kern w:val="0"/>
                <w:lang w:val="en-US" w:eastAsia="en-US" w:bidi="ar-SA"/>
              </w:rPr>
              <w:t>)</w:t>
            </w:r>
            <w:r>
              <w:rPr>
                <w:color w:themeColor="accent5" w:val="5B9BD5"/>
                <w:kern w:val="0"/>
                <w:lang w:val="en-US" w:eastAsia="en-US" w:bidi="ar-SA"/>
              </w:rPr>
              <w:t xml:space="preserve"> %}</w:t>
            </w:r>
            <w:hyperlink r:id="rId114">
              <w:r>
                <w:rPr>
                  <w:rStyle w:val="Hyperlink"/>
                  <w:kern w:val="0"/>
                  <w:lang w:val="en-US" w:eastAsia="en-US" w:bidi="ar-SA"/>
                </w:rPr>
                <w:t>Family Law Self-Help Center</w:t>
                <w:br/>
              </w:r>
            </w:hyperlink>
            <w:r>
              <w:rPr>
                <w:rStyle w:val="Hyperlink"/>
                <w:color w:val="202529"/>
                <w:kern w:val="0"/>
                <w:lang w:val="en-US" w:eastAsia="en-US" w:bidi="ar-SA"/>
              </w:rPr>
              <w:t>courts.alaska.gov/shc/family</w:t>
            </w:r>
          </w:p>
          <w:p>
            <w:pPr>
              <w:pStyle w:val="Listnumbered"/>
              <w:spacing w:before="240" w:after="0"/>
              <w:ind w:start="43"/>
              <w:jc w:val="start"/>
              <w:rPr>
                <w:kern w:val="0"/>
                <w:lang w:val="en-US" w:eastAsia="en-US" w:bidi="ar-SA"/>
              </w:rPr>
            </w:pPr>
            <w:r>
              <w:rPr>
                <w:b/>
                <w:kern w:val="0"/>
                <w:lang w:val="en-US" w:eastAsia="en-US" w:bidi="ar-SA"/>
              </w:rPr>
              <w:t xml:space="preserve">Exemption From the Payment of Fees, </w:t>
            </w:r>
            <w:hyperlink r:id="rId115" w:tgtFrame="_blank">
              <w:r>
                <w:rPr>
                  <w:b/>
                  <w:kern w:val="0"/>
                  <w:lang w:val="en-US" w:eastAsia="en-US" w:bidi="ar-SA"/>
                </w:rPr>
                <w:t>TF-920</w:t>
              </w:r>
            </w:hyperlink>
            <w:r>
              <w:rPr>
                <w:kern w:val="0"/>
                <w:lang w:val="en-US" w:eastAsia="en-US" w:bidi="ar-SA"/>
              </w:rPr>
              <w:t> [</w:t>
            </w:r>
            <w:hyperlink r:id="rId116">
              <w:r>
                <w:rPr>
                  <w:rStyle w:val="Hyperlink"/>
                  <w:kern w:val="0"/>
                  <w:lang w:val="en-US" w:eastAsia="en-US" w:bidi="ar-SA"/>
                </w:rPr>
                <w:t>Fill-In PDF</w:t>
              </w:r>
            </w:hyperlink>
            <w:r>
              <w:rPr>
                <w:kern w:val="0"/>
                <w:lang w:val="en-US" w:eastAsia="en-US" w:bidi="ar-SA"/>
              </w:rPr>
              <w:t>]</w:t>
              <w:br/>
              <w:t>public.courts.alaska.gov/web/forms/docs/tf-920.pdf</w:t>
            </w:r>
          </w:p>
          <w:p>
            <w:pPr>
              <w:pStyle w:val="Body"/>
              <w:jc w:val="start"/>
              <w:rPr>
                <w:kern w:val="0"/>
                <w:lang w:val="en-US" w:eastAsia="en-US" w:bidi="ar-SA"/>
              </w:rPr>
            </w:pPr>
            <w:r>
              <w:rPr>
                <w:color w:themeColor="accent5" w:val="5B9BD5"/>
                <w:kern w:val="0"/>
                <w:lang w:val="en-US" w:eastAsia="en-US" w:bidi="ar-SA"/>
              </w:rPr>
              <w:t>{% endif %}</w:t>
            </w:r>
            <w:r>
              <w:fldChar w:fldCharType="begin"/>
            </w:r>
            <w:r>
              <w:rPr>
                <w:rStyle w:val="Hyperlink"/>
                <w:kern w:val="0"/>
                <w:lang w:val="en-US" w:eastAsia="en-US" w:bidi="ar-SA"/>
              </w:rPr>
              <w:instrText xml:space="preserve"> HYPERLINK "https://courts.alaska.gov/efile/index.htm" \l "current-courts"</w:instrText>
            </w:r>
            <w:r>
              <w:rPr>
                <w:rStyle w:val="Hyperlink"/>
                <w:kern w:val="0"/>
                <w:lang w:val="en-US" w:eastAsia="en-US" w:bidi="ar-SA"/>
              </w:rPr>
              <w:fldChar w:fldCharType="separate"/>
            </w:r>
            <w:r>
              <w:rPr>
                <w:rStyle w:val="Hyperlink"/>
                <w:kern w:val="0"/>
                <w:lang w:val="en-US" w:eastAsia="en-US" w:bidi="ar-SA"/>
              </w:rPr>
              <w:t>See if your court uses TrueFiling</w:t>
            </w:r>
            <w:r>
              <w:rPr>
                <w:rStyle w:val="Hyperlink"/>
                <w:kern w:val="0"/>
                <w:lang w:val="en-US" w:eastAsia="en-US" w:bidi="ar-SA"/>
              </w:rPr>
              <w:fldChar w:fldCharType="end"/>
            </w:r>
            <w:r>
              <w:rPr>
                <w:kern w:val="0"/>
                <w:lang w:val="en-US" w:eastAsia="en-US" w:bidi="ar-SA"/>
              </w:rPr>
              <w:br/>
              <w:t>courts.alaska.gov/efile/index.htm#current-courts</w:t>
            </w:r>
          </w:p>
          <w:p>
            <w:pPr>
              <w:pStyle w:val="Body"/>
              <w:spacing w:before="54" w:after="120"/>
              <w:jc w:val="start"/>
              <w:rPr>
                <w:kern w:val="0"/>
                <w:lang w:val="en-US" w:eastAsia="en-US" w:bidi="ar-SA"/>
              </w:rPr>
            </w:pPr>
            <w:hyperlink r:id="rId117">
              <w:r>
                <w:rPr>
                  <w:rStyle w:val="Hyperlink"/>
                  <w:kern w:val="0"/>
                  <w:lang w:val="en-US" w:eastAsia="en-US" w:bidi="ar-SA"/>
                </w:rPr>
                <w:t>See if your court accepts documents by email</w:t>
              </w:r>
            </w:hyperlink>
            <w:r>
              <w:rPr>
                <w:kern w:val="0"/>
                <w:lang w:val="en-US" w:eastAsia="en-US" w:bidi="ar-SA"/>
              </w:rPr>
              <w:br/>
              <w:t>courts.alaska.gov/courtdir/efiling.htm</w:t>
            </w:r>
          </w:p>
        </w:tc>
      </w:tr>
      <w:tr>
        <w:trPr/>
        <w:tc>
          <w:tcPr>
            <w:tcW w:w="2880" w:type="dxa"/>
            <w:tcBorders>
              <w:top w:val="nil"/>
              <w:start w:val="nil"/>
              <w:bottom w:val="nil"/>
              <w:end w:val="nil"/>
            </w:tcBorders>
          </w:tcPr>
          <w:p>
            <w:pPr>
              <w:pStyle w:val="Body"/>
              <w:spacing w:before="54" w:after="120"/>
              <w:jc w:val="start"/>
              <w:rPr>
                <w:shd w:fill="FFFFFF" w:val="clear"/>
              </w:rPr>
            </w:pPr>
            <w:r>
              <w:rPr>
                <w:kern w:val="0"/>
                <w:shd w:fill="FFFFFF" w:val="clear"/>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shd w:fill="FFFFFF" w:val="clear"/>
                <w:lang w:val="en-US" w:eastAsia="en-US" w:bidi="ar-SA"/>
              </w:rPr>
              <w:t xml:space="preserve">{%tr if </w:t>
              <w:br/>
              <w:t>type_of_response in('reconsider', 'modify', 'set aside')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t>file_response_step in aka2j_motion_response_templates.yml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bookmarkStart w:id="6" w:name="FileResponse"/>
            <w:r>
              <w:rPr>
                <w:kern w:val="0"/>
                <w:lang w:val="en-US" w:eastAsia="en-US" w:bidi="ar-SA"/>
              </w:rPr>
              <w:fldChar w:fldCharType="begin"/>
            </w:r>
            <w:r>
              <w:rPr>
                <w:kern w:val="0"/>
                <w:lang w:val="en-US" w:eastAsia="en-US" w:bidi="ar-SA"/>
              </w:rPr>
              <w:instrText xml:space="preserve"> SEQ stepList \* ARABIC </w:instrText>
            </w:r>
            <w:r>
              <w:rPr>
                <w:kern w:val="0"/>
                <w:lang w:val="en-US" w:eastAsia="en-US" w:bidi="ar-SA"/>
              </w:rPr>
              <w:fldChar w:fldCharType="separate"/>
            </w:r>
            <w:r>
              <w:rPr>
                <w:kern w:val="0"/>
                <w:lang w:val="en-US" w:eastAsia="en-US" w:bidi="ar-SA"/>
              </w:rPr>
              <w:t>23</w:t>
            </w:r>
            <w:r>
              <w:rPr>
                <w:kern w:val="0"/>
                <w:lang w:val="en-US" w:eastAsia="en-US" w:bidi="ar-SA"/>
              </w:rPr>
              <w:fldChar w:fldCharType="end"/>
            </w:r>
            <w:bookmarkEnd w:id="6"/>
            <w:r>
              <w:rPr>
                <w:kern w:val="0"/>
                <w:shd w:fill="FFFFFF" w:val="clear"/>
                <w:lang w:val="en-US" w:eastAsia="en-US" w:bidi="ar-SA"/>
              </w:rPr>
              <w:t xml:space="preserve">: </w:t>
            </w:r>
            <w:r>
              <w:rPr>
                <w:kern w:val="0"/>
                <w:lang w:val="en-US" w:eastAsia="en-US" w:bidi="ar-SA"/>
              </w:rPr>
              <w:t>{% if type_of_response == 'reconsider' %} If the judge asks you to respond to the Motion to Reconsider, file your response }}</w:t>
            </w:r>
            <w:r>
              <w:rPr>
                <w:color w:val="FF0000"/>
                <w:kern w:val="0"/>
                <w:lang w:val="en-US" w:eastAsia="en-US" w:bidi="ar-SA"/>
              </w:rPr>
              <w:t>{% else %}</w:t>
            </w:r>
            <w:r>
              <w:rPr>
                <w:kern w:val="0"/>
                <w:lang w:val="en-US" w:eastAsia="en-US" w:bidi="ar-SA"/>
              </w:rPr>
              <w:t>File your response within 10 or 13 days</w:t>
            </w:r>
            <w:r>
              <w:rPr>
                <w:color w:val="FF0000"/>
                <w:kern w:val="0"/>
                <w:lang w:val="en-US" w:eastAsia="en-US" w:bidi="ar-SA"/>
              </w:rPr>
              <w:t>{%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color w:val="00B0F0"/>
                <w:kern w:val="0"/>
                <w:lang w:val="en-US" w:eastAsia="en-US" w:bidi="ar-SA"/>
              </w:rPr>
              <w:t>{% if not (user_need in(</w:t>
            </w:r>
            <w:r>
              <w:rPr>
                <w:color w:val="FFC000"/>
                <w:kern w:val="0"/>
                <w:lang w:val="en-US" w:eastAsia="en-US" w:bidi="ar-SA"/>
              </w:rPr>
              <w:t>'respond to motion in custody', 'respond to motion in divorce'</w:t>
            </w:r>
            <w:r>
              <w:rPr>
                <w:color w:val="00B0F0"/>
                <w:kern w:val="0"/>
                <w:lang w:val="en-US" w:eastAsia="en-US" w:bidi="ar-SA"/>
              </w:rPr>
              <w:t>) and  type_of_response == 'reconsider') %}</w:t>
            </w:r>
            <w:r>
              <w:rPr>
                <w:kern w:val="0"/>
                <w:lang w:val="en-US" w:eastAsia="en-US" w:bidi="ar-SA"/>
              </w:rPr>
              <w:t>If {{ other_party_in_case }} mailed a copy of the motion to you, you have 13 days to file and serve your response. Use the date of the postmark on the envelope.</w:t>
            </w:r>
          </w:p>
          <w:p>
            <w:pPr>
              <w:pStyle w:val="Body"/>
              <w:jc w:val="start"/>
              <w:rPr>
                <w:kern w:val="0"/>
                <w:lang w:val="en-US" w:eastAsia="en-US" w:bidi="ar-SA"/>
              </w:rPr>
            </w:pPr>
            <w:r>
              <w:rPr>
                <w:kern w:val="0"/>
                <w:lang w:val="en-US" w:eastAsia="en-US" w:bidi="ar-SA"/>
              </w:rPr>
              <w:t>If they served you another way, you have 10 days to file and serve your response:</w:t>
            </w:r>
            <w:r>
              <w:rPr>
                <w:color w:val="00B0F0"/>
                <w:kern w:val="0"/>
                <w:lang w:val="en-US" w:eastAsia="en-US" w:bidi="ar-SA"/>
              </w:rPr>
              <w:t>{% endif %}</w:t>
            </w:r>
          </w:p>
          <w:p>
            <w:pPr>
              <w:pStyle w:val="ListParagraphNumbered"/>
              <w:widowControl/>
              <w:numPr>
                <w:ilvl w:val="0"/>
                <w:numId w:val="172"/>
              </w:numPr>
              <w:ind w:hanging="360" w:start="510"/>
              <w:jc w:val="start"/>
              <w:rPr>
                <w:kern w:val="0"/>
                <w:lang w:val="en-US" w:eastAsia="en-US" w:bidi="ar-SA"/>
              </w:rPr>
            </w:pPr>
            <w:r>
              <w:rPr>
                <w:kern w:val="0"/>
                <w:lang w:val="en-US" w:eastAsia="en-US" w:bidi="ar-SA"/>
              </w:rPr>
              <w:t>Make 2 copies of everything you are going to give the court.</w:t>
            </w:r>
          </w:p>
          <w:p>
            <w:pPr>
              <w:pStyle w:val="Example-bulleted"/>
              <w:tabs>
                <w:tab w:val="clear" w:pos="360"/>
              </w:tabs>
              <w:ind w:hanging="360" w:start="720"/>
              <w:jc w:val="start"/>
              <w:rPr>
                <w:kern w:val="0"/>
                <w:lang w:val="en-US" w:eastAsia="en-US" w:bidi="ar-SA"/>
              </w:rPr>
            </w:pPr>
            <w:r>
              <w:rPr>
                <w:kern w:val="0"/>
                <w:lang w:val="en-US" w:eastAsia="en-US" w:bidi="ar-SA"/>
              </w:rPr>
              <w:t>Give the original version of your documents to the court. This is called “filing” your documents. You can:</w:t>
            </w:r>
          </w:p>
          <w:p>
            <w:pPr>
              <w:pStyle w:val="Example-bulleted"/>
              <w:tabs>
                <w:tab w:val="clear" w:pos="360"/>
              </w:tabs>
              <w:ind w:hanging="360" w:start="720"/>
              <w:jc w:val="start"/>
              <w:rPr>
                <w:kern w:val="0"/>
                <w:lang w:val="en-US" w:eastAsia="en-US" w:bidi="ar-SA"/>
              </w:rPr>
            </w:pPr>
            <w:r>
              <w:rPr>
                <w:kern w:val="0"/>
                <w:lang w:val="en-US" w:eastAsia="en-US" w:bidi="ar-SA"/>
              </w:rPr>
              <w:t xml:space="preserve">Deliver the documents to the court yourself. </w:t>
            </w:r>
          </w:p>
          <w:p>
            <w:pPr>
              <w:pStyle w:val="Example-bulleted"/>
              <w:tabs>
                <w:tab w:val="clear" w:pos="360"/>
              </w:tabs>
              <w:ind w:hanging="360" w:start="720"/>
              <w:jc w:val="start"/>
              <w:rPr>
                <w:kern w:val="0"/>
                <w:lang w:val="en-US" w:eastAsia="en-US" w:bidi="ar-SA"/>
              </w:rPr>
            </w:pPr>
            <w:r>
              <w:rPr>
                <w:kern w:val="0"/>
                <w:lang w:val="en-US" w:eastAsia="en-US" w:bidi="ar-SA"/>
              </w:rPr>
              <w:t>Mail the documents by first-class mail.</w:t>
            </w:r>
          </w:p>
          <w:p>
            <w:pPr>
              <w:pStyle w:val="Example-bulleted"/>
              <w:tabs>
                <w:tab w:val="clear" w:pos="360"/>
              </w:tabs>
              <w:ind w:hanging="360" w:start="720"/>
              <w:jc w:val="start"/>
              <w:rPr>
                <w:kern w:val="0"/>
                <w:lang w:val="en-US" w:eastAsia="en-US" w:bidi="ar-SA"/>
              </w:rPr>
            </w:pPr>
            <w:r>
              <w:rPr>
                <w:kern w:val="0"/>
                <w:lang w:val="en-US" w:eastAsia="en-US" w:bidi="ar-SA"/>
              </w:rPr>
              <w:t xml:space="preserve">Use the court’s TrueFile eFiling system to send the documents to the court electronically, if your local court uses TrueFiling. </w:t>
            </w:r>
            <w:r>
              <w:fldChar w:fldCharType="begin"/>
            </w:r>
            <w:r>
              <w:rPr>
                <w:rStyle w:val="Hyperlink"/>
                <w:kern w:val="0"/>
                <w:lang w:val="en-US" w:eastAsia="en-US" w:bidi="ar-SA"/>
              </w:rPr>
              <w:instrText xml:space="preserve"> HYPERLINK "https://courts.alaska.gov/efile/index.htm" \l "current-courts"</w:instrText>
            </w:r>
            <w:r>
              <w:rPr>
                <w:rStyle w:val="Hyperlink"/>
                <w:kern w:val="0"/>
                <w:lang w:val="en-US" w:eastAsia="en-US" w:bidi="ar-SA"/>
              </w:rPr>
              <w:fldChar w:fldCharType="separate"/>
            </w:r>
            <w:r>
              <w:rPr>
                <w:rStyle w:val="Hyperlink"/>
                <w:kern w:val="0"/>
                <w:lang w:val="en-US" w:eastAsia="en-US" w:bidi="ar-SA"/>
              </w:rPr>
              <w:t>See if your court uses Truefiling</w:t>
            </w:r>
            <w:r>
              <w:rPr>
                <w:rStyle w:val="Hyperlink"/>
                <w:kern w:val="0"/>
                <w:lang w:val="en-US" w:eastAsia="en-US" w:bidi="ar-SA"/>
              </w:rPr>
              <w:fldChar w:fldCharType="end"/>
            </w:r>
            <w:r>
              <w:rPr>
                <w:kern w:val="0"/>
                <w:lang w:val="en-US" w:eastAsia="en-US" w:bidi="ar-SA"/>
              </w:rPr>
              <w:t>. Or</w:t>
            </w:r>
          </w:p>
          <w:p>
            <w:pPr>
              <w:pStyle w:val="Example-bulleted"/>
              <w:tabs>
                <w:tab w:val="clear" w:pos="360"/>
              </w:tabs>
              <w:ind w:hanging="360" w:start="720"/>
              <w:jc w:val="start"/>
              <w:rPr>
                <w:kern w:val="0"/>
                <w:lang w:val="en-US" w:eastAsia="en-US" w:bidi="ar-SA"/>
              </w:rPr>
            </w:pPr>
            <w:r>
              <w:rPr>
                <w:kern w:val="0"/>
                <w:lang w:val="en-US" w:eastAsia="en-US" w:bidi="ar-SA"/>
              </w:rPr>
              <w:t xml:space="preserve">File the documents by email, if your local court accepts email filings.  </w:t>
            </w:r>
            <w:hyperlink r:id="rId118">
              <w:r>
                <w:rPr>
                  <w:rStyle w:val="Hyperlink"/>
                  <w:kern w:val="0"/>
                  <w:lang w:val="en-US" w:eastAsia="en-US" w:bidi="ar-SA"/>
                </w:rPr>
                <w:t>See if your court accepts documents by email</w:t>
              </w:r>
            </w:hyperlink>
            <w:r>
              <w:rPr>
                <w:kern w:val="0"/>
                <w:lang w:val="en-US" w:eastAsia="en-US" w:bidi="ar-SA"/>
              </w:rPr>
              <w:t>.</w:t>
            </w:r>
          </w:p>
          <w:p>
            <w:pPr>
              <w:pStyle w:val="ListParagraphNumbered"/>
              <w:widowControl/>
              <w:numPr>
                <w:ilvl w:val="0"/>
                <w:numId w:val="173"/>
              </w:numPr>
              <w:spacing w:before="54" w:after="0"/>
              <w:ind w:hanging="360" w:start="403"/>
              <w:jc w:val="start"/>
              <w:rPr>
                <w:kern w:val="0"/>
                <w:lang w:val="en-US" w:eastAsia="en-US" w:bidi="ar-SA"/>
              </w:rPr>
            </w:pPr>
            <w:r>
              <w:rPr>
                <w:kern w:val="0"/>
                <w:lang w:val="en-US" w:eastAsia="en-US" w:bidi="ar-SA"/>
              </w:rPr>
              <w:t>Keep 1 copy for your own records.</w:t>
            </w:r>
          </w:p>
          <w:p>
            <w:pPr>
              <w:pStyle w:val="ListParagraphNumbered"/>
              <w:widowControl/>
              <w:numPr>
                <w:ilvl w:val="0"/>
                <w:numId w:val="174"/>
              </w:numPr>
              <w:spacing w:before="0" w:after="0"/>
              <w:ind w:hanging="360" w:start="403"/>
              <w:jc w:val="start"/>
              <w:rPr>
                <w:kern w:val="0"/>
                <w:lang w:val="en-US" w:eastAsia="en-US" w:bidi="ar-SA"/>
              </w:rPr>
            </w:pPr>
            <w:r>
              <w:rPr>
                <w:kern w:val="0"/>
                <w:lang w:val="en-US" w:eastAsia="en-US" w:bidi="ar-SA"/>
              </w:rPr>
              <w:t xml:space="preserve">Give the 2nd copy to {{ other_party_in_case }} on the date and way you wrote on your Certificate of Service. </w:t>
            </w:r>
          </w:p>
          <w:p>
            <w:pPr>
              <w:pStyle w:val="ListParagraphNumbered"/>
              <w:widowControl/>
              <w:numPr>
                <w:ilvl w:val="0"/>
                <w:numId w:val="175"/>
              </w:numPr>
              <w:spacing w:before="0" w:after="120"/>
              <w:ind w:hanging="360" w:start="403"/>
              <w:jc w:val="start"/>
              <w:rPr>
                <w:kern w:val="0"/>
                <w:lang w:val="en-US" w:eastAsia="en-US" w:bidi="ar-SA"/>
              </w:rPr>
            </w:pPr>
            <w:r>
              <w:rPr>
                <w:kern w:val="0"/>
                <w:lang w:val="en-US" w:eastAsia="en-US" w:bidi="ar-SA"/>
              </w:rPr>
              <w:t xml:space="preserve">Read Step </w:t>
            </w:r>
            <w:r>
              <w:rPr>
                <w:kern w:val="0"/>
                <w:lang w:val="en-US" w:eastAsia="en-US" w:bidi="ar-SA"/>
              </w:rPr>
              <w:fldChar w:fldCharType="begin"/>
            </w:r>
            <w:r>
              <w:rPr>
                <w:kern w:val="0"/>
                <w:lang w:val="en-US" w:eastAsia="en-US" w:bidi="ar-SA"/>
              </w:rPr>
              <w:instrText xml:space="preserve"> REF Serve \h </w:instrText>
            </w:r>
            <w:r>
              <w:rPr>
                <w:kern w:val="0"/>
                <w:lang w:val="en-US" w:eastAsia="en-US" w:bidi="ar-SA"/>
              </w:rPr>
              <w:fldChar w:fldCharType="separate"/>
            </w:r>
            <w:r>
              <w:rPr>
                <w:kern w:val="0"/>
                <w:lang w:val="en-US" w:eastAsia="en-US" w:bidi="ar-SA"/>
              </w:rPr>
              <w:t>24</w:t>
            </w:r>
            <w:r>
              <w:rPr>
                <w:kern w:val="0"/>
                <w:lang w:val="en-US" w:eastAsia="en-US" w:bidi="ar-SA"/>
              </w:rPr>
              <w:fldChar w:fldCharType="end"/>
            </w:r>
            <w:r>
              <w:rPr>
                <w:kern w:val="0"/>
                <w:lang w:val="en-US" w:eastAsia="en-US" w:bidi="ar-SA"/>
              </w:rPr>
              <w:fldChar w:fldCharType="begin"/>
            </w:r>
            <w:r>
              <w:rPr>
                <w:kern w:val="0"/>
                <w:lang w:val="en-US" w:eastAsia="en-US" w:bidi="ar-SA"/>
              </w:rPr>
              <w:instrText xml:space="preserve"> REF Serve \h </w:instrText>
            </w:r>
            <w:r>
              <w:rPr>
                <w:kern w:val="0"/>
                <w:lang w:val="en-US" w:eastAsia="en-US" w:bidi="ar-SA"/>
              </w:rPr>
              <w:fldChar w:fldCharType="separate"/>
            </w:r>
            <w:r>
              <w:rPr>
                <w:kern w:val="0"/>
                <w:lang w:val="en-US" w:eastAsia="en-US" w:bidi="ar-SA"/>
              </w:rPr>
              <w:t>24</w:t>
            </w:r>
            <w:r>
              <w:rPr>
                <w:kern w:val="0"/>
                <w:lang w:val="en-US" w:eastAsia="en-US" w:bidi="ar-SA"/>
              </w:rPr>
              <w:fldChar w:fldCharType="end"/>
            </w:r>
            <w:r>
              <w:rPr>
                <w:kern w:val="0"/>
                <w:lang w:val="en-US" w:eastAsia="en-US" w:bidi="ar-SA"/>
              </w:rPr>
              <w:t>: Serve {{ other_party_in_case }}.</w:t>
            </w:r>
          </w:p>
          <w:p>
            <w:pPr>
              <w:pStyle w:val="Heading3"/>
              <w:jc w:val="start"/>
              <w:rPr>
                <w:kern w:val="0"/>
                <w:lang w:val="en-US" w:eastAsia="en-US" w:bidi="ar-SA"/>
              </w:rPr>
            </w:pPr>
            <w:r>
              <w:rPr>
                <w:kern w:val="0"/>
                <w:lang w:val="en-US" w:eastAsia="en-US" w:bidi="ar-SA"/>
              </w:rPr>
              <w:t>Links in this step</w:t>
            </w:r>
          </w:p>
          <w:p>
            <w:pPr>
              <w:pStyle w:val="Body"/>
              <w:widowControl/>
              <w:jc w:val="start"/>
              <w:rPr>
                <w:kern w:val="0"/>
                <w:lang w:val="en-US" w:eastAsia="en-US" w:bidi="ar-SA"/>
              </w:rPr>
            </w:pPr>
            <w:r>
              <w:fldChar w:fldCharType="begin"/>
            </w:r>
            <w:r>
              <w:rPr>
                <w:rStyle w:val="Hyperlink"/>
                <w:kern w:val="0"/>
                <w:lang w:val="en-US" w:eastAsia="en-US" w:bidi="ar-SA"/>
              </w:rPr>
              <w:instrText xml:space="preserve"> HYPERLINK "https://courts.alaska.gov/efile/index.htm" \l "current-courts"</w:instrText>
            </w:r>
            <w:r>
              <w:rPr>
                <w:rStyle w:val="Hyperlink"/>
                <w:kern w:val="0"/>
                <w:lang w:val="en-US" w:eastAsia="en-US" w:bidi="ar-SA"/>
              </w:rPr>
              <w:fldChar w:fldCharType="separate"/>
            </w:r>
            <w:r>
              <w:rPr>
                <w:rStyle w:val="Hyperlink"/>
                <w:kern w:val="0"/>
                <w:lang w:val="en-US" w:eastAsia="en-US" w:bidi="ar-SA"/>
              </w:rPr>
              <w:t>See if your court uses Truefiling</w:t>
            </w:r>
            <w:r>
              <w:rPr>
                <w:rStyle w:val="Hyperlink"/>
                <w:kern w:val="0"/>
                <w:lang w:val="en-US" w:eastAsia="en-US" w:bidi="ar-SA"/>
              </w:rPr>
              <w:fldChar w:fldCharType="end"/>
            </w:r>
            <w:r>
              <w:rPr>
                <w:kern w:val="0"/>
                <w:lang w:val="en-US" w:eastAsia="en-US" w:bidi="ar-SA"/>
              </w:rPr>
              <w:br/>
              <w:t>courts.alaska.gov/efile/index.htm#current-courts</w:t>
            </w:r>
          </w:p>
          <w:p>
            <w:pPr>
              <w:pStyle w:val="Body"/>
              <w:spacing w:before="54" w:after="120"/>
              <w:jc w:val="start"/>
              <w:rPr>
                <w:kern w:val="0"/>
                <w:lang w:val="en-US" w:eastAsia="en-US" w:bidi="ar-SA"/>
              </w:rPr>
            </w:pPr>
            <w:hyperlink r:id="rId119">
              <w:r>
                <w:rPr>
                  <w:rStyle w:val="Hyperlink"/>
                  <w:kern w:val="0"/>
                  <w:lang w:val="en-US" w:eastAsia="en-US" w:bidi="ar-SA"/>
                </w:rPr>
                <w:t>See if your court accepts documents by email</w:t>
              </w:r>
            </w:hyperlink>
            <w:r>
              <w:rPr>
                <w:kern w:val="0"/>
                <w:lang w:val="en-US" w:eastAsia="en-US" w:bidi="ar-SA"/>
              </w:rPr>
              <w:br/>
              <w:t>courts.alaska.gov/courtdir/efiling.htm</w:t>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lang w:val="en-US" w:eastAsia="en-US" w:bidi="ar-SA"/>
              </w:rPr>
              <w:t>{%tr endif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r>
          </w:p>
        </w:tc>
      </w:tr>
      <w:tr>
        <w:trPr/>
        <w:tc>
          <w:tcPr>
            <w:tcW w:w="2880" w:type="dxa"/>
            <w:tcBorders>
              <w:top w:val="nil"/>
              <w:start w:val="nil"/>
              <w:bottom w:val="nil"/>
              <w:end w:val="nil"/>
            </w:tcBorders>
          </w:tcPr>
          <w:p>
            <w:pPr>
              <w:pStyle w:val="Body"/>
              <w:spacing w:before="54" w:after="120"/>
              <w:jc w:val="start"/>
              <w:rPr>
                <w:kern w:val="0"/>
                <w:lang w:val="en-US" w:eastAsia="en-US" w:bidi="ar-SA"/>
              </w:rPr>
            </w:pPr>
            <w:r>
              <w:rPr>
                <w:kern w:val="0"/>
                <w:shd w:fill="FFFFFF" w:val="clear"/>
                <w:lang w:val="en-US" w:eastAsia="en-US" w:bidi="ar-SA"/>
              </w:rPr>
              <w:t xml:space="preserve">{%tr if user_need == 'change foreign custody order' or </w:t>
            </w:r>
            <w:r>
              <w:rPr>
                <w:color w:val="FF0000"/>
                <w:kern w:val="0"/>
                <w:shd w:fill="FFFFFF" w:val="clear"/>
                <w:lang w:val="en-US" w:eastAsia="en-US" w:bidi="ar-SA"/>
              </w:rPr>
              <w:t>(</w:t>
            </w:r>
            <w:r>
              <w:rPr>
                <w:kern w:val="0"/>
                <w:shd w:fill="FFFFFF" w:val="clear"/>
                <w:lang w:val="en-US" w:eastAsia="en-US" w:bidi="ar-SA"/>
              </w:rPr>
              <w:t>user_need in('change custody order', 'change divorce order') and not unknown_final_date.all_true</w:t>
            </w:r>
            <w:r>
              <w:rPr>
                <w:color w:val="00B0F0"/>
                <w:kern w:val="0"/>
                <w:shd w:fill="FFFFFF" w:val="clear"/>
                <w:lang w:val="en-US" w:eastAsia="en-US" w:bidi="ar-SA"/>
              </w:rPr>
              <w:t>(</w:t>
            </w:r>
            <w:r>
              <w:rPr>
                <w:kern w:val="0"/>
                <w:shd w:fill="FFFFFF" w:val="clear"/>
                <w:lang w:val="en-US" w:eastAsia="en-US" w:bidi="ar-SA"/>
              </w:rPr>
              <w:t>'appeal', exclusive = True</w:t>
            </w:r>
            <w:r>
              <w:rPr>
                <w:color w:val="00B0F0"/>
                <w:kern w:val="0"/>
                <w:shd w:fill="FFFFFF" w:val="clear"/>
                <w:lang w:val="en-US" w:eastAsia="en-US" w:bidi="ar-SA"/>
              </w:rPr>
              <w:t>)</w:t>
            </w:r>
            <w:r>
              <w:rPr>
                <w:color w:val="FF0000"/>
                <w:kern w:val="0"/>
                <w:shd w:fill="FFFFFF" w:val="clear"/>
                <w:lang w:val="en-US" w:eastAsia="en-US" w:bidi="ar-SA"/>
              </w:rPr>
              <w:t xml:space="preserve">) or </w:t>
            </w:r>
            <w:r>
              <w:rPr>
                <w:kern w:val="0"/>
                <w:shd w:fill="FFFFFF" w:val="clear"/>
                <w:lang w:val="en-US" w:eastAsia="en-US" w:bidi="ar-SA"/>
              </w:rPr>
              <w:t>type_of_response in('reconsider', 'modify', 'set aside')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serve_motion_response_step in aka2j_motion_response_templates.yml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bookmarkStart w:id="7" w:name="Serve"/>
            <w:r>
              <w:rPr>
                <w:kern w:val="0"/>
                <w:lang w:val="en-US" w:eastAsia="en-US" w:bidi="ar-SA"/>
              </w:rPr>
              <w:fldChar w:fldCharType="begin"/>
            </w:r>
            <w:r>
              <w:rPr>
                <w:kern w:val="0"/>
                <w:lang w:val="en-US" w:eastAsia="en-US" w:bidi="ar-SA"/>
              </w:rPr>
              <w:instrText xml:space="preserve"> SEQ stepList \* ARABIC </w:instrText>
            </w:r>
            <w:r>
              <w:rPr>
                <w:kern w:val="0"/>
                <w:lang w:val="en-US" w:eastAsia="en-US" w:bidi="ar-SA"/>
              </w:rPr>
              <w:fldChar w:fldCharType="separate"/>
            </w:r>
            <w:r>
              <w:rPr>
                <w:kern w:val="0"/>
                <w:lang w:val="en-US" w:eastAsia="en-US" w:bidi="ar-SA"/>
              </w:rPr>
              <w:t>24</w:t>
            </w:r>
            <w:r>
              <w:rPr>
                <w:kern w:val="0"/>
                <w:lang w:val="en-US" w:eastAsia="en-US" w:bidi="ar-SA"/>
              </w:rPr>
              <w:fldChar w:fldCharType="end"/>
            </w:r>
            <w:bookmarkEnd w:id="7"/>
            <w:r>
              <w:rPr>
                <w:kern w:val="0"/>
                <w:lang w:val="en-US" w:eastAsia="en-US" w:bidi="ar-SA"/>
              </w:rPr>
              <w:t xml:space="preserve">: </w:t>
            </w:r>
            <w:r>
              <w:rPr>
                <w:color w:val="00B050"/>
                <w:kern w:val="0"/>
                <w:lang w:val="en-US" w:eastAsia="en-US" w:bidi="ar-SA"/>
              </w:rPr>
              <w:t>{% if type_of_response == 'reconsider' %}</w:t>
            </w:r>
            <w:r>
              <w:rPr>
                <w:kern w:val="0"/>
                <w:lang w:val="en-US" w:eastAsia="en-US" w:bidi="ar-SA"/>
              </w:rPr>
              <w:t>If the judge asks you to respond to the Motion to Reconsider, serve {{other_party_in_case }}</w:t>
            </w:r>
            <w:r>
              <w:rPr>
                <w:color w:val="00B050"/>
                <w:kern w:val="0"/>
                <w:lang w:val="en-US" w:eastAsia="en-US" w:bidi="ar-SA"/>
              </w:rPr>
              <w:t>{% else %}</w:t>
            </w:r>
            <w:r>
              <w:rPr>
                <w:kern w:val="0"/>
                <w:lang w:val="en-US" w:eastAsia="en-US" w:bidi="ar-SA"/>
              </w:rPr>
              <w:t>Serve {{other_party_in_case }}</w:t>
            </w:r>
            <w:r>
              <w:rPr>
                <w:color w:val="00B050"/>
                <w:kern w:val="0"/>
                <w:lang w:val="en-US" w:eastAsia="en-US" w:bidi="ar-SA"/>
              </w:rPr>
              <w:t>{% endif %}</w:t>
            </w:r>
          </w:p>
        </w:tc>
        <w:tc>
          <w:tcPr>
            <w:tcW w:w="7611" w:type="dxa"/>
            <w:tcBorders>
              <w:top w:val="nil"/>
              <w:start w:val="nil"/>
              <w:bottom w:val="nil"/>
              <w:end w:val="nil"/>
            </w:tcBorders>
            <w:tcMar>
              <w:top w:w="432" w:type="dxa"/>
            </w:tcMar>
          </w:tcPr>
          <w:p>
            <w:pPr>
              <w:pStyle w:val="Body"/>
              <w:widowControl/>
              <w:numPr>
                <w:ilvl w:val="0"/>
                <w:numId w:val="18"/>
              </w:numPr>
              <w:spacing w:before="240" w:after="0"/>
              <w:ind w:hanging="360" w:start="510"/>
              <w:jc w:val="start"/>
              <w:rPr>
                <w:kern w:val="0"/>
                <w:lang w:val="en-US" w:eastAsia="en-US" w:bidi="ar-SA"/>
              </w:rPr>
            </w:pPr>
            <w:r>
              <w:rPr>
                <w:kern w:val="0"/>
                <w:lang w:val="en-US" w:eastAsia="en-US" w:bidi="ar-SA"/>
              </w:rPr>
              <w:t xml:space="preserve">Give a copy of all your documents to {{ other_party_in_case }} the way you wrote on the </w:t>
            </w:r>
            <w:r>
              <w:rPr>
                <w:b/>
                <w:bCs/>
                <w:kern w:val="0"/>
                <w:lang w:val="en-US" w:eastAsia="en-US" w:bidi="ar-SA"/>
              </w:rPr>
              <w:t>Certificate of Service</w:t>
            </w:r>
            <w:r>
              <w:rPr>
                <w:kern w:val="0"/>
                <w:lang w:val="en-US" w:eastAsia="en-US" w:bidi="ar-SA"/>
              </w:rPr>
              <w:t>.</w:t>
            </w:r>
          </w:p>
          <w:p>
            <w:pPr>
              <w:pStyle w:val="Body"/>
              <w:widowControl/>
              <w:numPr>
                <w:ilvl w:val="0"/>
                <w:numId w:val="18"/>
              </w:numPr>
              <w:spacing w:before="0" w:after="0"/>
              <w:ind w:hanging="360" w:start="510"/>
              <w:jc w:val="start"/>
              <w:rPr>
                <w:kern w:val="0"/>
                <w:lang w:val="en-US" w:eastAsia="en-US" w:bidi="ar-SA"/>
              </w:rPr>
            </w:pPr>
            <w:r>
              <w:rPr>
                <w:kern w:val="0"/>
                <w:lang w:val="en-US" w:eastAsia="en-US" w:bidi="ar-SA"/>
              </w:rPr>
              <w:t>Serve them on the date you said you would.</w:t>
            </w:r>
          </w:p>
          <w:p>
            <w:pPr>
              <w:pStyle w:val="Body"/>
              <w:widowControl/>
              <w:numPr>
                <w:ilvl w:val="0"/>
                <w:numId w:val="18"/>
              </w:numPr>
              <w:spacing w:before="0" w:after="120"/>
              <w:ind w:hanging="360" w:start="510"/>
              <w:jc w:val="start"/>
              <w:rPr>
                <w:kern w:val="0"/>
                <w:lang w:val="en-US" w:eastAsia="en-US" w:bidi="ar-SA"/>
              </w:rPr>
            </w:pPr>
            <w:r>
              <w:rPr>
                <w:kern w:val="0"/>
                <w:lang w:val="en-US" w:eastAsia="en-US" w:bidi="ar-SA"/>
              </w:rPr>
              <w:t xml:space="preserve">If you did not serve {{ other_party_in_case }} on the date or the way you wrote on your </w:t>
            </w:r>
            <w:r>
              <w:rPr>
                <w:b/>
                <w:bCs/>
                <w:kern w:val="0"/>
                <w:lang w:val="en-US" w:eastAsia="en-US" w:bidi="ar-SA"/>
              </w:rPr>
              <w:t>Certificate of Service</w:t>
            </w:r>
            <w:r>
              <w:rPr>
                <w:kern w:val="0"/>
                <w:lang w:val="en-US" w:eastAsia="en-US" w:bidi="ar-SA"/>
              </w:rPr>
              <w:t>, fill out a new</w:t>
            </w:r>
            <w:r>
              <w:rPr>
                <w:b/>
                <w:bCs/>
                <w:kern w:val="0"/>
                <w:lang w:val="en-US" w:eastAsia="en-US" w:bidi="ar-SA"/>
              </w:rPr>
              <w:t xml:space="preserve"> Certificate of Service</w:t>
            </w:r>
            <w:r>
              <w:rPr>
                <w:kern w:val="0"/>
                <w:lang w:val="en-US" w:eastAsia="en-US" w:bidi="ar-SA"/>
              </w:rPr>
              <w:t xml:space="preserve">, </w:t>
            </w:r>
            <w:hyperlink r:id="rId120">
              <w:r>
                <w:rPr>
                  <w:rStyle w:val="Hyperlink"/>
                  <w:kern w:val="0"/>
                  <w:lang w:val="en-US" w:eastAsia="en-US" w:bidi="ar-SA"/>
                </w:rPr>
                <w:t>SCH-1620</w:t>
              </w:r>
            </w:hyperlink>
            <w:r>
              <w:rPr>
                <w:kern w:val="0"/>
                <w:lang w:val="en-US" w:eastAsia="en-US" w:bidi="ar-SA"/>
              </w:rPr>
              <w:t xml:space="preserve"> and file it with the court.</w:t>
            </w:r>
          </w:p>
          <w:p>
            <w:pPr>
              <w:pStyle w:val="Heading3"/>
              <w:jc w:val="start"/>
              <w:rPr>
                <w:kern w:val="0"/>
                <w:lang w:val="en-US" w:eastAsia="en-US" w:bidi="ar-SA"/>
              </w:rPr>
            </w:pPr>
            <w:r>
              <w:rPr>
                <w:kern w:val="0"/>
                <w:lang w:val="en-US" w:eastAsia="en-US" w:bidi="ar-SA"/>
              </w:rPr>
              <w:t>Link in this step</w:t>
            </w:r>
          </w:p>
          <w:p>
            <w:pPr>
              <w:pStyle w:val="Body"/>
              <w:spacing w:before="54" w:after="120"/>
              <w:jc w:val="start"/>
              <w:rPr>
                <w:kern w:val="0"/>
                <w:lang w:val="en-US" w:eastAsia="en-US" w:bidi="ar-SA"/>
              </w:rPr>
            </w:pPr>
            <w:r>
              <w:rPr>
                <w:b/>
                <w:bCs/>
                <w:kern w:val="0"/>
                <w:lang w:val="en-US" w:eastAsia="en-US" w:bidi="ar-SA"/>
              </w:rPr>
              <w:t>Certificate of Service</w:t>
            </w:r>
            <w:r>
              <w:rPr>
                <w:kern w:val="0"/>
                <w:lang w:val="en-US" w:eastAsia="en-US" w:bidi="ar-SA"/>
              </w:rPr>
              <w:t xml:space="preserve">, </w:t>
            </w:r>
            <w:hyperlink r:id="rId121">
              <w:r>
                <w:rPr>
                  <w:rStyle w:val="Hyperlink"/>
                  <w:kern w:val="0"/>
                  <w:lang w:val="en-US" w:eastAsia="en-US" w:bidi="ar-SA"/>
                </w:rPr>
                <w:t>SCH-1620</w:t>
              </w:r>
            </w:hyperlink>
            <w:r>
              <w:rPr>
                <w:kern w:val="0"/>
                <w:lang w:val="en-US" w:eastAsia="en-US" w:bidi="ar-SA"/>
              </w:rPr>
              <w:br/>
              <w:t>courts.alaska.gov/shc/family/docs/shc-1620.doc</w:t>
            </w:r>
          </w:p>
        </w:tc>
      </w:tr>
      <w:tr>
        <w:trPr/>
        <w:tc>
          <w:tcPr>
            <w:tcW w:w="2880" w:type="dxa"/>
            <w:tcBorders>
              <w:top w:val="nil"/>
              <w:start w:val="nil"/>
              <w:bottom w:val="nil"/>
              <w:end w:val="nil"/>
            </w:tcBorders>
          </w:tcPr>
          <w:p>
            <w:pPr>
              <w:pStyle w:val="BodyText"/>
              <w:widowControl w:val="false"/>
              <w:spacing w:before="0" w:after="0"/>
              <w:jc w:val="start"/>
              <w:rPr>
                <w:rFonts w:eastAsia="Calibri"/>
                <w:kern w:val="0"/>
                <w:lang w:val="en-US" w:eastAsia="en-US" w:bidi="ar-SA"/>
              </w:rPr>
            </w:pPr>
            <w:r>
              <w:rPr>
                <w:rFonts w:eastAsia="Calibri"/>
                <w:kern w:val="0"/>
                <w:lang w:val="en-US" w:eastAsia="en-US" w:bidi="ar-SA"/>
              </w:rPr>
              <w:t>{%tr endif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r>
          </w:p>
        </w:tc>
      </w:tr>
      <w:tr>
        <w:trPr/>
        <w:tc>
          <w:tcPr>
            <w:tcW w:w="2880" w:type="dxa"/>
            <w:tcBorders>
              <w:top w:val="nil"/>
              <w:start w:val="nil"/>
              <w:bottom w:val="nil"/>
              <w:end w:val="nil"/>
            </w:tcBorders>
          </w:tcPr>
          <w:p>
            <w:pPr>
              <w:pStyle w:val="Body"/>
              <w:spacing w:before="54" w:after="120"/>
              <w:jc w:val="start"/>
              <w:rPr>
                <w:shd w:fill="FFFFFF" w:val="clear"/>
              </w:rPr>
            </w:pPr>
            <w:r>
              <w:rPr>
                <w:kern w:val="0"/>
                <w:lang w:val="en-US" w:eastAsia="en-US" w:bidi="ar-SA"/>
              </w:rPr>
              <w:t xml:space="preserve">{%tr if user_need in('change custody order', 'change foreign custody order') and not </w:t>
            </w:r>
            <w:r>
              <w:rPr>
                <w:color w:val="92D050"/>
                <w:kern w:val="0"/>
                <w:lang w:val="en-US" w:eastAsia="en-US" w:bidi="ar-SA"/>
              </w:rPr>
              <w:t>(</w:t>
            </w:r>
            <w:r>
              <w:rPr>
                <w:kern w:val="0"/>
                <w:lang w:val="en-US" w:eastAsia="en-US" w:bidi="ar-SA"/>
              </w:rPr>
              <w:t>interim_order_date_within_10_days or final_order_date_within_10_days</w:t>
            </w:r>
            <w:r>
              <w:rPr>
                <w:color w:val="92D050"/>
                <w:kern w:val="0"/>
                <w:lang w:val="en-US" w:eastAsia="en-US" w:bidi="ar-SA"/>
              </w:rPr>
              <w:t>) and (</w:t>
            </w:r>
            <w:r>
              <w:rPr>
                <w:kern w:val="0"/>
                <w:lang w:val="en-US" w:eastAsia="en-US" w:bidi="ar-SA"/>
              </w:rPr>
              <w:t xml:space="preserve">not defined('unknown_final_date') </w:t>
            </w:r>
            <w:r>
              <w:rPr>
                <w:color w:val="FFC000"/>
                <w:kern w:val="0"/>
                <w:lang w:val="en-US" w:eastAsia="en-US" w:bidi="ar-SA"/>
              </w:rPr>
              <w:t>or</w:t>
            </w:r>
            <w:r>
              <w:rPr>
                <w:kern w:val="0"/>
                <w:lang w:val="en-US" w:eastAsia="en-US" w:bidi="ar-SA"/>
              </w:rPr>
              <w:t xml:space="preserve"> </w:t>
            </w:r>
            <w:r>
              <w:rPr>
                <w:color w:val="FFC000"/>
                <w:kern w:val="0"/>
                <w:lang w:val="en-US" w:eastAsia="en-US" w:bidi="ar-SA"/>
              </w:rPr>
              <w:t>(</w:t>
            </w:r>
            <w:r>
              <w:rPr>
                <w:color w:val="FF0000"/>
                <w:kern w:val="0"/>
                <w:lang w:val="en-US" w:eastAsia="en-US" w:bidi="ar-SA"/>
              </w:rPr>
              <w:t>(</w:t>
            </w:r>
            <w:r>
              <w:rPr>
                <w:kern w:val="0"/>
                <w:lang w:val="en-US" w:eastAsia="en-US" w:bidi="ar-SA"/>
              </w:rPr>
              <w:t>unknown_final_date.true_values()</w:t>
            </w:r>
            <w:r>
              <w:rPr>
                <w:color w:val="FF0000"/>
                <w:kern w:val="0"/>
                <w:lang w:val="en-US" w:eastAsia="en-US" w:bidi="ar-SA"/>
              </w:rPr>
              <w:t>)</w:t>
            </w:r>
            <w:r>
              <w:rPr>
                <w:kern w:val="0"/>
                <w:lang w:val="en-US" w:eastAsia="en-US" w:bidi="ar-SA"/>
              </w:rPr>
              <w:t xml:space="preserve">|list|length == 1 </w:t>
            </w:r>
            <w:r>
              <w:rPr>
                <w:color w:val="FFC000"/>
                <w:kern w:val="0"/>
                <w:lang w:val="en-US" w:eastAsia="en-US" w:bidi="ar-SA"/>
              </w:rPr>
              <w:t xml:space="preserve">and not </w:t>
            </w:r>
            <w:r>
              <w:rPr>
                <w:color w:val="FF0000"/>
                <w:kern w:val="0"/>
                <w:lang w:val="en-US" w:eastAsia="en-US" w:bidi="ar-SA"/>
              </w:rPr>
              <w:t>(</w:t>
            </w:r>
            <w:r>
              <w:rPr>
                <w:kern w:val="0"/>
                <w:lang w:val="en-US" w:eastAsia="en-US" w:bidi="ar-SA"/>
              </w:rPr>
              <w:t xml:space="preserve">unknown_final_date['reconsider'] </w:t>
            </w:r>
            <w:r>
              <w:rPr>
                <w:color w:val="FF0000"/>
                <w:kern w:val="0"/>
                <w:lang w:val="en-US" w:eastAsia="en-US" w:bidi="ar-SA"/>
              </w:rPr>
              <w:t xml:space="preserve">or </w:t>
            </w:r>
            <w:r>
              <w:rPr>
                <w:kern w:val="0"/>
                <w:lang w:val="en-US" w:eastAsia="en-US" w:bidi="ar-SA"/>
              </w:rPr>
              <w:t>unknown_final_date['appeal'])</w:t>
            </w:r>
            <w:r>
              <w:rPr>
                <w:color w:val="FF0000"/>
                <w:kern w:val="0"/>
                <w:lang w:val="en-US" w:eastAsia="en-US" w:bidi="ar-SA"/>
              </w:rPr>
              <w:t>)</w:t>
            </w:r>
            <w:r>
              <w:rPr>
                <w:color w:val="FFC000"/>
                <w:kern w:val="0"/>
                <w:lang w:val="en-US" w:eastAsia="en-US" w:bidi="ar-SA"/>
              </w:rPr>
              <w:t xml:space="preserve"> or (</w:t>
            </w:r>
            <w:r>
              <w:rPr>
                <w:color w:val="FF0000"/>
                <w:kern w:val="0"/>
                <w:lang w:val="en-US" w:eastAsia="en-US" w:bidi="ar-SA"/>
              </w:rPr>
              <w:t>(</w:t>
            </w:r>
            <w:r>
              <w:rPr>
                <w:kern w:val="0"/>
                <w:lang w:val="en-US" w:eastAsia="en-US" w:bidi="ar-SA"/>
              </w:rPr>
              <w:t>unknown_final_date.true_values()</w:t>
            </w:r>
            <w:r>
              <w:rPr>
                <w:color w:val="FF0000"/>
                <w:kern w:val="0"/>
                <w:lang w:val="en-US" w:eastAsia="en-US" w:bidi="ar-SA"/>
              </w:rPr>
              <w:t>)</w:t>
            </w:r>
            <w:r>
              <w:rPr>
                <w:kern w:val="0"/>
                <w:lang w:val="en-US" w:eastAsia="en-US" w:bidi="ar-SA"/>
              </w:rPr>
              <w:t xml:space="preserve">|list|length &gt;= 2 </w:t>
            </w:r>
            <w:r>
              <w:rPr>
                <w:color w:val="FFC000"/>
                <w:kern w:val="0"/>
                <w:lang w:val="en-US" w:eastAsia="en-US" w:bidi="ar-SA"/>
              </w:rPr>
              <w:t>and</w:t>
            </w:r>
            <w:r>
              <w:rPr>
                <w:kern w:val="0"/>
                <w:lang w:val="en-US" w:eastAsia="en-US" w:bidi="ar-SA"/>
              </w:rPr>
              <w:t xml:space="preserve"> unknown_final_date['set aside']</w:t>
            </w:r>
            <w:r>
              <w:rPr>
                <w:color w:val="FFC000"/>
                <w:kern w:val="0"/>
                <w:lang w:val="en-US" w:eastAsia="en-US" w:bidi="ar-SA"/>
              </w:rPr>
              <w:t>)</w:t>
            </w:r>
            <w:r>
              <w:rPr>
                <w:color w:val="92D050"/>
                <w:kern w:val="0"/>
                <w:lang w:val="en-US" w:eastAsia="en-US" w:bidi="ar-SA"/>
              </w:rPr>
              <w:t>)</w:t>
            </w:r>
            <w:r>
              <w:rPr>
                <w:kern w:val="0"/>
                <w:lang w:val="en-US" w:eastAsia="en-US" w:bidi="ar-SA"/>
              </w:rPr>
              <w:t>%}</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expect_after_motion_step in aka2j_mod_cust_div_templates.yml</w:t>
            </w:r>
          </w:p>
        </w:tc>
      </w:tr>
      <w:tr>
        <w:trPr/>
        <w:tc>
          <w:tcPr>
            <w:tcW w:w="2880" w:type="dxa"/>
            <w:tcBorders>
              <w:top w:val="nil"/>
              <w:start w:val="nil"/>
              <w:bottom w:val="nil"/>
              <w:end w:val="nil"/>
            </w:tcBorders>
          </w:tcPr>
          <w:p>
            <w:pPr>
              <w:pStyle w:val="Heading2"/>
              <w:jc w:val="start"/>
              <w:rPr>
                <w:shd w:fill="FFFFFF" w:val="clear"/>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25</w:t>
            </w:r>
            <w:r>
              <w:rPr>
                <w:kern w:val="0"/>
                <w:shd w:fill="FFFFFF" w:val="clear"/>
                <w:lang w:val="en-US" w:eastAsia="en-US" w:bidi="ar-SA"/>
              </w:rPr>
              <w:fldChar w:fldCharType="end"/>
            </w:r>
            <w:r>
              <w:rPr>
                <w:kern w:val="0"/>
                <w:shd w:fill="FFFFFF" w:val="clear"/>
                <w:lang w:val="en-US" w:eastAsia="en-US" w:bidi="ar-SA"/>
              </w:rPr>
              <w:t xml:space="preserve">: </w:t>
            </w:r>
            <w:r>
              <w:rPr>
                <w:kern w:val="0"/>
                <w:lang w:val="en-US" w:eastAsia="en-US" w:bidi="ar-SA"/>
              </w:rPr>
              <w:t>What to expect after you file a {{ motion_type }}</w:t>
            </w:r>
          </w:p>
        </w:tc>
        <w:tc>
          <w:tcPr>
            <w:tcW w:w="7611" w:type="dxa"/>
            <w:tcBorders>
              <w:top w:val="nil"/>
              <w:start w:val="nil"/>
              <w:bottom w:val="nil"/>
              <w:end w:val="nil"/>
            </w:tcBorders>
            <w:tcMar>
              <w:top w:w="432" w:type="dxa"/>
            </w:tcMar>
          </w:tcPr>
          <w:p>
            <w:pPr>
              <w:pStyle w:val="Heading3"/>
              <w:spacing w:before="240" w:after="0"/>
              <w:jc w:val="start"/>
              <w:rPr>
                <w:kern w:val="0"/>
                <w:lang w:val="en-US" w:eastAsia="en-US" w:bidi="ar-SA"/>
              </w:rPr>
            </w:pPr>
            <w:r>
              <w:rPr>
                <w:kern w:val="0"/>
                <w:lang w:val="en-US" w:eastAsia="en-US" w:bidi="ar-SA"/>
              </w:rPr>
              <w:t>{{capitalize( other_party_in_case) }} may file a response or "opposition"</w:t>
            </w:r>
          </w:p>
          <w:p>
            <w:pPr>
              <w:pStyle w:val="Body"/>
              <w:jc w:val="start"/>
              <w:rPr>
                <w:kern w:val="0"/>
                <w:lang w:val="en-US" w:eastAsia="en-US" w:bidi="ar-SA"/>
              </w:rPr>
            </w:pPr>
            <w:r>
              <w:rPr>
                <w:kern w:val="0"/>
                <w:lang w:val="en-US" w:eastAsia="en-US" w:bidi="ar-SA"/>
              </w:rPr>
              <w:t>If you serve {{ other_party_in_case }}:</w:t>
            </w:r>
          </w:p>
          <w:p>
            <w:pPr>
              <w:pStyle w:val="ListParagraph"/>
              <w:numPr>
                <w:ilvl w:val="1"/>
                <w:numId w:val="16"/>
              </w:numPr>
              <w:spacing w:before="54" w:after="0"/>
              <w:ind w:hanging="360" w:start="403"/>
              <w:jc w:val="start"/>
              <w:rPr>
                <w:kern w:val="0"/>
                <w:lang w:val="en-US" w:eastAsia="en-US" w:bidi="ar-SA"/>
              </w:rPr>
            </w:pPr>
            <w:r>
              <w:rPr>
                <w:kern w:val="0"/>
                <w:lang w:val="en-US" w:eastAsia="en-US" w:bidi="ar-SA"/>
              </w:rPr>
              <w:t xml:space="preserve">by hand delivery, email, or TrueFiling, they have 10 days to file a written response. </w:t>
            </w:r>
          </w:p>
          <w:p>
            <w:pPr>
              <w:pStyle w:val="ListParagraph"/>
              <w:numPr>
                <w:ilvl w:val="1"/>
                <w:numId w:val="16"/>
              </w:numPr>
              <w:spacing w:before="0" w:after="120"/>
              <w:ind w:hanging="360" w:start="403"/>
              <w:jc w:val="start"/>
              <w:rPr>
                <w:kern w:val="0"/>
                <w:lang w:val="en-US" w:eastAsia="en-US" w:bidi="ar-SA"/>
              </w:rPr>
            </w:pPr>
            <w:r>
              <w:rPr>
                <w:kern w:val="0"/>
                <w:lang w:val="en-US" w:eastAsia="en-US" w:bidi="ar-SA"/>
              </w:rPr>
              <w:t xml:space="preserve">by mail, they have 13 days to file a written response. </w:t>
            </w:r>
          </w:p>
          <w:p>
            <w:pPr>
              <w:pStyle w:val="Normal"/>
              <w:widowControl w:val="false"/>
              <w:spacing w:before="280" w:after="280"/>
              <w:jc w:val="start"/>
              <w:rPr>
                <w:rFonts w:ascii="Helvetica" w:hAnsi="Helvetica" w:cs="Helvetica"/>
                <w:color w:val="202529"/>
                <w:spacing w:val="-2"/>
                <w:sz w:val="24"/>
                <w:szCs w:val="24"/>
              </w:rPr>
            </w:pPr>
            <w:bookmarkStart w:id="8" w:name="_Hlk166060862"/>
            <w:r>
              <w:rPr>
                <w:rFonts w:eastAsia="Calibri" w:cs="Helvetica" w:ascii="Helvetica" w:hAnsi="Helvetica"/>
                <w:color w:val="202529"/>
                <w:spacing w:val="-2"/>
                <w:kern w:val="0"/>
                <w:sz w:val="24"/>
                <w:szCs w:val="24"/>
                <w:lang w:val="en-US" w:eastAsia="en-US" w:bidi="ar-SA"/>
              </w:rPr>
              <w:t>Counting:</w:t>
            </w:r>
          </w:p>
          <w:p>
            <w:pPr>
              <w:pStyle w:val="ListParagraph"/>
              <w:numPr>
                <w:ilvl w:val="1"/>
                <w:numId w:val="16"/>
              </w:numPr>
              <w:spacing w:before="54" w:after="0"/>
              <w:ind w:hanging="360" w:start="403"/>
              <w:jc w:val="start"/>
              <w:rPr>
                <w:kern w:val="0"/>
                <w:lang w:val="en-US" w:eastAsia="en-US" w:bidi="ar-SA"/>
              </w:rPr>
            </w:pPr>
            <w:r>
              <w:rPr>
                <w:kern w:val="0"/>
                <w:lang w:val="en-US" w:eastAsia="en-US" w:bidi="ar-SA"/>
              </w:rPr>
              <w:t>Day 1 is the day after you delivered, emailed, or mailed it.</w:t>
            </w:r>
          </w:p>
          <w:p>
            <w:pPr>
              <w:pStyle w:val="ListParagraph"/>
              <w:numPr>
                <w:ilvl w:val="1"/>
                <w:numId w:val="16"/>
              </w:numPr>
              <w:spacing w:before="0" w:after="0"/>
              <w:ind w:hanging="360" w:start="403"/>
              <w:jc w:val="start"/>
              <w:rPr>
                <w:kern w:val="0"/>
                <w:lang w:val="en-US" w:eastAsia="en-US" w:bidi="ar-SA"/>
              </w:rPr>
            </w:pPr>
            <w:r>
              <w:rPr>
                <w:kern w:val="0"/>
                <w:lang w:val="en-US" w:eastAsia="en-US" w:bidi="ar-SA"/>
              </w:rPr>
              <w:t>Count weekends and holidays.</w:t>
            </w:r>
          </w:p>
          <w:p>
            <w:pPr>
              <w:pStyle w:val="ListParagraph"/>
              <w:numPr>
                <w:ilvl w:val="1"/>
                <w:numId w:val="16"/>
              </w:numPr>
              <w:spacing w:before="0" w:after="120"/>
              <w:ind w:hanging="360" w:start="403"/>
              <w:jc w:val="start"/>
              <w:rPr>
                <w:kern w:val="0"/>
                <w:lang w:val="en-US" w:eastAsia="en-US" w:bidi="ar-SA"/>
              </w:rPr>
            </w:pPr>
            <w:bookmarkStart w:id="9" w:name="_Hlk166060862"/>
            <w:r>
              <w:rPr>
                <w:kern w:val="0"/>
                <w:lang w:val="en-US" w:eastAsia="en-US" w:bidi="ar-SA"/>
              </w:rPr>
              <w:t>If the due date is a weekend or holiday, the {{ other_party_in_case }}‘s response is due the next day the court is open. For example, if it is due on a Saturday, and the court is open Monday, their response is due Monday.</w:t>
            </w:r>
            <w:bookmarkEnd w:id="9"/>
          </w:p>
          <w:p>
            <w:pPr>
              <w:pStyle w:val="Body"/>
              <w:jc w:val="start"/>
              <w:rPr>
                <w:kern w:val="0"/>
                <w:lang w:val="en-US" w:eastAsia="en-US" w:bidi="ar-SA"/>
              </w:rPr>
            </w:pPr>
            <w:r>
              <w:rPr>
                <w:color w:val="FF0000"/>
                <w:kern w:val="0"/>
                <w:lang w:val="en-US" w:eastAsia="en-US" w:bidi="ar-SA"/>
              </w:rPr>
              <w:t>{% if existing_case == "none" or (existing_case == "unknown" and after_courtview == "none") %}</w:t>
            </w:r>
            <w:r>
              <w:rPr>
                <w:kern w:val="0"/>
                <w:lang w:val="en-US" w:eastAsia="en-US" w:bidi="ar-SA"/>
              </w:rPr>
              <w:t xml:space="preserve">If you file your </w:t>
            </w:r>
            <w:r>
              <w:rPr>
                <w:b/>
                <w:bCs/>
                <w:kern w:val="0"/>
                <w:lang w:val="en-US" w:eastAsia="en-US" w:bidi="ar-SA"/>
              </w:rPr>
              <w:t>Motion for Interim Child Support</w:t>
            </w:r>
            <w:r>
              <w:rPr>
                <w:kern w:val="0"/>
                <w:lang w:val="en-US" w:eastAsia="en-US" w:bidi="ar-SA"/>
              </w:rPr>
              <w:t xml:space="preserve"> with your complaint, the other parent does not have to respond until they respond to the complaint. This is usually 20 days after they get the complaint.</w:t>
            </w:r>
          </w:p>
          <w:p>
            <w:pPr>
              <w:pStyle w:val="Body"/>
              <w:jc w:val="start"/>
              <w:rPr>
                <w:kern w:val="0"/>
                <w:lang w:val="en-US" w:eastAsia="en-US" w:bidi="ar-SA"/>
              </w:rPr>
            </w:pPr>
            <w:r>
              <w:rPr>
                <w:color w:val="FF0000"/>
                <w:kern w:val="0"/>
                <w:lang w:val="en-US" w:eastAsia="en-US" w:bidi="ar-SA"/>
              </w:rPr>
              <w:t>{% endif %}</w:t>
            </w:r>
            <w:r>
              <w:rPr>
                <w:kern w:val="0"/>
                <w:lang w:val="en-US" w:eastAsia="en-US" w:bidi="ar-SA"/>
              </w:rPr>
              <w:t>The documents {{ other_party_in_case }} files after you serve them is their "response" or "opposition.”</w:t>
            </w:r>
          </w:p>
          <w:p>
            <w:pPr>
              <w:pStyle w:val="Heading3"/>
              <w:jc w:val="start"/>
              <w:rPr>
                <w:kern w:val="0"/>
                <w:lang w:val="en-US" w:eastAsia="en-US" w:bidi="ar-SA"/>
              </w:rPr>
            </w:pPr>
            <w:r>
              <w:rPr>
                <w:kern w:val="0"/>
                <w:lang w:val="en-US" w:eastAsia="en-US" w:bidi="ar-SA"/>
              </w:rPr>
              <w:t>You can reply to their response</w:t>
            </w:r>
          </w:p>
          <w:p>
            <w:pPr>
              <w:pStyle w:val="Body"/>
              <w:jc w:val="start"/>
              <w:rPr>
                <w:kern w:val="0"/>
                <w:lang w:val="en-US" w:eastAsia="en-US" w:bidi="ar-SA"/>
              </w:rPr>
            </w:pPr>
            <w:r>
              <w:rPr>
                <w:kern w:val="0"/>
                <w:lang w:val="en-US" w:eastAsia="en-US" w:bidi="ar-SA"/>
              </w:rPr>
              <w:t>If {{ other_party_in_case }} files a response you can file a reply.</w:t>
            </w:r>
          </w:p>
          <w:p>
            <w:pPr>
              <w:pStyle w:val="Body"/>
              <w:jc w:val="start"/>
              <w:rPr>
                <w:kern w:val="0"/>
                <w:lang w:val="en-US" w:eastAsia="en-US" w:bidi="ar-SA"/>
              </w:rPr>
            </w:pPr>
            <w:r>
              <w:rPr>
                <w:kern w:val="0"/>
                <w:lang w:val="en-US" w:eastAsia="en-US" w:bidi="ar-SA"/>
              </w:rPr>
              <w:t>If they serve you:</w:t>
            </w:r>
          </w:p>
          <w:p>
            <w:pPr>
              <w:pStyle w:val="ListParagraph"/>
              <w:numPr>
                <w:ilvl w:val="1"/>
                <w:numId w:val="16"/>
              </w:numPr>
              <w:spacing w:before="54" w:after="0"/>
              <w:ind w:hanging="360" w:start="403"/>
              <w:jc w:val="start"/>
              <w:rPr>
                <w:kern w:val="0"/>
                <w:lang w:val="en-US" w:eastAsia="en-US" w:bidi="ar-SA"/>
              </w:rPr>
            </w:pPr>
            <w:r>
              <w:rPr>
                <w:kern w:val="0"/>
                <w:lang w:val="en-US" w:eastAsia="en-US" w:bidi="ar-SA"/>
              </w:rPr>
              <w:t>by hand delivery, email, or TrueFiling, you have 5 days to file.</w:t>
            </w:r>
          </w:p>
          <w:p>
            <w:pPr>
              <w:pStyle w:val="ListParagraph"/>
              <w:numPr>
                <w:ilvl w:val="1"/>
                <w:numId w:val="16"/>
              </w:numPr>
              <w:spacing w:before="0" w:after="120"/>
              <w:ind w:hanging="360" w:start="403"/>
              <w:jc w:val="start"/>
              <w:rPr>
                <w:kern w:val="0"/>
                <w:lang w:val="en-US" w:eastAsia="en-US" w:bidi="ar-SA"/>
              </w:rPr>
            </w:pPr>
            <w:r>
              <w:rPr>
                <w:kern w:val="0"/>
                <w:lang w:val="en-US" w:eastAsia="en-US" w:bidi="ar-SA"/>
              </w:rPr>
              <w:t>by mail, you have 8 days.</w:t>
            </w:r>
          </w:p>
          <w:p>
            <w:pPr>
              <w:pStyle w:val="Normal"/>
              <w:widowControl w:val="false"/>
              <w:spacing w:before="280" w:after="280"/>
              <w:jc w:val="start"/>
              <w:rPr>
                <w:rFonts w:ascii="Helvetica" w:hAnsi="Helvetica" w:cs="Helvetica"/>
                <w:color w:val="202529"/>
                <w:spacing w:val="-2"/>
                <w:sz w:val="24"/>
                <w:szCs w:val="24"/>
              </w:rPr>
            </w:pPr>
            <w:r>
              <w:rPr>
                <w:rFonts w:eastAsia="Calibri" w:cs="Helvetica" w:ascii="Helvetica" w:hAnsi="Helvetica"/>
                <w:color w:val="202529"/>
                <w:spacing w:val="-2"/>
                <w:kern w:val="0"/>
                <w:sz w:val="24"/>
                <w:szCs w:val="24"/>
                <w:lang w:val="en-US" w:eastAsia="en-US" w:bidi="ar-SA"/>
              </w:rPr>
              <w:t>Counting:</w:t>
            </w:r>
          </w:p>
          <w:p>
            <w:pPr>
              <w:pStyle w:val="ListParagraph"/>
              <w:numPr>
                <w:ilvl w:val="1"/>
                <w:numId w:val="16"/>
              </w:numPr>
              <w:spacing w:before="54" w:after="0"/>
              <w:ind w:hanging="360" w:start="403"/>
              <w:jc w:val="start"/>
              <w:rPr>
                <w:kern w:val="0"/>
                <w:lang w:val="en-US" w:eastAsia="en-US" w:bidi="ar-SA"/>
              </w:rPr>
            </w:pPr>
            <w:r>
              <w:rPr>
                <w:kern w:val="0"/>
                <w:lang w:val="en-US" w:eastAsia="en-US" w:bidi="ar-SA"/>
              </w:rPr>
              <w:t>Day 1 is the day after they delivered, emailed, or mailed it to you.</w:t>
            </w:r>
          </w:p>
          <w:p>
            <w:pPr>
              <w:pStyle w:val="ListParagraph"/>
              <w:numPr>
                <w:ilvl w:val="1"/>
                <w:numId w:val="16"/>
              </w:numPr>
              <w:spacing w:before="0" w:after="0"/>
              <w:ind w:hanging="360" w:start="403"/>
              <w:jc w:val="start"/>
              <w:rPr>
                <w:kern w:val="0"/>
                <w:lang w:val="en-US" w:eastAsia="en-US" w:bidi="ar-SA"/>
              </w:rPr>
            </w:pPr>
            <w:r>
              <w:rPr>
                <w:kern w:val="0"/>
                <w:lang w:val="en-US" w:eastAsia="en-US" w:bidi="ar-SA"/>
              </w:rPr>
              <w:t>Do not count weekends and holidays.</w:t>
            </w:r>
          </w:p>
          <w:p>
            <w:pPr>
              <w:pStyle w:val="ListParagraph"/>
              <w:numPr>
                <w:ilvl w:val="1"/>
                <w:numId w:val="16"/>
              </w:numPr>
              <w:spacing w:before="0" w:after="120"/>
              <w:ind w:hanging="360" w:start="403"/>
              <w:jc w:val="start"/>
              <w:rPr>
                <w:kern w:val="0"/>
                <w:lang w:val="en-US" w:eastAsia="en-US" w:bidi="ar-SA"/>
              </w:rPr>
            </w:pPr>
            <w:r>
              <w:rPr>
                <w:kern w:val="0"/>
                <w:lang w:val="en-US" w:eastAsia="en-US" w:bidi="ar-SA"/>
              </w:rPr>
              <w:t>If the due date is a weekend or holiday, your reply is due the next day the court is open. For example, if it is due on a Saturday, and the court is open Monday, your reply is due Monday.</w:t>
            </w:r>
          </w:p>
          <w:p>
            <w:pPr>
              <w:pStyle w:val="Body"/>
              <w:jc w:val="start"/>
              <w:rPr>
                <w:kern w:val="0"/>
                <w:lang w:val="en-US" w:eastAsia="en-US" w:bidi="ar-SA"/>
              </w:rPr>
            </w:pPr>
            <w:r>
              <w:rPr>
                <w:kern w:val="0"/>
                <w:lang w:val="en-US" w:eastAsia="en-US" w:bidi="ar-SA"/>
              </w:rPr>
              <w:t>Draft your reply:</w:t>
            </w:r>
          </w:p>
          <w:p>
            <w:pPr>
              <w:pStyle w:val="ListParagraph"/>
              <w:numPr>
                <w:ilvl w:val="1"/>
                <w:numId w:val="16"/>
              </w:numPr>
              <w:ind w:hanging="360" w:start="403"/>
              <w:jc w:val="start"/>
              <w:rPr>
                <w:b/>
              </w:rPr>
            </w:pPr>
            <w:r>
              <w:rPr>
                <w:kern w:val="0"/>
                <w:lang w:val="en-US" w:eastAsia="en-US" w:bidi="ar-SA"/>
              </w:rPr>
              <w:t>Watch 2 videos:</w:t>
            </w:r>
          </w:p>
          <w:p>
            <w:pPr>
              <w:pStyle w:val="ListPlevel2"/>
              <w:numPr>
                <w:ilvl w:val="1"/>
                <w:numId w:val="176"/>
              </w:numPr>
              <w:spacing w:before="54" w:after="0"/>
              <w:ind w:hanging="360" w:start="864"/>
              <w:jc w:val="start"/>
              <w:rPr>
                <w:rStyle w:val="Hyperlink"/>
                <w:b/>
                <w:color w:val="auto"/>
              </w:rPr>
            </w:pPr>
            <w:hyperlink r:id="rId122">
              <w:r>
                <w:rPr>
                  <w:rStyle w:val="Hyperlink"/>
                  <w:b/>
                  <w:color w:val="auto"/>
                  <w:kern w:val="0"/>
                  <w:lang w:val="en-US" w:eastAsia="en-US" w:bidi="ar-SA"/>
                </w:rPr>
                <w:t>Motions Part 3: Preparing a Reply</w:t>
              </w:r>
            </w:hyperlink>
            <w:r>
              <w:rPr>
                <w:rStyle w:val="Hyperlink"/>
                <w:color w:val="auto"/>
                <w:kern w:val="0"/>
                <w:lang w:val="en-US" w:eastAsia="en-US" w:bidi="ar-SA"/>
              </w:rPr>
              <w:t xml:space="preserve">, </w:t>
            </w:r>
            <w:r>
              <w:rPr>
                <w:rStyle w:val="Hyperlink"/>
                <w:color w:val="auto"/>
                <w:spacing w:val="0"/>
                <w:kern w:val="0"/>
                <w:lang w:val="en-US" w:eastAsia="en-US" w:bidi="ar-SA"/>
              </w:rPr>
              <w:t>and</w:t>
            </w:r>
          </w:p>
          <w:p>
            <w:pPr>
              <w:pStyle w:val="ListParagraph"/>
              <w:numPr>
                <w:ilvl w:val="1"/>
                <w:numId w:val="177"/>
              </w:numPr>
              <w:ind w:hanging="360" w:start="864"/>
              <w:jc w:val="start"/>
              <w:rPr>
                <w:b/>
              </w:rPr>
            </w:pPr>
            <w:hyperlink r:id="rId123">
              <w:r>
                <w:rPr>
                  <w:b/>
                  <w:bCs/>
                  <w:kern w:val="0"/>
                  <w:lang w:val="en-US" w:eastAsia="en-US" w:bidi="ar-SA"/>
                </w:rPr>
                <w:t>Motions Part 4: Mailings and Deadlines</w:t>
              </w:r>
            </w:hyperlink>
          </w:p>
          <w:p>
            <w:pPr>
              <w:pStyle w:val="ListParagraph"/>
              <w:numPr>
                <w:ilvl w:val="1"/>
                <w:numId w:val="16"/>
              </w:numPr>
              <w:spacing w:before="54" w:after="0"/>
              <w:ind w:hanging="360" w:start="403"/>
              <w:jc w:val="start"/>
              <w:rPr>
                <w:kern w:val="0"/>
                <w:lang w:val="en-US" w:eastAsia="en-US" w:bidi="ar-SA"/>
              </w:rPr>
            </w:pPr>
            <w:r>
              <w:rPr>
                <w:bCs/>
                <w:kern w:val="0"/>
                <w:lang w:val="en-US" w:eastAsia="en-US" w:bidi="ar-SA"/>
              </w:rPr>
              <w:t xml:space="preserve">Read: </w:t>
            </w:r>
            <w:r>
              <w:fldChar w:fldCharType="begin"/>
            </w:r>
            <w:r>
              <w:rPr>
                <w:rStyle w:val="Hyperlink"/>
                <w:kern w:val="0"/>
                <w:lang w:val="en-US" w:eastAsia="en-US" w:bidi="ar-SA"/>
              </w:rPr>
              <w:instrText xml:space="preserve"> HYPERLINK "https://courts.alaska.gov/shc/family/motions.htm" \l "reply"</w:instrText>
            </w:r>
            <w:r>
              <w:rPr>
                <w:rStyle w:val="Hyperlink"/>
                <w:kern w:val="0"/>
                <w:lang w:val="en-US" w:eastAsia="en-US" w:bidi="ar-SA"/>
              </w:rPr>
              <w:fldChar w:fldCharType="separate"/>
            </w:r>
            <w:r>
              <w:rPr>
                <w:rStyle w:val="Hyperlink"/>
                <w:kern w:val="0"/>
                <w:lang w:val="en-US" w:eastAsia="en-US" w:bidi="ar-SA"/>
              </w:rPr>
              <w:t>How do I reply to an opposition?</w:t>
            </w:r>
            <w:r>
              <w:rPr>
                <w:rStyle w:val="Hyperlink"/>
                <w:kern w:val="0"/>
                <w:lang w:val="en-US" w:eastAsia="en-US" w:bidi="ar-SA"/>
              </w:rPr>
              <w:fldChar w:fldCharType="end"/>
            </w:r>
            <w:r>
              <w:rPr>
                <w:kern w:val="0"/>
                <w:lang w:val="en-US" w:eastAsia="en-US" w:bidi="ar-SA"/>
              </w:rPr>
              <w:t xml:space="preserve"> on the court's website</w:t>
            </w:r>
          </w:p>
          <w:p>
            <w:pPr>
              <w:pStyle w:val="ListParagraph"/>
              <w:numPr>
                <w:ilvl w:val="1"/>
                <w:numId w:val="16"/>
              </w:numPr>
              <w:spacing w:before="0" w:after="120"/>
              <w:ind w:hanging="360" w:start="403"/>
              <w:jc w:val="start"/>
              <w:rPr>
                <w:kern w:val="0"/>
                <w:lang w:val="en-US" w:eastAsia="en-US" w:bidi="ar-SA"/>
              </w:rPr>
            </w:pPr>
            <w:r>
              <w:rPr>
                <w:bCs/>
                <w:kern w:val="0"/>
                <w:lang w:val="en-US" w:eastAsia="en-US" w:bidi="ar-SA"/>
              </w:rPr>
              <w:t>Use</w:t>
            </w:r>
            <w:r>
              <w:rPr>
                <w:kern w:val="0"/>
                <w:lang w:val="en-US" w:eastAsia="en-US" w:bidi="ar-SA"/>
              </w:rPr>
              <w:t xml:space="preserve">: </w:t>
            </w:r>
            <w:r>
              <w:rPr>
                <w:b/>
                <w:kern w:val="0"/>
                <w:lang w:val="en-US" w:eastAsia="en-US" w:bidi="ar-SA"/>
              </w:rPr>
              <w:t xml:space="preserve">Reply to Opposition to Motion, </w:t>
            </w:r>
            <w:hyperlink r:id="rId124">
              <w:r>
                <w:rPr>
                  <w:rStyle w:val="Hyperlink"/>
                  <w:b/>
                  <w:kern w:val="0"/>
                  <w:lang w:val="en-US" w:eastAsia="en-US" w:bidi="ar-SA"/>
                </w:rPr>
                <w:t>SHC-1305</w:t>
              </w:r>
            </w:hyperlink>
            <w:r>
              <w:rPr>
                <w:kern w:val="0"/>
                <w:lang w:val="en-US" w:eastAsia="en-US" w:bidi="ar-SA"/>
              </w:rPr>
              <w:t>.</w:t>
            </w:r>
          </w:p>
          <w:p>
            <w:pPr>
              <w:pStyle w:val="Body"/>
              <w:jc w:val="start"/>
              <w:rPr>
                <w:kern w:val="0"/>
                <w:lang w:val="en-US" w:eastAsia="en-US" w:bidi="ar-SA"/>
              </w:rPr>
            </w:pPr>
            <w:r>
              <w:rPr>
                <w:kern w:val="0"/>
                <w:lang w:val="en-US" w:eastAsia="en-US" w:bidi="ar-SA"/>
              </w:rPr>
              <w:t xml:space="preserve">Remember to fill out the </w:t>
            </w:r>
            <w:r>
              <w:rPr>
                <w:b/>
                <w:bCs/>
                <w:kern w:val="0"/>
                <w:lang w:val="en-US" w:eastAsia="en-US" w:bidi="ar-SA"/>
              </w:rPr>
              <w:t>Certificate of Service</w:t>
            </w:r>
            <w:r>
              <w:rPr>
                <w:kern w:val="0"/>
                <w:lang w:val="en-US" w:eastAsia="en-US" w:bidi="ar-SA"/>
              </w:rPr>
              <w:t xml:space="preserve"> and tell the court how and when you deliver your reply to {{ other_party_in_case }}</w:t>
            </w:r>
          </w:p>
          <w:p>
            <w:pPr>
              <w:pStyle w:val="Body"/>
              <w:jc w:val="start"/>
              <w:rPr>
                <w:kern w:val="0"/>
                <w:lang w:val="en-US" w:eastAsia="en-US" w:bidi="ar-SA"/>
              </w:rPr>
            </w:pPr>
            <w:r>
              <w:rPr>
                <w:kern w:val="0"/>
                <w:lang w:val="en-US" w:eastAsia="en-US" w:bidi="ar-SA"/>
              </w:rPr>
              <w:t>{% for image_data in reply_certificate_list %}</w:t>
              <w:br/>
              <w:t>{{ image_data['text'] }}</w:t>
              <w:br/>
              <w:t>{{ image_data['image'].show(width='5in%') }}</w:t>
              <w:br/>
              <w:t>{% endfor %}</w:t>
            </w:r>
          </w:p>
          <w:p>
            <w:pPr>
              <w:pStyle w:val="Heading3"/>
              <w:jc w:val="start"/>
              <w:rPr>
                <w:kern w:val="0"/>
                <w:lang w:val="en-US" w:eastAsia="en-US" w:bidi="ar-SA"/>
              </w:rPr>
            </w:pPr>
            <w:r>
              <w:rPr>
                <w:kern w:val="0"/>
                <w:lang w:val="en-US" w:eastAsia="en-US" w:bidi="ar-SA"/>
              </w:rPr>
              <w:t>The judge will issue an order</w:t>
            </w:r>
          </w:p>
          <w:p>
            <w:pPr>
              <w:pStyle w:val="ListParagraph"/>
              <w:numPr>
                <w:ilvl w:val="1"/>
                <w:numId w:val="16"/>
              </w:numPr>
              <w:spacing w:before="54" w:after="0"/>
              <w:ind w:hanging="360" w:start="403"/>
              <w:jc w:val="start"/>
              <w:rPr>
                <w:kern w:val="0"/>
                <w:lang w:val="en-US" w:eastAsia="en-US" w:bidi="ar-SA"/>
              </w:rPr>
            </w:pPr>
            <w:r>
              <w:rPr>
                <w:kern w:val="0"/>
                <w:lang w:val="en-US" w:eastAsia="en-US" w:bidi="ar-SA"/>
              </w:rPr>
              <w:t>The judge may set a date for a hearing, but they may decide your motion without a hearing.</w:t>
            </w:r>
          </w:p>
          <w:p>
            <w:pPr>
              <w:pStyle w:val="ListParagraph"/>
              <w:numPr>
                <w:ilvl w:val="1"/>
                <w:numId w:val="16"/>
              </w:numPr>
              <w:spacing w:before="0" w:after="0"/>
              <w:ind w:hanging="360" w:start="403"/>
              <w:jc w:val="start"/>
              <w:rPr>
                <w:b/>
                <w:bCs/>
              </w:rPr>
            </w:pPr>
            <w:r>
              <w:rPr>
                <w:kern w:val="0"/>
                <w:lang w:val="en-US" w:eastAsia="en-US" w:bidi="ar-SA"/>
              </w:rPr>
              <w:t xml:space="preserve">The judge may grant your </w:t>
            </w:r>
            <w:r>
              <w:rPr>
                <w:b/>
                <w:bCs/>
                <w:kern w:val="0"/>
                <w:lang w:val="en-US" w:eastAsia="en-US" w:bidi="ar-SA"/>
              </w:rPr>
              <w:t xml:space="preserve">{{ motion_type }}. </w:t>
            </w:r>
            <w:r>
              <w:rPr>
                <w:kern w:val="0"/>
                <w:lang w:val="en-US" w:eastAsia="en-US" w:bidi="ar-SA"/>
              </w:rPr>
              <w:t>If they do, you will get a copy of the new order.</w:t>
            </w:r>
            <w:r>
              <w:rPr>
                <w:b/>
                <w:bCs/>
                <w:kern w:val="0"/>
                <w:lang w:val="en-US" w:eastAsia="en-US" w:bidi="ar-SA"/>
              </w:rPr>
              <w:t xml:space="preserve"> </w:t>
            </w:r>
          </w:p>
          <w:p>
            <w:pPr>
              <w:pStyle w:val="ListParagraph"/>
              <w:numPr>
                <w:ilvl w:val="1"/>
                <w:numId w:val="16"/>
              </w:numPr>
              <w:spacing w:before="0" w:after="0"/>
              <w:ind w:hanging="360" w:start="403"/>
              <w:jc w:val="start"/>
              <w:rPr>
                <w:kern w:val="0"/>
                <w:lang w:val="en-US" w:eastAsia="en-US" w:bidi="ar-SA"/>
              </w:rPr>
            </w:pPr>
            <w:r>
              <w:rPr>
                <w:kern w:val="0"/>
                <w:lang w:val="en-US" w:eastAsia="en-US" w:bidi="ar-SA"/>
              </w:rPr>
              <w:t xml:space="preserve">The judge may deny your </w:t>
            </w:r>
            <w:r>
              <w:rPr>
                <w:b/>
                <w:bCs/>
                <w:kern w:val="0"/>
                <w:lang w:val="en-US" w:eastAsia="en-US" w:bidi="ar-SA"/>
              </w:rPr>
              <w:t xml:space="preserve">{{ motion_type }}. </w:t>
            </w:r>
            <w:r>
              <w:rPr>
                <w:kern w:val="0"/>
                <w:lang w:val="en-US" w:eastAsia="en-US" w:bidi="ar-SA"/>
              </w:rPr>
              <w:t>If they do, you will get an order denying the motion.</w:t>
            </w:r>
            <w:r>
              <w:rPr>
                <w:color w:val="FF0000"/>
                <w:kern w:val="0"/>
                <w:lang w:val="en-US" w:eastAsia="en-US" w:bidi="ar-SA"/>
              </w:rPr>
              <w:t>{% if user_need in('change foreign order', 'change foreign custody order') or (user_need in('change AK order', 'change custody order', 'change divorce order') and middle_of_case == 'no') %}</w:t>
            </w:r>
          </w:p>
          <w:p>
            <w:pPr>
              <w:pStyle w:val="ListParagraph"/>
              <w:numPr>
                <w:ilvl w:val="1"/>
                <w:numId w:val="16"/>
              </w:numPr>
              <w:spacing w:before="0" w:after="120"/>
              <w:ind w:hanging="360" w:start="403"/>
              <w:jc w:val="start"/>
              <w:rPr>
                <w:kern w:val="0"/>
                <w:lang w:val="en-US" w:eastAsia="en-US" w:bidi="ar-SA"/>
              </w:rPr>
            </w:pPr>
            <w:r>
              <w:rPr>
                <w:kern w:val="0"/>
                <w:lang w:val="en-US" w:eastAsia="en-US" w:bidi="ar-SA"/>
              </w:rPr>
              <w:t>Keep following your court order unless the judge grants your motion and issues a new order.</w:t>
            </w:r>
          </w:p>
          <w:p>
            <w:pPr>
              <w:pStyle w:val="Body"/>
              <w:jc w:val="start"/>
              <w:rPr>
                <w:kern w:val="0"/>
                <w:lang w:val="en-US" w:eastAsia="en-US" w:bidi="ar-SA"/>
              </w:rPr>
            </w:pPr>
            <w:r>
              <w:rPr>
                <w:kern w:val="0"/>
                <w:lang w:val="en-US" w:eastAsia="en-US" w:bidi="ar-SA"/>
              </w:rPr>
              <w:t xml:space="preserve">Either one of you can decide to appeal the decision about the </w:t>
            </w:r>
            <w:r>
              <w:rPr>
                <w:b/>
                <w:bCs/>
                <w:kern w:val="0"/>
                <w:lang w:val="en-US" w:eastAsia="en-US" w:bidi="ar-SA"/>
              </w:rPr>
              <w:t>{{ motion_type }}</w:t>
            </w:r>
            <w:r>
              <w:rPr>
                <w:kern w:val="0"/>
                <w:lang w:val="en-US" w:eastAsia="en-US" w:bidi="ar-SA"/>
              </w:rPr>
              <w:t xml:space="preserve"> if you believe the judge made a legal mistake. Learn more about </w:t>
            </w:r>
            <w:hyperlink r:id="rId125">
              <w:r>
                <w:rPr>
                  <w:rStyle w:val="Hyperlink"/>
                  <w:kern w:val="0"/>
                  <w:lang w:val="en-US" w:eastAsia="en-US" w:bidi="ar-SA"/>
                </w:rPr>
                <w:t>filing an appeal</w:t>
              </w:r>
            </w:hyperlink>
            <w:r>
              <w:rPr>
                <w:kern w:val="0"/>
                <w:lang w:val="en-US" w:eastAsia="en-US" w:bidi="ar-SA"/>
              </w:rPr>
              <w:t>.</w:t>
            </w:r>
            <w:r>
              <w:rPr>
                <w:color w:val="FF0000"/>
                <w:kern w:val="0"/>
                <w:lang w:val="en-US" w:eastAsia="en-US" w:bidi="ar-SA"/>
              </w:rPr>
              <w:t>{% endif %}</w:t>
            </w:r>
          </w:p>
          <w:p>
            <w:pPr>
              <w:pStyle w:val="Heading3"/>
              <w:jc w:val="start"/>
              <w:rPr>
                <w:kern w:val="0"/>
                <w:lang w:val="en-US" w:eastAsia="en-US" w:bidi="ar-SA"/>
              </w:rPr>
            </w:pPr>
            <w:r>
              <w:rPr>
                <w:kern w:val="0"/>
                <w:lang w:val="en-US" w:eastAsia="en-US" w:bidi="ar-SA"/>
              </w:rPr>
              <w:t>Links in this step</w:t>
            </w:r>
          </w:p>
          <w:p>
            <w:pPr>
              <w:pStyle w:val="Body"/>
              <w:jc w:val="start"/>
              <w:rPr>
                <w:kern w:val="0"/>
                <w:lang w:val="en-US" w:eastAsia="en-US" w:bidi="ar-SA"/>
              </w:rPr>
            </w:pPr>
            <w:hyperlink r:id="rId126">
              <w:r>
                <w:rPr>
                  <w:rStyle w:val="Hyperlink"/>
                  <w:kern w:val="0"/>
                  <w:lang w:val="en-US" w:eastAsia="en-US" w:bidi="ar-SA"/>
                </w:rPr>
                <w:t>Motions Part 3: Preparing a Reply </w:t>
                <w:br/>
              </w:r>
            </w:hyperlink>
            <w:r>
              <w:rPr>
                <w:kern w:val="0"/>
                <w:lang w:val="en-US" w:eastAsia="en-US" w:bidi="ar-SA"/>
              </w:rPr>
              <w:t>youtube.com/watch?v=egoBeRFB_Uw</w:t>
            </w:r>
          </w:p>
          <w:p>
            <w:pPr>
              <w:pStyle w:val="Body"/>
              <w:jc w:val="start"/>
              <w:rPr>
                <w:kern w:val="0"/>
                <w:lang w:val="en-US" w:eastAsia="en-US" w:bidi="ar-SA"/>
              </w:rPr>
            </w:pPr>
            <w:hyperlink r:id="rId127">
              <w:r>
                <w:rPr>
                  <w:rStyle w:val="Hyperlink"/>
                  <w:kern w:val="0"/>
                  <w:lang w:val="en-US" w:eastAsia="en-US" w:bidi="ar-SA"/>
                </w:rPr>
                <w:t>Motions Part 4: Mailings and Deadlines</w:t>
              </w:r>
            </w:hyperlink>
            <w:r>
              <w:rPr>
                <w:kern w:val="0"/>
                <w:lang w:val="en-US" w:eastAsia="en-US" w:bidi="ar-SA"/>
              </w:rPr>
              <w:br/>
              <w:t>youtu.be/YQvG7GEGeoo</w:t>
            </w:r>
          </w:p>
          <w:p>
            <w:pPr>
              <w:pStyle w:val="Body"/>
              <w:jc w:val="start"/>
              <w:rPr>
                <w:kern w:val="0"/>
                <w:lang w:val="en-US" w:eastAsia="en-US" w:bidi="ar-SA"/>
              </w:rPr>
            </w:pPr>
            <w:r>
              <w:fldChar w:fldCharType="begin"/>
            </w:r>
            <w:r>
              <w:rPr>
                <w:rStyle w:val="Hyperlink"/>
                <w:kern w:val="0"/>
                <w:lang w:val="en-US" w:eastAsia="en-US" w:bidi="ar-SA"/>
              </w:rPr>
              <w:instrText xml:space="preserve"> HYPERLINK "https://courts.alaska.gov/shc/family/motions.htm" \l "reply"</w:instrText>
            </w:r>
            <w:r>
              <w:rPr>
                <w:rStyle w:val="Hyperlink"/>
                <w:kern w:val="0"/>
                <w:lang w:val="en-US" w:eastAsia="en-US" w:bidi="ar-SA"/>
              </w:rPr>
              <w:fldChar w:fldCharType="separate"/>
            </w:r>
            <w:r>
              <w:rPr>
                <w:rStyle w:val="Hyperlink"/>
                <w:kern w:val="0"/>
                <w:lang w:val="en-US" w:eastAsia="en-US" w:bidi="ar-SA"/>
              </w:rPr>
              <w:t>How do I reply to an opposition?</w:t>
            </w:r>
            <w:r>
              <w:rPr>
                <w:rStyle w:val="Hyperlink"/>
                <w:kern w:val="0"/>
                <w:lang w:val="en-US" w:eastAsia="en-US" w:bidi="ar-SA"/>
              </w:rPr>
              <w:fldChar w:fldCharType="end"/>
            </w:r>
            <w:r>
              <w:rPr>
                <w:kern w:val="0"/>
                <w:lang w:val="en-US" w:eastAsia="en-US" w:bidi="ar-SA"/>
              </w:rPr>
              <w:br/>
              <w:t>courts.alaska.gov/shc/family/motions.htm#reply</w:t>
            </w:r>
          </w:p>
          <w:p>
            <w:pPr>
              <w:pStyle w:val="Body"/>
              <w:jc w:val="start"/>
              <w:rPr>
                <w:kern w:val="0"/>
                <w:lang w:val="en-US" w:eastAsia="en-US" w:bidi="ar-SA"/>
              </w:rPr>
            </w:pPr>
            <w:r>
              <w:rPr>
                <w:b/>
                <w:kern w:val="0"/>
                <w:lang w:val="en-US" w:eastAsia="en-US" w:bidi="ar-SA"/>
              </w:rPr>
              <w:t>Reply to Opposition to Motion</w:t>
            </w:r>
            <w:r>
              <w:rPr>
                <w:bCs/>
                <w:kern w:val="0"/>
                <w:lang w:val="en-US" w:eastAsia="en-US" w:bidi="ar-SA"/>
              </w:rPr>
              <w:t xml:space="preserve">, </w:t>
            </w:r>
            <w:hyperlink r:id="rId128">
              <w:r>
                <w:rPr>
                  <w:rStyle w:val="Hyperlink"/>
                  <w:bCs/>
                  <w:kern w:val="0"/>
                  <w:lang w:val="en-US" w:eastAsia="en-US" w:bidi="ar-SA"/>
                </w:rPr>
                <w:t>SHC-1305</w:t>
              </w:r>
            </w:hyperlink>
            <w:r>
              <w:rPr>
                <w:bCs/>
                <w:kern w:val="0"/>
                <w:lang w:val="en-US" w:eastAsia="en-US" w:bidi="ar-SA"/>
              </w:rPr>
              <w:br/>
            </w:r>
            <w:r>
              <w:rPr>
                <w:kern w:val="0"/>
                <w:lang w:val="en-US" w:eastAsia="en-US" w:bidi="ar-SA"/>
              </w:rPr>
              <w:t>courts.alaska.gov/shc/family/docs/shc-1305n.pdf</w:t>
            </w:r>
          </w:p>
          <w:p>
            <w:pPr>
              <w:pStyle w:val="Body"/>
              <w:spacing w:before="54" w:after="120"/>
              <w:jc w:val="start"/>
              <w:rPr>
                <w:kern w:val="0"/>
                <w:lang w:val="en-US" w:eastAsia="en-US" w:bidi="ar-SA"/>
              </w:rPr>
            </w:pPr>
            <w:r>
              <w:rPr>
                <w:color w:val="FF0000"/>
                <w:kern w:val="0"/>
                <w:lang w:val="en-US" w:eastAsia="en-US" w:bidi="ar-SA"/>
              </w:rPr>
              <w:t>{% if user_need =='change foreign custody order' or (user_need in('change custody order', 'change divorce order') and middle_of_case == 'no') %}</w:t>
            </w:r>
            <w:hyperlink r:id="rId129">
              <w:r>
                <w:rPr>
                  <w:rStyle w:val="Hyperlink"/>
                  <w:kern w:val="0"/>
                  <w:lang w:val="en-US" w:eastAsia="en-US" w:bidi="ar-SA"/>
                </w:rPr>
                <w:t>filing an appeal</w:t>
              </w:r>
            </w:hyperlink>
            <w:r>
              <w:rPr>
                <w:rStyle w:val="Hyperlink"/>
                <w:color w:val="auto"/>
                <w:kern w:val="0"/>
                <w:lang w:val="en-US" w:eastAsia="en-US" w:bidi="ar-SA"/>
              </w:rPr>
              <w:br/>
            </w:r>
            <w:r>
              <w:rPr>
                <w:kern w:val="0"/>
                <w:lang w:val="en-US" w:eastAsia="en-US" w:bidi="ar-SA"/>
              </w:rPr>
              <w:t>courts.alaska.gov/shc/appeals/appeals.htm</w:t>
            </w:r>
            <w:r>
              <w:rPr>
                <w:color w:val="FF0000"/>
                <w:kern w:val="0"/>
                <w:lang w:val="en-US" w:eastAsia="en-US" w:bidi="ar-SA"/>
              </w:rPr>
              <w:t>{% endif %}</w:t>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shd w:fill="FFFFFF" w:val="clear"/>
                <w:lang w:val="en-US" w:eastAsia="en-US" w:bidi="ar-SA"/>
              </w:rPr>
              <w:t>{%tr endif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lang w:val="en-US" w:eastAsia="en-US" w:bidi="ar-SA"/>
              </w:rPr>
              <w:t>{%tr if interim_order_date_within_10_days or final_order_date_within_10_days or unknown_final_date['reconsider']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t>expect_reconsider_step in aka2j_mod_cust_div_templates.yml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r>
              <w:rPr>
                <w:rStyle w:val="NumChar"/>
                <w:kern w:val="0"/>
                <w:lang w:val="en-US" w:eastAsia="en-US" w:bidi="ar-SA"/>
              </w:rPr>
              <w:fldChar w:fldCharType="begin"/>
            </w:r>
            <w:r>
              <w:rPr>
                <w:rStyle w:val="NumChar"/>
                <w:kern w:val="0"/>
                <w:lang w:val="en-US" w:eastAsia="en-US" w:bidi="ar-SA"/>
              </w:rPr>
              <w:instrText xml:space="preserve"> SEQ stepList \* ARABIC </w:instrText>
            </w:r>
            <w:r>
              <w:rPr>
                <w:rStyle w:val="NumChar"/>
                <w:kern w:val="0"/>
                <w:lang w:val="en-US" w:eastAsia="en-US" w:bidi="ar-SA"/>
              </w:rPr>
              <w:fldChar w:fldCharType="separate"/>
            </w:r>
            <w:r>
              <w:rPr>
                <w:rStyle w:val="NumChar"/>
                <w:kern w:val="0"/>
                <w:lang w:val="en-US" w:eastAsia="en-US" w:bidi="ar-SA"/>
              </w:rPr>
              <w:t>26</w:t>
            </w:r>
            <w:r>
              <w:rPr>
                <w:rStyle w:val="NumChar"/>
                <w:kern w:val="0"/>
                <w:lang w:val="en-US" w:eastAsia="en-US" w:bidi="ar-SA"/>
              </w:rPr>
              <w:fldChar w:fldCharType="end"/>
            </w:r>
            <w:r>
              <w:rPr>
                <w:kern w:val="0"/>
                <w:lang w:val="en-US" w:eastAsia="en-US" w:bidi="ar-SA"/>
              </w:rPr>
              <w:t xml:space="preserve">: What to expect after you file a </w:t>
            </w:r>
            <w:r>
              <w:rPr>
                <w:iCs/>
                <w:kern w:val="0"/>
                <w:lang w:val="en-US" w:eastAsia="en-US" w:bidi="ar-SA"/>
              </w:rPr>
              <w:t>Motion to Reconsider</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 xml:space="preserve"> </w:t>
            </w:r>
            <w:r>
              <w:rPr>
                <w:kern w:val="0"/>
                <w:lang w:val="en-US" w:eastAsia="en-US" w:bidi="ar-SA"/>
              </w:rPr>
              <w:t xml:space="preserve">A </w:t>
            </w:r>
            <w:r>
              <w:rPr>
                <w:b/>
                <w:kern w:val="0"/>
                <w:lang w:val="en-US" w:eastAsia="en-US" w:bidi="ar-SA"/>
              </w:rPr>
              <w:t>Motion to Reconsider</w:t>
            </w:r>
            <w:r>
              <w:rPr>
                <w:kern w:val="0"/>
                <w:lang w:val="en-US" w:eastAsia="en-US" w:bidi="ar-SA"/>
              </w:rPr>
              <w:t xml:space="preserve"> is different from other motions.</w:t>
            </w:r>
          </w:p>
          <w:p>
            <w:pPr>
              <w:pStyle w:val="Body"/>
              <w:jc w:val="start"/>
              <w:rPr>
                <w:kern w:val="0"/>
                <w:lang w:val="en-US" w:eastAsia="en-US" w:bidi="ar-SA"/>
              </w:rPr>
            </w:pPr>
            <w:r>
              <w:rPr>
                <w:kern w:val="0"/>
                <w:lang w:val="en-US" w:eastAsia="en-US" w:bidi="ar-SA"/>
              </w:rPr>
              <w:t>{{ capitalize(other_party_in_case) }} does not have to respond unless the judge sends a notice and asks them to respond in writing.</w:t>
            </w:r>
          </w:p>
          <w:p>
            <w:pPr>
              <w:pStyle w:val="Body"/>
              <w:jc w:val="start"/>
              <w:rPr>
                <w:kern w:val="0"/>
                <w:lang w:val="en-US" w:eastAsia="en-US" w:bidi="ar-SA"/>
              </w:rPr>
            </w:pPr>
            <w:r>
              <w:rPr>
                <w:kern w:val="0"/>
                <w:lang w:val="en-US" w:eastAsia="en-US" w:bidi="ar-SA"/>
              </w:rPr>
              <w:t>If the judge agrees to reconsider their decision, they may ask {{ other_party_in_case }} to respond in writing or they may change the decision. Usually, the judge only changes their decision after they ask {{ other_party_in_case }} for a written response.</w:t>
            </w:r>
          </w:p>
          <w:p>
            <w:pPr>
              <w:pStyle w:val="Body"/>
              <w:jc w:val="start"/>
              <w:rPr>
                <w:rFonts w:cs="Calibri"/>
              </w:rPr>
            </w:pPr>
            <w:r>
              <w:rPr>
                <w:kern w:val="0"/>
                <w:lang w:val="en-US" w:eastAsia="en-US" w:bidi="ar-SA"/>
              </w:rPr>
              <w:t xml:space="preserve">If the judge does nothing for 30 days, it means the judge is not going to grant your </w:t>
            </w:r>
            <w:r>
              <w:rPr>
                <w:b/>
                <w:kern w:val="0"/>
                <w:lang w:val="en-US" w:eastAsia="en-US" w:bidi="ar-SA"/>
              </w:rPr>
              <w:t>Motion to Reconsider</w:t>
            </w:r>
            <w:r>
              <w:rPr>
                <w:kern w:val="0"/>
                <w:lang w:val="en-US" w:eastAsia="en-US" w:bidi="ar-SA"/>
              </w:rPr>
              <w:t>. You will not get anything in writing</w:t>
            </w:r>
            <w:r>
              <w:rPr>
                <w:color w:val="auto"/>
                <w:kern w:val="0"/>
                <w:lang w:val="en-US" w:eastAsia="en-US" w:bidi="ar-SA"/>
              </w:rPr>
              <w:t xml:space="preserve">. </w:t>
            </w:r>
            <w:r>
              <w:rPr>
                <w:kern w:val="0"/>
                <w:lang w:val="en-US" w:eastAsia="en-US" w:bidi="ar-SA"/>
              </w:rPr>
              <w:t>The original decision is not changed.</w:t>
            </w:r>
          </w:p>
          <w:p>
            <w:pPr>
              <w:pStyle w:val="Body"/>
              <w:jc w:val="start"/>
              <w:rPr>
                <w:kern w:val="0"/>
                <w:lang w:val="en-US" w:eastAsia="en-US" w:bidi="ar-SA"/>
              </w:rPr>
            </w:pPr>
            <w:r>
              <w:rPr>
                <w:kern w:val="0"/>
                <w:lang w:val="en-US" w:eastAsia="en-US" w:bidi="ar-SA"/>
              </w:rPr>
              <w:t xml:space="preserve">The 30 days starts when you file your </w:t>
            </w:r>
            <w:r>
              <w:rPr>
                <w:b/>
                <w:kern w:val="0"/>
                <w:lang w:val="en-US" w:eastAsia="en-US" w:bidi="ar-SA"/>
              </w:rPr>
              <w:t>Motion to Reconsider</w:t>
            </w:r>
            <w:r>
              <w:rPr>
                <w:kern w:val="0"/>
                <w:lang w:val="en-US" w:eastAsia="en-US" w:bidi="ar-SA"/>
              </w:rPr>
              <w:t>. If the judge asks {{ other_party_in_case }} to respond in writing, the 30 days starts over when {{ other_party_in_case }} files their written response.</w:t>
            </w:r>
          </w:p>
          <w:p>
            <w:pPr>
              <w:pStyle w:val="Body"/>
              <w:jc w:val="start"/>
              <w:rPr>
                <w:kern w:val="0"/>
                <w:lang w:val="en-US" w:eastAsia="en-US" w:bidi="ar-SA"/>
              </w:rPr>
            </w:pPr>
            <w:r>
              <w:rPr>
                <w:kern w:val="0"/>
                <w:lang w:val="en-US" w:eastAsia="en-US" w:bidi="ar-SA"/>
              </w:rPr>
              <w:t xml:space="preserve">Read the court's web page </w:t>
            </w:r>
            <w:hyperlink r:id="rId130">
              <w:r>
                <w:rPr>
                  <w:rStyle w:val="Hyperlink"/>
                  <w:kern w:val="0"/>
                  <w:lang w:val="en-US" w:eastAsia="en-US" w:bidi="ar-SA"/>
                </w:rPr>
                <w:t>Options after you get a judge's decision</w:t>
              </w:r>
            </w:hyperlink>
            <w:r>
              <w:rPr>
                <w:kern w:val="0"/>
                <w:lang w:val="en-US" w:eastAsia="en-US" w:bidi="ar-SA"/>
              </w:rPr>
              <w:t>.</w:t>
            </w:r>
          </w:p>
          <w:p>
            <w:pPr>
              <w:pStyle w:val="Heading3"/>
              <w:jc w:val="start"/>
              <w:rPr>
                <w:kern w:val="0"/>
                <w:lang w:val="en-US" w:eastAsia="en-US" w:bidi="ar-SA"/>
              </w:rPr>
            </w:pPr>
            <w:r>
              <w:rPr>
                <w:kern w:val="0"/>
                <w:lang w:val="en-US" w:eastAsia="en-US" w:bidi="ar-SA"/>
              </w:rPr>
              <w:t>Link in this step</w:t>
            </w:r>
          </w:p>
          <w:p>
            <w:pPr>
              <w:pStyle w:val="Body"/>
              <w:spacing w:before="54" w:after="120"/>
              <w:jc w:val="start"/>
              <w:rPr>
                <w:kern w:val="0"/>
                <w:lang w:val="en-US" w:eastAsia="en-US" w:bidi="ar-SA"/>
              </w:rPr>
            </w:pPr>
            <w:hyperlink r:id="rId131">
              <w:r>
                <w:rPr>
                  <w:b/>
                  <w:bCs/>
                  <w:kern w:val="0"/>
                  <w:lang w:val="en-US" w:eastAsia="en-US" w:bidi="ar-SA"/>
                </w:rPr>
                <w:t>Options after you get a judge's decision</w:t>
              </w:r>
            </w:hyperlink>
            <w:r>
              <w:rPr>
                <w:kern w:val="0"/>
                <w:lang w:val="en-US" w:eastAsia="en-US" w:bidi="ar-SA"/>
              </w:rPr>
              <w:br/>
              <w:t>courts.alaska.gov/shc/family/after-judgment.htm</w:t>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shd w:fill="FFFFFF" w:val="clear"/>
                <w:lang w:val="en-US" w:eastAsia="en-US" w:bidi="ar-SA"/>
              </w:rPr>
              <w:t>{%tr endif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shd w:fill="FFFFFF" w:val="clear"/>
                <w:lang w:val="en-US" w:eastAsia="en-US" w:bidi="ar-SA"/>
              </w:rPr>
              <w:t xml:space="preserve">{%tr if </w:t>
              <w:br/>
              <w:t>type_of_response in('modify', 'set aside')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shd w:fill="FFFFFF" w:val="clear"/>
                <w:lang w:val="en-US" w:eastAsia="en-US" w:bidi="ar-SA"/>
              </w:rPr>
              <w:t>expect_after_response_step in aka2j_motion_response_templates.yml</w:t>
            </w:r>
          </w:p>
        </w:tc>
      </w:tr>
      <w:tr>
        <w:trPr/>
        <w:tc>
          <w:tcPr>
            <w:tcW w:w="2880" w:type="dxa"/>
            <w:tcBorders>
              <w:top w:val="nil"/>
              <w:start w:val="nil"/>
              <w:bottom w:val="nil"/>
              <w:end w:val="nil"/>
            </w:tcBorders>
          </w:tcPr>
          <w:p>
            <w:pPr>
              <w:pStyle w:val="Heading2"/>
              <w:jc w:val="start"/>
              <w:rPr>
                <w:shd w:fill="FFFFFF" w:val="clear"/>
              </w:rPr>
            </w:pPr>
            <w:r>
              <w:rPr>
                <w:kern w:val="0"/>
                <w:lang w:val="en-US" w:eastAsia="en-US" w:bidi="ar-SA"/>
              </w:rPr>
              <w:t>Step</w:t>
            </w:r>
            <w:r>
              <w:rPr>
                <w:kern w:val="0"/>
                <w:shd w:fill="FFFFFF" w:val="clear"/>
                <w:lang w:val="en-US" w:eastAsia="en-US" w:bidi="ar-SA"/>
              </w:rPr>
              <w:t xml:space="preserve">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27</w:t>
            </w:r>
            <w:r>
              <w:rPr>
                <w:kern w:val="0"/>
                <w:shd w:fill="FFFFFF" w:val="clear"/>
                <w:lang w:val="en-US" w:eastAsia="en-US" w:bidi="ar-SA"/>
              </w:rPr>
              <w:fldChar w:fldCharType="end"/>
            </w:r>
            <w:r>
              <w:rPr>
                <w:kern w:val="0"/>
                <w:shd w:fill="FFFFFF" w:val="clear"/>
                <w:lang w:val="en-US" w:eastAsia="en-US" w:bidi="ar-SA"/>
              </w:rPr>
              <w:t>:</w:t>
            </w:r>
            <w:r>
              <w:rPr>
                <w:kern w:val="0"/>
                <w:lang w:val="en-US" w:eastAsia="en-US" w:bidi="ar-SA"/>
              </w:rPr>
              <w:t xml:space="preserve"> </w:t>
            </w:r>
            <w:r>
              <w:rPr>
                <w:kern w:val="0"/>
                <w:shd w:fill="FFFFFF" w:val="clear"/>
                <w:lang w:val="en-US" w:eastAsia="en-US" w:bidi="ar-SA"/>
              </w:rPr>
              <w:t>What to expect after you respond to the {{ motion_type }}</w:t>
            </w:r>
          </w:p>
        </w:tc>
        <w:tc>
          <w:tcPr>
            <w:tcW w:w="7611" w:type="dxa"/>
            <w:tcBorders>
              <w:top w:val="nil"/>
              <w:start w:val="nil"/>
              <w:bottom w:val="nil"/>
              <w:end w:val="nil"/>
            </w:tcBorders>
            <w:tcMar>
              <w:top w:w="432" w:type="dxa"/>
            </w:tcMar>
          </w:tcPr>
          <w:p>
            <w:pPr>
              <w:pStyle w:val="Heading3"/>
              <w:spacing w:before="240" w:after="0"/>
              <w:jc w:val="start"/>
              <w:rPr>
                <w:kern w:val="0"/>
                <w:lang w:val="en-US" w:eastAsia="en-US" w:bidi="ar-SA"/>
              </w:rPr>
            </w:pPr>
            <w:r>
              <w:rPr>
                <w:kern w:val="0"/>
                <w:lang w:val="en-US" w:eastAsia="en-US" w:bidi="ar-SA"/>
              </w:rPr>
              <w:t>{{capitalize( other_party_in_case) }} may file a Reply</w:t>
            </w:r>
          </w:p>
          <w:p>
            <w:pPr>
              <w:pStyle w:val="Body"/>
              <w:jc w:val="start"/>
              <w:rPr>
                <w:kern w:val="0"/>
                <w:lang w:val="en-US" w:eastAsia="en-US" w:bidi="ar-SA"/>
              </w:rPr>
            </w:pPr>
            <w:r>
              <w:rPr>
                <w:kern w:val="0"/>
                <w:lang w:val="en-US" w:eastAsia="en-US" w:bidi="ar-SA"/>
              </w:rPr>
              <w:t>If you serve {{ other_party_in_case }} with your response:</w:t>
            </w:r>
          </w:p>
          <w:p>
            <w:pPr>
              <w:pStyle w:val="ListParagraph"/>
              <w:numPr>
                <w:ilvl w:val="0"/>
                <w:numId w:val="178"/>
              </w:numPr>
              <w:spacing w:before="54" w:after="0"/>
              <w:ind w:hanging="360" w:start="405"/>
              <w:jc w:val="start"/>
              <w:rPr>
                <w:kern w:val="0"/>
                <w:lang w:val="en-US" w:eastAsia="en-US" w:bidi="ar-SA"/>
              </w:rPr>
            </w:pPr>
            <w:r>
              <w:rPr>
                <w:kern w:val="0"/>
                <w:lang w:val="en-US" w:eastAsia="en-US" w:bidi="ar-SA"/>
              </w:rPr>
              <w:t xml:space="preserve">by hand-delivery, email, or TrueFile, they have 5 days to reply to the court in writing, </w:t>
            </w:r>
          </w:p>
          <w:p>
            <w:pPr>
              <w:pStyle w:val="ListParagraph"/>
              <w:numPr>
                <w:ilvl w:val="0"/>
                <w:numId w:val="179"/>
              </w:numPr>
              <w:spacing w:before="0" w:after="120"/>
              <w:ind w:hanging="360" w:start="405"/>
              <w:jc w:val="start"/>
              <w:rPr>
                <w:kern w:val="0"/>
                <w:lang w:val="en-US" w:eastAsia="en-US" w:bidi="ar-SA"/>
              </w:rPr>
            </w:pPr>
            <w:r>
              <w:rPr>
                <w:kern w:val="0"/>
                <w:lang w:val="en-US" w:eastAsia="en-US" w:bidi="ar-SA"/>
              </w:rPr>
              <w:t>by mail, they have 8 days.</w:t>
            </w:r>
          </w:p>
          <w:p>
            <w:pPr>
              <w:pStyle w:val="Body"/>
              <w:jc w:val="start"/>
              <w:rPr>
                <w:kern w:val="0"/>
                <w:lang w:val="en-US" w:eastAsia="en-US" w:bidi="ar-SA"/>
              </w:rPr>
            </w:pPr>
            <w:r>
              <w:rPr>
                <w:kern w:val="0"/>
                <w:lang w:val="en-US" w:eastAsia="en-US" w:bidi="ar-SA"/>
              </w:rPr>
              <w:t xml:space="preserve">The documents {{ other_party_in_case }} files after you serve them with your response is their "reply."  A </w:t>
            </w:r>
            <w:r>
              <w:rPr>
                <w:iCs/>
                <w:kern w:val="0"/>
                <w:lang w:val="en-US" w:eastAsia="en-US" w:bidi="ar-SA"/>
              </w:rPr>
              <w:t>reply</w:t>
            </w:r>
            <w:r>
              <w:rPr>
                <w:kern w:val="0"/>
                <w:lang w:val="en-US" w:eastAsia="en-US" w:bidi="ar-SA"/>
              </w:rPr>
              <w:t xml:space="preserve"> is not required.  </w:t>
            </w:r>
          </w:p>
          <w:p>
            <w:pPr>
              <w:pStyle w:val="Heading3"/>
              <w:jc w:val="start"/>
              <w:rPr>
                <w:kern w:val="0"/>
                <w:lang w:val="en-US" w:eastAsia="en-US" w:bidi="ar-SA"/>
              </w:rPr>
            </w:pPr>
            <w:r>
              <w:rPr>
                <w:kern w:val="0"/>
                <w:lang w:val="en-US" w:eastAsia="en-US" w:bidi="ar-SA"/>
              </w:rPr>
              <w:t>The judge will issue an order</w:t>
            </w:r>
          </w:p>
          <w:p>
            <w:pPr>
              <w:pStyle w:val="ListParagraph"/>
              <w:numPr>
                <w:ilvl w:val="0"/>
                <w:numId w:val="180"/>
              </w:numPr>
              <w:spacing w:before="54" w:after="0"/>
              <w:ind w:hanging="360" w:start="405"/>
              <w:jc w:val="start"/>
              <w:rPr>
                <w:kern w:val="0"/>
                <w:lang w:val="en-US" w:eastAsia="en-US" w:bidi="ar-SA"/>
              </w:rPr>
            </w:pPr>
            <w:r>
              <w:rPr>
                <w:kern w:val="0"/>
                <w:lang w:val="en-US" w:eastAsia="en-US" w:bidi="ar-SA"/>
              </w:rPr>
              <w:t xml:space="preserve">The judge may set a date for a hearing, but they may decide the motion without a hearing. </w:t>
            </w:r>
          </w:p>
          <w:p>
            <w:pPr>
              <w:pStyle w:val="ListParagraph"/>
              <w:numPr>
                <w:ilvl w:val="0"/>
                <w:numId w:val="181"/>
              </w:numPr>
              <w:spacing w:before="0" w:after="0"/>
              <w:ind w:hanging="360" w:start="405"/>
              <w:jc w:val="start"/>
              <w:rPr>
                <w:kern w:val="0"/>
                <w:lang w:val="en-US" w:eastAsia="en-US" w:bidi="ar-SA"/>
              </w:rPr>
            </w:pPr>
            <w:r>
              <w:rPr>
                <w:kern w:val="0"/>
                <w:lang w:val="en-US" w:eastAsia="en-US" w:bidi="ar-SA"/>
              </w:rPr>
              <w:t xml:space="preserve">The judge may grant the </w:t>
            </w:r>
            <w:r>
              <w:rPr>
                <w:b/>
                <w:bCs/>
                <w:kern w:val="0"/>
                <w:lang w:val="en-US" w:eastAsia="en-US" w:bidi="ar-SA"/>
              </w:rPr>
              <w:t>{{ motion_type }}</w:t>
            </w:r>
            <w:r>
              <w:rPr>
                <w:kern w:val="0"/>
                <w:lang w:val="en-US" w:eastAsia="en-US" w:bidi="ar-SA"/>
              </w:rPr>
              <w:t>. If they do, you will get a copy of the new order.</w:t>
            </w:r>
          </w:p>
          <w:p>
            <w:pPr>
              <w:pStyle w:val="ListParagraph"/>
              <w:numPr>
                <w:ilvl w:val="0"/>
                <w:numId w:val="182"/>
              </w:numPr>
              <w:spacing w:before="0" w:after="0"/>
              <w:ind w:hanging="360" w:start="405"/>
              <w:jc w:val="start"/>
              <w:rPr>
                <w:kern w:val="0"/>
                <w:lang w:val="en-US" w:eastAsia="en-US" w:bidi="ar-SA"/>
              </w:rPr>
            </w:pPr>
            <w:r>
              <w:rPr>
                <w:kern w:val="0"/>
                <w:lang w:val="en-US" w:eastAsia="en-US" w:bidi="ar-SA"/>
              </w:rPr>
              <w:t>The judge may deny the motion. If they do, you will get an order denying the motion.</w:t>
            </w:r>
            <w:r>
              <w:rPr>
                <w:color w:val="92D050"/>
                <w:kern w:val="0"/>
                <w:lang w:val="en-US" w:eastAsia="en-US" w:bidi="ar-SA"/>
              </w:rPr>
              <w:t>{% if user_need =='change foreign custody order' or (user_need in('change AK order', 'change custody order', 'change divorce order') and middle_of_case == 'no') %}</w:t>
            </w:r>
          </w:p>
          <w:p>
            <w:pPr>
              <w:pStyle w:val="ListParagraph"/>
              <w:numPr>
                <w:ilvl w:val="0"/>
                <w:numId w:val="183"/>
              </w:numPr>
              <w:spacing w:before="0" w:after="120"/>
              <w:ind w:hanging="360" w:start="405"/>
              <w:jc w:val="start"/>
              <w:rPr>
                <w:kern w:val="0"/>
                <w:lang w:val="en-US" w:eastAsia="en-US" w:bidi="ar-SA"/>
              </w:rPr>
            </w:pPr>
            <w:r>
              <w:rPr>
                <w:kern w:val="0"/>
                <w:lang w:val="en-US" w:eastAsia="en-US" w:bidi="ar-SA"/>
              </w:rPr>
              <w:t>Keep following your court order unless the judge grants your motion and issues a new order.</w:t>
            </w:r>
          </w:p>
          <w:p>
            <w:pPr>
              <w:pStyle w:val="Body"/>
              <w:jc w:val="start"/>
              <w:rPr>
                <w:kern w:val="0"/>
                <w:lang w:val="en-US" w:eastAsia="en-US" w:bidi="ar-SA"/>
              </w:rPr>
            </w:pPr>
            <w:r>
              <w:rPr>
                <w:kern w:val="0"/>
                <w:lang w:val="en-US" w:eastAsia="en-US" w:bidi="ar-SA"/>
              </w:rPr>
              <w:t xml:space="preserve">Either one of you can decide to appeal the decision about the </w:t>
            </w:r>
            <w:r>
              <w:rPr>
                <w:b/>
                <w:bCs/>
                <w:kern w:val="0"/>
                <w:lang w:val="en-US" w:eastAsia="en-US" w:bidi="ar-SA"/>
              </w:rPr>
              <w:t>{{ motion_type }}</w:t>
            </w:r>
            <w:r>
              <w:rPr>
                <w:kern w:val="0"/>
                <w:lang w:val="en-US" w:eastAsia="en-US" w:bidi="ar-SA"/>
              </w:rPr>
              <w:t xml:space="preserve"> if you believe the judge made a legal mistake. Learn more about </w:t>
            </w:r>
            <w:hyperlink r:id="rId132">
              <w:r>
                <w:rPr>
                  <w:rStyle w:val="Hyperlink"/>
                  <w:kern w:val="0"/>
                  <w:lang w:val="en-US" w:eastAsia="en-US" w:bidi="ar-SA"/>
                </w:rPr>
                <w:t>filing an appeal</w:t>
              </w:r>
            </w:hyperlink>
            <w:r>
              <w:rPr>
                <w:kern w:val="0"/>
                <w:lang w:val="en-US" w:eastAsia="en-US" w:bidi="ar-SA"/>
              </w:rPr>
              <w:t>.</w:t>
            </w:r>
          </w:p>
          <w:p>
            <w:pPr>
              <w:pStyle w:val="Heading3"/>
              <w:jc w:val="start"/>
              <w:rPr>
                <w:kern w:val="0"/>
                <w:lang w:val="en-US" w:eastAsia="en-US" w:bidi="ar-SA"/>
              </w:rPr>
            </w:pPr>
            <w:r>
              <w:rPr>
                <w:kern w:val="0"/>
                <w:lang w:val="en-US" w:eastAsia="en-US" w:bidi="ar-SA"/>
              </w:rPr>
              <w:t>Link in this step</w:t>
            </w:r>
          </w:p>
          <w:p>
            <w:pPr>
              <w:pStyle w:val="Body"/>
              <w:spacing w:before="54" w:after="120"/>
              <w:jc w:val="start"/>
              <w:rPr>
                <w:kern w:val="0"/>
                <w:lang w:val="en-US" w:eastAsia="en-US" w:bidi="ar-SA"/>
              </w:rPr>
            </w:pPr>
            <w:hyperlink r:id="rId133">
              <w:r>
                <w:rPr>
                  <w:rStyle w:val="Hyperlink"/>
                  <w:kern w:val="0"/>
                  <w:lang w:val="en-US" w:eastAsia="en-US" w:bidi="ar-SA"/>
                </w:rPr>
                <w:t>filing an appeal]</w:t>
              </w:r>
            </w:hyperlink>
            <w:r>
              <w:rPr>
                <w:kern w:val="0"/>
                <w:lang w:val="en-US" w:eastAsia="en-US" w:bidi="ar-SA"/>
              </w:rPr>
              <w:br/>
              <w:t>courts.alaska.gov/shc/appeals/appeals.htm</w:t>
            </w:r>
            <w:r>
              <w:rPr>
                <w:color w:val="92D050"/>
                <w:spacing w:val="0"/>
                <w:kern w:val="0"/>
                <w:lang w:val="en-US" w:eastAsia="en-US" w:bidi="ar-SA"/>
              </w:rPr>
              <w:t>{% endif %}</w:t>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shd w:fill="FFFFFF" w:val="clear"/>
                <w:lang w:val="en-US" w:eastAsia="en-US" w:bidi="ar-SA"/>
              </w:rPr>
              <w:t>{%tr endif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lang w:val="en-US" w:eastAsia="en-US" w:bidi="ar-SA"/>
              </w:rPr>
              <w:t>{%tr if respond_to_modify == 'agree' or respond_to_set_aside == 'agree'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t>contact_other_party_stepand file_agreement_step in aka2j_motion_response_templates.yml</w:t>
            </w:r>
          </w:p>
        </w:tc>
      </w:tr>
      <w:tr>
        <w:trPr/>
        <w:tc>
          <w:tcPr>
            <w:tcW w:w="2880" w:type="dxa"/>
            <w:tcBorders>
              <w:top w:val="nil"/>
              <w:start w:val="nil"/>
              <w:bottom w:val="nil"/>
              <w:end w:val="nil"/>
            </w:tcBorders>
          </w:tcPr>
          <w:p>
            <w:pPr>
              <w:pStyle w:val="Heading2"/>
              <w:jc w:val="start"/>
              <w:rPr>
                <w:shd w:fill="FFFFFF" w:val="clear"/>
              </w:rPr>
            </w:pPr>
            <w:r>
              <w:rPr>
                <w:kern w:val="0"/>
                <w:shd w:fill="FFFFFF" w:val="clear"/>
                <w:lang w:val="en-US" w:eastAsia="en-US" w:bidi="ar-SA"/>
              </w:rPr>
              <w:t xml:space="preserve">Step </w:t>
            </w:r>
            <w:bookmarkStart w:id="10" w:name="ContactOtherParty"/>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28</w:t>
            </w:r>
            <w:r>
              <w:rPr>
                <w:kern w:val="0"/>
                <w:shd w:fill="FFFFFF" w:val="clear"/>
                <w:lang w:val="en-US" w:eastAsia="en-US" w:bidi="ar-SA"/>
              </w:rPr>
              <w:fldChar w:fldCharType="end"/>
            </w:r>
            <w:bookmarkEnd w:id="10"/>
            <w:r>
              <w:rPr>
                <w:kern w:val="0"/>
                <w:shd w:fill="FFFFFF" w:val="clear"/>
                <w:lang w:val="en-US" w:eastAsia="en-US" w:bidi="ar-SA"/>
              </w:rPr>
              <w:t xml:space="preserve">: </w:t>
            </w:r>
            <w:r>
              <w:rPr>
                <w:bCs/>
                <w:kern w:val="0"/>
                <w:lang w:val="en-US" w:eastAsia="en-US" w:bidi="ar-SA"/>
              </w:rPr>
              <w:t xml:space="preserve">Contact </w:t>
            </w:r>
            <w:r>
              <w:rPr>
                <w:kern w:val="0"/>
                <w:shd w:fill="FFFFFF" w:val="clear"/>
                <w:lang w:val="en-US" w:eastAsia="en-US" w:bidi="ar-SA"/>
              </w:rPr>
              <w:t>{{ other_party_in_case }},</w:t>
            </w:r>
            <w:r>
              <w:rPr>
                <w:bCs/>
                <w:kern w:val="0"/>
                <w:lang w:val="en-US" w:eastAsia="en-US" w:bidi="ar-SA"/>
              </w:rPr>
              <w:t xml:space="preserve"> and write out your agreement</w:t>
            </w:r>
          </w:p>
        </w:tc>
        <w:tc>
          <w:tcPr>
            <w:tcW w:w="7611" w:type="dxa"/>
            <w:tcBorders>
              <w:top w:val="nil"/>
              <w:start w:val="nil"/>
              <w:bottom w:val="nil"/>
              <w:end w:val="nil"/>
            </w:tcBorders>
            <w:tcMar>
              <w:top w:w="432" w:type="dxa"/>
            </w:tcMar>
          </w:tcPr>
          <w:p>
            <w:pPr>
              <w:pStyle w:val="Body"/>
              <w:spacing w:before="240" w:after="120"/>
              <w:jc w:val="start"/>
              <w:rPr>
                <w:kern w:val="0"/>
                <w:lang w:val="en-US" w:eastAsia="en-US" w:bidi="ar-SA"/>
              </w:rPr>
            </w:pPr>
            <w:r>
              <w:rPr>
                <w:kern w:val="0"/>
                <w:lang w:val="en-US" w:eastAsia="en-US" w:bidi="ar-SA"/>
              </w:rPr>
              <w:t xml:space="preserve">If you and </w:t>
            </w:r>
            <w:r>
              <w:rPr>
                <w:kern w:val="0"/>
                <w:shd w:fill="FFFFFF" w:val="clear"/>
                <w:lang w:val="en-US" w:eastAsia="en-US" w:bidi="ar-SA"/>
              </w:rPr>
              <w:t xml:space="preserve">{{ other_party_in_case }} </w:t>
            </w:r>
            <w:r>
              <w:rPr>
                <w:kern w:val="0"/>
                <w:lang w:val="en-US" w:eastAsia="en-US" w:bidi="ar-SA"/>
              </w:rPr>
              <w:t>agree, and can work together, you can use these court forms to write out your agreement and file it with the court:</w:t>
            </w:r>
            <w:r>
              <w:rPr>
                <w:color w:val="00B050"/>
                <w:kern w:val="0"/>
                <w:lang w:val="en-US" w:eastAsia="en-US" w:bidi="ar-SA"/>
              </w:rPr>
              <w:t>{% if type_of_response == 'modify' and type_of_modification.any_true('custody', 'child support')%}</w:t>
            </w:r>
          </w:p>
          <w:p>
            <w:pPr>
              <w:pStyle w:val="Heading3"/>
              <w:jc w:val="start"/>
              <w:rPr>
                <w:kern w:val="0"/>
                <w:lang w:val="en-US" w:eastAsia="en-US" w:bidi="ar-SA"/>
              </w:rPr>
            </w:pPr>
            <w:r>
              <w:rPr>
                <w:kern w:val="0"/>
                <w:lang w:val="en-US" w:eastAsia="en-US" w:bidi="ar-SA"/>
              </w:rPr>
              <w:t>If you are changing the custody and parenting plan</w:t>
            </w:r>
          </w:p>
          <w:p>
            <w:pPr>
              <w:pStyle w:val="Body"/>
              <w:jc w:val="start"/>
              <w:rPr>
                <w:kern w:val="0"/>
                <w:lang w:val="en-US" w:eastAsia="en-US" w:bidi="ar-SA"/>
              </w:rPr>
            </w:pPr>
            <w:r>
              <w:rPr>
                <w:kern w:val="0"/>
                <w:lang w:val="en-US" w:eastAsia="en-US" w:bidi="ar-SA"/>
              </w:rPr>
              <w:t xml:space="preserve">Choose 1 parenting plan order (do </w:t>
            </w:r>
            <w:r>
              <w:rPr>
                <w:b/>
                <w:bCs/>
                <w:kern w:val="0"/>
                <w:lang w:val="en-US" w:eastAsia="en-US" w:bidi="ar-SA"/>
              </w:rPr>
              <w:t>not</w:t>
            </w:r>
            <w:r>
              <w:rPr>
                <w:kern w:val="0"/>
                <w:lang w:val="en-US" w:eastAsia="en-US" w:bidi="ar-SA"/>
              </w:rPr>
              <w:t xml:space="preserve"> sign the Order section):</w:t>
            </w:r>
          </w:p>
          <w:p>
            <w:pPr>
              <w:pStyle w:val="ListParagraph"/>
              <w:numPr>
                <w:ilvl w:val="0"/>
                <w:numId w:val="184"/>
              </w:numPr>
              <w:spacing w:before="54" w:after="0"/>
              <w:ind w:hanging="360" w:start="416"/>
              <w:jc w:val="start"/>
              <w:rPr>
                <w:color w:val="000000"/>
              </w:rPr>
            </w:pPr>
            <w:r>
              <w:rPr>
                <w:b/>
                <w:kern w:val="0"/>
                <w:lang w:val="en-US" w:eastAsia="en-US" w:bidi="ar-SA"/>
              </w:rPr>
              <w:t>Parenting</w:t>
            </w:r>
            <w:r>
              <w:rPr>
                <w:kern w:val="0"/>
                <w:lang w:val="en-US" w:eastAsia="en-US" w:bidi="ar-SA"/>
              </w:rPr>
              <w:t xml:space="preserve"> </w:t>
            </w:r>
            <w:r>
              <w:rPr>
                <w:b/>
                <w:color w:val="000000"/>
                <w:kern w:val="0"/>
                <w:lang w:val="en-US" w:eastAsia="en-US" w:bidi="ar-SA"/>
              </w:rPr>
              <w:t>Plan Agreement &amp; Order, SHC-1128</w:t>
            </w:r>
            <w:r>
              <w:rPr>
                <w:color w:val="000000"/>
                <w:kern w:val="0"/>
                <w:lang w:val="en-US" w:eastAsia="en-US" w:bidi="ar-SA"/>
              </w:rPr>
              <w:br/>
              <w:t xml:space="preserve">as a </w:t>
            </w:r>
            <w:hyperlink r:id="rId134" w:tgtFrame="_blank">
              <w:r>
                <w:rPr>
                  <w:rStyle w:val="Hyperlink"/>
                  <w:kern w:val="0"/>
                  <w:lang w:val="en-US" w:eastAsia="en-US" w:bidi="ar-SA"/>
                </w:rPr>
                <w:t>Word file</w:t>
              </w:r>
            </w:hyperlink>
            <w:r>
              <w:rPr>
                <w:color w:val="000000"/>
                <w:kern w:val="0"/>
                <w:lang w:val="en-US" w:eastAsia="en-US" w:bidi="ar-SA"/>
              </w:rPr>
              <w:br/>
              <w:t>courts.alaska.gov/shc/family/docs/shc-1128.docx</w:t>
              <w:br/>
              <w:t xml:space="preserve">as a </w:t>
            </w:r>
            <w:hyperlink r:id="rId135" w:tgtFrame="_blank">
              <w:r>
                <w:rPr>
                  <w:rStyle w:val="Hyperlink"/>
                  <w:kern w:val="0"/>
                  <w:lang w:val="en-US" w:eastAsia="en-US" w:bidi="ar-SA"/>
                </w:rPr>
                <w:t>PDF</w:t>
              </w:r>
            </w:hyperlink>
            <w:r>
              <w:rPr>
                <w:kern w:val="0"/>
                <w:lang w:val="en-US" w:eastAsia="en-US" w:bidi="ar-SA"/>
              </w:rPr>
              <w:br/>
            </w:r>
            <w:r>
              <w:rPr>
                <w:color w:val="000000"/>
                <w:kern w:val="0"/>
                <w:lang w:val="en-US" w:eastAsia="en-US" w:bidi="ar-SA"/>
              </w:rPr>
              <w:t>courts.alaska.gov/shc/family/docs/shc-1128n.pdf</w:t>
            </w:r>
          </w:p>
          <w:p>
            <w:pPr>
              <w:pStyle w:val="ListParagraph"/>
              <w:numPr>
                <w:ilvl w:val="0"/>
                <w:numId w:val="185"/>
              </w:numPr>
              <w:spacing w:before="0" w:after="0"/>
              <w:ind w:hanging="360" w:start="416"/>
              <w:jc w:val="start"/>
              <w:rPr>
                <w:b/>
                <w:color w:val="000000"/>
              </w:rPr>
            </w:pPr>
            <w:r>
              <w:rPr>
                <w:b/>
                <w:color w:val="000000"/>
                <w:kern w:val="0"/>
                <w:lang w:val="en-US" w:eastAsia="en-US" w:bidi="ar-SA"/>
              </w:rPr>
              <w:t>Agreement &amp; Order for Custody and Visitation, SHC-1126</w:t>
            </w:r>
            <w:r>
              <w:rPr>
                <w:color w:val="000000"/>
                <w:kern w:val="0"/>
                <w:lang w:val="en-US" w:eastAsia="en-US" w:bidi="ar-SA"/>
              </w:rPr>
              <w:t xml:space="preserve"> </w:t>
              <w:br/>
              <w:t xml:space="preserve">as a </w:t>
            </w:r>
            <w:hyperlink r:id="rId136" w:tgtFrame="_blank">
              <w:r>
                <w:rPr>
                  <w:rStyle w:val="Hyperlink"/>
                  <w:kern w:val="0"/>
                  <w:lang w:val="en-US" w:eastAsia="en-US" w:bidi="ar-SA"/>
                </w:rPr>
                <w:t>Word file</w:t>
              </w:r>
            </w:hyperlink>
            <w:r>
              <w:rPr>
                <w:color w:val="000000"/>
                <w:kern w:val="0"/>
                <w:lang w:val="en-US" w:eastAsia="en-US" w:bidi="ar-SA"/>
              </w:rPr>
              <w:br/>
              <w:t>courts.alaska.gov/shc/family/docs/shc-1126.docx</w:t>
              <w:br/>
              <w:t xml:space="preserve">as a </w:t>
            </w:r>
            <w:hyperlink r:id="rId137" w:tgtFrame="_blank">
              <w:r>
                <w:rPr>
                  <w:rStyle w:val="Hyperlink"/>
                  <w:kern w:val="0"/>
                  <w:lang w:val="en-US" w:eastAsia="en-US" w:bidi="ar-SA"/>
                </w:rPr>
                <w:t>PDF</w:t>
              </w:r>
            </w:hyperlink>
            <w:r>
              <w:rPr>
                <w:kern w:val="0"/>
                <w:lang w:val="en-US" w:eastAsia="en-US" w:bidi="ar-SA"/>
              </w:rPr>
              <w:br/>
            </w:r>
            <w:r>
              <w:rPr>
                <w:color w:val="000000"/>
                <w:kern w:val="0"/>
                <w:lang w:val="en-US" w:eastAsia="en-US" w:bidi="ar-SA"/>
              </w:rPr>
              <w:t>courts.alaska.gov/shc/family/docs/shc-1126n.pdf</w:t>
            </w:r>
          </w:p>
          <w:p>
            <w:pPr>
              <w:pStyle w:val="ListParagraph"/>
              <w:numPr>
                <w:ilvl w:val="0"/>
                <w:numId w:val="186"/>
              </w:numPr>
              <w:spacing w:before="0" w:after="120"/>
              <w:ind w:hanging="360" w:start="416"/>
              <w:jc w:val="start"/>
              <w:rPr>
                <w:kern w:val="0"/>
                <w:lang w:val="en-US" w:eastAsia="en-US" w:bidi="ar-SA"/>
              </w:rPr>
            </w:pPr>
            <w:r>
              <w:rPr>
                <w:b/>
                <w:color w:val="000000"/>
                <w:kern w:val="0"/>
                <w:lang w:val="en-US" w:eastAsia="en-US" w:bidi="ar-SA"/>
              </w:rPr>
              <w:t>Joint Motion</w:t>
            </w:r>
            <w:r>
              <w:rPr>
                <w:kern w:val="0"/>
                <w:lang w:val="en-US" w:eastAsia="en-US" w:bidi="ar-SA"/>
              </w:rPr>
              <w:t xml:space="preserve"> </w:t>
            </w:r>
            <w:r>
              <w:rPr>
                <w:b/>
                <w:kern w:val="0"/>
                <w:lang w:val="en-US" w:eastAsia="en-US" w:bidi="ar-SA"/>
              </w:rPr>
              <w:t>to Put Settlement on the Record, SHC-1063</w:t>
            </w:r>
            <w:r>
              <w:rPr>
                <w:kern w:val="0"/>
                <w:lang w:val="en-US" w:eastAsia="en-US" w:bidi="ar-SA"/>
              </w:rPr>
              <w:t xml:space="preserve"> </w:t>
              <w:br/>
              <w:t xml:space="preserve">as a </w:t>
            </w:r>
            <w:hyperlink r:id="rId138" w:tgtFrame="_blank">
              <w:r>
                <w:rPr>
                  <w:rStyle w:val="Hyperlink"/>
                  <w:color w:val="006699"/>
                  <w:kern w:val="0"/>
                  <w:lang w:val="en-US" w:eastAsia="en-US" w:bidi="ar-SA"/>
                </w:rPr>
                <w:t>Word</w:t>
              </w:r>
            </w:hyperlink>
            <w:r>
              <w:rPr>
                <w:rStyle w:val="Hyperlink"/>
                <w:color w:val="006699"/>
                <w:kern w:val="0"/>
                <w:lang w:val="en-US" w:eastAsia="en-US" w:bidi="ar-SA"/>
              </w:rPr>
              <w:t xml:space="preserve"> </w:t>
            </w:r>
            <w:hyperlink r:id="rId139">
              <w:r>
                <w:rPr>
                  <w:rStyle w:val="Hyperlink"/>
                  <w:kern w:val="0"/>
                  <w:lang w:val="en-US" w:eastAsia="en-US" w:bidi="ar-SA"/>
                </w:rPr>
                <w:t>file</w:t>
              </w:r>
            </w:hyperlink>
            <w:r>
              <w:rPr>
                <w:kern w:val="0"/>
                <w:lang w:val="en-US" w:eastAsia="en-US" w:bidi="ar-SA"/>
              </w:rPr>
              <w:br/>
              <w:t>courts.alaska.gov/shc/family/docs/shc-1063.docx</w:t>
            </w:r>
            <w:r>
              <w:rPr>
                <w:rStyle w:val="Hyperlink"/>
                <w:color w:val="006699"/>
                <w:kern w:val="0"/>
                <w:lang w:val="en-US" w:eastAsia="en-US" w:bidi="ar-SA"/>
              </w:rPr>
              <w:br/>
            </w:r>
            <w:r>
              <w:rPr>
                <w:kern w:val="0"/>
                <w:lang w:val="en-US" w:eastAsia="en-US" w:bidi="ar-SA"/>
              </w:rPr>
              <w:t xml:space="preserve">as a </w:t>
            </w:r>
            <w:hyperlink r:id="rId140" w:tgtFrame="_blank">
              <w:r>
                <w:rPr>
                  <w:rStyle w:val="Hyperlink"/>
                  <w:color w:val="006699"/>
                  <w:kern w:val="0"/>
                  <w:lang w:val="en-US" w:eastAsia="en-US" w:bidi="ar-SA"/>
                </w:rPr>
                <w:t>PDF</w:t>
              </w:r>
            </w:hyperlink>
            <w:r>
              <w:rPr>
                <w:rStyle w:val="Hyperlink"/>
                <w:color w:val="006699"/>
                <w:kern w:val="0"/>
                <w:lang w:val="en-US" w:eastAsia="en-US" w:bidi="ar-SA"/>
              </w:rPr>
              <w:br/>
            </w:r>
            <w:r>
              <w:rPr>
                <w:kern w:val="0"/>
                <w:lang w:val="en-US" w:eastAsia="en-US" w:bidi="ar-SA"/>
              </w:rPr>
              <w:t>courts.alaska.gov/shc/family/docs/shc-1063n.pdf</w:t>
            </w:r>
            <w:r>
              <w:rPr>
                <w:color w:val="00B050"/>
                <w:kern w:val="0"/>
                <w:lang w:val="en-US" w:eastAsia="en-US" w:bidi="ar-SA"/>
              </w:rPr>
              <w:t>{% endif %}{% if  type_of_response == 'modify' and type_of_modification.any_true('custody', 'child support') %}</w:t>
            </w:r>
          </w:p>
          <w:p>
            <w:pPr>
              <w:pStyle w:val="Heading3"/>
              <w:jc w:val="start"/>
              <w:rPr>
                <w:kern w:val="0"/>
                <w:lang w:val="en-US" w:eastAsia="en-US" w:bidi="ar-SA"/>
              </w:rPr>
            </w:pPr>
            <w:r>
              <w:rPr>
                <w:kern w:val="0"/>
                <w:lang w:val="en-US" w:eastAsia="en-US" w:bidi="ar-SA"/>
              </w:rPr>
              <w:t>If you are changing child support</w:t>
            </w:r>
          </w:p>
          <w:p>
            <w:pPr>
              <w:pStyle w:val="ListParagraph"/>
              <w:numPr>
                <w:ilvl w:val="0"/>
                <w:numId w:val="187"/>
              </w:numPr>
              <w:spacing w:before="54" w:after="0"/>
              <w:ind w:hanging="360" w:start="416"/>
              <w:jc w:val="start"/>
              <w:rPr>
                <w:color w:val="000000"/>
              </w:rPr>
            </w:pPr>
            <w:r>
              <w:rPr>
                <w:b/>
                <w:color w:val="000000"/>
                <w:kern w:val="0"/>
                <w:lang w:val="en-US" w:eastAsia="en-US" w:bidi="ar-SA"/>
              </w:rPr>
              <w:t>Order for Modification of Child Support</w:t>
            </w:r>
            <w:r>
              <w:rPr>
                <w:color w:val="000000"/>
                <w:kern w:val="0"/>
                <w:lang w:val="en-US" w:eastAsia="en-US" w:bidi="ar-SA"/>
              </w:rPr>
              <w:t xml:space="preserve">, </w:t>
            </w:r>
            <w:r>
              <w:rPr>
                <w:kern w:val="0"/>
                <w:lang w:val="en-US" w:eastAsia="en-US" w:bidi="ar-SA"/>
              </w:rPr>
              <w:t>DR-301 [</w:t>
            </w:r>
            <w:hyperlink r:id="rId141">
              <w:r>
                <w:rPr>
                  <w:rStyle w:val="Hyperlink"/>
                  <w:kern w:val="0"/>
                  <w:lang w:val="en-US" w:eastAsia="en-US" w:bidi="ar-SA"/>
                </w:rPr>
                <w:t>Fill-In PDF</w:t>
              </w:r>
            </w:hyperlink>
            <w:r>
              <w:rPr>
                <w:kern w:val="0"/>
                <w:lang w:val="en-US" w:eastAsia="en-US" w:bidi="ar-SA"/>
              </w:rPr>
              <w:t>]</w:t>
              <w:br/>
            </w:r>
            <w:r>
              <w:rPr>
                <w:color w:val="000000"/>
                <w:kern w:val="0"/>
                <w:lang w:val="en-US" w:eastAsia="en-US" w:bidi="ar-SA"/>
              </w:rPr>
              <w:t>public.courts.alaska.gov/web/forms/docs/dr-301.pdf</w:t>
              <w:br/>
              <w:t>D</w:t>
            </w:r>
            <w:r>
              <w:rPr>
                <w:kern w:val="0"/>
                <w:lang w:val="en-US" w:eastAsia="en-US" w:bidi="ar-SA"/>
              </w:rPr>
              <w:t xml:space="preserve">o </w:t>
            </w:r>
            <w:r>
              <w:rPr>
                <w:b/>
                <w:kern w:val="0"/>
                <w:lang w:val="en-US" w:eastAsia="en-US" w:bidi="ar-SA"/>
              </w:rPr>
              <w:t>not</w:t>
            </w:r>
            <w:r>
              <w:rPr>
                <w:kern w:val="0"/>
                <w:lang w:val="en-US" w:eastAsia="en-US" w:bidi="ar-SA"/>
              </w:rPr>
              <w:t xml:space="preserve"> sign the Order section.</w:t>
            </w:r>
          </w:p>
          <w:p>
            <w:pPr>
              <w:pStyle w:val="ListParagraph"/>
              <w:numPr>
                <w:ilvl w:val="0"/>
                <w:numId w:val="188"/>
              </w:numPr>
              <w:spacing w:before="0" w:after="0"/>
              <w:ind w:hanging="360" w:start="416"/>
              <w:jc w:val="start"/>
              <w:rPr>
                <w:color w:val="000000"/>
              </w:rPr>
            </w:pPr>
            <w:r>
              <w:rPr>
                <w:b/>
                <w:color w:val="000000"/>
                <w:kern w:val="0"/>
                <w:lang w:val="en-US" w:eastAsia="en-US" w:bidi="ar-SA"/>
              </w:rPr>
              <w:t>Child Support Guidelines Affidavit</w:t>
            </w:r>
            <w:r>
              <w:rPr>
                <w:color w:val="000000"/>
                <w:kern w:val="0"/>
                <w:lang w:val="en-US" w:eastAsia="en-US" w:bidi="ar-SA"/>
              </w:rPr>
              <w:t xml:space="preserve">, </w:t>
            </w:r>
            <w:r>
              <w:rPr>
                <w:kern w:val="0"/>
                <w:lang w:val="en-US" w:eastAsia="en-US" w:bidi="ar-SA"/>
              </w:rPr>
              <w:t>DR-305</w:t>
            </w:r>
            <w:r>
              <w:rPr>
                <w:color w:val="000000"/>
                <w:kern w:val="0"/>
                <w:lang w:val="en-US" w:eastAsia="en-US" w:bidi="ar-SA"/>
              </w:rPr>
              <w:t xml:space="preserve"> </w:t>
            </w:r>
            <w:r>
              <w:rPr>
                <w:rStyle w:val="Small"/>
                <w:color w:val="000000"/>
                <w:kern w:val="0"/>
                <w:sz w:val="19"/>
                <w:szCs w:val="19"/>
                <w:shd w:fill="FFFFFF" w:val="clear"/>
                <w:lang w:val="en-US" w:eastAsia="en-US" w:bidi="ar-SA"/>
              </w:rPr>
              <w:t>[</w:t>
            </w:r>
            <w:hyperlink r:id="rId142">
              <w:r>
                <w:rPr>
                  <w:rStyle w:val="Hyperlink"/>
                  <w:kern w:val="0"/>
                  <w:lang w:val="en-US" w:eastAsia="en-US" w:bidi="ar-SA"/>
                </w:rPr>
                <w:t>Fill-In PDF</w:t>
              </w:r>
            </w:hyperlink>
            <w:r>
              <w:rPr>
                <w:kern w:val="0"/>
                <w:lang w:val="en-US" w:eastAsia="en-US" w:bidi="ar-SA"/>
              </w:rPr>
              <w:t>]</w:t>
            </w:r>
            <w:r>
              <w:rPr>
                <w:rStyle w:val="Small"/>
                <w:color w:val="000000"/>
                <w:kern w:val="0"/>
                <w:sz w:val="19"/>
                <w:szCs w:val="19"/>
                <w:shd w:fill="FFFFFF" w:val="clear"/>
                <w:lang w:val="en-US" w:eastAsia="en-US" w:bidi="ar-SA"/>
              </w:rPr>
              <w:br/>
            </w:r>
            <w:r>
              <w:rPr>
                <w:color w:val="000000"/>
                <w:kern w:val="0"/>
                <w:lang w:val="en-US" w:eastAsia="en-US" w:bidi="ar-SA"/>
              </w:rPr>
              <w:t xml:space="preserve">public.courts.alaska.gov/web/forms/docs/dr-305.pdf </w:t>
              <w:br/>
            </w:r>
            <w:r>
              <w:rPr>
                <w:kern w:val="0"/>
                <w:lang w:val="en-US" w:eastAsia="en-US" w:bidi="ar-SA"/>
              </w:rPr>
              <w:t>Each parent files their own</w:t>
            </w:r>
          </w:p>
          <w:p>
            <w:pPr>
              <w:pStyle w:val="ListParagraph"/>
              <w:numPr>
                <w:ilvl w:val="0"/>
                <w:numId w:val="189"/>
              </w:numPr>
              <w:spacing w:before="0" w:after="0"/>
              <w:ind w:hanging="360" w:start="416"/>
              <w:jc w:val="start"/>
              <w:rPr>
                <w:color w:val="000000"/>
              </w:rPr>
            </w:pPr>
            <w:r>
              <w:rPr>
                <w:b/>
                <w:color w:val="000000"/>
                <w:kern w:val="0"/>
                <w:lang w:val="en-US" w:eastAsia="en-US" w:bidi="ar-SA"/>
              </w:rPr>
              <w:t>Child Custody Jurisdiction Affidavit</w:t>
            </w:r>
            <w:r>
              <w:rPr>
                <w:color w:val="000000"/>
                <w:kern w:val="0"/>
                <w:lang w:val="en-US" w:eastAsia="en-US" w:bidi="ar-SA"/>
              </w:rPr>
              <w:t xml:space="preserve">, </w:t>
            </w:r>
            <w:r>
              <w:rPr>
                <w:kern w:val="0"/>
                <w:lang w:val="en-US" w:eastAsia="en-US" w:bidi="ar-SA"/>
              </w:rPr>
              <w:t>DR-150</w:t>
            </w:r>
            <w:r>
              <w:rPr>
                <w:color w:val="000000"/>
                <w:kern w:val="0"/>
                <w:lang w:val="en-US" w:eastAsia="en-US" w:bidi="ar-SA"/>
              </w:rPr>
              <w:t xml:space="preserve"> </w:t>
            </w:r>
            <w:r>
              <w:rPr>
                <w:rStyle w:val="Small"/>
                <w:color w:val="000000"/>
                <w:kern w:val="0"/>
                <w:sz w:val="19"/>
                <w:szCs w:val="19"/>
                <w:shd w:fill="FFFFFF" w:val="clear"/>
                <w:lang w:val="en-US" w:eastAsia="en-US" w:bidi="ar-SA"/>
              </w:rPr>
              <w:t>[</w:t>
            </w:r>
            <w:hyperlink r:id="rId143">
              <w:r>
                <w:rPr>
                  <w:rStyle w:val="Hyperlink"/>
                  <w:kern w:val="0"/>
                  <w:lang w:val="en-US" w:eastAsia="en-US" w:bidi="ar-SA"/>
                </w:rPr>
                <w:t>Fill-In PDF</w:t>
              </w:r>
            </w:hyperlink>
            <w:r>
              <w:rPr>
                <w:kern w:val="0"/>
                <w:lang w:val="en-US" w:eastAsia="en-US" w:bidi="ar-SA"/>
              </w:rPr>
              <w:t>]</w:t>
              <w:br/>
            </w:r>
            <w:r>
              <w:rPr>
                <w:color w:val="000000"/>
                <w:kern w:val="0"/>
                <w:lang w:val="en-US" w:eastAsia="en-US" w:bidi="ar-SA"/>
              </w:rPr>
              <w:t xml:space="preserve">public.courts.alaska.gov/web/forms/docs/dr-150.pdf </w:t>
              <w:br/>
            </w:r>
            <w:r>
              <w:rPr>
                <w:iCs/>
                <w:kern w:val="0"/>
                <w:lang w:val="en-US" w:eastAsia="en-US" w:bidi="ar-SA"/>
              </w:rPr>
              <w:t>Each parent files their own</w:t>
            </w:r>
          </w:p>
          <w:p>
            <w:pPr>
              <w:pStyle w:val="ListParagraph"/>
              <w:numPr>
                <w:ilvl w:val="0"/>
                <w:numId w:val="190"/>
              </w:numPr>
              <w:spacing w:before="0" w:after="0"/>
              <w:ind w:hanging="360" w:start="416"/>
              <w:jc w:val="start"/>
              <w:rPr>
                <w:color w:val="000000"/>
              </w:rPr>
            </w:pPr>
            <w:r>
              <w:rPr>
                <w:color w:val="000000"/>
                <w:kern w:val="0"/>
                <w:lang w:val="en-US" w:eastAsia="en-US" w:bidi="ar-SA"/>
              </w:rPr>
              <w:t>Choose 1 calculation below based on the parenting schedule if it is not a primary custody calculation - when children are with 1 parent for at least 256 overnights/year.</w:t>
            </w:r>
          </w:p>
          <w:p>
            <w:pPr>
              <w:pStyle w:val="ListParagraph"/>
              <w:numPr>
                <w:ilvl w:val="1"/>
                <w:numId w:val="191"/>
              </w:numPr>
              <w:spacing w:before="0" w:after="0"/>
              <w:ind w:hanging="360" w:start="776"/>
              <w:jc w:val="start"/>
              <w:rPr>
                <w:kern w:val="0"/>
                <w:lang w:val="en-US" w:eastAsia="en-US" w:bidi="ar-SA"/>
              </w:rPr>
            </w:pPr>
            <w:r>
              <w:rPr>
                <w:b/>
                <w:kern w:val="0"/>
                <w:lang w:val="en-US" w:eastAsia="en-US" w:bidi="ar-SA"/>
              </w:rPr>
              <w:t>Shared Custody Support Calculation</w:t>
            </w:r>
            <w:r>
              <w:rPr>
                <w:kern w:val="0"/>
                <w:lang w:val="en-US" w:eastAsia="en-US" w:bidi="ar-SA"/>
              </w:rPr>
              <w:t>, DR-306 [</w:t>
            </w:r>
            <w:hyperlink r:id="rId144">
              <w:r>
                <w:rPr>
                  <w:rStyle w:val="Hyperlink"/>
                  <w:kern w:val="0"/>
                  <w:lang w:val="en-US" w:eastAsia="en-US" w:bidi="ar-SA"/>
                </w:rPr>
                <w:t>Fill-In PDF</w:t>
              </w:r>
            </w:hyperlink>
            <w:r>
              <w:rPr>
                <w:kern w:val="0"/>
                <w:lang w:val="en-US" w:eastAsia="en-US" w:bidi="ar-SA"/>
              </w:rPr>
              <w:t>]</w:t>
              <w:br/>
              <w:t>public.courts.alaska.gov/web/forms/docs/dr-306.pdf</w:t>
            </w:r>
          </w:p>
          <w:p>
            <w:pPr>
              <w:pStyle w:val="ListParagraph"/>
              <w:numPr>
                <w:ilvl w:val="1"/>
                <w:numId w:val="192"/>
              </w:numPr>
              <w:spacing w:before="0" w:after="0"/>
              <w:ind w:hanging="360" w:start="776"/>
              <w:jc w:val="start"/>
              <w:rPr>
                <w:kern w:val="0"/>
                <w:lang w:val="en-US" w:eastAsia="en-US" w:bidi="ar-SA"/>
              </w:rPr>
            </w:pPr>
            <w:r>
              <w:rPr>
                <w:b/>
                <w:kern w:val="0"/>
                <w:lang w:val="en-US" w:eastAsia="en-US" w:bidi="ar-SA"/>
              </w:rPr>
              <w:t>Divided Custody Support Calculation</w:t>
            </w:r>
            <w:r>
              <w:rPr>
                <w:kern w:val="0"/>
                <w:lang w:val="en-US" w:eastAsia="en-US" w:bidi="ar-SA"/>
              </w:rPr>
              <w:t>, DR-307 [</w:t>
            </w:r>
            <w:hyperlink r:id="rId145">
              <w:r>
                <w:rPr>
                  <w:rStyle w:val="Hyperlink"/>
                  <w:kern w:val="0"/>
                  <w:lang w:val="en-US" w:eastAsia="en-US" w:bidi="ar-SA"/>
                </w:rPr>
                <w:t>Fill-In PDF</w:t>
              </w:r>
            </w:hyperlink>
            <w:r>
              <w:rPr>
                <w:kern w:val="0"/>
                <w:lang w:val="en-US" w:eastAsia="en-US" w:bidi="ar-SA"/>
              </w:rPr>
              <w:t>]</w:t>
              <w:br/>
              <w:t>public.courts.alaska.gov/web/forms/docs/dr-307.pdf</w:t>
            </w:r>
          </w:p>
          <w:p>
            <w:pPr>
              <w:pStyle w:val="ListParagraph"/>
              <w:numPr>
                <w:ilvl w:val="1"/>
                <w:numId w:val="193"/>
              </w:numPr>
              <w:spacing w:before="0" w:after="0"/>
              <w:ind w:hanging="360" w:start="776"/>
              <w:jc w:val="start"/>
              <w:rPr>
                <w:b/>
              </w:rPr>
            </w:pPr>
            <w:r>
              <w:rPr>
                <w:b/>
                <w:kern w:val="0"/>
                <w:lang w:val="en-US" w:eastAsia="en-US" w:bidi="ar-SA"/>
              </w:rPr>
              <w:t>Hybrid Custody Child Support Calculation</w:t>
            </w:r>
            <w:r>
              <w:rPr>
                <w:kern w:val="0"/>
                <w:lang w:val="en-US" w:eastAsia="en-US" w:bidi="ar-SA"/>
              </w:rPr>
              <w:t>, DR-308 [</w:t>
            </w:r>
            <w:hyperlink r:id="rId146">
              <w:r>
                <w:rPr>
                  <w:rStyle w:val="Hyperlink"/>
                  <w:kern w:val="0"/>
                  <w:lang w:val="en-US" w:eastAsia="en-US" w:bidi="ar-SA"/>
                </w:rPr>
                <w:t>Fill-In PDF</w:t>
              </w:r>
            </w:hyperlink>
            <w:r>
              <w:rPr>
                <w:kern w:val="0"/>
                <w:lang w:val="en-US" w:eastAsia="en-US" w:bidi="ar-SA"/>
              </w:rPr>
              <w:t xml:space="preserve">] </w:t>
              <w:br/>
              <w:t>public.courts.alaska.gov/web/forms/docs/dr-308.pdf</w:t>
            </w:r>
            <w:r>
              <w:rPr>
                <w:color w:val="00B050"/>
                <w:kern w:val="0"/>
                <w:lang w:val="en-US" w:eastAsia="en-US" w:bidi="ar-SA"/>
              </w:rPr>
              <w:t>{% endif %}{% if type_of_modification.any_true('spousal support', 'property or debt', 'other') or (middle_of_case == 'no' and  type_of_response =='set aside') %}</w:t>
            </w:r>
          </w:p>
          <w:p>
            <w:pPr>
              <w:pStyle w:val="ListParagraph"/>
              <w:numPr>
                <w:ilvl w:val="0"/>
                <w:numId w:val="194"/>
              </w:numPr>
              <w:spacing w:before="0" w:after="0"/>
              <w:ind w:hanging="360" w:start="416"/>
              <w:jc w:val="start"/>
              <w:rPr>
                <w:b/>
                <w:color w:val="000000"/>
              </w:rPr>
            </w:pPr>
            <w:r>
              <w:rPr>
                <w:b/>
                <w:color w:val="000000"/>
                <w:kern w:val="0"/>
                <w:lang w:val="en-US" w:eastAsia="en-US" w:bidi="ar-SA"/>
              </w:rPr>
              <w:t>Joint Motion</w:t>
            </w:r>
            <w:r>
              <w:rPr>
                <w:kern w:val="0"/>
                <w:lang w:val="en-US" w:eastAsia="en-US" w:bidi="ar-SA"/>
              </w:rPr>
              <w:t xml:space="preserve"> </w:t>
            </w:r>
            <w:r>
              <w:rPr>
                <w:b/>
                <w:kern w:val="0"/>
                <w:lang w:val="en-US" w:eastAsia="en-US" w:bidi="ar-SA"/>
              </w:rPr>
              <w:t>to Put Settlement on the Record, SHC-1063</w:t>
            </w:r>
            <w:r>
              <w:rPr>
                <w:kern w:val="0"/>
                <w:lang w:val="en-US" w:eastAsia="en-US" w:bidi="ar-SA"/>
              </w:rPr>
              <w:t xml:space="preserve"> </w:t>
              <w:br/>
              <w:t xml:space="preserve">as a </w:t>
            </w:r>
            <w:hyperlink r:id="rId147" w:tgtFrame="_blank">
              <w:r>
                <w:rPr>
                  <w:rStyle w:val="Hyperlink"/>
                  <w:color w:val="006699"/>
                  <w:kern w:val="0"/>
                  <w:lang w:val="en-US" w:eastAsia="en-US" w:bidi="ar-SA"/>
                </w:rPr>
                <w:t>Word</w:t>
              </w:r>
            </w:hyperlink>
            <w:r>
              <w:rPr>
                <w:rStyle w:val="Hyperlink"/>
                <w:color w:val="006699"/>
                <w:kern w:val="0"/>
                <w:lang w:val="en-US" w:eastAsia="en-US" w:bidi="ar-SA"/>
              </w:rPr>
              <w:t xml:space="preserve"> </w:t>
            </w:r>
            <w:hyperlink r:id="rId148">
              <w:r>
                <w:rPr>
                  <w:rStyle w:val="Hyperlink"/>
                  <w:kern w:val="0"/>
                  <w:lang w:val="en-US" w:eastAsia="en-US" w:bidi="ar-SA"/>
                </w:rPr>
                <w:t>file</w:t>
              </w:r>
            </w:hyperlink>
            <w:r>
              <w:rPr>
                <w:kern w:val="0"/>
                <w:lang w:val="en-US" w:eastAsia="en-US" w:bidi="ar-SA"/>
              </w:rPr>
              <w:br/>
              <w:t>courts.alaska.gov/shc/family/docs/shc-1063.doc</w:t>
              <w:br/>
              <w:t xml:space="preserve">as a </w:t>
            </w:r>
            <w:hyperlink r:id="rId149" w:tgtFrame="_blank">
              <w:r>
                <w:rPr>
                  <w:rStyle w:val="Hyperlink"/>
                  <w:color w:val="006699"/>
                  <w:kern w:val="0"/>
                  <w:lang w:val="en-US" w:eastAsia="en-US" w:bidi="ar-SA"/>
                </w:rPr>
                <w:t>PDF</w:t>
              </w:r>
            </w:hyperlink>
            <w:r>
              <w:rPr>
                <w:rStyle w:val="Hyperlink"/>
                <w:color w:val="006699"/>
                <w:kern w:val="0"/>
                <w:lang w:val="en-US" w:eastAsia="en-US" w:bidi="ar-SA"/>
              </w:rPr>
              <w:br/>
            </w:r>
            <w:r>
              <w:rPr>
                <w:kern w:val="0"/>
                <w:lang w:val="en-US" w:eastAsia="en-US" w:bidi="ar-SA"/>
              </w:rPr>
              <w:t>courts.alaska.gov/shc/family/docs/shc-1063n.pdf</w:t>
            </w:r>
            <w:r>
              <w:rPr>
                <w:color w:val="00B050"/>
                <w:kern w:val="0"/>
                <w:lang w:val="en-US" w:eastAsia="en-US" w:bidi="ar-SA"/>
              </w:rPr>
              <w:t>{% endif %}</w:t>
            </w:r>
          </w:p>
          <w:p>
            <w:pPr>
              <w:pStyle w:val="ListParagraph"/>
              <w:numPr>
                <w:ilvl w:val="0"/>
                <w:numId w:val="195"/>
              </w:numPr>
              <w:spacing w:before="0" w:after="120"/>
              <w:ind w:hanging="360" w:start="416"/>
              <w:jc w:val="start"/>
              <w:rPr>
                <w:kern w:val="0"/>
                <w:lang w:val="en-US" w:eastAsia="en-US" w:bidi="ar-SA"/>
              </w:rPr>
            </w:pPr>
            <w:r>
              <w:rPr>
                <w:color w:val="00B050"/>
                <w:kern w:val="0"/>
                <w:lang w:val="en-US" w:eastAsia="en-US" w:bidi="ar-SA"/>
              </w:rPr>
              <w:t>{% if type_of_response == 'modify' or (middle_of_case == 'no' and  type_of_response =='set aside') %}</w:t>
            </w:r>
            <w:r>
              <w:rPr>
                <w:b/>
                <w:color w:val="000000"/>
                <w:kern w:val="0"/>
                <w:lang w:val="en-US" w:eastAsia="en-US" w:bidi="ar-SA"/>
              </w:rPr>
              <w:t>Agreement</w:t>
            </w:r>
            <w:r>
              <w:rPr>
                <w:b/>
                <w:kern w:val="0"/>
                <w:lang w:val="en-US" w:eastAsia="en-US" w:bidi="ar-SA"/>
              </w:rPr>
              <w:t xml:space="preserve"> &amp; Order, SHC-1061</w:t>
            </w:r>
            <w:r>
              <w:rPr>
                <w:kern w:val="0"/>
                <w:lang w:val="en-US" w:eastAsia="en-US" w:bidi="ar-SA"/>
              </w:rPr>
              <w:br/>
              <w:t xml:space="preserve">as a </w:t>
            </w:r>
            <w:hyperlink r:id="rId150" w:tgtFrame="_blank">
              <w:r>
                <w:rPr>
                  <w:rStyle w:val="Hyperlink"/>
                  <w:color w:val="006699"/>
                  <w:kern w:val="0"/>
                  <w:lang w:val="en-US" w:eastAsia="en-US" w:bidi="ar-SA"/>
                </w:rPr>
                <w:t>Word</w:t>
              </w:r>
            </w:hyperlink>
            <w:r>
              <w:rPr>
                <w:rStyle w:val="Hyperlink"/>
                <w:color w:val="006699"/>
                <w:kern w:val="0"/>
                <w:lang w:val="en-US" w:eastAsia="en-US" w:bidi="ar-SA"/>
              </w:rPr>
              <w:t xml:space="preserve"> </w:t>
            </w:r>
            <w:hyperlink r:id="rId151">
              <w:r>
                <w:rPr>
                  <w:rStyle w:val="Hyperlink"/>
                  <w:kern w:val="0"/>
                  <w:lang w:val="en-US" w:eastAsia="en-US" w:bidi="ar-SA"/>
                </w:rPr>
                <w:t>file</w:t>
              </w:r>
            </w:hyperlink>
            <w:r>
              <w:rPr>
                <w:kern w:val="0"/>
                <w:lang w:val="en-US" w:eastAsia="en-US" w:bidi="ar-SA"/>
              </w:rPr>
              <w:br/>
              <w:t>courts.alaska.gov/shc/family/docs/shc-1061.docx</w:t>
            </w:r>
            <w:r>
              <w:rPr>
                <w:rStyle w:val="Hyperlink"/>
                <w:color w:val="006699"/>
                <w:kern w:val="0"/>
                <w:lang w:val="en-US" w:eastAsia="en-US" w:bidi="ar-SA"/>
              </w:rPr>
              <w:br/>
            </w:r>
            <w:r>
              <w:rPr>
                <w:kern w:val="0"/>
                <w:lang w:val="en-US" w:eastAsia="en-US" w:bidi="ar-SA"/>
              </w:rPr>
              <w:t xml:space="preserve">as a </w:t>
            </w:r>
            <w:hyperlink r:id="rId152" w:tgtFrame="_blank">
              <w:r>
                <w:rPr>
                  <w:rStyle w:val="Hyperlink"/>
                  <w:color w:val="006699"/>
                  <w:kern w:val="0"/>
                  <w:lang w:val="en-US" w:eastAsia="en-US" w:bidi="ar-SA"/>
                </w:rPr>
                <w:t>PDF</w:t>
              </w:r>
            </w:hyperlink>
            <w:r>
              <w:rPr>
                <w:rStyle w:val="Hyperlink"/>
                <w:color w:val="006699"/>
                <w:kern w:val="0"/>
                <w:lang w:val="en-US" w:eastAsia="en-US" w:bidi="ar-SA"/>
              </w:rPr>
              <w:br/>
            </w:r>
            <w:r>
              <w:rPr>
                <w:kern w:val="0"/>
                <w:lang w:val="en-US" w:eastAsia="en-US" w:bidi="ar-SA"/>
              </w:rPr>
              <w:t>courts.alaska.gov/shc/family/docs/shc-1061.pdf</w:t>
            </w:r>
          </w:p>
          <w:p>
            <w:pPr>
              <w:pStyle w:val="Body"/>
              <w:spacing w:before="240" w:after="120"/>
              <w:jc w:val="start"/>
              <w:rPr>
                <w:kern w:val="0"/>
                <w:lang w:val="en-US" w:eastAsia="en-US" w:bidi="ar-SA"/>
              </w:rPr>
            </w:pPr>
            <w:r>
              <w:rPr>
                <w:color w:val="00B050"/>
                <w:kern w:val="0"/>
                <w:lang w:val="en-US" w:eastAsia="en-US" w:bidi="ar-SA"/>
              </w:rPr>
              <w:t>{% endif %}</w:t>
            </w:r>
            <w:r>
              <w:rPr>
                <w:kern w:val="0"/>
                <w:lang w:val="en-US" w:eastAsia="en-US" w:bidi="ar-SA"/>
              </w:rPr>
              <w:t>Be sure you agree with the change before sending it to the judge. If you tell the court you agree to a change and the judge signs the agreement, it is a new court order and you are required to follow it. It can only be changed if:</w:t>
            </w:r>
          </w:p>
          <w:p>
            <w:pPr>
              <w:pStyle w:val="ListParagraph"/>
              <w:numPr>
                <w:ilvl w:val="0"/>
                <w:numId w:val="196"/>
              </w:numPr>
              <w:spacing w:before="54" w:after="0"/>
              <w:ind w:hanging="360" w:start="360"/>
              <w:jc w:val="start"/>
              <w:rPr>
                <w:kern w:val="0"/>
                <w:lang w:val="en-US" w:eastAsia="en-US" w:bidi="ar-SA"/>
              </w:rPr>
            </w:pPr>
            <w:r>
              <w:rPr>
                <w:kern w:val="0"/>
                <w:lang w:val="en-US" w:eastAsia="en-US" w:bidi="ar-SA"/>
              </w:rPr>
              <w:t>You and {{ other_party_in_case }} later agree to a new change. Or</w:t>
            </w:r>
          </w:p>
          <w:p>
            <w:pPr>
              <w:pStyle w:val="ListParagraph"/>
              <w:numPr>
                <w:ilvl w:val="0"/>
                <w:numId w:val="197"/>
              </w:numPr>
              <w:spacing w:before="0" w:after="120"/>
              <w:ind w:hanging="360" w:start="360"/>
              <w:jc w:val="start"/>
              <w:rPr>
                <w:kern w:val="0"/>
                <w:lang w:val="en-US" w:eastAsia="en-US" w:bidi="ar-SA"/>
              </w:rPr>
            </w:pPr>
            <w:r>
              <w:rPr>
                <w:kern w:val="0"/>
                <w:lang w:val="en-US" w:eastAsia="en-US" w:bidi="ar-SA"/>
              </w:rPr>
              <w:t>You or {{ other_party_in_case }} follow all the steps to ask the judge to change the order, and the judge agrees and signs a new order.</w:t>
            </w:r>
          </w:p>
        </w:tc>
      </w:tr>
      <w:tr>
        <w:trPr/>
        <w:tc>
          <w:tcPr>
            <w:tcW w:w="2880" w:type="dxa"/>
            <w:tcBorders>
              <w:top w:val="nil"/>
              <w:start w:val="nil"/>
              <w:bottom w:val="nil"/>
              <w:end w:val="nil"/>
            </w:tcBorders>
          </w:tcPr>
          <w:p>
            <w:pPr>
              <w:pStyle w:val="Heading2"/>
              <w:jc w:val="start"/>
              <w:rPr>
                <w:shd w:fill="FFFFFF" w:val="clear"/>
              </w:rPr>
            </w:pPr>
            <w:r>
              <w:rPr>
                <w:kern w:val="0"/>
                <w:shd w:fill="FFFFFF" w:val="clear"/>
                <w:lang w:val="en-US" w:eastAsia="en-US" w:bidi="ar-SA"/>
              </w:rPr>
              <w:t xml:space="preserve">Step </w:t>
            </w:r>
            <w:bookmarkStart w:id="11" w:name="FileAgreement"/>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29</w:t>
            </w:r>
            <w:r>
              <w:rPr>
                <w:kern w:val="0"/>
                <w:shd w:fill="FFFFFF" w:val="clear"/>
                <w:lang w:val="en-US" w:eastAsia="en-US" w:bidi="ar-SA"/>
              </w:rPr>
              <w:fldChar w:fldCharType="end"/>
            </w:r>
            <w:bookmarkEnd w:id="11"/>
            <w:r>
              <w:rPr>
                <w:kern w:val="0"/>
                <w:shd w:fill="FFFFFF" w:val="clear"/>
                <w:lang w:val="en-US" w:eastAsia="en-US" w:bidi="ar-SA"/>
              </w:rPr>
              <w:t>: File your agreement with the court within 10 or 13 days</w:t>
            </w:r>
          </w:p>
        </w:tc>
        <w:tc>
          <w:tcPr>
            <w:tcW w:w="7611" w:type="dxa"/>
            <w:tcBorders>
              <w:top w:val="nil"/>
              <w:start w:val="nil"/>
              <w:bottom w:val="nil"/>
              <w:end w:val="nil"/>
            </w:tcBorders>
            <w:tcMar>
              <w:top w:w="432" w:type="dxa"/>
            </w:tcMar>
          </w:tcPr>
          <w:p>
            <w:pPr>
              <w:pStyle w:val="Body"/>
              <w:spacing w:before="240" w:after="120"/>
              <w:jc w:val="start"/>
              <w:rPr>
                <w:kern w:val="0"/>
                <w:lang w:val="en-US" w:eastAsia="en-US" w:bidi="ar-SA"/>
              </w:rPr>
            </w:pPr>
            <w:r>
              <w:rPr>
                <w:kern w:val="0"/>
                <w:lang w:val="en-US" w:eastAsia="en-US" w:bidi="ar-SA"/>
              </w:rPr>
              <w:t>You have 13 days to file your agreement if the motion was mailed to you, 10 days if you were served another way.</w:t>
            </w:r>
          </w:p>
          <w:p>
            <w:pPr>
              <w:pStyle w:val="ListParagraph"/>
              <w:numPr>
                <w:ilvl w:val="0"/>
                <w:numId w:val="198"/>
              </w:numPr>
              <w:spacing w:before="54" w:after="0"/>
              <w:ind w:hanging="360" w:start="420"/>
              <w:jc w:val="start"/>
              <w:rPr>
                <w:kern w:val="0"/>
                <w:lang w:val="en-US" w:eastAsia="en-US" w:bidi="ar-SA"/>
              </w:rPr>
            </w:pPr>
            <w:r>
              <w:rPr>
                <w:kern w:val="0"/>
                <w:lang w:val="en-US" w:eastAsia="en-US" w:bidi="ar-SA"/>
              </w:rPr>
              <w:t>Make 2 copies of the forms you filled out stating your agreement</w:t>
              <w:br/>
              <w:t>1 copy for each of you.</w:t>
            </w:r>
          </w:p>
          <w:p>
            <w:pPr>
              <w:pStyle w:val="ListParagraph"/>
              <w:numPr>
                <w:ilvl w:val="0"/>
                <w:numId w:val="199"/>
              </w:numPr>
              <w:spacing w:before="0" w:after="120"/>
              <w:ind w:hanging="360" w:start="420"/>
              <w:jc w:val="start"/>
              <w:rPr>
                <w:kern w:val="0"/>
                <w:lang w:val="en-US" w:eastAsia="en-US" w:bidi="ar-SA"/>
              </w:rPr>
            </w:pPr>
            <w:r>
              <w:rPr>
                <w:kern w:val="0"/>
                <w:lang w:val="en-US" w:eastAsia="en-US" w:bidi="ar-SA"/>
              </w:rPr>
              <w:t xml:space="preserve">File the originals with the court where the motion was filed. </w:t>
            </w:r>
          </w:p>
          <w:p>
            <w:pPr>
              <w:pStyle w:val="Body"/>
              <w:spacing w:before="240" w:after="120"/>
              <w:jc w:val="start"/>
              <w:rPr>
                <w:kern w:val="0"/>
                <w:lang w:val="en-US" w:eastAsia="en-US" w:bidi="ar-SA"/>
              </w:rPr>
            </w:pPr>
            <w:r>
              <w:rPr>
                <w:kern w:val="0"/>
                <w:lang w:val="en-US" w:eastAsia="en-US" w:bidi="ar-SA"/>
              </w:rPr>
              <w:t xml:space="preserve">File by the deadline - 10 or 13 days. </w:t>
              <w:br/>
              <w:t>If the deadline is a weekend or holiday, your agreement is due the next day the court is open.</w:t>
              <w:br/>
              <w:t>For example, if the deadline is a Saturday, and the court is open Monday, your agreement is due Monday.</w:t>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shd w:fill="FFFFFF" w:val="clear"/>
                <w:lang w:val="en-US" w:eastAsia="en-US" w:bidi="ar-SA"/>
              </w:rPr>
              <w:t>{%tr endif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color w:val="00B0F0"/>
                <w:kern w:val="0"/>
                <w:shd w:fill="FFFFFF" w:val="clear"/>
                <w:lang w:val="en-US" w:eastAsia="en-US" w:bidi="ar-SA"/>
              </w:rPr>
              <w:t>{%tr if respond_to_appeal in ('agree','some', 'none')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t>appeal_response_step in aka2j_motion_response_templates.yml</w:t>
            </w:r>
          </w:p>
        </w:tc>
      </w:tr>
      <w:tr>
        <w:trPr/>
        <w:tc>
          <w:tcPr>
            <w:tcW w:w="2880" w:type="dxa"/>
            <w:tcBorders>
              <w:top w:val="nil"/>
              <w:start w:val="nil"/>
              <w:bottom w:val="nil"/>
              <w:end w:val="nil"/>
            </w:tcBorders>
          </w:tcPr>
          <w:p>
            <w:pPr>
              <w:pStyle w:val="Heading2"/>
              <w:jc w:val="start"/>
              <w:rPr>
                <w:shd w:fill="FFFFFF" w:val="clear"/>
              </w:rPr>
            </w:pPr>
            <w:r>
              <w:rPr>
                <w:kern w:val="0"/>
                <w:shd w:fill="FFFFFF" w:val="clear"/>
                <w:lang w:val="en-US" w:eastAsia="en-US" w:bidi="ar-SA"/>
              </w:rPr>
              <w:t xml:space="preserve">Step </w:t>
            </w:r>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30</w:t>
            </w:r>
            <w:r>
              <w:rPr>
                <w:kern w:val="0"/>
                <w:shd w:fill="FFFFFF" w:val="clear"/>
                <w:lang w:val="en-US" w:eastAsia="en-US" w:bidi="ar-SA"/>
              </w:rPr>
              <w:fldChar w:fldCharType="end"/>
            </w:r>
            <w:r>
              <w:rPr>
                <w:kern w:val="0"/>
                <w:shd w:fill="FFFFFF" w:val="clear"/>
                <w:lang w:val="en-US" w:eastAsia="en-US" w:bidi="ar-SA"/>
              </w:rPr>
              <w:t>:</w:t>
            </w:r>
            <w:r>
              <w:rPr>
                <w:kern w:val="0"/>
                <w:lang w:val="en-US" w:eastAsia="en-US" w:bidi="ar-SA"/>
              </w:rPr>
              <w:t xml:space="preserve"> </w:t>
            </w:r>
            <w:r>
              <w:rPr>
                <w:color w:val="00B0F0"/>
                <w:kern w:val="0"/>
                <w:shd w:fill="FFFFFF" w:val="clear"/>
                <w:lang w:val="en-US" w:eastAsia="en-US" w:bidi="ar-SA"/>
              </w:rPr>
              <w:t>{% if respond_to_appeal == 'agree' %}</w:t>
            </w:r>
            <w:r>
              <w:rPr>
                <w:kern w:val="0"/>
                <w:shd w:fill="FFFFFF" w:val="clear"/>
                <w:lang w:val="en-US" w:eastAsia="en-US" w:bidi="ar-SA"/>
              </w:rPr>
              <w:t>Let {{ other_party_in_case }} know you agree with the Appeal and decide if you want to respond in writing</w:t>
            </w:r>
            <w:r>
              <w:rPr>
                <w:color w:val="00B0F0"/>
                <w:kern w:val="0"/>
                <w:shd w:fill="FFFFFF" w:val="clear"/>
                <w:lang w:val="en-US" w:eastAsia="en-US" w:bidi="ar-SA"/>
              </w:rPr>
              <w:t>{% else %}</w:t>
            </w:r>
            <w:r>
              <w:rPr>
                <w:kern w:val="0"/>
                <w:shd w:fill="FFFFFF" w:val="clear"/>
                <w:lang w:val="en-US" w:eastAsia="en-US" w:bidi="ar-SA"/>
              </w:rPr>
              <w:t>Respond in writing to the Appeal</w:t>
            </w:r>
            <w:r>
              <w:rPr>
                <w:color w:val="00B0F0"/>
                <w:kern w:val="0"/>
                <w:shd w:fill="FFFFFF" w:val="clear"/>
                <w:lang w:val="en-US" w:eastAsia="en-US" w:bidi="ar-SA"/>
              </w:rPr>
              <w:t>{% endif %}</w:t>
            </w:r>
          </w:p>
        </w:tc>
        <w:tc>
          <w:tcPr>
            <w:tcW w:w="7611" w:type="dxa"/>
            <w:tcBorders>
              <w:top w:val="nil"/>
              <w:start w:val="nil"/>
              <w:bottom w:val="nil"/>
              <w:end w:val="nil"/>
            </w:tcBorders>
            <w:tcMar>
              <w:top w:w="432" w:type="dxa"/>
            </w:tcMar>
          </w:tcPr>
          <w:p>
            <w:pPr>
              <w:pStyle w:val="Body"/>
              <w:spacing w:before="240" w:after="120"/>
              <w:jc w:val="start"/>
              <w:rPr>
                <w:kern w:val="0"/>
                <w:lang w:val="en-US" w:eastAsia="en-US" w:bidi="ar-SA"/>
              </w:rPr>
            </w:pPr>
            <w:r>
              <w:rPr>
                <w:kern w:val="0"/>
                <w:lang w:val="en-US" w:eastAsia="en-US" w:bidi="ar-SA"/>
              </w:rPr>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r>
              <w:fldChar w:fldCharType="begin"/>
            </w:r>
            <w:r>
              <w:rPr>
                <w:rStyle w:val="Hyperlink"/>
                <w:kern w:val="0"/>
                <w:lang w:val="en-US" w:eastAsia="en-US" w:bidi="ar-SA"/>
              </w:rPr>
              <w:instrText xml:space="preserve"> HYPERLINK "https://courts.alaska.gov/shc/appeals/appealsresources.htm" \l "1"</w:instrText>
            </w:r>
            <w:r>
              <w:rPr>
                <w:rStyle w:val="Hyperlink"/>
                <w:kern w:val="0"/>
                <w:lang w:val="en-US" w:eastAsia="en-US" w:bidi="ar-SA"/>
              </w:rPr>
              <w:fldChar w:fldCharType="separate"/>
            </w:r>
            <w:r>
              <w:rPr>
                <w:rStyle w:val="Hyperlink"/>
                <w:kern w:val="0"/>
                <w:lang w:val="en-US" w:eastAsia="en-US" w:bidi="ar-SA"/>
              </w:rPr>
              <w:t>Talk to lawyer</w:t>
            </w:r>
            <w:r>
              <w:rPr>
                <w:rStyle w:val="Hyperlink"/>
                <w:kern w:val="0"/>
                <w:lang w:val="en-US" w:eastAsia="en-US" w:bidi="ar-SA"/>
              </w:rPr>
              <w:fldChar w:fldCharType="end"/>
            </w:r>
            <w:r>
              <w:rPr>
                <w:rStyle w:val="Hyperlink"/>
                <w:kern w:val="0"/>
                <w:lang w:val="en-US" w:eastAsia="en-US" w:bidi="ar-SA"/>
              </w:rPr>
              <w:t>,</w:t>
            </w:r>
            <w:r>
              <w:rPr>
                <w:kern w:val="0"/>
                <w:lang w:val="en-US" w:eastAsia="en-US" w:bidi="ar-SA"/>
              </w:rPr>
              <w:t xml:space="preserve"> if you can.</w:t>
            </w:r>
          </w:p>
          <w:p>
            <w:pPr>
              <w:pStyle w:val="Body"/>
              <w:jc w:val="start"/>
              <w:rPr>
                <w:kern w:val="0"/>
                <w:lang w:val="en-US" w:eastAsia="en-US" w:bidi="ar-SA"/>
              </w:rPr>
            </w:pPr>
            <w:r>
              <w:rPr>
                <w:kern w:val="0"/>
                <w:lang w:val="en-US" w:eastAsia="en-US" w:bidi="ar-SA"/>
              </w:rPr>
              <w:t>The only information the Supreme Court looks at is:</w:t>
            </w:r>
          </w:p>
          <w:p>
            <w:pPr>
              <w:pStyle w:val="ListParagraph"/>
              <w:numPr>
                <w:ilvl w:val="0"/>
                <w:numId w:val="200"/>
              </w:numPr>
              <w:spacing w:before="54" w:after="0"/>
              <w:ind w:hanging="360" w:start="510"/>
              <w:jc w:val="start"/>
              <w:rPr>
                <w:kern w:val="0"/>
                <w:lang w:val="en-US" w:eastAsia="en-US" w:bidi="ar-SA"/>
              </w:rPr>
            </w:pPr>
            <w:r>
              <w:rPr>
                <w:kern w:val="0"/>
                <w:lang w:val="en-US" w:eastAsia="en-US" w:bidi="ar-SA"/>
              </w:rPr>
              <w:t>the audio recording of the hearing or trial in the lower court,</w:t>
            </w:r>
          </w:p>
          <w:p>
            <w:pPr>
              <w:pStyle w:val="ListParagraph"/>
              <w:numPr>
                <w:ilvl w:val="0"/>
                <w:numId w:val="201"/>
              </w:numPr>
              <w:spacing w:before="0" w:after="0"/>
              <w:ind w:hanging="360" w:start="510"/>
              <w:jc w:val="start"/>
              <w:rPr>
                <w:kern w:val="0"/>
                <w:lang w:val="en-US" w:eastAsia="en-US" w:bidi="ar-SA"/>
              </w:rPr>
            </w:pPr>
            <w:r>
              <w:rPr>
                <w:kern w:val="0"/>
                <w:lang w:val="en-US" w:eastAsia="en-US" w:bidi="ar-SA"/>
              </w:rPr>
              <w:t>any items offered as evidence at the hearing or trial in the lower court,</w:t>
            </w:r>
          </w:p>
          <w:p>
            <w:pPr>
              <w:pStyle w:val="ListParagraph"/>
              <w:numPr>
                <w:ilvl w:val="0"/>
                <w:numId w:val="202"/>
              </w:numPr>
              <w:spacing w:before="0" w:after="0"/>
              <w:ind w:hanging="360" w:start="510"/>
              <w:jc w:val="start"/>
              <w:rPr>
                <w:kern w:val="0"/>
                <w:lang w:val="en-US" w:eastAsia="en-US" w:bidi="ar-SA"/>
              </w:rPr>
            </w:pPr>
            <w:r>
              <w:rPr>
                <w:kern w:val="0"/>
                <w:lang w:val="en-US" w:eastAsia="en-US" w:bidi="ar-SA"/>
              </w:rPr>
              <w:t>the documents in the lower court or agency record, and</w:t>
            </w:r>
          </w:p>
          <w:p>
            <w:pPr>
              <w:pStyle w:val="ListParagraph"/>
              <w:numPr>
                <w:ilvl w:val="0"/>
                <w:numId w:val="203"/>
              </w:numPr>
              <w:spacing w:before="0" w:after="120"/>
              <w:ind w:hanging="360" w:start="510"/>
              <w:jc w:val="start"/>
              <w:rPr>
                <w:rFonts w:ascii="Arial" w:hAnsi="Arial" w:cs="Arial"/>
                <w:color w:val="000000"/>
              </w:rPr>
            </w:pPr>
            <w:r>
              <w:rPr>
                <w:kern w:val="0"/>
                <w:lang w:val="en-US" w:eastAsia="en-US" w:bidi="ar-SA"/>
              </w:rPr>
              <w:t xml:space="preserve">appeal briefs filed in the appeal to the Supreme Court. </w:t>
            </w:r>
            <w:r>
              <w:rPr>
                <w:color w:val="FF0000"/>
                <w:kern w:val="0"/>
                <w:lang w:val="en-US" w:eastAsia="en-US" w:bidi="ar-SA"/>
              </w:rPr>
              <w:t>{% if respond_to_appeal == 'agree' %}</w:t>
            </w:r>
          </w:p>
          <w:p>
            <w:pPr>
              <w:pStyle w:val="Body"/>
              <w:jc w:val="start"/>
              <w:rPr>
                <w:kern w:val="0"/>
                <w:lang w:val="en-US" w:eastAsia="en-US" w:bidi="ar-SA"/>
              </w:rPr>
            </w:pPr>
            <w:r>
              <w:rPr>
                <w:color w:val="000000"/>
                <w:kern w:val="0"/>
                <w:lang w:val="en-US" w:eastAsia="en-US" w:bidi="ar-SA"/>
              </w:rPr>
              <w:t xml:space="preserve">The Alaska Court System </w:t>
            </w:r>
            <w:hyperlink r:id="rId153">
              <w:r>
                <w:rPr>
                  <w:rStyle w:val="Hyperlink"/>
                  <w:kern w:val="0"/>
                  <w:lang w:val="en-US" w:eastAsia="en-US" w:bidi="ar-SA"/>
                </w:rPr>
                <w:t>Appeals</w:t>
              </w:r>
            </w:hyperlink>
            <w:r>
              <w:rPr>
                <w:color w:val="000000"/>
                <w:kern w:val="0"/>
                <w:lang w:val="en-US" w:eastAsia="en-US" w:bidi="ar-SA"/>
              </w:rPr>
              <w:t xml:space="preserve"> web pages have a lot of information about the process. You can also </w:t>
            </w:r>
            <w:r>
              <w:rPr>
                <w:kern w:val="0"/>
                <w:lang w:val="en-US" w:eastAsia="en-US" w:bidi="ar-SA"/>
              </w:rPr>
              <w:t xml:space="preserve">review a </w:t>
            </w:r>
            <w:hyperlink r:id="rId154">
              <w:r>
                <w:rPr>
                  <w:rStyle w:val="Hyperlink"/>
                  <w:kern w:val="0"/>
                  <w:lang w:val="en-US" w:eastAsia="en-US" w:bidi="ar-SA"/>
                </w:rPr>
                <w:t>timeline for the steps in an appeal</w:t>
              </w:r>
            </w:hyperlink>
            <w:r>
              <w:rPr>
                <w:kern w:val="0"/>
                <w:lang w:val="en-US" w:eastAsia="en-US" w:bidi="ar-SA"/>
              </w:rPr>
              <w:t>.</w:t>
            </w:r>
          </w:p>
          <w:p>
            <w:pPr>
              <w:pStyle w:val="Heading3"/>
              <w:jc w:val="start"/>
              <w:rPr>
                <w:kern w:val="0"/>
                <w:lang w:val="en-US" w:eastAsia="en-US" w:bidi="ar-SA"/>
              </w:rPr>
            </w:pPr>
            <w:r>
              <w:rPr>
                <w:kern w:val="0"/>
                <w:lang w:val="en-US" w:eastAsia="en-US" w:bidi="ar-SA"/>
              </w:rPr>
              <w:t>Agreement</w:t>
            </w:r>
          </w:p>
          <w:p>
            <w:pPr>
              <w:pStyle w:val="Body"/>
              <w:jc w:val="start"/>
              <w:rPr>
                <w:kern w:val="0"/>
                <w:lang w:val="en-US" w:eastAsia="en-US" w:bidi="ar-SA"/>
              </w:rPr>
            </w:pPr>
            <w:r>
              <w:rPr>
                <w:kern w:val="0"/>
                <w:lang w:val="en-US" w:eastAsia="en-US" w:bidi="ar-SA"/>
              </w:rPr>
              <w:t xml:space="preserve">If you agree with what </w:t>
            </w:r>
            <w:r>
              <w:rPr>
                <w:kern w:val="0"/>
                <w:shd w:fill="FFFFFF" w:val="clear"/>
                <w:lang w:val="en-US" w:eastAsia="en-US" w:bidi="ar-SA"/>
              </w:rPr>
              <w:t xml:space="preserve">{{ other_party_in_case }} </w:t>
            </w:r>
            <w:r>
              <w:rPr>
                <w:kern w:val="0"/>
                <w:lang w:val="en-US" w:eastAsia="en-US" w:bidi="ar-SA"/>
              </w:rPr>
              <w:t>is asking for in the appeal, you have some options.</w:t>
            </w:r>
          </w:p>
          <w:p>
            <w:pPr>
              <w:pStyle w:val="ListParagraph"/>
              <w:numPr>
                <w:ilvl w:val="0"/>
                <w:numId w:val="204"/>
              </w:numPr>
              <w:spacing w:before="54" w:after="0"/>
              <w:ind w:hanging="360" w:start="510"/>
              <w:jc w:val="start"/>
              <w:rPr>
                <w:kern w:val="0"/>
                <w:lang w:val="en-US" w:eastAsia="en-US" w:bidi="ar-SA"/>
              </w:rPr>
            </w:pPr>
            <w:r>
              <w:rPr>
                <w:kern w:val="0"/>
                <w:lang w:val="en-US" w:eastAsia="en-US" w:bidi="ar-SA"/>
              </w:rPr>
              <w:t xml:space="preserve">Contact </w:t>
            </w:r>
            <w:r>
              <w:rPr>
                <w:kern w:val="0"/>
                <w:shd w:fill="FFFFFF" w:val="clear"/>
                <w:lang w:val="en-US" w:eastAsia="en-US" w:bidi="ar-SA"/>
              </w:rPr>
              <w:t xml:space="preserve">{{ other_party_in_case }} </w:t>
            </w:r>
            <w:r>
              <w:rPr>
                <w:kern w:val="0"/>
                <w:lang w:val="en-US" w:eastAsia="en-US" w:bidi="ar-SA"/>
              </w:rPr>
              <w:t xml:space="preserve">and write out your agreement. See Step </w:t>
            </w:r>
            <w:r>
              <w:rPr>
                <w:kern w:val="0"/>
                <w:lang w:val="en-US" w:eastAsia="en-US" w:bidi="ar-SA"/>
              </w:rPr>
              <w:fldChar w:fldCharType="begin"/>
            </w:r>
            <w:r>
              <w:rPr>
                <w:kern w:val="0"/>
                <w:lang w:val="en-US" w:eastAsia="en-US" w:bidi="ar-SA"/>
              </w:rPr>
              <w:instrText xml:space="preserve"> REF AppealContactParent \h </w:instrText>
            </w:r>
            <w:r>
              <w:rPr>
                <w:kern w:val="0"/>
                <w:lang w:val="en-US" w:eastAsia="en-US" w:bidi="ar-SA"/>
              </w:rPr>
              <w:fldChar w:fldCharType="separate"/>
            </w:r>
            <w:r>
              <w:rPr>
                <w:kern w:val="0"/>
                <w:lang w:val="en-US" w:eastAsia="en-US" w:bidi="ar-SA"/>
              </w:rPr>
              <w:t>31</w:t>
            </w:r>
            <w:r>
              <w:rPr>
                <w:kern w:val="0"/>
                <w:lang w:val="en-US" w:eastAsia="en-US" w:bidi="ar-SA"/>
              </w:rPr>
              <w:fldChar w:fldCharType="end"/>
            </w:r>
            <w:r>
              <w:rPr>
                <w:kern w:val="0"/>
                <w:lang w:val="en-US" w:eastAsia="en-US" w:bidi="ar-SA"/>
              </w:rPr>
              <w:t>.</w:t>
            </w:r>
          </w:p>
          <w:p>
            <w:pPr>
              <w:pStyle w:val="ListParagraph"/>
              <w:numPr>
                <w:ilvl w:val="0"/>
                <w:numId w:val="205"/>
              </w:numPr>
              <w:spacing w:before="0" w:after="120"/>
              <w:ind w:hanging="360" w:start="510"/>
              <w:jc w:val="start"/>
              <w:rPr>
                <w:kern w:val="0"/>
                <w:lang w:val="en-US" w:eastAsia="en-US" w:bidi="ar-SA"/>
              </w:rPr>
            </w:pPr>
            <w:r>
              <w:rPr>
                <w:kern w:val="0"/>
                <w:lang w:val="en-US" w:eastAsia="en-US" w:bidi="ar-SA"/>
              </w:rPr>
              <w:t xml:space="preserve">Tell the Alaska Supreme Court in writing you will not be a part of the appeal. See Step </w:t>
            </w:r>
            <w:r>
              <w:rPr>
                <w:kern w:val="0"/>
                <w:lang w:val="en-US" w:eastAsia="en-US" w:bidi="ar-SA"/>
              </w:rPr>
              <w:fldChar w:fldCharType="begin"/>
            </w:r>
            <w:r>
              <w:rPr>
                <w:kern w:val="0"/>
                <w:lang w:val="en-US" w:eastAsia="en-US" w:bidi="ar-SA"/>
              </w:rPr>
              <w:instrText xml:space="preserve"> REF TellSupremeCourt \h </w:instrText>
            </w:r>
            <w:r>
              <w:rPr>
                <w:kern w:val="0"/>
                <w:lang w:val="en-US" w:eastAsia="en-US" w:bidi="ar-SA"/>
              </w:rPr>
              <w:fldChar w:fldCharType="separate"/>
            </w:r>
            <w:r>
              <w:rPr>
                <w:kern w:val="0"/>
                <w:lang w:val="en-US" w:eastAsia="en-US" w:bidi="ar-SA"/>
              </w:rPr>
              <w:t>32</w:t>
            </w:r>
            <w:r>
              <w:rPr>
                <w:kern w:val="0"/>
                <w:lang w:val="en-US" w:eastAsia="en-US" w:bidi="ar-SA"/>
              </w:rPr>
              <w:fldChar w:fldCharType="end"/>
            </w:r>
            <w:r>
              <w:rPr>
                <w:kern w:val="0"/>
                <w:lang w:val="en-US" w:eastAsia="en-US" w:bidi="ar-SA"/>
              </w:rPr>
              <w:t>.</w:t>
            </w:r>
          </w:p>
          <w:p>
            <w:pPr>
              <w:pStyle w:val="Heading3"/>
              <w:jc w:val="start"/>
              <w:rPr>
                <w:kern w:val="0"/>
                <w:lang w:val="en-US" w:eastAsia="en-US" w:bidi="ar-SA"/>
              </w:rPr>
            </w:pPr>
            <w:r>
              <w:rPr>
                <w:kern w:val="0"/>
                <w:lang w:val="en-US" w:eastAsia="en-US" w:bidi="ar-SA"/>
              </w:rPr>
              <w:t>Links in this step</w:t>
            </w:r>
          </w:p>
          <w:p>
            <w:pPr>
              <w:pStyle w:val="Body"/>
              <w:jc w:val="start"/>
              <w:rPr>
                <w:kern w:val="0"/>
                <w:lang w:val="en-US" w:eastAsia="en-US" w:bidi="ar-SA"/>
              </w:rPr>
            </w:pPr>
            <w:hyperlink r:id="rId155">
              <w:r>
                <w:rPr>
                  <w:rStyle w:val="Hyperlink"/>
                  <w:bCs/>
                  <w:kern w:val="0"/>
                  <w:lang w:val="en-US" w:eastAsia="en-US" w:bidi="ar-SA"/>
                </w:rPr>
                <w:t>Talk to a Lawyer</w:t>
              </w:r>
            </w:hyperlink>
            <w:r>
              <w:rPr>
                <w:kern w:val="0"/>
                <w:lang w:val="en-US" w:eastAsia="en-US" w:bidi="ar-SA"/>
              </w:rPr>
              <w:br/>
              <w:t>courts.alaska.gov/shc/shclawyer.htm</w:t>
            </w:r>
          </w:p>
          <w:p>
            <w:pPr>
              <w:pStyle w:val="Body"/>
              <w:jc w:val="start"/>
              <w:rPr>
                <w:kern w:val="0"/>
                <w:lang w:val="en-US" w:eastAsia="en-US" w:bidi="ar-SA"/>
              </w:rPr>
            </w:pPr>
            <w:hyperlink r:id="rId156">
              <w:r>
                <w:rPr>
                  <w:rStyle w:val="Hyperlink"/>
                  <w:bCs/>
                  <w:kern w:val="0"/>
                  <w:lang w:val="en-US" w:eastAsia="en-US" w:bidi="ar-SA"/>
                </w:rPr>
                <w:t>Alaska Court system Appeals web pages</w:t>
              </w:r>
            </w:hyperlink>
            <w:r>
              <w:rPr>
                <w:bCs/>
                <w:kern w:val="0"/>
                <w:lang w:val="en-US" w:eastAsia="en-US" w:bidi="ar-SA"/>
              </w:rPr>
              <w:br/>
              <w:t>courts.alaska.gov/s</w:t>
            </w:r>
            <w:r>
              <w:rPr>
                <w:kern w:val="0"/>
                <w:lang w:val="en-US" w:eastAsia="en-US" w:bidi="ar-SA"/>
              </w:rPr>
              <w:t>hc/appeals</w:t>
            </w:r>
          </w:p>
          <w:p>
            <w:pPr>
              <w:pStyle w:val="Body"/>
              <w:jc w:val="start"/>
              <w:rPr>
                <w:kern w:val="0"/>
                <w:lang w:val="en-US" w:eastAsia="en-US" w:bidi="ar-SA"/>
              </w:rPr>
            </w:pPr>
            <w:hyperlink r:id="rId157">
              <w:r>
                <w:rPr>
                  <w:rStyle w:val="Hyperlink"/>
                  <w:bCs/>
                  <w:kern w:val="0"/>
                  <w:lang w:val="en-US" w:eastAsia="en-US" w:bidi="ar-SA"/>
                </w:rPr>
                <w:t>timeline for the steps in an appeal</w:t>
              </w:r>
            </w:hyperlink>
            <w:r>
              <w:rPr>
                <w:rStyle w:val="Hyperlink"/>
                <w:bCs/>
                <w:kern w:val="0"/>
                <w:lang w:val="en-US" w:eastAsia="en-US" w:bidi="ar-SA"/>
              </w:rPr>
              <w:br/>
            </w:r>
            <w:r>
              <w:rPr>
                <w:kern w:val="0"/>
                <w:lang w:val="en-US" w:eastAsia="en-US" w:bidi="ar-SA"/>
              </w:rPr>
              <w:t>courts.alaska.gov/shc/appeals/docs/SHS_AP_1000.pdf</w:t>
            </w:r>
            <w:r>
              <w:rPr>
                <w:color w:val="FF0000"/>
                <w:kern w:val="0"/>
                <w:lang w:val="en-US" w:eastAsia="en-US" w:bidi="ar-SA"/>
              </w:rPr>
              <w:t>{% else %}</w:t>
            </w:r>
          </w:p>
          <w:p>
            <w:pPr>
              <w:pStyle w:val="Heading3"/>
              <w:jc w:val="start"/>
              <w:rPr>
                <w:kern w:val="0"/>
                <w:lang w:val="en-US" w:eastAsia="en-US" w:bidi="ar-SA"/>
              </w:rPr>
            </w:pPr>
            <w:r>
              <w:rPr>
                <w:kern w:val="0"/>
                <w:lang w:val="en-US" w:eastAsia="en-US" w:bidi="ar-SA"/>
              </w:rPr>
              <w:t>Timeline</w:t>
            </w:r>
          </w:p>
          <w:p>
            <w:pPr>
              <w:pStyle w:val="Body"/>
              <w:jc w:val="start"/>
              <w:rPr>
                <w:kern w:val="0"/>
                <w:lang w:val="en-US" w:eastAsia="en-US" w:bidi="ar-SA"/>
              </w:rPr>
            </w:pPr>
            <w:r>
              <w:rPr>
                <w:kern w:val="0"/>
                <w:lang w:val="en-US" w:eastAsia="en-US" w:bidi="ar-SA"/>
              </w:rPr>
              <w:t xml:space="preserve">You can review a </w:t>
            </w:r>
            <w:hyperlink r:id="rId158">
              <w:r>
                <w:rPr>
                  <w:rStyle w:val="Hyperlink"/>
                  <w:kern w:val="0"/>
                  <w:lang w:val="en-US" w:eastAsia="en-US" w:bidi="ar-SA"/>
                </w:rPr>
                <w:t>timeline for the steps in an appeal</w:t>
              </w:r>
            </w:hyperlink>
            <w:r>
              <w:rPr>
                <w:kern w:val="0"/>
                <w:lang w:val="en-US" w:eastAsia="en-US" w:bidi="ar-SA"/>
              </w:rPr>
              <w:t>.</w:t>
            </w:r>
          </w:p>
          <w:p>
            <w:pPr>
              <w:pStyle w:val="Heading3"/>
              <w:jc w:val="start"/>
              <w:rPr>
                <w:kern w:val="0"/>
                <w:lang w:val="en-US" w:eastAsia="en-US" w:bidi="ar-SA"/>
              </w:rPr>
            </w:pPr>
            <w:r>
              <w:rPr>
                <w:kern w:val="0"/>
                <w:lang w:val="en-US" w:eastAsia="en-US" w:bidi="ar-SA"/>
              </w:rPr>
              <w:t>Process</w:t>
            </w:r>
          </w:p>
          <w:p>
            <w:pPr>
              <w:pStyle w:val="Body"/>
              <w:jc w:val="start"/>
              <w:rPr>
                <w:kern w:val="0"/>
                <w:lang w:val="en-US" w:eastAsia="en-US" w:bidi="ar-SA"/>
              </w:rPr>
            </w:pPr>
            <w:r>
              <w:rPr>
                <w:kern w:val="0"/>
                <w:lang w:val="en-US" w:eastAsia="en-US" w:bidi="ar-SA"/>
              </w:rPr>
              <w:t xml:space="preserve">If you receive papers saying </w:t>
            </w:r>
            <w:r>
              <w:rPr>
                <w:kern w:val="0"/>
                <w:shd w:fill="FFFFFF" w:val="clear"/>
                <w:lang w:val="en-US" w:eastAsia="en-US" w:bidi="ar-SA"/>
              </w:rPr>
              <w:t xml:space="preserve">{{ other_party_in_case }} </w:t>
            </w:r>
            <w:r>
              <w:rPr>
                <w:kern w:val="0"/>
                <w:lang w:val="en-US" w:eastAsia="en-US" w:bidi="ar-SA"/>
              </w:rPr>
              <w:t>filed an appeal, you need to prepare to respond. There are several times during the appeal that you need to be active:</w:t>
            </w:r>
          </w:p>
          <w:p>
            <w:pPr>
              <w:pStyle w:val="ListParagraph"/>
              <w:numPr>
                <w:ilvl w:val="0"/>
                <w:numId w:val="206"/>
              </w:numPr>
              <w:spacing w:before="54" w:after="0"/>
              <w:ind w:hanging="360" w:start="510"/>
              <w:jc w:val="start"/>
              <w:rPr>
                <w:kern w:val="0"/>
                <w:lang w:val="en-US" w:eastAsia="en-US" w:bidi="ar-SA"/>
              </w:rPr>
            </w:pPr>
            <w:r>
              <w:rPr>
                <w:kern w:val="0"/>
                <w:lang w:val="en-US" w:eastAsia="en-US" w:bidi="ar-SA"/>
              </w:rPr>
              <w:t xml:space="preserve">after receiving the papers from </w:t>
            </w:r>
            <w:r>
              <w:rPr>
                <w:kern w:val="0"/>
                <w:shd w:fill="FFFFFF" w:val="clear"/>
                <w:lang w:val="en-US" w:eastAsia="en-US" w:bidi="ar-SA"/>
              </w:rPr>
              <w:t xml:space="preserve">{{ other_party_in_case }} </w:t>
            </w:r>
            <w:r>
              <w:rPr>
                <w:kern w:val="0"/>
                <w:lang w:val="en-US" w:eastAsia="en-US" w:bidi="ar-SA"/>
              </w:rPr>
              <w:t>that start the appeal;</w:t>
            </w:r>
          </w:p>
          <w:p>
            <w:pPr>
              <w:pStyle w:val="ListParagraph"/>
              <w:numPr>
                <w:ilvl w:val="0"/>
                <w:numId w:val="207"/>
              </w:numPr>
              <w:spacing w:before="0" w:after="0"/>
              <w:ind w:hanging="360" w:start="510"/>
              <w:jc w:val="start"/>
              <w:rPr>
                <w:kern w:val="0"/>
                <w:lang w:val="en-US" w:eastAsia="en-US" w:bidi="ar-SA"/>
              </w:rPr>
            </w:pPr>
            <w:r>
              <w:rPr>
                <w:kern w:val="0"/>
                <w:lang w:val="en-US" w:eastAsia="en-US" w:bidi="ar-SA"/>
              </w:rPr>
              <w:t>when deciding whether to file your own appeal too which is called a “cross appeal;”</w:t>
            </w:r>
          </w:p>
          <w:p>
            <w:pPr>
              <w:pStyle w:val="ListParagraph"/>
              <w:numPr>
                <w:ilvl w:val="0"/>
                <w:numId w:val="208"/>
              </w:numPr>
              <w:spacing w:before="0" w:after="0"/>
              <w:ind w:hanging="360" w:start="510"/>
              <w:jc w:val="start"/>
              <w:rPr>
                <w:kern w:val="0"/>
                <w:lang w:val="en-US" w:eastAsia="en-US" w:bidi="ar-SA"/>
              </w:rPr>
            </w:pPr>
            <w:r>
              <w:rPr>
                <w:kern w:val="0"/>
                <w:lang w:val="en-US" w:eastAsia="en-US" w:bidi="ar-SA"/>
              </w:rPr>
              <w:t xml:space="preserve">when writing a response called a brief to </w:t>
            </w:r>
            <w:r>
              <w:rPr>
                <w:kern w:val="0"/>
                <w:shd w:fill="FFFFFF" w:val="clear"/>
                <w:lang w:val="en-US" w:eastAsia="en-US" w:bidi="ar-SA"/>
              </w:rPr>
              <w:t>{{ other_party_in_case }}</w:t>
            </w:r>
            <w:r>
              <w:rPr>
                <w:kern w:val="0"/>
                <w:lang w:val="en-US" w:eastAsia="en-US" w:bidi="ar-SA"/>
              </w:rPr>
              <w:t>’s opening brief (written argument why the trial court decision should be changed); and</w:t>
            </w:r>
          </w:p>
          <w:p>
            <w:pPr>
              <w:pStyle w:val="ListParagraph"/>
              <w:numPr>
                <w:ilvl w:val="0"/>
                <w:numId w:val="209"/>
              </w:numPr>
              <w:spacing w:before="0" w:after="120"/>
              <w:ind w:hanging="360" w:start="510"/>
              <w:jc w:val="start"/>
              <w:rPr>
                <w:kern w:val="0"/>
                <w:lang w:val="en-US" w:eastAsia="en-US" w:bidi="ar-SA"/>
              </w:rPr>
            </w:pPr>
            <w:r>
              <w:rPr>
                <w:kern w:val="0"/>
                <w:lang w:val="en-US" w:eastAsia="en-US" w:bidi="ar-SA"/>
              </w:rPr>
              <w:t xml:space="preserve">when preparing for oral argument where both sides appear in the </w:t>
            </w:r>
            <w:hyperlink r:id="rId159" w:anchor="supremecourt" w:tgtFrame="_blank">
              <w:r>
                <w:rPr>
                  <w:rStyle w:val="Hyperlink"/>
                  <w:kern w:val="0"/>
                  <w:lang w:val="en-US" w:eastAsia="en-US" w:bidi="ar-SA"/>
                </w:rPr>
                <w:t>Supreme Court</w:t>
              </w:r>
            </w:hyperlink>
            <w:r>
              <w:rPr>
                <w:kern w:val="0"/>
                <w:lang w:val="en-US" w:eastAsia="en-US" w:bidi="ar-SA"/>
              </w:rPr>
              <w:t xml:space="preserve"> and each side argues their case and the </w:t>
            </w:r>
            <w:hyperlink r:id="rId160" w:anchor="justice" w:tgtFrame="_blank">
              <w:r>
                <w:rPr>
                  <w:rStyle w:val="Hyperlink"/>
                  <w:kern w:val="0"/>
                  <w:lang w:val="en-US" w:eastAsia="en-US" w:bidi="ar-SA"/>
                </w:rPr>
                <w:t>justices</w:t>
              </w:r>
            </w:hyperlink>
            <w:r>
              <w:rPr>
                <w:kern w:val="0"/>
                <w:lang w:val="en-US" w:eastAsia="en-US" w:bidi="ar-SA"/>
              </w:rPr>
              <w:t xml:space="preserve"> may ask questions.</w:t>
            </w:r>
          </w:p>
          <w:p>
            <w:pPr>
              <w:pStyle w:val="Body"/>
              <w:jc w:val="start"/>
              <w:rPr>
                <w:rStyle w:val="Hyperlink"/>
              </w:rPr>
            </w:pPr>
            <w:r>
              <w:rPr>
                <w:kern w:val="0"/>
                <w:lang w:val="en-US" w:eastAsia="en-US" w:bidi="ar-SA"/>
              </w:rPr>
              <w:t xml:space="preserve">This Alaska Court System Appeals </w:t>
            </w:r>
            <w:hyperlink r:id="rId161">
              <w:r>
                <w:rPr>
                  <w:rStyle w:val="Hyperlink"/>
                  <w:kern w:val="0"/>
                  <w:lang w:val="en-US" w:eastAsia="en-US" w:bidi="ar-SA"/>
                </w:rPr>
                <w:t>web page</w:t>
              </w:r>
            </w:hyperlink>
            <w:r>
              <w:rPr>
                <w:kern w:val="0"/>
                <w:lang w:val="en-US" w:eastAsia="en-US" w:bidi="ar-SA"/>
              </w:rPr>
              <w:t xml:space="preserve"> has information about each of these steps and how you can prepare your side of the case.</w:t>
            </w:r>
          </w:p>
          <w:p>
            <w:pPr>
              <w:pStyle w:val="Heading3"/>
              <w:jc w:val="start"/>
              <w:rPr>
                <w:kern w:val="0"/>
                <w:lang w:val="en-US" w:eastAsia="en-US" w:bidi="ar-SA"/>
              </w:rPr>
            </w:pPr>
            <w:r>
              <w:rPr>
                <w:kern w:val="0"/>
                <w:lang w:val="en-US" w:eastAsia="en-US" w:bidi="ar-SA"/>
              </w:rPr>
              <w:t>Links in this step</w:t>
            </w:r>
          </w:p>
          <w:p>
            <w:pPr>
              <w:pStyle w:val="Body"/>
              <w:jc w:val="start"/>
              <w:rPr>
                <w:b/>
              </w:rPr>
            </w:pPr>
            <w:hyperlink r:id="rId162">
              <w:r>
                <w:rPr>
                  <w:rStyle w:val="Hyperlink"/>
                  <w:bCs/>
                  <w:kern w:val="0"/>
                  <w:lang w:val="en-US" w:eastAsia="en-US" w:bidi="ar-SA"/>
                </w:rPr>
                <w:t>timeline for the steps in an appeal</w:t>
              </w:r>
            </w:hyperlink>
            <w:r>
              <w:rPr>
                <w:rStyle w:val="Hyperlink"/>
                <w:bCs/>
                <w:kern w:val="0"/>
                <w:lang w:val="en-US" w:eastAsia="en-US" w:bidi="ar-SA"/>
              </w:rPr>
              <w:br/>
            </w:r>
            <w:r>
              <w:rPr>
                <w:kern w:val="0"/>
                <w:lang w:val="en-US" w:eastAsia="en-US" w:bidi="ar-SA"/>
              </w:rPr>
              <w:t>courts.alaska.gov/shc/appeals/docs/SHS_AP_1000.pdf</w:t>
            </w:r>
            <w:r>
              <w:rPr>
                <w:b/>
                <w:kern w:val="0"/>
                <w:lang w:val="en-US" w:eastAsia="en-US" w:bidi="ar-SA"/>
              </w:rPr>
              <w:t xml:space="preserve"> </w:t>
            </w:r>
          </w:p>
          <w:p>
            <w:pPr>
              <w:pStyle w:val="Body"/>
              <w:jc w:val="start"/>
              <w:rPr>
                <w:kern w:val="0"/>
                <w:lang w:val="en-US" w:eastAsia="en-US" w:bidi="ar-SA"/>
              </w:rPr>
            </w:pPr>
            <w:r>
              <w:fldChar w:fldCharType="begin"/>
            </w:r>
            <w:r>
              <w:rPr>
                <w:rStyle w:val="Hyperlink"/>
                <w:kern w:val="0"/>
                <w:bCs/>
                <w:lang w:val="en-US" w:eastAsia="en-US" w:bidi="ar-SA"/>
              </w:rPr>
              <w:instrText xml:space="preserve"> HYPERLINK "https://courts.alaska.gov/shc/appeals/appealsglossary.htm" \l "supremecourt"</w:instrText>
            </w:r>
            <w:r>
              <w:rPr>
                <w:rStyle w:val="Hyperlink"/>
                <w:kern w:val="0"/>
                <w:bCs/>
                <w:lang w:val="en-US" w:eastAsia="en-US" w:bidi="ar-SA"/>
              </w:rPr>
              <w:fldChar w:fldCharType="separate"/>
            </w:r>
            <w:r>
              <w:rPr>
                <w:rStyle w:val="Hyperlink"/>
                <w:bCs/>
                <w:kern w:val="0"/>
                <w:lang w:val="en-US" w:eastAsia="en-US" w:bidi="ar-SA"/>
              </w:rPr>
              <w:t>Supreme Court</w:t>
            </w:r>
            <w:r>
              <w:rPr>
                <w:rStyle w:val="Hyperlink"/>
                <w:kern w:val="0"/>
                <w:bCs/>
                <w:lang w:val="en-US" w:eastAsia="en-US" w:bidi="ar-SA"/>
              </w:rPr>
              <w:fldChar w:fldCharType="end"/>
            </w:r>
            <w:r>
              <w:rPr>
                <w:kern w:val="0"/>
                <w:lang w:val="en-US" w:eastAsia="en-US" w:bidi="ar-SA"/>
              </w:rPr>
              <w:br/>
              <w:t>courts.alaska.gov/shc/appeals/appealsglossary.htm#supremecourt</w:t>
            </w:r>
          </w:p>
          <w:p>
            <w:pPr>
              <w:pStyle w:val="Body"/>
              <w:jc w:val="start"/>
              <w:rPr>
                <w:kern w:val="0"/>
                <w:lang w:val="en-US" w:eastAsia="en-US" w:bidi="ar-SA"/>
              </w:rPr>
            </w:pPr>
            <w:r>
              <w:fldChar w:fldCharType="begin"/>
            </w:r>
            <w:r>
              <w:rPr>
                <w:rStyle w:val="Hyperlink"/>
                <w:b/>
                <w:kern w:val="0"/>
                <w:lang w:val="en-US" w:eastAsia="en-US" w:bidi="ar-SA"/>
              </w:rPr>
              <w:instrText xml:space="preserve"> HYPERLINK "https://courts.alaska.gov/shc/appeals/appealsglossary.htm" \l "justice"</w:instrText>
            </w:r>
            <w:r>
              <w:rPr>
                <w:rStyle w:val="Hyperlink"/>
                <w:b/>
                <w:kern w:val="0"/>
                <w:lang w:val="en-US" w:eastAsia="en-US" w:bidi="ar-SA"/>
              </w:rPr>
              <w:fldChar w:fldCharType="separate"/>
            </w:r>
            <w:r>
              <w:rPr>
                <w:rStyle w:val="Hyperlink"/>
                <w:b/>
                <w:kern w:val="0"/>
                <w:lang w:val="en-US" w:eastAsia="en-US" w:bidi="ar-SA"/>
              </w:rPr>
              <w:t>justices</w:t>
            </w:r>
            <w:r>
              <w:rPr>
                <w:rStyle w:val="Hyperlink"/>
                <w:b/>
                <w:kern w:val="0"/>
                <w:lang w:val="en-US" w:eastAsia="en-US" w:bidi="ar-SA"/>
              </w:rPr>
              <w:fldChar w:fldCharType="end"/>
            </w:r>
            <w:r>
              <w:rPr>
                <w:kern w:val="0"/>
                <w:lang w:val="en-US" w:eastAsia="en-US" w:bidi="ar-SA"/>
              </w:rPr>
              <w:br/>
              <w:t>courts.alaska.gov/shc/appeals/appealsglossary.htm#justice</w:t>
            </w:r>
          </w:p>
          <w:p>
            <w:pPr>
              <w:pStyle w:val="Body"/>
              <w:spacing w:before="54" w:after="120"/>
              <w:jc w:val="start"/>
              <w:rPr>
                <w:kern w:val="0"/>
                <w:lang w:val="en-US" w:eastAsia="en-US" w:bidi="ar-SA"/>
              </w:rPr>
            </w:pPr>
            <w:hyperlink r:id="rId163">
              <w:r>
                <w:rPr>
                  <w:rStyle w:val="Hyperlink"/>
                  <w:bCs/>
                  <w:kern w:val="0"/>
                  <w:lang w:val="en-US" w:eastAsia="en-US" w:bidi="ar-SA"/>
                </w:rPr>
                <w:t>Alaska Court system Appeals web pages</w:t>
              </w:r>
            </w:hyperlink>
            <w:r>
              <w:rPr>
                <w:bCs/>
                <w:kern w:val="0"/>
                <w:lang w:val="en-US" w:eastAsia="en-US" w:bidi="ar-SA"/>
              </w:rPr>
              <w:br/>
              <w:t>courts.alaska.gov/s</w:t>
            </w:r>
            <w:r>
              <w:rPr>
                <w:kern w:val="0"/>
                <w:lang w:val="en-US" w:eastAsia="en-US" w:bidi="ar-SA"/>
              </w:rPr>
              <w:t>hc/appeals</w:t>
            </w:r>
            <w:r>
              <w:rPr>
                <w:color w:val="FF0000"/>
                <w:kern w:val="0"/>
                <w:lang w:val="en-US" w:eastAsia="en-US" w:bidi="ar-SA"/>
              </w:rPr>
              <w:t>{% endif %}</w:t>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shd w:fill="FFFFFF" w:val="clear"/>
                <w:lang w:val="en-US" w:eastAsia="en-US" w:bidi="ar-SA"/>
              </w:rPr>
              <w:t>{%tr endif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shd w:fill="FFFFFF" w:val="clear"/>
                <w:lang w:val="en-US" w:eastAsia="en-US" w:bidi="ar-SA"/>
              </w:rPr>
              <w:t>{%tr if respond_to_appeal == 'agree' %}</w:t>
            </w:r>
          </w:p>
        </w:tc>
        <w:tc>
          <w:tcPr>
            <w:tcW w:w="7611" w:type="dxa"/>
            <w:tcBorders>
              <w:top w:val="nil"/>
              <w:start w:val="nil"/>
              <w:bottom w:val="nil"/>
              <w:end w:val="nil"/>
            </w:tcBorders>
            <w:tcMar>
              <w:top w:w="432" w:type="dxa"/>
            </w:tcMar>
          </w:tcPr>
          <w:p>
            <w:pPr>
              <w:pStyle w:val="BodyText"/>
              <w:widowControl w:val="false"/>
              <w:spacing w:before="0" w:after="0"/>
              <w:jc w:val="start"/>
              <w:rPr>
                <w:shd w:fill="FFFFFF" w:val="clear"/>
              </w:rPr>
            </w:pPr>
            <w:r>
              <w:rPr>
                <w:rFonts w:eastAsia="Calibri"/>
                <w:kern w:val="0"/>
                <w:lang w:val="en-US" w:eastAsia="en-US" w:bidi="ar-SA"/>
              </w:rPr>
              <w:t>appeal_contact_parent_step and tell_supreme_court_step in aka2j_motion_response_templates.yml</w:t>
            </w:r>
          </w:p>
        </w:tc>
      </w:tr>
      <w:tr>
        <w:trPr/>
        <w:tc>
          <w:tcPr>
            <w:tcW w:w="2880" w:type="dxa"/>
            <w:tcBorders>
              <w:top w:val="nil"/>
              <w:start w:val="nil"/>
              <w:bottom w:val="nil"/>
              <w:end w:val="nil"/>
            </w:tcBorders>
          </w:tcPr>
          <w:p>
            <w:pPr>
              <w:pStyle w:val="Heading2"/>
              <w:jc w:val="start"/>
              <w:rPr>
                <w:shd w:fill="FFFFFF" w:val="clear"/>
              </w:rPr>
            </w:pPr>
            <w:r>
              <w:rPr>
                <w:kern w:val="0"/>
                <w:shd w:fill="FFFFFF" w:val="clear"/>
                <w:lang w:val="en-US" w:eastAsia="en-US" w:bidi="ar-SA"/>
              </w:rPr>
              <w:t xml:space="preserve">Step </w:t>
            </w:r>
            <w:bookmarkStart w:id="12" w:name="AppealContactParent"/>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31</w:t>
            </w:r>
            <w:r>
              <w:rPr>
                <w:kern w:val="0"/>
                <w:shd w:fill="FFFFFF" w:val="clear"/>
                <w:lang w:val="en-US" w:eastAsia="en-US" w:bidi="ar-SA"/>
              </w:rPr>
              <w:fldChar w:fldCharType="end"/>
            </w:r>
            <w:bookmarkEnd w:id="12"/>
            <w:r>
              <w:rPr>
                <w:kern w:val="0"/>
                <w:shd w:fill="FFFFFF" w:val="clear"/>
                <w:lang w:val="en-US" w:eastAsia="en-US" w:bidi="ar-SA"/>
              </w:rPr>
              <w:t>: Contact {{ other_party_in_case }}</w:t>
            </w:r>
          </w:p>
        </w:tc>
        <w:tc>
          <w:tcPr>
            <w:tcW w:w="7611" w:type="dxa"/>
            <w:tcBorders>
              <w:top w:val="nil"/>
              <w:start w:val="nil"/>
              <w:bottom w:val="nil"/>
              <w:end w:val="nil"/>
            </w:tcBorders>
            <w:tcMar>
              <w:top w:w="432" w:type="dxa"/>
            </w:tcMar>
          </w:tcPr>
          <w:p>
            <w:pPr>
              <w:pStyle w:val="Body"/>
              <w:spacing w:before="54" w:after="120"/>
              <w:jc w:val="start"/>
              <w:rPr>
                <w:kern w:val="0"/>
                <w:lang w:val="en-US" w:eastAsia="en-US" w:bidi="ar-SA"/>
              </w:rPr>
            </w:pPr>
            <w:r>
              <w:rPr>
                <w:kern w:val="0"/>
                <w:lang w:val="en-US" w:eastAsia="en-US" w:bidi="ar-SA"/>
              </w:rPr>
              <w:t xml:space="preserve">If you agree with the appeal, you can contact and tell </w:t>
            </w:r>
            <w:r>
              <w:rPr>
                <w:kern w:val="0"/>
                <w:shd w:fill="FFFFFF" w:val="clear"/>
                <w:lang w:val="en-US" w:eastAsia="en-US" w:bidi="ar-SA"/>
              </w:rPr>
              <w:t>{{ other_party_in_case }}</w:t>
            </w:r>
            <w:r>
              <w:rPr>
                <w:kern w:val="0"/>
                <w:lang w:val="en-US" w:eastAsia="en-US" w:bidi="ar-SA"/>
              </w:rPr>
              <w:t>. You can both do the following:</w:t>
            </w:r>
          </w:p>
          <w:p>
            <w:pPr>
              <w:pStyle w:val="Heading3"/>
              <w:jc w:val="start"/>
              <w:rPr>
                <w:kern w:val="0"/>
                <w:lang w:val="en-US" w:eastAsia="en-US" w:bidi="ar-SA"/>
              </w:rPr>
            </w:pPr>
            <w:r>
              <w:rPr>
                <w:kern w:val="0"/>
                <w:lang w:val="en-US" w:eastAsia="en-US" w:bidi="ar-SA"/>
              </w:rPr>
              <w:t>In the Alaska Supreme Court appeal case</w:t>
            </w:r>
          </w:p>
          <w:p>
            <w:pPr>
              <w:pStyle w:val="ListParagraph"/>
              <w:numPr>
                <w:ilvl w:val="0"/>
                <w:numId w:val="19"/>
              </w:numPr>
              <w:jc w:val="start"/>
              <w:rPr>
                <w:kern w:val="0"/>
                <w:lang w:val="en-US" w:eastAsia="en-US" w:bidi="ar-SA"/>
              </w:rPr>
            </w:pPr>
            <w:r>
              <w:rPr>
                <w:kern w:val="0"/>
                <w:lang w:val="en-US" w:eastAsia="en-US" w:bidi="ar-SA"/>
              </w:rPr>
              <w:t>The person who started the appeal can file:</w:t>
            </w:r>
          </w:p>
          <w:p>
            <w:pPr>
              <w:pStyle w:val="ListParagraph"/>
              <w:numPr>
                <w:ilvl w:val="1"/>
                <w:numId w:val="20"/>
              </w:numPr>
              <w:spacing w:before="54" w:after="0"/>
              <w:ind w:hanging="360" w:start="960"/>
              <w:jc w:val="start"/>
              <w:rPr>
                <w:kern w:val="0"/>
                <w:lang w:val="en-US" w:eastAsia="en-US" w:bidi="ar-SA"/>
              </w:rPr>
            </w:pPr>
            <w:r>
              <w:rPr>
                <w:b/>
                <w:kern w:val="0"/>
                <w:lang w:val="en-US" w:eastAsia="en-US" w:bidi="ar-SA"/>
              </w:rPr>
              <w:t>Motion</w:t>
            </w:r>
            <w:r>
              <w:rPr>
                <w:kern w:val="0"/>
                <w:lang w:val="en-US" w:eastAsia="en-US" w:bidi="ar-SA"/>
              </w:rPr>
              <w:t xml:space="preserve"> </w:t>
            </w:r>
            <w:hyperlink r:id="rId164" w:tgtFrame="_blank">
              <w:r>
                <w:rPr>
                  <w:rStyle w:val="Hyperlink"/>
                  <w:kern w:val="0"/>
                  <w:lang w:val="en-US" w:eastAsia="en-US" w:bidi="ar-SA"/>
                </w:rPr>
                <w:t>SHS-AP 400</w:t>
              </w:r>
            </w:hyperlink>
            <w:r>
              <w:rPr>
                <w:kern w:val="0"/>
                <w:lang w:val="en-US" w:eastAsia="en-US" w:bidi="ar-SA"/>
              </w:rPr>
              <w:br/>
              <w:t>courts.alaska.gov/shc/appeals/docs/SHS_AP_400.doc</w:t>
              <w:br/>
              <w:t xml:space="preserve">Name it “Motion to Dismiss because of Settlement Agreement” </w:t>
            </w:r>
          </w:p>
          <w:p>
            <w:pPr>
              <w:pStyle w:val="ListParagraph"/>
              <w:numPr>
                <w:ilvl w:val="1"/>
                <w:numId w:val="20"/>
              </w:numPr>
              <w:spacing w:before="0" w:after="0"/>
              <w:ind w:hanging="360" w:start="960"/>
              <w:jc w:val="start"/>
              <w:rPr>
                <w:kern w:val="0"/>
                <w:lang w:val="en-US" w:eastAsia="en-US" w:bidi="ar-SA"/>
              </w:rPr>
            </w:pPr>
            <w:r>
              <w:rPr>
                <w:b/>
                <w:kern w:val="0"/>
                <w:lang w:val="en-US" w:eastAsia="en-US" w:bidi="ar-SA"/>
              </w:rPr>
              <w:t>Affidavit &amp; Memorandum</w:t>
            </w:r>
            <w:r>
              <w:rPr>
                <w:kern w:val="0"/>
                <w:lang w:val="en-US" w:eastAsia="en-US" w:bidi="ar-SA"/>
              </w:rPr>
              <w:t xml:space="preserve"> </w:t>
            </w:r>
            <w:hyperlink r:id="rId165" w:tgtFrame="_blank">
              <w:r>
                <w:rPr>
                  <w:rStyle w:val="Hyperlink"/>
                  <w:kern w:val="0"/>
                  <w:lang w:val="en-US" w:eastAsia="en-US" w:bidi="ar-SA"/>
                </w:rPr>
                <w:t>SHS-AP 410</w:t>
              </w:r>
            </w:hyperlink>
            <w:r>
              <w:rPr>
                <w:kern w:val="0"/>
                <w:lang w:val="en-US" w:eastAsia="en-US" w:bidi="ar-SA"/>
              </w:rPr>
              <w:br/>
              <w:t xml:space="preserve">courts.alaska.gov/shc/appeals/docs/SHS_AP_410.doc; and </w:t>
            </w:r>
          </w:p>
          <w:p>
            <w:pPr>
              <w:pStyle w:val="ListParagraph"/>
              <w:numPr>
                <w:ilvl w:val="1"/>
                <w:numId w:val="20"/>
              </w:numPr>
              <w:spacing w:before="0" w:after="120"/>
              <w:ind w:hanging="360" w:start="960"/>
              <w:jc w:val="start"/>
              <w:rPr>
                <w:kern w:val="0"/>
                <w:lang w:val="en-US" w:eastAsia="en-US" w:bidi="ar-SA"/>
              </w:rPr>
            </w:pPr>
            <w:r>
              <w:rPr>
                <w:b/>
                <w:kern w:val="0"/>
                <w:lang w:val="en-US" w:eastAsia="en-US" w:bidi="ar-SA"/>
              </w:rPr>
              <w:t>Order</w:t>
            </w:r>
            <w:r>
              <w:rPr>
                <w:kern w:val="0"/>
                <w:lang w:val="en-US" w:eastAsia="en-US" w:bidi="ar-SA"/>
              </w:rPr>
              <w:t xml:space="preserve"> </w:t>
            </w:r>
            <w:hyperlink r:id="rId166" w:tgtFrame="_blank">
              <w:r>
                <w:rPr>
                  <w:rStyle w:val="Hyperlink"/>
                  <w:kern w:val="0"/>
                  <w:lang w:val="en-US" w:eastAsia="en-US" w:bidi="ar-SA"/>
                </w:rPr>
                <w:t>SHS-AP 420</w:t>
              </w:r>
            </w:hyperlink>
            <w:r>
              <w:rPr>
                <w:kern w:val="0"/>
                <w:lang w:val="en-US" w:eastAsia="en-US" w:bidi="ar-SA"/>
              </w:rPr>
              <w:t xml:space="preserve"> telling the court the case can be dismissed.</w:t>
            </w:r>
          </w:p>
          <w:p>
            <w:pPr>
              <w:pStyle w:val="ListParagraph"/>
              <w:numPr>
                <w:ilvl w:val="0"/>
                <w:numId w:val="3"/>
              </w:numPr>
              <w:jc w:val="start"/>
              <w:rPr>
                <w:kern w:val="0"/>
                <w:lang w:val="en-US" w:eastAsia="en-US" w:bidi="ar-SA"/>
              </w:rPr>
            </w:pPr>
            <w:r>
              <w:rPr>
                <w:kern w:val="0"/>
                <w:lang w:val="en-US" w:eastAsia="en-US" w:bidi="ar-SA"/>
              </w:rPr>
              <w:t xml:space="preserve">You can file a </w:t>
            </w:r>
            <w:r>
              <w:rPr>
                <w:b/>
                <w:kern w:val="0"/>
                <w:lang w:val="en-US" w:eastAsia="en-US" w:bidi="ar-SA"/>
              </w:rPr>
              <w:t>response</w:t>
            </w:r>
            <w:r>
              <w:rPr>
                <w:kern w:val="0"/>
                <w:lang w:val="en-US" w:eastAsia="en-US" w:bidi="ar-SA"/>
              </w:rPr>
              <w:t xml:space="preserve">, </w:t>
            </w:r>
            <w:hyperlink r:id="rId167" w:tgtFrame="_blank">
              <w:r>
                <w:rPr>
                  <w:rStyle w:val="Hyperlink"/>
                  <w:kern w:val="0"/>
                  <w:lang w:val="en-US" w:eastAsia="en-US" w:bidi="ar-SA"/>
                </w:rPr>
                <w:t>SHS-AP 440</w:t>
              </w:r>
            </w:hyperlink>
            <w:r>
              <w:rPr>
                <w:kern w:val="0"/>
                <w:lang w:val="en-US" w:eastAsia="en-US" w:bidi="ar-SA"/>
              </w:rPr>
              <w:t>, telling the court you agree.</w:t>
              <w:br/>
              <w:t xml:space="preserve">courts.alaska.gov/shc/appeals/docs/SHS_AP_420.doc </w:t>
            </w:r>
          </w:p>
          <w:p>
            <w:pPr>
              <w:pStyle w:val="Heading3"/>
              <w:jc w:val="start"/>
              <w:rPr>
                <w:kern w:val="0"/>
                <w:lang w:val="en-US" w:eastAsia="en-US" w:bidi="ar-SA"/>
              </w:rPr>
            </w:pPr>
            <w:r>
              <w:rPr>
                <w:kern w:val="0"/>
                <w:lang w:val="en-US" w:eastAsia="en-US" w:bidi="ar-SA"/>
              </w:rPr>
              <w:t>In the trial court, where you had your custody case</w:t>
            </w:r>
          </w:p>
          <w:p>
            <w:pPr>
              <w:pStyle w:val="Body"/>
              <w:jc w:val="start"/>
              <w:rPr>
                <w:kern w:val="0"/>
                <w:lang w:val="en-US" w:eastAsia="en-US" w:bidi="ar-SA"/>
              </w:rPr>
            </w:pPr>
            <w:r>
              <w:rPr>
                <w:kern w:val="0"/>
                <w:lang w:val="en-US" w:eastAsia="en-US" w:bidi="ar-SA"/>
              </w:rPr>
              <w:t xml:space="preserve">If your agreement about the appeal changes the current court order, you both should fill out and file: </w:t>
            </w:r>
          </w:p>
          <w:p>
            <w:pPr>
              <w:pStyle w:val="Body"/>
              <w:jc w:val="start"/>
              <w:rPr>
                <w:kern w:val="0"/>
                <w:lang w:val="en-US" w:eastAsia="en-US" w:bidi="ar-SA"/>
              </w:rPr>
            </w:pPr>
            <w:r>
              <w:rPr>
                <w:b/>
                <w:color w:val="000000"/>
                <w:kern w:val="0"/>
                <w:lang w:val="en-US" w:eastAsia="en-US" w:bidi="ar-SA"/>
              </w:rPr>
              <w:t>Agreement</w:t>
            </w:r>
            <w:r>
              <w:rPr>
                <w:kern w:val="0"/>
                <w:lang w:val="en-US" w:eastAsia="en-US" w:bidi="ar-SA"/>
              </w:rPr>
              <w:t xml:space="preserve"> </w:t>
            </w:r>
            <w:r>
              <w:rPr>
                <w:b/>
                <w:kern w:val="0"/>
                <w:lang w:val="en-US" w:eastAsia="en-US" w:bidi="ar-SA"/>
              </w:rPr>
              <w:t>&amp; Order, SHC-1061</w:t>
            </w:r>
            <w:r>
              <w:rPr>
                <w:kern w:val="0"/>
                <w:lang w:val="en-US" w:eastAsia="en-US" w:bidi="ar-SA"/>
              </w:rPr>
              <w:br/>
              <w:t xml:space="preserve">as a </w:t>
            </w:r>
            <w:hyperlink r:id="rId168" w:tgtFrame="_blank">
              <w:r>
                <w:rPr>
                  <w:rStyle w:val="Hyperlink"/>
                  <w:color w:val="006699"/>
                  <w:kern w:val="0"/>
                  <w:lang w:val="en-US" w:eastAsia="en-US" w:bidi="ar-SA"/>
                </w:rPr>
                <w:t>Word</w:t>
              </w:r>
            </w:hyperlink>
            <w:r>
              <w:rPr>
                <w:rStyle w:val="Hyperlink"/>
                <w:color w:val="006699"/>
                <w:kern w:val="0"/>
                <w:lang w:val="en-US" w:eastAsia="en-US" w:bidi="ar-SA"/>
              </w:rPr>
              <w:t xml:space="preserve"> </w:t>
            </w:r>
            <w:hyperlink r:id="rId169">
              <w:r>
                <w:rPr>
                  <w:rStyle w:val="Hyperlink"/>
                  <w:kern w:val="0"/>
                  <w:lang w:val="en-US" w:eastAsia="en-US" w:bidi="ar-SA"/>
                </w:rPr>
                <w:t>file</w:t>
              </w:r>
            </w:hyperlink>
            <w:r>
              <w:rPr>
                <w:kern w:val="0"/>
                <w:lang w:val="en-US" w:eastAsia="en-US" w:bidi="ar-SA"/>
              </w:rPr>
              <w:br/>
              <w:t>courts.alaska.gov/shc/family/docs/shc-1061.docx</w:t>
            </w:r>
            <w:r>
              <w:rPr>
                <w:rStyle w:val="Hyperlink"/>
                <w:color w:val="006699"/>
                <w:kern w:val="0"/>
                <w:lang w:val="en-US" w:eastAsia="en-US" w:bidi="ar-SA"/>
              </w:rPr>
              <w:br/>
            </w:r>
            <w:r>
              <w:rPr>
                <w:kern w:val="0"/>
                <w:lang w:val="en-US" w:eastAsia="en-US" w:bidi="ar-SA"/>
              </w:rPr>
              <w:t xml:space="preserve">as a </w:t>
            </w:r>
            <w:hyperlink r:id="rId170" w:tgtFrame="_blank">
              <w:r>
                <w:rPr>
                  <w:rStyle w:val="Hyperlink"/>
                  <w:color w:val="006699"/>
                  <w:kern w:val="0"/>
                  <w:lang w:val="en-US" w:eastAsia="en-US" w:bidi="ar-SA"/>
                </w:rPr>
                <w:t>PDF</w:t>
              </w:r>
            </w:hyperlink>
            <w:r>
              <w:rPr>
                <w:rStyle w:val="Hyperlink"/>
                <w:color w:val="006699"/>
                <w:kern w:val="0"/>
                <w:lang w:val="en-US" w:eastAsia="en-US" w:bidi="ar-SA"/>
              </w:rPr>
              <w:br/>
            </w:r>
            <w:r>
              <w:rPr>
                <w:kern w:val="0"/>
                <w:lang w:val="en-US" w:eastAsia="en-US" w:bidi="ar-SA"/>
              </w:rPr>
              <w:t xml:space="preserve">courts.alaska.gov/shc/family/docs/shc-1061n.pdf </w:t>
            </w:r>
          </w:p>
          <w:p>
            <w:pPr>
              <w:pStyle w:val="Body"/>
              <w:spacing w:before="54" w:after="120"/>
              <w:jc w:val="start"/>
              <w:rPr>
                <w:kern w:val="0"/>
                <w:lang w:val="en-US" w:eastAsia="en-US" w:bidi="ar-SA"/>
              </w:rPr>
            </w:pPr>
            <w:r>
              <w:rPr>
                <w:b/>
                <w:color w:val="000000"/>
                <w:kern w:val="0"/>
                <w:lang w:val="en-US" w:eastAsia="en-US" w:bidi="ar-SA"/>
              </w:rPr>
              <w:t>Joint Motion</w:t>
            </w:r>
            <w:r>
              <w:rPr>
                <w:kern w:val="0"/>
                <w:lang w:val="en-US" w:eastAsia="en-US" w:bidi="ar-SA"/>
              </w:rPr>
              <w:t xml:space="preserve"> </w:t>
            </w:r>
            <w:r>
              <w:rPr>
                <w:b/>
                <w:kern w:val="0"/>
                <w:lang w:val="en-US" w:eastAsia="en-US" w:bidi="ar-SA"/>
              </w:rPr>
              <w:t>to Put Settlement on the Record, SHC-1063</w:t>
            </w:r>
            <w:r>
              <w:rPr>
                <w:kern w:val="0"/>
                <w:lang w:val="en-US" w:eastAsia="en-US" w:bidi="ar-SA"/>
              </w:rPr>
              <w:t xml:space="preserve"> </w:t>
              <w:br/>
              <w:t xml:space="preserve">as a </w:t>
            </w:r>
            <w:hyperlink r:id="rId171" w:tgtFrame="_blank">
              <w:r>
                <w:rPr>
                  <w:rStyle w:val="Hyperlink"/>
                  <w:color w:val="006699"/>
                  <w:kern w:val="0"/>
                  <w:lang w:val="en-US" w:eastAsia="en-US" w:bidi="ar-SA"/>
                </w:rPr>
                <w:t>Word</w:t>
              </w:r>
            </w:hyperlink>
            <w:r>
              <w:rPr>
                <w:rStyle w:val="Hyperlink"/>
                <w:color w:val="006699"/>
                <w:kern w:val="0"/>
                <w:lang w:val="en-US" w:eastAsia="en-US" w:bidi="ar-SA"/>
              </w:rPr>
              <w:t xml:space="preserve"> </w:t>
            </w:r>
            <w:hyperlink r:id="rId172">
              <w:r>
                <w:rPr>
                  <w:rStyle w:val="Hyperlink"/>
                  <w:kern w:val="0"/>
                  <w:lang w:val="en-US" w:eastAsia="en-US" w:bidi="ar-SA"/>
                </w:rPr>
                <w:t>file</w:t>
              </w:r>
            </w:hyperlink>
            <w:r>
              <w:rPr>
                <w:kern w:val="0"/>
                <w:lang w:val="en-US" w:eastAsia="en-US" w:bidi="ar-SA"/>
              </w:rPr>
              <w:br/>
              <w:t>courts.alaska.gov/shc/family/docs/shc-1063.docx</w:t>
            </w:r>
            <w:r>
              <w:rPr>
                <w:rStyle w:val="Hyperlink"/>
                <w:color w:val="006699"/>
                <w:kern w:val="0"/>
                <w:lang w:val="en-US" w:eastAsia="en-US" w:bidi="ar-SA"/>
              </w:rPr>
              <w:br/>
            </w:r>
            <w:r>
              <w:rPr>
                <w:kern w:val="0"/>
                <w:lang w:val="en-US" w:eastAsia="en-US" w:bidi="ar-SA"/>
              </w:rPr>
              <w:t xml:space="preserve">as a </w:t>
            </w:r>
            <w:hyperlink r:id="rId173" w:tgtFrame="_blank">
              <w:r>
                <w:rPr>
                  <w:rStyle w:val="Hyperlink"/>
                  <w:color w:val="006699"/>
                  <w:kern w:val="0"/>
                  <w:lang w:val="en-US" w:eastAsia="en-US" w:bidi="ar-SA"/>
                </w:rPr>
                <w:t>PDF</w:t>
              </w:r>
            </w:hyperlink>
            <w:r>
              <w:rPr>
                <w:rStyle w:val="Hyperlink"/>
                <w:color w:val="006699"/>
                <w:kern w:val="0"/>
                <w:lang w:val="en-US" w:eastAsia="en-US" w:bidi="ar-SA"/>
              </w:rPr>
              <w:br/>
            </w:r>
            <w:r>
              <w:rPr>
                <w:kern w:val="0"/>
                <w:lang w:val="en-US" w:eastAsia="en-US" w:bidi="ar-SA"/>
              </w:rPr>
              <w:t>courts.alaska.gov/shc/family/docs/shc-1063n.pdf</w:t>
            </w:r>
          </w:p>
        </w:tc>
      </w:tr>
      <w:tr>
        <w:trPr/>
        <w:tc>
          <w:tcPr>
            <w:tcW w:w="2880" w:type="dxa"/>
            <w:tcBorders>
              <w:top w:val="nil"/>
              <w:start w:val="nil"/>
              <w:bottom w:val="nil"/>
              <w:end w:val="nil"/>
            </w:tcBorders>
          </w:tcPr>
          <w:p>
            <w:pPr>
              <w:pStyle w:val="Heading2"/>
              <w:jc w:val="start"/>
              <w:rPr>
                <w:shd w:fill="FFFFFF" w:val="clear"/>
              </w:rPr>
            </w:pPr>
            <w:r>
              <w:rPr>
                <w:kern w:val="0"/>
                <w:shd w:fill="FFFFFF" w:val="clear"/>
                <w:lang w:val="en-US" w:eastAsia="en-US" w:bidi="ar-SA"/>
              </w:rPr>
              <w:t xml:space="preserve">Step </w:t>
            </w:r>
            <w:bookmarkStart w:id="13" w:name="TellSupremeCourt"/>
            <w:r>
              <w:rPr>
                <w:kern w:val="0"/>
                <w:shd w:fill="FFFFFF" w:val="clear"/>
                <w:lang w:val="en-US" w:eastAsia="en-US" w:bidi="ar-SA"/>
              </w:rPr>
              <w:fldChar w:fldCharType="begin"/>
            </w:r>
            <w:r>
              <w:rPr>
                <w:kern w:val="0"/>
                <w:shd w:fill="FFFFFF" w:val="clear"/>
                <w:lang w:val="en-US" w:eastAsia="en-US" w:bidi="ar-SA"/>
              </w:rPr>
              <w:instrText xml:space="preserve"> SEQ stepList \* ARABIC </w:instrText>
            </w:r>
            <w:r>
              <w:rPr>
                <w:kern w:val="0"/>
                <w:shd w:fill="FFFFFF" w:val="clear"/>
                <w:lang w:val="en-US" w:eastAsia="en-US" w:bidi="ar-SA"/>
              </w:rPr>
              <w:fldChar w:fldCharType="separate"/>
            </w:r>
            <w:r>
              <w:rPr>
                <w:kern w:val="0"/>
                <w:shd w:fill="FFFFFF" w:val="clear"/>
                <w:lang w:val="en-US" w:eastAsia="en-US" w:bidi="ar-SA"/>
              </w:rPr>
              <w:t>32</w:t>
            </w:r>
            <w:r>
              <w:rPr>
                <w:kern w:val="0"/>
                <w:shd w:fill="FFFFFF" w:val="clear"/>
                <w:lang w:val="en-US" w:eastAsia="en-US" w:bidi="ar-SA"/>
              </w:rPr>
              <w:fldChar w:fldCharType="end"/>
            </w:r>
            <w:bookmarkEnd w:id="13"/>
            <w:r>
              <w:rPr>
                <w:kern w:val="0"/>
                <w:shd w:fill="FFFFFF" w:val="clear"/>
                <w:lang w:val="en-US" w:eastAsia="en-US" w:bidi="ar-SA"/>
              </w:rPr>
              <w:t>: Tell the Alaska Supreme Court</w:t>
            </w:r>
          </w:p>
        </w:tc>
        <w:tc>
          <w:tcPr>
            <w:tcW w:w="7611" w:type="dxa"/>
            <w:tcBorders>
              <w:top w:val="nil"/>
              <w:start w:val="nil"/>
              <w:bottom w:val="nil"/>
              <w:end w:val="nil"/>
            </w:tcBorders>
            <w:tcMar>
              <w:top w:w="432" w:type="dxa"/>
            </w:tcMar>
          </w:tcPr>
          <w:p>
            <w:pPr>
              <w:pStyle w:val="ListParagraph"/>
              <w:numPr>
                <w:ilvl w:val="0"/>
                <w:numId w:val="19"/>
              </w:numPr>
              <w:spacing w:before="54" w:after="0"/>
              <w:jc w:val="start"/>
              <w:rPr>
                <w:color w:val="000000"/>
                <w:shd w:fill="FFFFFF" w:val="clear"/>
              </w:rPr>
            </w:pPr>
            <w:r>
              <w:rPr>
                <w:color w:val="000000"/>
                <w:kern w:val="0"/>
                <w:shd w:fill="FFFFFF" w:val="clear"/>
                <w:lang w:val="en-US" w:eastAsia="en-US" w:bidi="ar-SA"/>
              </w:rPr>
              <w:t xml:space="preserve">Fill out and file: </w:t>
            </w:r>
            <w:r>
              <w:rPr>
                <w:b/>
                <w:color w:val="000000"/>
                <w:kern w:val="0"/>
                <w:shd w:fill="FFFFFF" w:val="clear"/>
                <w:lang w:val="en-US" w:eastAsia="en-US" w:bidi="ar-SA"/>
              </w:rPr>
              <w:t>Notice of Decision Not to File Appellee Brief</w:t>
            </w:r>
            <w:r>
              <w:rPr>
                <w:color w:val="000000"/>
                <w:kern w:val="0"/>
                <w:shd w:fill="FFFFFF" w:val="clear"/>
                <w:lang w:val="en-US" w:eastAsia="en-US" w:bidi="ar-SA"/>
              </w:rPr>
              <w:t xml:space="preserve">, </w:t>
            </w:r>
            <w:hyperlink r:id="rId174" w:tgtFrame="_blank">
              <w:r>
                <w:rPr>
                  <w:rStyle w:val="Hyperlink"/>
                  <w:kern w:val="0"/>
                  <w:lang w:val="en-US" w:eastAsia="en-US" w:bidi="ar-SA"/>
                </w:rPr>
                <w:t>SHS-AP 260</w:t>
              </w:r>
            </w:hyperlink>
            <w:r>
              <w:rPr>
                <w:kern w:val="0"/>
                <w:lang w:val="en-US" w:eastAsia="en-US" w:bidi="ar-SA"/>
              </w:rPr>
              <w:t xml:space="preserve"> (Word document).</w:t>
            </w:r>
          </w:p>
          <w:p>
            <w:pPr>
              <w:pStyle w:val="ListParagraph"/>
              <w:numPr>
                <w:ilvl w:val="0"/>
                <w:numId w:val="19"/>
              </w:numPr>
              <w:spacing w:before="0" w:after="0"/>
              <w:jc w:val="start"/>
              <w:rPr>
                <w:shd w:fill="FFFFFF" w:val="clear"/>
              </w:rPr>
            </w:pPr>
            <w:r>
              <w:rPr>
                <w:kern w:val="0"/>
                <w:shd w:fill="FFFFFF" w:val="clear"/>
                <w:lang w:val="en-US" w:eastAsia="en-US" w:bidi="ar-SA"/>
              </w:rPr>
              <w:t>Make 2 copies of the forms you filled out stating your agreement – 1 for you and 1 for {{ other_party_in_case }}.</w:t>
            </w:r>
          </w:p>
          <w:p>
            <w:pPr>
              <w:pStyle w:val="ListParagraph"/>
              <w:numPr>
                <w:ilvl w:val="0"/>
                <w:numId w:val="19"/>
              </w:numPr>
              <w:spacing w:before="0" w:after="0"/>
              <w:jc w:val="start"/>
              <w:rPr>
                <w:shd w:fill="FFFFFF" w:val="clear"/>
              </w:rPr>
            </w:pPr>
            <w:r>
              <w:rPr>
                <w:kern w:val="0"/>
                <w:lang w:val="en-US" w:eastAsia="en-US" w:bidi="ar-SA"/>
              </w:rPr>
              <w:t xml:space="preserve">You can write on the Notice that you agree with </w:t>
            </w:r>
            <w:r>
              <w:rPr>
                <w:kern w:val="0"/>
                <w:shd w:fill="FFFFFF" w:val="clear"/>
                <w:lang w:val="en-US" w:eastAsia="en-US" w:bidi="ar-SA"/>
              </w:rPr>
              <w:t>{{ other_party_in_case }}</w:t>
            </w:r>
            <w:r>
              <w:rPr>
                <w:kern w:val="0"/>
                <w:lang w:val="en-US" w:eastAsia="en-US" w:bidi="ar-SA"/>
              </w:rPr>
              <w:t>.</w:t>
            </w:r>
          </w:p>
          <w:p>
            <w:pPr>
              <w:pStyle w:val="ListParagraph"/>
              <w:numPr>
                <w:ilvl w:val="0"/>
                <w:numId w:val="19"/>
              </w:numPr>
              <w:spacing w:before="0" w:after="120"/>
              <w:jc w:val="start"/>
              <w:rPr>
                <w:color w:val="000000"/>
                <w:shd w:fill="FFFFFF" w:val="clear"/>
              </w:rPr>
            </w:pPr>
            <w:r>
              <w:rPr>
                <w:kern w:val="0"/>
                <w:shd w:fill="FFFFFF" w:val="clear"/>
                <w:lang w:val="en-US" w:eastAsia="en-US" w:bidi="ar-SA"/>
              </w:rPr>
              <w:t>{{ capitalize(other_party_in_case) }}</w:t>
            </w:r>
            <w:r>
              <w:rPr>
                <w:kern w:val="0"/>
                <w:lang w:val="en-US" w:eastAsia="en-US" w:bidi="ar-SA"/>
              </w:rPr>
              <w:t xml:space="preserve"> may want to file a </w:t>
            </w:r>
            <w:r>
              <w:rPr>
                <w:b/>
                <w:bCs/>
                <w:kern w:val="0"/>
                <w:lang w:val="en-US" w:eastAsia="en-US" w:bidi="ar-SA"/>
              </w:rPr>
              <w:t>Motion to Dismiss</w:t>
            </w:r>
            <w:r>
              <w:rPr>
                <w:kern w:val="0"/>
                <w:lang w:val="en-US" w:eastAsia="en-US" w:bidi="ar-SA"/>
              </w:rPr>
              <w:t xml:space="preserve"> to stop the appeal from continuing.</w:t>
            </w:r>
          </w:p>
          <w:p>
            <w:pPr>
              <w:pStyle w:val="Heading3"/>
              <w:keepNext w:val="true"/>
              <w:keepLines/>
              <w:jc w:val="start"/>
              <w:rPr>
                <w:kern w:val="0"/>
                <w:lang w:val="en-US" w:eastAsia="en-US" w:bidi="ar-SA"/>
              </w:rPr>
            </w:pPr>
            <w:r>
              <w:rPr>
                <w:kern w:val="0"/>
                <w:lang w:val="en-US" w:eastAsia="en-US" w:bidi="ar-SA"/>
              </w:rPr>
              <w:t>Link in this step</w:t>
            </w:r>
          </w:p>
          <w:p>
            <w:pPr>
              <w:pStyle w:val="ListParagraph"/>
              <w:numPr>
                <w:ilvl w:val="0"/>
                <w:numId w:val="19"/>
              </w:numPr>
              <w:spacing w:before="54" w:after="120"/>
              <w:jc w:val="start"/>
              <w:rPr>
                <w:kern w:val="0"/>
                <w:lang w:val="en-US" w:eastAsia="en-US" w:bidi="ar-SA"/>
              </w:rPr>
            </w:pPr>
            <w:r>
              <w:rPr>
                <w:b/>
                <w:color w:val="000000"/>
                <w:kern w:val="0"/>
                <w:shd w:fill="FFFFFF" w:val="clear"/>
                <w:lang w:val="en-US" w:eastAsia="en-US" w:bidi="ar-SA"/>
              </w:rPr>
              <w:t>Notice of Decision Not to File Appellee Brief</w:t>
            </w:r>
            <w:r>
              <w:rPr>
                <w:color w:val="000000"/>
                <w:kern w:val="0"/>
                <w:shd w:fill="FFFFFF" w:val="clear"/>
                <w:lang w:val="en-US" w:eastAsia="en-US" w:bidi="ar-SA"/>
              </w:rPr>
              <w:t xml:space="preserve">, </w:t>
            </w:r>
            <w:hyperlink r:id="rId175" w:tgtFrame="_blank">
              <w:r>
                <w:rPr>
                  <w:rStyle w:val="Hyperlink"/>
                  <w:kern w:val="0"/>
                  <w:lang w:val="en-US" w:eastAsia="en-US" w:bidi="ar-SA"/>
                </w:rPr>
                <w:t>SHS-AP 260</w:t>
              </w:r>
            </w:hyperlink>
            <w:r>
              <w:rPr>
                <w:kern w:val="0"/>
                <w:lang w:val="en-US" w:eastAsia="en-US" w:bidi="ar-SA"/>
              </w:rPr>
              <w:br/>
              <w:t>courts.alaska.gov/shc/appeals/docs/SHS_AP_260.doc</w:t>
            </w:r>
          </w:p>
        </w:tc>
      </w:tr>
      <w:tr>
        <w:trPr/>
        <w:tc>
          <w:tcPr>
            <w:tcW w:w="2880" w:type="dxa"/>
            <w:tcBorders>
              <w:top w:val="nil"/>
              <w:start w:val="nil"/>
              <w:bottom w:val="nil"/>
              <w:end w:val="nil"/>
            </w:tcBorders>
          </w:tcPr>
          <w:p>
            <w:pPr>
              <w:pStyle w:val="BodyText"/>
              <w:widowControl w:val="false"/>
              <w:spacing w:before="0" w:after="0"/>
              <w:jc w:val="start"/>
              <w:rPr>
                <w:shd w:fill="FFFFFF" w:val="clear"/>
              </w:rPr>
            </w:pPr>
            <w:r>
              <w:rPr>
                <w:rFonts w:eastAsia="Calibri"/>
                <w:kern w:val="0"/>
                <w:shd w:fill="FFFFFF" w:val="clear"/>
                <w:lang w:val="en-US" w:eastAsia="en-US" w:bidi="ar-SA"/>
              </w:rPr>
              <w:t>{%tr endif %}</w:t>
            </w:r>
          </w:p>
        </w:tc>
        <w:tc>
          <w:tcPr>
            <w:tcW w:w="7611" w:type="dxa"/>
            <w:tcBorders>
              <w:top w:val="nil"/>
              <w:start w:val="nil"/>
              <w:bottom w:val="nil"/>
              <w:end w:val="nil"/>
            </w:tcBorders>
            <w:tcMar>
              <w:top w:w="432" w:type="dxa"/>
            </w:tcMar>
          </w:tcPr>
          <w:p>
            <w:pPr>
              <w:pStyle w:val="Normal"/>
              <w:widowControl w:val="false"/>
              <w:spacing w:before="0" w:after="0"/>
              <w:jc w:val="start"/>
              <w:rPr>
                <w:rFonts w:eastAsia="Calibri"/>
                <w:kern w:val="0"/>
                <w:sz w:val="22"/>
                <w:szCs w:val="22"/>
                <w:lang w:val="en-US" w:eastAsia="en-US" w:bidi="ar-SA"/>
              </w:rPr>
            </w:pPr>
            <w:r>
              <w:rPr>
                <w:rFonts w:eastAsia="Calibri"/>
                <w:kern w:val="0"/>
                <w:sz w:val="22"/>
                <w:szCs w:val="22"/>
                <w:lang w:val="en-US" w:eastAsia="en-US" w:bidi="ar-SA"/>
              </w:rPr>
              <w:t>get_help in aka2j_templates.yml</w:t>
            </w:r>
          </w:p>
        </w:tc>
      </w:tr>
      <w:tr>
        <w:trPr/>
        <w:tc>
          <w:tcPr>
            <w:tcW w:w="2880" w:type="dxa"/>
            <w:tcBorders>
              <w:top w:val="nil"/>
              <w:start w:val="nil"/>
              <w:bottom w:val="nil"/>
              <w:end w:val="nil"/>
            </w:tcBorders>
          </w:tcPr>
          <w:p>
            <w:pPr>
              <w:pStyle w:val="Heading2"/>
              <w:jc w:val="start"/>
              <w:rPr>
                <w:kern w:val="0"/>
                <w:lang w:val="en-US" w:eastAsia="en-US" w:bidi="ar-SA"/>
              </w:rPr>
            </w:pPr>
            <w:r>
              <w:rPr>
                <w:kern w:val="0"/>
                <w:lang w:val="en-US" w:eastAsia="en-US" w:bidi="ar-SA"/>
              </w:rPr>
              <w:t xml:space="preserve">Step </w:t>
            </w:r>
            <w:bookmarkStart w:id="14" w:name="LastStep"/>
            <w:r>
              <w:rPr>
                <w:rStyle w:val="NumChar"/>
                <w:kern w:val="0"/>
                <w:lang w:val="en-US" w:eastAsia="en-US" w:bidi="ar-SA"/>
              </w:rPr>
              <w:fldChar w:fldCharType="begin"/>
            </w:r>
            <w:r>
              <w:rPr>
                <w:rStyle w:val="NumChar"/>
                <w:kern w:val="0"/>
                <w:lang w:val="en-US" w:eastAsia="en-US" w:bidi="ar-SA"/>
              </w:rPr>
              <w:instrText xml:space="preserve"> SEQ stepList \* ARABIC </w:instrText>
            </w:r>
            <w:r>
              <w:rPr>
                <w:rStyle w:val="NumChar"/>
                <w:kern w:val="0"/>
                <w:lang w:val="en-US" w:eastAsia="en-US" w:bidi="ar-SA"/>
              </w:rPr>
              <w:fldChar w:fldCharType="separate"/>
            </w:r>
            <w:r>
              <w:rPr>
                <w:rStyle w:val="NumChar"/>
                <w:kern w:val="0"/>
                <w:lang w:val="en-US" w:eastAsia="en-US" w:bidi="ar-SA"/>
              </w:rPr>
              <w:t>33</w:t>
            </w:r>
            <w:r>
              <w:rPr>
                <w:rStyle w:val="NumChar"/>
                <w:kern w:val="0"/>
                <w:lang w:val="en-US" w:eastAsia="en-US" w:bidi="ar-SA"/>
              </w:rPr>
              <w:fldChar w:fldCharType="end"/>
            </w:r>
            <w:bookmarkEnd w:id="14"/>
            <w:r>
              <w:rPr>
                <w:kern w:val="0"/>
                <w:lang w:val="en-US" w:eastAsia="en-US" w:bidi="ar-SA"/>
              </w:rPr>
              <w:t>: Get more information or help</w:t>
            </w:r>
          </w:p>
        </w:tc>
        <w:tc>
          <w:tcPr>
            <w:tcW w:w="7611" w:type="dxa"/>
            <w:tcBorders>
              <w:top w:val="nil"/>
              <w:start w:val="nil"/>
              <w:bottom w:val="nil"/>
              <w:end w:val="nil"/>
            </w:tcBorders>
            <w:tcMar>
              <w:top w:w="432" w:type="dxa"/>
            </w:tcMar>
          </w:tcPr>
          <w:p>
            <w:pPr>
              <w:pStyle w:val="Body"/>
              <w:spacing w:before="120" w:after="120"/>
              <w:jc w:val="start"/>
              <w:rPr>
                <w:kern w:val="0"/>
                <w:lang w:val="en-US" w:eastAsia="en-US" w:bidi="ar-SA"/>
              </w:rPr>
            </w:pPr>
            <w:r>
              <w:rPr>
                <w:kern w:val="0"/>
                <w:lang w:val="en-US" w:eastAsia="en-US" w:bidi="ar-SA"/>
              </w:rPr>
              <w:t xml:space="preserve">For help with forms or understanding the process, call the </w:t>
            </w:r>
            <w:hyperlink r:id="rId176">
              <w:r>
                <w:rPr>
                  <w:rStyle w:val="Hyperlink"/>
                  <w:bCs/>
                  <w:kern w:val="0"/>
                  <w:lang w:val="en-US" w:eastAsia="en-US" w:bidi="ar-SA"/>
                </w:rPr>
                <w:t>Family Law Self-Help Center</w:t>
              </w:r>
            </w:hyperlink>
            <w:r>
              <w:rPr>
                <w:kern w:val="0"/>
                <w:lang w:val="en-US" w:eastAsia="en-US" w:bidi="ar-SA"/>
              </w:rPr>
              <w:br/>
              <w:t>(907) 264-0851 or</w:t>
              <w:br/>
              <w:t>(866) 279-0851 from an Alaska-based phone outside of Anchorage.</w:t>
            </w:r>
          </w:p>
          <w:p>
            <w:pPr>
              <w:pStyle w:val="Body"/>
              <w:jc w:val="start"/>
              <w:rPr>
                <w:kern w:val="0"/>
                <w:lang w:val="en-US" w:eastAsia="en-US" w:bidi="ar-SA"/>
              </w:rPr>
            </w:pPr>
            <w:r>
              <w:rPr>
                <w:kern w:val="0"/>
                <w:lang w:val="en-US" w:eastAsia="en-US" w:bidi="ar-SA"/>
              </w:rPr>
              <w:t xml:space="preserve">Many lawyers offer free or flat fee consultations without having to hire them for the whole case. </w:t>
            </w:r>
            <w:hyperlink r:id="rId177">
              <w:r>
                <w:rPr>
                  <w:rStyle w:val="Hyperlink"/>
                  <w:bCs/>
                  <w:kern w:val="0"/>
                  <w:lang w:val="en-US" w:eastAsia="en-US" w:bidi="ar-SA"/>
                </w:rPr>
                <w:t>Find a Lawyer</w:t>
              </w:r>
            </w:hyperlink>
            <w:r>
              <w:rPr>
                <w:kern w:val="0"/>
                <w:lang w:val="en-US" w:eastAsia="en-US" w:bidi="ar-SA"/>
              </w:rPr>
              <w:t>.</w:t>
            </w:r>
          </w:p>
          <w:p>
            <w:pPr>
              <w:pStyle w:val="Body"/>
              <w:jc w:val="start"/>
              <w:rPr>
                <w:kern w:val="0"/>
                <w:lang w:val="en-US" w:eastAsia="en-US" w:bidi="ar-SA"/>
              </w:rPr>
            </w:pPr>
            <w:r>
              <w:rPr>
                <w:kern w:val="0"/>
                <w:lang w:val="en-US" w:eastAsia="en-US" w:bidi="ar-SA"/>
              </w:rPr>
              <w:t xml:space="preserve">Depending on your income, you may qualify for </w:t>
            </w:r>
            <w:hyperlink r:id="rId178">
              <w:r>
                <w:rPr>
                  <w:rStyle w:val="Hyperlink"/>
                  <w:bCs/>
                  <w:kern w:val="0"/>
                  <w:lang w:val="en-US" w:eastAsia="en-US" w:bidi="ar-SA"/>
                </w:rPr>
                <w:t>Alaska Free Legal Answers</w:t>
              </w:r>
            </w:hyperlink>
            <w:r>
              <w:rPr>
                <w:kern w:val="0"/>
                <w:lang w:val="en-US" w:eastAsia="en-US" w:bidi="ar-SA"/>
              </w:rPr>
              <w:t>.</w:t>
            </w:r>
          </w:p>
          <w:p>
            <w:pPr>
              <w:pStyle w:val="Body"/>
              <w:jc w:val="start"/>
              <w:rPr>
                <w:kern w:val="0"/>
                <w:lang w:val="en-US" w:eastAsia="en-US" w:bidi="ar-SA"/>
              </w:rPr>
            </w:pPr>
            <w:r>
              <w:rPr>
                <w:kern w:val="0"/>
                <w:lang w:val="en-US" w:eastAsia="en-US" w:bidi="ar-SA"/>
              </w:rPr>
              <w:t xml:space="preserve">Depending on your income and circumstances, you may qualify for a free lawyer from </w:t>
            </w:r>
            <w:hyperlink r:id="rId179">
              <w:r>
                <w:rPr>
                  <w:rStyle w:val="Hyperlink"/>
                  <w:bCs/>
                  <w:kern w:val="0"/>
                  <w:lang w:val="en-US" w:eastAsia="en-US" w:bidi="ar-SA"/>
                </w:rPr>
                <w:t>Alaska Legal Services</w:t>
              </w:r>
            </w:hyperlink>
            <w:r>
              <w:rPr>
                <w:kern w:val="0"/>
                <w:lang w:val="en-US" w:eastAsia="en-US" w:bidi="ar-SA"/>
              </w:rPr>
              <w:t>.</w:t>
            </w:r>
          </w:p>
          <w:p>
            <w:pPr>
              <w:pStyle w:val="Heading3"/>
              <w:jc w:val="start"/>
              <w:rPr>
                <w:kern w:val="0"/>
                <w:lang w:val="en-US" w:eastAsia="en-US" w:bidi="ar-SA"/>
              </w:rPr>
            </w:pPr>
            <w:r>
              <w:rPr>
                <w:kern w:val="0"/>
                <w:lang w:val="en-US" w:eastAsia="en-US" w:bidi="ar-SA"/>
              </w:rPr>
              <w:t>Links in this step</w:t>
            </w:r>
          </w:p>
          <w:p>
            <w:pPr>
              <w:pStyle w:val="Body"/>
              <w:jc w:val="start"/>
              <w:rPr>
                <w:kern w:val="0"/>
                <w:lang w:val="en-US" w:eastAsia="en-US" w:bidi="ar-SA"/>
              </w:rPr>
            </w:pPr>
            <w:hyperlink r:id="rId180">
              <w:r>
                <w:rPr>
                  <w:rStyle w:val="Hyperlink"/>
                  <w:bCs/>
                  <w:kern w:val="0"/>
                  <w:lang w:val="en-US" w:eastAsia="en-US" w:bidi="ar-SA"/>
                </w:rPr>
                <w:t>Family Law Self-Help Center</w:t>
              </w:r>
            </w:hyperlink>
            <w:r>
              <w:rPr>
                <w:kern w:val="0"/>
                <w:lang w:val="en-US" w:eastAsia="en-US" w:bidi="ar-SA"/>
              </w:rPr>
              <w:br/>
              <w:t>courts.alaska.gov/shc/family/selfhelp.htm</w:t>
            </w:r>
          </w:p>
          <w:p>
            <w:pPr>
              <w:pStyle w:val="Body"/>
              <w:jc w:val="start"/>
              <w:rPr>
                <w:kern w:val="0"/>
                <w:lang w:val="en-US" w:eastAsia="en-US" w:bidi="ar-SA"/>
              </w:rPr>
            </w:pPr>
            <w:hyperlink r:id="rId181">
              <w:r>
                <w:rPr>
                  <w:rStyle w:val="Hyperlink"/>
                  <w:bCs/>
                  <w:kern w:val="0"/>
                  <w:lang w:val="en-US" w:eastAsia="en-US" w:bidi="ar-SA"/>
                </w:rPr>
                <w:t>Find a Lawyer</w:t>
              </w:r>
            </w:hyperlink>
            <w:r>
              <w:rPr>
                <w:kern w:val="0"/>
                <w:lang w:val="en-US" w:eastAsia="en-US" w:bidi="ar-SA"/>
              </w:rPr>
              <w:br/>
              <w:t>courts.alaska.gov/shc/shclawyer.htm</w:t>
            </w:r>
          </w:p>
          <w:p>
            <w:pPr>
              <w:pStyle w:val="Body"/>
              <w:jc w:val="start"/>
              <w:rPr>
                <w:kern w:val="0"/>
                <w:lang w:val="en-US" w:eastAsia="en-US" w:bidi="ar-SA"/>
              </w:rPr>
            </w:pPr>
            <w:hyperlink r:id="rId182">
              <w:r>
                <w:rPr>
                  <w:rStyle w:val="Hyperlink"/>
                  <w:bCs/>
                  <w:kern w:val="0"/>
                  <w:lang w:val="en-US" w:eastAsia="en-US" w:bidi="ar-SA"/>
                </w:rPr>
                <w:t>Alaska Free Legal Answers</w:t>
              </w:r>
            </w:hyperlink>
            <w:r>
              <w:rPr>
                <w:kern w:val="0"/>
                <w:lang w:val="en-US" w:eastAsia="en-US" w:bidi="ar-SA"/>
              </w:rPr>
              <w:br/>
              <w:t>alaska.freelegalanswers.org/</w:t>
            </w:r>
          </w:p>
          <w:p>
            <w:pPr>
              <w:pStyle w:val="BodyText"/>
              <w:widowControl w:val="false"/>
              <w:spacing w:before="280" w:after="0"/>
              <w:jc w:val="start"/>
              <w:rPr>
                <w:rFonts w:eastAsia="Calibri"/>
                <w:kern w:val="0"/>
                <w:lang w:val="en-US" w:eastAsia="en-US" w:bidi="ar-SA"/>
              </w:rPr>
            </w:pPr>
            <w:hyperlink r:id="rId183">
              <w:r>
                <w:rPr>
                  <w:rStyle w:val="Hyperlink"/>
                  <w:rFonts w:eastAsia="Calibri"/>
                  <w:bCs/>
                  <w:kern w:val="0"/>
                  <w:lang w:val="en-US" w:eastAsia="en-US" w:bidi="ar-SA"/>
                </w:rPr>
                <w:t>Alaska Legal Services</w:t>
              </w:r>
            </w:hyperlink>
            <w:r>
              <w:rPr>
                <w:rFonts w:eastAsia="Calibri"/>
                <w:kern w:val="0"/>
                <w:lang w:val="en-US" w:eastAsia="en-US" w:bidi="ar-SA"/>
              </w:rPr>
              <w:br/>
              <w:t>alsc-law.org/apply-for-services</w:t>
            </w:r>
          </w:p>
        </w:tc>
      </w:tr>
    </w:tbl>
    <w:p>
      <w:pPr>
        <w:pStyle w:val="Normal"/>
        <w:spacing w:beforeAutospacing="0" w:before="0" w:afterAutospacing="0" w:after="0"/>
        <w:rPr/>
      </w:pPr>
      <w:r/>
      <w:r>
        <w:rPr/>
        <w:br w:type="textWrapping" w:clear="all"/>
      </w:r>
    </w:p>
    <w:sectPr>
      <w:headerReference w:type="even" r:id="rId184"/>
      <w:headerReference w:type="default" r:id="rId185"/>
      <w:headerReference w:type="first" r:id="rId186"/>
      <w:footerReference w:type="even" r:id="rId187"/>
      <w:footerReference w:type="default" r:id="rId188"/>
      <w:footerReference w:type="first" r:id="rId189"/>
      <w:type w:val="nextPage"/>
      <w:pgSz w:w="12240" w:h="15840"/>
      <w:pgMar w:left="1440" w:right="1440" w:gutter="0" w:header="720" w:top="777"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Arial">
    <w:charset w:val="00" w:characterSet="windows-1252"/>
    <w:family w:val="roman"/>
    <w:pitch w:val="variable"/>
  </w:font>
  <w:font w:name="Helvetica">
    <w:altName w:val="Arial"/>
    <w:charset w:val="00" w:characterSet="windows-1252"/>
    <w:family w:val="roman"/>
    <w:pitch w:val="variable"/>
  </w:font>
  <w:font w:name="Segoe UI">
    <w:charset w:val="00" w:characterSet="windows-1252"/>
    <w:family w:val="roman"/>
    <w:pitch w:val="variable"/>
  </w:font>
  <w:font w:name="Liberation Sans">
    <w:altName w:val="Arial"/>
    <w:charset w:val="00" w:characterSet="windows-1252"/>
    <w:family w:val="swiss"/>
    <w:pitch w:val="variable"/>
  </w:font>
  <w:font w:name="Segoe UI Symbol">
    <w:charset w:val="00" w:characterSet="windows-1252"/>
    <w:family w:val="roman"/>
    <w:pitch w:val="variable"/>
  </w:font>
  <w:font w:name="Segoe UI Emoji">
    <w:charset w:val="00" w:characterSet="windows-1252"/>
    <w:family w:val="roman"/>
    <w:pitch w:val="variable"/>
  </w:font>
  <w:font w:name="Courier New">
    <w:charset w:val="01"/>
    <w:family w:val="modern"/>
    <w:pitch w:val="fixed"/>
  </w:font>
  <w:font w:name="Wingdings">
    <w:charset w:val="02"/>
    <w:family w:val="auto"/>
    <w:pitch w:val="variable"/>
  </w:font>
  <w:font w:name="Helvetica">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80" w:after="28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Autospacing="0" w:before="0" w:afterAutospacing="0" w:after="0"/>
      <w:jc w:val="end"/>
      <w:rPr/>
    </w:pPr>
    <w:r>
      <w:rPr/>
      <w:fldChar w:fldCharType="begin"/>
    </w:r>
    <w:r>
      <w:rPr/>
      <w:instrText xml:space="preserve"> PAGE </w:instrText>
    </w:r>
    <w:r>
      <w:rPr/>
      <w:fldChar w:fldCharType="separate"/>
    </w:r>
    <w:r>
      <w:rPr/>
      <w:t>47</w:t>
    </w:r>
    <w:r>
      <w:rPr/>
      <w:fldChar w:fldCharType="end"/>
    </w:r>
    <w:r>
      <w:rPr/>
      <w:t xml:space="preserve"> </w:t>
    </w:r>
    <w:r>
      <w:rPr/>
      <w:t xml:space="preserve">of </w:t>
    </w:r>
    <w:r>
      <w:rPr/>
      <w:fldChar w:fldCharType="begin"/>
    </w:r>
    <w:r>
      <w:rPr/>
      <w:instrText xml:space="preserve"> NUMPAGES \* ARABIC </w:instrText>
    </w:r>
    <w:r>
      <w:rPr/>
      <w:fldChar w:fldCharType="separate"/>
    </w:r>
    <w:r>
      <w:rPr/>
      <w:t>47</w:t>
    </w:r>
    <w:r>
      <w:rPr/>
      <w:fldChar w:fldCharType="end"/>
    </w:r>
    <w:r>
      <w:rPr/>
      <w:t xml:space="preserve"> pages</w:t>
    </w:r>
  </w:p>
  <w:p>
    <w:pPr>
      <w:pStyle w:val="Footer"/>
      <w:spacing w:beforeAutospacing="0" w:before="0" w:afterAutospacing="0" w:after="0"/>
      <w:rPr/>
    </w:pPr>
    <w:r>
      <w:rPr/>
      <w:t>March 12, 2024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Autospacing="0" w:before="0" w:afterAutospacing="0" w:after="0"/>
      <w:jc w:val="end"/>
      <w:rPr/>
    </w:pPr>
    <w:r>
      <w:rPr/>
      <w:fldChar w:fldCharType="begin"/>
    </w:r>
    <w:r>
      <w:rPr/>
      <w:instrText xml:space="preserve"> PAGE </w:instrText>
    </w:r>
    <w:r>
      <w:rPr/>
      <w:fldChar w:fldCharType="separate"/>
    </w:r>
    <w:r>
      <w:rPr/>
      <w:t>47</w:t>
    </w:r>
    <w:r>
      <w:rPr/>
      <w:fldChar w:fldCharType="end"/>
    </w:r>
    <w:r>
      <w:rPr/>
      <w:t xml:space="preserve"> </w:t>
    </w:r>
    <w:r>
      <w:rPr/>
      <w:t xml:space="preserve">of </w:t>
    </w:r>
    <w:r>
      <w:rPr/>
      <w:fldChar w:fldCharType="begin"/>
    </w:r>
    <w:r>
      <w:rPr/>
      <w:instrText xml:space="preserve"> NUMPAGES \* ARABIC </w:instrText>
    </w:r>
    <w:r>
      <w:rPr/>
      <w:fldChar w:fldCharType="separate"/>
    </w:r>
    <w:r>
      <w:rPr/>
      <w:t>47</w:t>
    </w:r>
    <w:r>
      <w:rPr/>
      <w:fldChar w:fldCharType="end"/>
    </w:r>
    <w:r>
      <w:rPr/>
      <w:t xml:space="preserve"> pages</w:t>
    </w:r>
  </w:p>
  <w:p>
    <w:pPr>
      <w:pStyle w:val="Footer"/>
      <w:spacing w:beforeAutospacing="0" w:before="0" w:afterAutospacing="0" w:after="0"/>
      <w:rPr/>
    </w:pPr>
    <w:r>
      <w:rPr/>
      <w:t>March 12, 2024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80" w:after="2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8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440" w:hanging="360"/>
      </w:pPr>
      <w:rPr>
        <w:rFonts w:ascii="Symbol" w:hAnsi="Symbol" w:cs="Symbol"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80" w:hanging="360"/>
      </w:pPr>
      <w:rPr>
        <w:rFonts w:ascii="Symbol" w:hAnsi="Symbol" w:cs="Symbol" w:hint="default"/>
      </w:rPr>
    </w:lvl>
    <w:lvl w:ilvl="1">
      <w:start w:val="1"/>
      <w:numFmt w:val="bullet"/>
      <w:lvlText w:val="o"/>
      <w:lvlJc w:val="start"/>
      <w:pPr>
        <w:tabs>
          <w:tab w:val="num" w:pos="0"/>
        </w:tabs>
        <w:ind w:start="1500" w:hanging="360"/>
      </w:pPr>
      <w:rPr>
        <w:rFonts w:ascii="Courier New" w:hAnsi="Courier New" w:cs="Courier New" w:hint="default"/>
      </w:rPr>
    </w:lvl>
    <w:lvl w:ilvl="2">
      <w:start w:val="1"/>
      <w:numFmt w:val="bullet"/>
      <w:lvlText w:val=""/>
      <w:lvlJc w:val="start"/>
      <w:pPr>
        <w:tabs>
          <w:tab w:val="num" w:pos="0"/>
        </w:tabs>
        <w:ind w:start="2220" w:hanging="360"/>
      </w:pPr>
      <w:rPr>
        <w:rFonts w:ascii="Wingdings" w:hAnsi="Wingdings" w:cs="Wingdings" w:hint="default"/>
      </w:rPr>
    </w:lvl>
    <w:lvl w:ilvl="3">
      <w:start w:val="1"/>
      <w:numFmt w:val="bullet"/>
      <w:lvlText w:val=""/>
      <w:lvlJc w:val="start"/>
      <w:pPr>
        <w:tabs>
          <w:tab w:val="num" w:pos="0"/>
        </w:tabs>
        <w:ind w:start="2940" w:hanging="360"/>
      </w:pPr>
      <w:rPr>
        <w:rFonts w:ascii="Symbol" w:hAnsi="Symbol" w:cs="Symbol" w:hint="default"/>
      </w:rPr>
    </w:lvl>
    <w:lvl w:ilvl="4">
      <w:start w:val="1"/>
      <w:numFmt w:val="bullet"/>
      <w:lvlText w:val="o"/>
      <w:lvlJc w:val="start"/>
      <w:pPr>
        <w:tabs>
          <w:tab w:val="num" w:pos="0"/>
        </w:tabs>
        <w:ind w:start="3660" w:hanging="360"/>
      </w:pPr>
      <w:rPr>
        <w:rFonts w:ascii="Courier New" w:hAnsi="Courier New" w:cs="Courier New" w:hint="default"/>
      </w:rPr>
    </w:lvl>
    <w:lvl w:ilvl="5">
      <w:start w:val="1"/>
      <w:numFmt w:val="bullet"/>
      <w:lvlText w:val=""/>
      <w:lvlJc w:val="start"/>
      <w:pPr>
        <w:tabs>
          <w:tab w:val="num" w:pos="0"/>
        </w:tabs>
        <w:ind w:start="4380" w:hanging="360"/>
      </w:pPr>
      <w:rPr>
        <w:rFonts w:ascii="Wingdings" w:hAnsi="Wingdings" w:cs="Wingdings" w:hint="default"/>
      </w:rPr>
    </w:lvl>
    <w:lvl w:ilvl="6">
      <w:start w:val="1"/>
      <w:numFmt w:val="bullet"/>
      <w:lvlText w:val=""/>
      <w:lvlJc w:val="start"/>
      <w:pPr>
        <w:tabs>
          <w:tab w:val="num" w:pos="0"/>
        </w:tabs>
        <w:ind w:start="5100" w:hanging="360"/>
      </w:pPr>
      <w:rPr>
        <w:rFonts w:ascii="Symbol" w:hAnsi="Symbol" w:cs="Symbol" w:hint="default"/>
      </w:rPr>
    </w:lvl>
    <w:lvl w:ilvl="7">
      <w:start w:val="1"/>
      <w:numFmt w:val="bullet"/>
      <w:lvlText w:val="o"/>
      <w:lvlJc w:val="start"/>
      <w:pPr>
        <w:tabs>
          <w:tab w:val="num" w:pos="0"/>
        </w:tabs>
        <w:ind w:start="5820" w:hanging="360"/>
      </w:pPr>
      <w:rPr>
        <w:rFonts w:ascii="Courier New" w:hAnsi="Courier New" w:cs="Courier New" w:hint="default"/>
      </w:rPr>
    </w:lvl>
    <w:lvl w:ilvl="8">
      <w:start w:val="1"/>
      <w:numFmt w:val="bullet"/>
      <w:lvlText w:val=""/>
      <w:lvlJc w:val="start"/>
      <w:pPr>
        <w:tabs>
          <w:tab w:val="num" w:pos="0"/>
        </w:tabs>
        <w:ind w:start="6540" w:hanging="360"/>
      </w:pPr>
      <w:rPr>
        <w:rFonts w:ascii="Wingdings" w:hAnsi="Wingdings" w:cs="Wingdings" w:hint="default"/>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bullet"/>
      <w:lvlText w:val=""/>
      <w:lvlJc w:val="start"/>
      <w:pPr>
        <w:tabs>
          <w:tab w:val="num" w:pos="0"/>
        </w:tabs>
        <w:ind w:start="480" w:hanging="390"/>
      </w:pPr>
      <w:rPr>
        <w:rFonts w:ascii="Symbol" w:hAnsi="Symbol" w:cs="Symbol" w:hint="default"/>
      </w:rPr>
    </w:lvl>
    <w:lvl w:ilvl="1">
      <w:start w:val="1"/>
      <w:numFmt w:val="bullet"/>
      <w:lvlText w:val="o"/>
      <w:lvlJc w:val="start"/>
      <w:pPr>
        <w:tabs>
          <w:tab w:val="num" w:pos="0"/>
        </w:tabs>
        <w:ind w:start="1170" w:hanging="360"/>
      </w:pPr>
      <w:rPr>
        <w:rFonts w:ascii="Courier New" w:hAnsi="Courier New" w:cs="Courier New" w:hint="default"/>
      </w:rPr>
    </w:lvl>
    <w:lvl w:ilvl="2">
      <w:start w:val="1"/>
      <w:numFmt w:val="bullet"/>
      <w:lvlText w:val=""/>
      <w:lvlJc w:val="start"/>
      <w:pPr>
        <w:tabs>
          <w:tab w:val="num" w:pos="0"/>
        </w:tabs>
        <w:ind w:start="1890" w:hanging="360"/>
      </w:pPr>
      <w:rPr>
        <w:rFonts w:ascii="Wingdings" w:hAnsi="Wingdings" w:cs="Wingdings" w:hint="default"/>
      </w:rPr>
    </w:lvl>
    <w:lvl w:ilvl="3">
      <w:start w:val="1"/>
      <w:numFmt w:val="bullet"/>
      <w:lvlText w:val=""/>
      <w:lvlJc w:val="start"/>
      <w:pPr>
        <w:tabs>
          <w:tab w:val="num" w:pos="0"/>
        </w:tabs>
        <w:ind w:start="2610" w:hanging="360"/>
      </w:pPr>
      <w:rPr>
        <w:rFonts w:ascii="Symbol" w:hAnsi="Symbol" w:cs="Symbol" w:hint="default"/>
      </w:rPr>
    </w:lvl>
    <w:lvl w:ilvl="4">
      <w:start w:val="1"/>
      <w:numFmt w:val="bullet"/>
      <w:lvlText w:val="o"/>
      <w:lvlJc w:val="start"/>
      <w:pPr>
        <w:tabs>
          <w:tab w:val="num" w:pos="0"/>
        </w:tabs>
        <w:ind w:start="3330" w:hanging="360"/>
      </w:pPr>
      <w:rPr>
        <w:rFonts w:ascii="Courier New" w:hAnsi="Courier New" w:cs="Courier New" w:hint="default"/>
      </w:rPr>
    </w:lvl>
    <w:lvl w:ilvl="5">
      <w:start w:val="1"/>
      <w:numFmt w:val="bullet"/>
      <w:lvlText w:val=""/>
      <w:lvlJc w:val="start"/>
      <w:pPr>
        <w:tabs>
          <w:tab w:val="num" w:pos="0"/>
        </w:tabs>
        <w:ind w:start="4050" w:hanging="360"/>
      </w:pPr>
      <w:rPr>
        <w:rFonts w:ascii="Wingdings" w:hAnsi="Wingdings" w:cs="Wingdings" w:hint="default"/>
      </w:rPr>
    </w:lvl>
    <w:lvl w:ilvl="6">
      <w:start w:val="1"/>
      <w:numFmt w:val="bullet"/>
      <w:lvlText w:val=""/>
      <w:lvlJc w:val="start"/>
      <w:pPr>
        <w:tabs>
          <w:tab w:val="num" w:pos="0"/>
        </w:tabs>
        <w:ind w:start="4770" w:hanging="360"/>
      </w:pPr>
      <w:rPr>
        <w:rFonts w:ascii="Symbol" w:hAnsi="Symbol" w:cs="Symbol" w:hint="default"/>
      </w:rPr>
    </w:lvl>
    <w:lvl w:ilvl="7">
      <w:start w:val="1"/>
      <w:numFmt w:val="bullet"/>
      <w:lvlText w:val="o"/>
      <w:lvlJc w:val="start"/>
      <w:pPr>
        <w:tabs>
          <w:tab w:val="num" w:pos="0"/>
        </w:tabs>
        <w:ind w:start="5490" w:hanging="360"/>
      </w:pPr>
      <w:rPr>
        <w:rFonts w:ascii="Courier New" w:hAnsi="Courier New" w:cs="Courier New" w:hint="default"/>
      </w:rPr>
    </w:lvl>
    <w:lvl w:ilvl="8">
      <w:start w:val="1"/>
      <w:numFmt w:val="bullet"/>
      <w:lvlText w:val=""/>
      <w:lvlJc w:val="start"/>
      <w:pPr>
        <w:tabs>
          <w:tab w:val="num" w:pos="0"/>
        </w:tabs>
        <w:ind w:start="6210" w:hanging="360"/>
      </w:pPr>
      <w:rPr>
        <w:rFonts w:ascii="Wingdings" w:hAnsi="Wingdings" w:cs="Wingdings" w:hint="default"/>
      </w:rPr>
    </w:lvl>
  </w:abstractNum>
  <w:abstractNum w:abstractNumId="7">
    <w:lvl w:ilvl="0">
      <w:start w:val="1"/>
      <w:numFmt w:val="decimal"/>
      <w:lvlText w:val="%1."/>
      <w:lvlJc w:val="start"/>
      <w:pPr>
        <w:tabs>
          <w:tab w:val="num" w:pos="0"/>
        </w:tabs>
        <w:ind w:start="405" w:hanging="360"/>
      </w:pPr>
      <w:rPr/>
    </w:lvl>
    <w:lvl w:ilvl="1">
      <w:start w:val="1"/>
      <w:numFmt w:val="lowerLetter"/>
      <w:lvlText w:val="%2."/>
      <w:lvlJc w:val="start"/>
      <w:pPr>
        <w:tabs>
          <w:tab w:val="num" w:pos="0"/>
        </w:tabs>
        <w:ind w:start="1125" w:hanging="360"/>
      </w:pPr>
      <w:rPr/>
    </w:lvl>
    <w:lvl w:ilvl="2">
      <w:start w:val="1"/>
      <w:numFmt w:val="lowerRoman"/>
      <w:lvlText w:val="%3."/>
      <w:lvlJc w:val="end"/>
      <w:pPr>
        <w:tabs>
          <w:tab w:val="num" w:pos="0"/>
        </w:tabs>
        <w:ind w:start="1845" w:hanging="180"/>
      </w:pPr>
      <w:rPr/>
    </w:lvl>
    <w:lvl w:ilvl="3">
      <w:start w:val="1"/>
      <w:numFmt w:val="decimal"/>
      <w:lvlText w:val="%4."/>
      <w:lvlJc w:val="start"/>
      <w:pPr>
        <w:tabs>
          <w:tab w:val="num" w:pos="0"/>
        </w:tabs>
        <w:ind w:start="2565" w:hanging="360"/>
      </w:pPr>
      <w:rPr/>
    </w:lvl>
    <w:lvl w:ilvl="4">
      <w:start w:val="1"/>
      <w:numFmt w:val="lowerLetter"/>
      <w:lvlText w:val="%5."/>
      <w:lvlJc w:val="start"/>
      <w:pPr>
        <w:tabs>
          <w:tab w:val="num" w:pos="0"/>
        </w:tabs>
        <w:ind w:start="3285" w:hanging="360"/>
      </w:pPr>
      <w:rPr/>
    </w:lvl>
    <w:lvl w:ilvl="5">
      <w:start w:val="1"/>
      <w:numFmt w:val="lowerRoman"/>
      <w:lvlText w:val="%6."/>
      <w:lvlJc w:val="end"/>
      <w:pPr>
        <w:tabs>
          <w:tab w:val="num" w:pos="0"/>
        </w:tabs>
        <w:ind w:start="4005" w:hanging="180"/>
      </w:pPr>
      <w:rPr/>
    </w:lvl>
    <w:lvl w:ilvl="6">
      <w:start w:val="1"/>
      <w:numFmt w:val="decimal"/>
      <w:lvlText w:val="%7."/>
      <w:lvlJc w:val="start"/>
      <w:pPr>
        <w:tabs>
          <w:tab w:val="num" w:pos="0"/>
        </w:tabs>
        <w:ind w:start="4725" w:hanging="360"/>
      </w:pPr>
      <w:rPr/>
    </w:lvl>
    <w:lvl w:ilvl="7">
      <w:start w:val="1"/>
      <w:numFmt w:val="lowerLetter"/>
      <w:lvlText w:val="%8."/>
      <w:lvlJc w:val="start"/>
      <w:pPr>
        <w:tabs>
          <w:tab w:val="num" w:pos="0"/>
        </w:tabs>
        <w:ind w:start="5445" w:hanging="360"/>
      </w:pPr>
      <w:rPr/>
    </w:lvl>
    <w:lvl w:ilvl="8">
      <w:start w:val="1"/>
      <w:numFmt w:val="lowerRoman"/>
      <w:lvlText w:val="%9."/>
      <w:lvlJc w:val="end"/>
      <w:pPr>
        <w:tabs>
          <w:tab w:val="num" w:pos="0"/>
        </w:tabs>
        <w:ind w:start="6165" w:hanging="180"/>
      </w:pPr>
      <w:rPr/>
    </w:lvl>
  </w:abstractNum>
  <w:abstractNum w:abstractNumId="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
    <w:lvl w:ilvl="0">
      <w:start w:val="1"/>
      <w:numFmt w:val="decimal"/>
      <w:lvlText w:val="%1."/>
      <w:lvlJc w:val="start"/>
      <w:pPr>
        <w:tabs>
          <w:tab w:val="num" w:pos="0"/>
        </w:tabs>
        <w:ind w:start="765" w:hanging="360"/>
      </w:pPr>
      <w:rPr>
        <w:b w:val="false"/>
        <w:bCs w:val="false"/>
      </w:rPr>
    </w:lvl>
    <w:lvl w:ilvl="1">
      <w:start w:val="1"/>
      <w:numFmt w:val="lowerLetter"/>
      <w:lvlText w:val="%2."/>
      <w:lvlJc w:val="start"/>
      <w:pPr>
        <w:tabs>
          <w:tab w:val="num" w:pos="0"/>
        </w:tabs>
        <w:ind w:start="1485" w:hanging="360"/>
      </w:pPr>
      <w:rPr/>
    </w:lvl>
    <w:lvl w:ilvl="2">
      <w:start w:val="1"/>
      <w:numFmt w:val="lowerRoman"/>
      <w:lvlText w:val="%3."/>
      <w:lvlJc w:val="end"/>
      <w:pPr>
        <w:tabs>
          <w:tab w:val="num" w:pos="0"/>
        </w:tabs>
        <w:ind w:start="2205" w:hanging="180"/>
      </w:pPr>
      <w:rPr/>
    </w:lvl>
    <w:lvl w:ilvl="3">
      <w:start w:val="1"/>
      <w:numFmt w:val="decimal"/>
      <w:lvlText w:val="%4."/>
      <w:lvlJc w:val="start"/>
      <w:pPr>
        <w:tabs>
          <w:tab w:val="num" w:pos="0"/>
        </w:tabs>
        <w:ind w:start="2925" w:hanging="360"/>
      </w:pPr>
      <w:rPr/>
    </w:lvl>
    <w:lvl w:ilvl="4">
      <w:start w:val="1"/>
      <w:numFmt w:val="lowerLetter"/>
      <w:lvlText w:val="%5."/>
      <w:lvlJc w:val="start"/>
      <w:pPr>
        <w:tabs>
          <w:tab w:val="num" w:pos="0"/>
        </w:tabs>
        <w:ind w:start="3645" w:hanging="360"/>
      </w:pPr>
      <w:rPr/>
    </w:lvl>
    <w:lvl w:ilvl="5">
      <w:start w:val="1"/>
      <w:numFmt w:val="lowerRoman"/>
      <w:lvlText w:val="%6."/>
      <w:lvlJc w:val="end"/>
      <w:pPr>
        <w:tabs>
          <w:tab w:val="num" w:pos="0"/>
        </w:tabs>
        <w:ind w:start="4365" w:hanging="180"/>
      </w:pPr>
      <w:rPr/>
    </w:lvl>
    <w:lvl w:ilvl="6">
      <w:start w:val="1"/>
      <w:numFmt w:val="decimal"/>
      <w:lvlText w:val="%7."/>
      <w:lvlJc w:val="start"/>
      <w:pPr>
        <w:tabs>
          <w:tab w:val="num" w:pos="0"/>
        </w:tabs>
        <w:ind w:start="5085" w:hanging="360"/>
      </w:pPr>
      <w:rPr/>
    </w:lvl>
    <w:lvl w:ilvl="7">
      <w:start w:val="1"/>
      <w:numFmt w:val="lowerLetter"/>
      <w:lvlText w:val="%8."/>
      <w:lvlJc w:val="start"/>
      <w:pPr>
        <w:tabs>
          <w:tab w:val="num" w:pos="0"/>
        </w:tabs>
        <w:ind w:start="5805" w:hanging="360"/>
      </w:pPr>
      <w:rPr/>
    </w:lvl>
    <w:lvl w:ilvl="8">
      <w:start w:val="1"/>
      <w:numFmt w:val="lowerRoman"/>
      <w:lvlText w:val="%9."/>
      <w:lvlJc w:val="end"/>
      <w:pPr>
        <w:tabs>
          <w:tab w:val="num" w:pos="0"/>
        </w:tabs>
        <w:ind w:start="6525" w:hanging="180"/>
      </w:pPr>
      <w:rPr/>
    </w:lvl>
  </w:abstractNum>
  <w:abstractNum w:abstractNumId="10">
    <w:lvl w:ilvl="0">
      <w:start w:val="1"/>
      <w:numFmt w:val="bullet"/>
      <w:lvlText w:val=""/>
      <w:lvlJc w:val="start"/>
      <w:pPr>
        <w:tabs>
          <w:tab w:val="num" w:pos="0"/>
        </w:tabs>
        <w:ind w:start="1080" w:hanging="360"/>
      </w:pPr>
      <w:rPr>
        <w:rFonts w:ascii="Symbol" w:hAnsi="Symbol" w:cs="Symbol" w:hint="default"/>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1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start w:val="1"/>
      <w:numFmt w:val="decimal"/>
      <w:lvlText w:val="%1."/>
      <w:lvlJc w:val="start"/>
      <w:pPr>
        <w:tabs>
          <w:tab w:val="num" w:pos="0"/>
        </w:tabs>
        <w:ind w:start="720" w:hanging="360"/>
      </w:pPr>
      <w:rPr/>
    </w:lvl>
    <w:lvl w:ilvl="1">
      <w:start w:val="2"/>
      <w:numFmt w:val="bullet"/>
      <w:lvlText w:val="•"/>
      <w:lvlJc w:val="start"/>
      <w:pPr>
        <w:tabs>
          <w:tab w:val="num" w:pos="0"/>
        </w:tabs>
        <w:ind w:start="1800" w:hanging="720"/>
      </w:pPr>
      <w:rPr>
        <w:rFonts w:ascii="Helvetica" w:hAnsi="Helvetica" w:cs="Helvetica" w:hint="default"/>
        <w:rFonts w:eastAsiaTheme="minorHAnsi"/>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3">
    <w:lvl w:ilvl="0">
      <w:start w:val="1"/>
      <w:numFmt w:val="decimal"/>
      <w:lvlText w:val="%1."/>
      <w:lvlJc w:val="start"/>
      <w:pPr>
        <w:tabs>
          <w:tab w:val="num" w:pos="0"/>
        </w:tabs>
        <w:ind w:start="1035" w:hanging="360"/>
      </w:pPr>
      <w:rPr/>
    </w:lvl>
    <w:lvl w:ilvl="1">
      <w:start w:val="1"/>
      <w:numFmt w:val="lowerLetter"/>
      <w:lvlText w:val="%2."/>
      <w:lvlJc w:val="start"/>
      <w:pPr>
        <w:tabs>
          <w:tab w:val="num" w:pos="0"/>
        </w:tabs>
        <w:ind w:start="1755" w:hanging="360"/>
      </w:pPr>
      <w:rPr/>
    </w:lvl>
    <w:lvl w:ilvl="2">
      <w:start w:val="1"/>
      <w:numFmt w:val="lowerRoman"/>
      <w:lvlText w:val="%3."/>
      <w:lvlJc w:val="end"/>
      <w:pPr>
        <w:tabs>
          <w:tab w:val="num" w:pos="0"/>
        </w:tabs>
        <w:ind w:start="2475" w:hanging="180"/>
      </w:pPr>
      <w:rPr/>
    </w:lvl>
    <w:lvl w:ilvl="3">
      <w:start w:val="1"/>
      <w:numFmt w:val="decimal"/>
      <w:lvlText w:val="%4."/>
      <w:lvlJc w:val="start"/>
      <w:pPr>
        <w:tabs>
          <w:tab w:val="num" w:pos="0"/>
        </w:tabs>
        <w:ind w:start="3195" w:hanging="360"/>
      </w:pPr>
      <w:rPr/>
    </w:lvl>
    <w:lvl w:ilvl="4">
      <w:start w:val="1"/>
      <w:numFmt w:val="decimal"/>
      <w:lvlText w:val="%5."/>
      <w:lvlJc w:val="start"/>
      <w:pPr>
        <w:tabs>
          <w:tab w:val="num" w:pos="0"/>
        </w:tabs>
        <w:ind w:start="3915" w:hanging="360"/>
      </w:pPr>
      <w:rPr/>
    </w:lvl>
    <w:lvl w:ilvl="5">
      <w:start w:val="1"/>
      <w:numFmt w:val="lowerRoman"/>
      <w:lvlText w:val="%6."/>
      <w:lvlJc w:val="end"/>
      <w:pPr>
        <w:tabs>
          <w:tab w:val="num" w:pos="0"/>
        </w:tabs>
        <w:ind w:start="4635" w:hanging="180"/>
      </w:pPr>
      <w:rPr/>
    </w:lvl>
    <w:lvl w:ilvl="6">
      <w:start w:val="1"/>
      <w:numFmt w:val="decimal"/>
      <w:lvlText w:val="%7."/>
      <w:lvlJc w:val="start"/>
      <w:pPr>
        <w:tabs>
          <w:tab w:val="num" w:pos="0"/>
        </w:tabs>
        <w:ind w:start="5355" w:hanging="360"/>
      </w:pPr>
      <w:rPr/>
    </w:lvl>
    <w:lvl w:ilvl="7">
      <w:start w:val="1"/>
      <w:numFmt w:val="lowerLetter"/>
      <w:lvlText w:val="%8."/>
      <w:lvlJc w:val="start"/>
      <w:pPr>
        <w:tabs>
          <w:tab w:val="num" w:pos="0"/>
        </w:tabs>
        <w:ind w:start="6075" w:hanging="360"/>
      </w:pPr>
      <w:rPr/>
    </w:lvl>
    <w:lvl w:ilvl="8">
      <w:start w:val="1"/>
      <w:numFmt w:val="lowerRoman"/>
      <w:lvlText w:val="%9."/>
      <w:lvlJc w:val="end"/>
      <w:pPr>
        <w:tabs>
          <w:tab w:val="num" w:pos="0"/>
        </w:tabs>
        <w:ind w:start="6795" w:hanging="180"/>
      </w:pPr>
      <w:rPr/>
    </w:lvl>
  </w:abstractNum>
  <w:abstractNum w:abstractNumId="14">
    <w:lvl w:ilvl="0">
      <w:start w:val="1"/>
      <w:numFmt w:val="decimal"/>
      <w:lvlText w:val="%1."/>
      <w:lvlJc w:val="start"/>
      <w:pPr>
        <w:tabs>
          <w:tab w:val="num" w:pos="0"/>
        </w:tabs>
        <w:ind w:start="765" w:hanging="360"/>
      </w:pPr>
      <w:rPr>
        <w:b w:val="false"/>
        <w:bCs w:val="false"/>
      </w:rPr>
    </w:lvl>
    <w:lvl w:ilvl="1">
      <w:start w:val="1"/>
      <w:numFmt w:val="lowerLetter"/>
      <w:lvlText w:val="%2."/>
      <w:lvlJc w:val="start"/>
      <w:pPr>
        <w:tabs>
          <w:tab w:val="num" w:pos="0"/>
        </w:tabs>
        <w:ind w:start="1485" w:hanging="360"/>
      </w:pPr>
      <w:rPr/>
    </w:lvl>
    <w:lvl w:ilvl="2">
      <w:start w:val="1"/>
      <w:numFmt w:val="lowerRoman"/>
      <w:lvlText w:val="%3."/>
      <w:lvlJc w:val="end"/>
      <w:pPr>
        <w:tabs>
          <w:tab w:val="num" w:pos="0"/>
        </w:tabs>
        <w:ind w:start="2205" w:hanging="180"/>
      </w:pPr>
      <w:rPr/>
    </w:lvl>
    <w:lvl w:ilvl="3">
      <w:start w:val="1"/>
      <w:numFmt w:val="decimal"/>
      <w:lvlText w:val="%4."/>
      <w:lvlJc w:val="start"/>
      <w:pPr>
        <w:tabs>
          <w:tab w:val="num" w:pos="0"/>
        </w:tabs>
        <w:ind w:start="2925" w:hanging="360"/>
      </w:pPr>
      <w:rPr/>
    </w:lvl>
    <w:lvl w:ilvl="4">
      <w:start w:val="1"/>
      <w:numFmt w:val="lowerLetter"/>
      <w:lvlText w:val="%5."/>
      <w:lvlJc w:val="start"/>
      <w:pPr>
        <w:tabs>
          <w:tab w:val="num" w:pos="0"/>
        </w:tabs>
        <w:ind w:start="3645" w:hanging="360"/>
      </w:pPr>
      <w:rPr/>
    </w:lvl>
    <w:lvl w:ilvl="5">
      <w:start w:val="1"/>
      <w:numFmt w:val="lowerRoman"/>
      <w:lvlText w:val="%6."/>
      <w:lvlJc w:val="end"/>
      <w:pPr>
        <w:tabs>
          <w:tab w:val="num" w:pos="0"/>
        </w:tabs>
        <w:ind w:start="4365" w:hanging="180"/>
      </w:pPr>
      <w:rPr/>
    </w:lvl>
    <w:lvl w:ilvl="6">
      <w:start w:val="1"/>
      <w:numFmt w:val="decimal"/>
      <w:lvlText w:val="%7."/>
      <w:lvlJc w:val="start"/>
      <w:pPr>
        <w:tabs>
          <w:tab w:val="num" w:pos="0"/>
        </w:tabs>
        <w:ind w:start="5085" w:hanging="360"/>
      </w:pPr>
      <w:rPr/>
    </w:lvl>
    <w:lvl w:ilvl="7">
      <w:start w:val="1"/>
      <w:numFmt w:val="lowerLetter"/>
      <w:lvlText w:val="%8."/>
      <w:lvlJc w:val="start"/>
      <w:pPr>
        <w:tabs>
          <w:tab w:val="num" w:pos="0"/>
        </w:tabs>
        <w:ind w:start="5805" w:hanging="360"/>
      </w:pPr>
      <w:rPr/>
    </w:lvl>
    <w:lvl w:ilvl="8">
      <w:start w:val="1"/>
      <w:numFmt w:val="lowerRoman"/>
      <w:lvlText w:val="%9."/>
      <w:lvlJc w:val="end"/>
      <w:pPr>
        <w:tabs>
          <w:tab w:val="num" w:pos="0"/>
        </w:tabs>
        <w:ind w:start="6525" w:hanging="180"/>
      </w:pPr>
      <w:rPr/>
    </w:lvl>
  </w:abstractNum>
  <w:abstractNum w:abstractNumId="15">
    <w:lvl w:ilvl="0">
      <w:start w:val="1"/>
      <w:numFmt w:val="bullet"/>
      <w:lvlText w:val=""/>
      <w:lvlJc w:val="start"/>
      <w:pPr>
        <w:tabs>
          <w:tab w:val="num" w:pos="0"/>
        </w:tabs>
        <w:ind w:start="1080" w:hanging="360"/>
      </w:pPr>
      <w:rPr>
        <w:rFonts w:ascii="Symbol" w:hAnsi="Symbol" w:cs="Symbol" w:hint="default"/>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16">
    <w:lvl w:ilvl="0">
      <w:start w:val="1"/>
      <w:numFmt w:val="decimal"/>
      <w:lvlText w:val="%1."/>
      <w:lvlJc w:val="start"/>
      <w:pPr>
        <w:tabs>
          <w:tab w:val="num" w:pos="0"/>
        </w:tabs>
        <w:ind w:start="405" w:hanging="360"/>
      </w:pPr>
      <w:rPr>
        <w:rFonts w:cs="Times New Roman"/>
      </w:rPr>
    </w:lvl>
    <w:lvl w:ilvl="1">
      <w:start w:val="1"/>
      <w:numFmt w:val="bullet"/>
      <w:lvlText w:val=""/>
      <w:lvlJc w:val="start"/>
      <w:pPr>
        <w:tabs>
          <w:tab w:val="num" w:pos="0"/>
        </w:tabs>
        <w:ind w:start="1125" w:hanging="360"/>
      </w:pPr>
      <w:rPr>
        <w:rFonts w:ascii="Symbol" w:hAnsi="Symbol" w:cs="Symbol" w:hint="default"/>
      </w:rPr>
    </w:lvl>
    <w:lvl w:ilvl="2">
      <w:start w:val="1"/>
      <w:numFmt w:val="lowerRoman"/>
      <w:lvlText w:val="%3."/>
      <w:lvlJc w:val="end"/>
      <w:pPr>
        <w:tabs>
          <w:tab w:val="num" w:pos="0"/>
        </w:tabs>
        <w:ind w:start="1845" w:hanging="180"/>
      </w:pPr>
      <w:rPr>
        <w:rFonts w:cs="Times New Roman"/>
      </w:rPr>
    </w:lvl>
    <w:lvl w:ilvl="3">
      <w:start w:val="1"/>
      <w:numFmt w:val="decimal"/>
      <w:lvlText w:val="%4."/>
      <w:lvlJc w:val="start"/>
      <w:pPr>
        <w:tabs>
          <w:tab w:val="num" w:pos="0"/>
        </w:tabs>
        <w:ind w:start="2565" w:hanging="360"/>
      </w:pPr>
      <w:rPr>
        <w:rFonts w:cs="Times New Roman"/>
      </w:rPr>
    </w:lvl>
    <w:lvl w:ilvl="4">
      <w:start w:val="1"/>
      <w:numFmt w:val="lowerLetter"/>
      <w:lvlText w:val="%5."/>
      <w:lvlJc w:val="start"/>
      <w:pPr>
        <w:tabs>
          <w:tab w:val="num" w:pos="0"/>
        </w:tabs>
        <w:ind w:start="3285" w:hanging="360"/>
      </w:pPr>
      <w:rPr>
        <w:rFonts w:cs="Times New Roman"/>
      </w:rPr>
    </w:lvl>
    <w:lvl w:ilvl="5">
      <w:start w:val="1"/>
      <w:numFmt w:val="lowerRoman"/>
      <w:lvlText w:val="%6."/>
      <w:lvlJc w:val="end"/>
      <w:pPr>
        <w:tabs>
          <w:tab w:val="num" w:pos="0"/>
        </w:tabs>
        <w:ind w:start="4005" w:hanging="180"/>
      </w:pPr>
      <w:rPr>
        <w:rFonts w:cs="Times New Roman"/>
      </w:rPr>
    </w:lvl>
    <w:lvl w:ilvl="6">
      <w:start w:val="1"/>
      <w:numFmt w:val="decimal"/>
      <w:lvlText w:val="%7."/>
      <w:lvlJc w:val="start"/>
      <w:pPr>
        <w:tabs>
          <w:tab w:val="num" w:pos="0"/>
        </w:tabs>
        <w:ind w:start="4725" w:hanging="360"/>
      </w:pPr>
      <w:rPr>
        <w:rFonts w:cs="Times New Roman"/>
      </w:rPr>
    </w:lvl>
    <w:lvl w:ilvl="7">
      <w:start w:val="1"/>
      <w:numFmt w:val="lowerLetter"/>
      <w:lvlText w:val="%8."/>
      <w:lvlJc w:val="start"/>
      <w:pPr>
        <w:tabs>
          <w:tab w:val="num" w:pos="0"/>
        </w:tabs>
        <w:ind w:start="5445" w:hanging="360"/>
      </w:pPr>
      <w:rPr>
        <w:rFonts w:cs="Times New Roman"/>
      </w:rPr>
    </w:lvl>
    <w:lvl w:ilvl="8">
      <w:start w:val="1"/>
      <w:numFmt w:val="lowerRoman"/>
      <w:lvlText w:val="%9."/>
      <w:lvlJc w:val="end"/>
      <w:pPr>
        <w:tabs>
          <w:tab w:val="num" w:pos="0"/>
        </w:tabs>
        <w:ind w:start="6165" w:hanging="180"/>
      </w:pPr>
      <w:rPr>
        <w:rFonts w:cs="Times New Roman"/>
      </w:rPr>
    </w:lvl>
  </w:abstractNum>
  <w:abstractNum w:abstractNumId="17">
    <w:lvl w:ilvl="0">
      <w:start w:val="1"/>
      <w:numFmt w:val="decimal"/>
      <w:lvlText w:val="%1."/>
      <w:lvlJc w:val="start"/>
      <w:pPr>
        <w:tabs>
          <w:tab w:val="num" w:pos="0"/>
        </w:tabs>
        <w:ind w:start="765" w:hanging="360"/>
      </w:pPr>
      <w:rPr>
        <w:b w:val="false"/>
        <w:bCs w:val="false"/>
      </w:rPr>
    </w:lvl>
    <w:lvl w:ilvl="1">
      <w:start w:val="1"/>
      <w:numFmt w:val="lowerLetter"/>
      <w:lvlText w:val="%2."/>
      <w:lvlJc w:val="start"/>
      <w:pPr>
        <w:tabs>
          <w:tab w:val="num" w:pos="0"/>
        </w:tabs>
        <w:ind w:start="1485" w:hanging="360"/>
      </w:pPr>
      <w:rPr/>
    </w:lvl>
    <w:lvl w:ilvl="2">
      <w:start w:val="1"/>
      <w:numFmt w:val="lowerRoman"/>
      <w:lvlText w:val="%3."/>
      <w:lvlJc w:val="end"/>
      <w:pPr>
        <w:tabs>
          <w:tab w:val="num" w:pos="0"/>
        </w:tabs>
        <w:ind w:start="2205" w:hanging="180"/>
      </w:pPr>
      <w:rPr/>
    </w:lvl>
    <w:lvl w:ilvl="3">
      <w:start w:val="1"/>
      <w:numFmt w:val="decimal"/>
      <w:lvlText w:val="%4."/>
      <w:lvlJc w:val="start"/>
      <w:pPr>
        <w:tabs>
          <w:tab w:val="num" w:pos="0"/>
        </w:tabs>
        <w:ind w:start="2925" w:hanging="360"/>
      </w:pPr>
      <w:rPr/>
    </w:lvl>
    <w:lvl w:ilvl="4">
      <w:start w:val="1"/>
      <w:numFmt w:val="lowerLetter"/>
      <w:lvlText w:val="%5."/>
      <w:lvlJc w:val="start"/>
      <w:pPr>
        <w:tabs>
          <w:tab w:val="num" w:pos="0"/>
        </w:tabs>
        <w:ind w:start="3645" w:hanging="360"/>
      </w:pPr>
      <w:rPr/>
    </w:lvl>
    <w:lvl w:ilvl="5">
      <w:start w:val="1"/>
      <w:numFmt w:val="lowerRoman"/>
      <w:lvlText w:val="%6."/>
      <w:lvlJc w:val="end"/>
      <w:pPr>
        <w:tabs>
          <w:tab w:val="num" w:pos="0"/>
        </w:tabs>
        <w:ind w:start="4365" w:hanging="180"/>
      </w:pPr>
      <w:rPr/>
    </w:lvl>
    <w:lvl w:ilvl="6">
      <w:start w:val="1"/>
      <w:numFmt w:val="decimal"/>
      <w:lvlText w:val="%7."/>
      <w:lvlJc w:val="start"/>
      <w:pPr>
        <w:tabs>
          <w:tab w:val="num" w:pos="0"/>
        </w:tabs>
        <w:ind w:start="5085" w:hanging="360"/>
      </w:pPr>
      <w:rPr/>
    </w:lvl>
    <w:lvl w:ilvl="7">
      <w:start w:val="1"/>
      <w:numFmt w:val="lowerLetter"/>
      <w:lvlText w:val="%8."/>
      <w:lvlJc w:val="start"/>
      <w:pPr>
        <w:tabs>
          <w:tab w:val="num" w:pos="0"/>
        </w:tabs>
        <w:ind w:start="5805" w:hanging="360"/>
      </w:pPr>
      <w:rPr/>
    </w:lvl>
    <w:lvl w:ilvl="8">
      <w:start w:val="1"/>
      <w:numFmt w:val="lowerRoman"/>
      <w:lvlText w:val="%9."/>
      <w:lvlJc w:val="end"/>
      <w:pPr>
        <w:tabs>
          <w:tab w:val="num" w:pos="0"/>
        </w:tabs>
        <w:ind w:start="6525" w:hanging="180"/>
      </w:pPr>
      <w:rPr/>
    </w:lvl>
  </w:abstractNum>
  <w:abstractNum w:abstractNumId="1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
    <w:lvl w:ilvl="0">
      <w:start w:val="1"/>
      <w:numFmt w:val="bullet"/>
      <w:lvlText w:val=""/>
      <w:lvlJc w:val="start"/>
      <w:pPr>
        <w:tabs>
          <w:tab w:val="num" w:pos="0"/>
        </w:tabs>
        <w:ind w:start="1117" w:hanging="360"/>
      </w:pPr>
      <w:rPr>
        <w:rFonts w:ascii="Symbol" w:hAnsi="Symbol" w:cs="Symbol" w:hint="default"/>
      </w:rPr>
    </w:lvl>
    <w:lvl w:ilvl="1">
      <w:start w:val="1"/>
      <w:numFmt w:val="bullet"/>
      <w:lvlText w:val="o"/>
      <w:lvlJc w:val="start"/>
      <w:pPr>
        <w:tabs>
          <w:tab w:val="num" w:pos="0"/>
        </w:tabs>
        <w:ind w:start="1837" w:hanging="360"/>
      </w:pPr>
      <w:rPr>
        <w:rFonts w:ascii="Courier New" w:hAnsi="Courier New" w:cs="Courier New" w:hint="default"/>
      </w:rPr>
    </w:lvl>
    <w:lvl w:ilvl="2">
      <w:start w:val="1"/>
      <w:numFmt w:val="bullet"/>
      <w:lvlText w:val=""/>
      <w:lvlJc w:val="start"/>
      <w:pPr>
        <w:tabs>
          <w:tab w:val="num" w:pos="0"/>
        </w:tabs>
        <w:ind w:start="2557" w:hanging="360"/>
      </w:pPr>
      <w:rPr>
        <w:rFonts w:ascii="Wingdings" w:hAnsi="Wingdings" w:cs="Wingdings" w:hint="default"/>
      </w:rPr>
    </w:lvl>
    <w:lvl w:ilvl="3">
      <w:start w:val="1"/>
      <w:numFmt w:val="bullet"/>
      <w:lvlText w:val=""/>
      <w:lvlJc w:val="start"/>
      <w:pPr>
        <w:tabs>
          <w:tab w:val="num" w:pos="0"/>
        </w:tabs>
        <w:ind w:start="3277" w:hanging="360"/>
      </w:pPr>
      <w:rPr>
        <w:rFonts w:ascii="Symbol" w:hAnsi="Symbol" w:cs="Symbol" w:hint="default"/>
      </w:rPr>
    </w:lvl>
    <w:lvl w:ilvl="4">
      <w:start w:val="1"/>
      <w:numFmt w:val="bullet"/>
      <w:lvlText w:val="o"/>
      <w:lvlJc w:val="start"/>
      <w:pPr>
        <w:tabs>
          <w:tab w:val="num" w:pos="0"/>
        </w:tabs>
        <w:ind w:start="3997" w:hanging="360"/>
      </w:pPr>
      <w:rPr>
        <w:rFonts w:ascii="Courier New" w:hAnsi="Courier New" w:cs="Courier New" w:hint="default"/>
      </w:rPr>
    </w:lvl>
    <w:lvl w:ilvl="5">
      <w:start w:val="1"/>
      <w:numFmt w:val="bullet"/>
      <w:lvlText w:val=""/>
      <w:lvlJc w:val="start"/>
      <w:pPr>
        <w:tabs>
          <w:tab w:val="num" w:pos="0"/>
        </w:tabs>
        <w:ind w:start="4717" w:hanging="360"/>
      </w:pPr>
      <w:rPr>
        <w:rFonts w:ascii="Wingdings" w:hAnsi="Wingdings" w:cs="Wingdings" w:hint="default"/>
      </w:rPr>
    </w:lvl>
    <w:lvl w:ilvl="6">
      <w:start w:val="1"/>
      <w:numFmt w:val="bullet"/>
      <w:lvlText w:val=""/>
      <w:lvlJc w:val="start"/>
      <w:pPr>
        <w:tabs>
          <w:tab w:val="num" w:pos="0"/>
        </w:tabs>
        <w:ind w:start="5437" w:hanging="360"/>
      </w:pPr>
      <w:rPr>
        <w:rFonts w:ascii="Symbol" w:hAnsi="Symbol" w:cs="Symbol" w:hint="default"/>
      </w:rPr>
    </w:lvl>
    <w:lvl w:ilvl="7">
      <w:start w:val="1"/>
      <w:numFmt w:val="bullet"/>
      <w:lvlText w:val="o"/>
      <w:lvlJc w:val="start"/>
      <w:pPr>
        <w:tabs>
          <w:tab w:val="num" w:pos="0"/>
        </w:tabs>
        <w:ind w:start="6157" w:hanging="360"/>
      </w:pPr>
      <w:rPr>
        <w:rFonts w:ascii="Courier New" w:hAnsi="Courier New" w:cs="Courier New" w:hint="default"/>
      </w:rPr>
    </w:lvl>
    <w:lvl w:ilvl="8">
      <w:start w:val="1"/>
      <w:numFmt w:val="bullet"/>
      <w:lvlText w:val=""/>
      <w:lvlJc w:val="start"/>
      <w:pPr>
        <w:tabs>
          <w:tab w:val="num" w:pos="0"/>
        </w:tabs>
        <w:ind w:start="6877" w:hanging="360"/>
      </w:pPr>
      <w:rPr>
        <w:rFonts w:ascii="Wingdings" w:hAnsi="Wingdings" w:cs="Wingdings" w:hint="default"/>
      </w:r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19"/>
  </w:num>
  <w:num w:numId="41">
    <w:abstractNumId w:val="19"/>
  </w:num>
  <w:num w:numId="42">
    <w:abstractNumId w:val="19"/>
  </w:num>
  <w:num w:numId="43">
    <w:abstractNumId w:val="19"/>
  </w:num>
  <w:num w:numId="44">
    <w:abstractNumId w:val="19"/>
  </w:num>
  <w:num w:numId="45">
    <w:abstractNumId w:val="19"/>
  </w:num>
  <w:num w:numId="46">
    <w:abstractNumId w:val="19"/>
  </w:num>
  <w:num w:numId="47">
    <w:abstractNumId w:val="19"/>
  </w:num>
  <w:num w:numId="48">
    <w:abstractNumId w:val="19"/>
  </w:num>
  <w:num w:numId="49">
    <w:abstractNumId w:val="19"/>
  </w:num>
  <w:num w:numId="50">
    <w:abstractNumId w:val="19"/>
  </w:num>
  <w:num w:numId="51">
    <w:abstractNumId w:val="19"/>
  </w:num>
  <w:num w:numId="52">
    <w:abstractNumId w:val="19"/>
  </w:num>
  <w:num w:numId="53">
    <w:abstractNumId w:val="19"/>
  </w:num>
  <w:num w:numId="54">
    <w:abstractNumId w:val="19"/>
  </w:num>
  <w:num w:numId="55">
    <w:abstractNumId w:val="19"/>
  </w:num>
  <w:num w:numId="56">
    <w:abstractNumId w:val="19"/>
  </w:num>
  <w:num w:numId="57">
    <w:abstractNumId w:val="19"/>
  </w:num>
  <w:num w:numId="58">
    <w:abstractNumId w:val="19"/>
  </w:num>
  <w:num w:numId="59">
    <w:abstractNumId w:val="19"/>
  </w:num>
  <w:num w:numId="60">
    <w:abstractNumId w:val="19"/>
  </w:num>
  <w:num w:numId="61">
    <w:abstractNumId w:val="19"/>
  </w:num>
  <w:num w:numId="62">
    <w:abstractNumId w:val="19"/>
  </w:num>
  <w:num w:numId="63">
    <w:abstractNumId w:val="19"/>
  </w:num>
  <w:num w:numId="64">
    <w:abstractNumId w:val="19"/>
  </w:num>
  <w:num w:numId="65">
    <w:abstractNumId w:val="19"/>
  </w:num>
  <w:num w:numId="66">
    <w:abstractNumId w:val="19"/>
  </w:num>
  <w:num w:numId="67">
    <w:abstractNumId w:val="19"/>
  </w:num>
  <w:num w:numId="68">
    <w:abstractNumId w:val="19"/>
  </w:num>
  <w:num w:numId="69">
    <w:abstractNumId w:val="19"/>
  </w:num>
  <w:num w:numId="70">
    <w:abstractNumId w:val="19"/>
  </w:num>
  <w:num w:numId="71">
    <w:abstractNumId w:val="19"/>
  </w:num>
  <w:num w:numId="72">
    <w:abstractNumId w:val="19"/>
  </w:num>
  <w:num w:numId="73">
    <w:abstractNumId w:val="19"/>
  </w:num>
  <w:num w:numId="74">
    <w:abstractNumId w:val="19"/>
  </w:num>
  <w:num w:numId="75">
    <w:abstractNumId w:val="19"/>
  </w:num>
  <w:num w:numId="76">
    <w:abstractNumId w:val="19"/>
  </w:num>
  <w:num w:numId="77">
    <w:abstractNumId w:val="19"/>
  </w:num>
  <w:num w:numId="78">
    <w:abstractNumId w:val="19"/>
  </w:num>
  <w:num w:numId="79">
    <w:abstractNumId w:val="19"/>
  </w:num>
  <w:num w:numId="80">
    <w:abstractNumId w:val="19"/>
  </w:num>
  <w:num w:numId="81">
    <w:abstractNumId w:val="9"/>
    <w:lvlOverride w:ilvl="0">
      <w:startOverride w:val="1"/>
    </w:lvlOverride>
  </w:num>
  <w:num w:numId="82">
    <w:abstractNumId w:val="9"/>
  </w:num>
  <w:num w:numId="83">
    <w:abstractNumId w:val="9"/>
  </w:num>
  <w:num w:numId="84">
    <w:abstractNumId w:val="19"/>
  </w:num>
  <w:num w:numId="85">
    <w:abstractNumId w:val="19"/>
  </w:num>
  <w:num w:numId="86">
    <w:abstractNumId w:val="19"/>
  </w:num>
  <w:num w:numId="87">
    <w:abstractNumId w:val="19"/>
  </w:num>
  <w:num w:numId="88">
    <w:abstractNumId w:val="19"/>
  </w:num>
  <w:num w:numId="89">
    <w:abstractNumId w:val="19"/>
  </w:num>
  <w:num w:numId="90">
    <w:abstractNumId w:val="19"/>
  </w:num>
  <w:num w:numId="91">
    <w:abstractNumId w:val="19"/>
  </w:num>
  <w:num w:numId="92">
    <w:abstractNumId w:val="19"/>
  </w:num>
  <w:num w:numId="93">
    <w:abstractNumId w:val="19"/>
  </w:num>
  <w:num w:numId="94">
    <w:abstractNumId w:val="19"/>
  </w:num>
  <w:num w:numId="95">
    <w:abstractNumId w:val="19"/>
  </w:num>
  <w:num w:numId="96">
    <w:abstractNumId w:val="19"/>
  </w:num>
  <w:num w:numId="97">
    <w:abstractNumId w:val="19"/>
  </w:num>
  <w:num w:numId="98">
    <w:abstractNumId w:val="19"/>
  </w:num>
  <w:num w:numId="99">
    <w:abstractNumId w:val="19"/>
  </w:num>
  <w:num w:numId="100">
    <w:abstractNumId w:val="19"/>
  </w:num>
  <w:num w:numId="101">
    <w:abstractNumId w:val="19"/>
  </w:num>
  <w:num w:numId="102">
    <w:abstractNumId w:val="19"/>
  </w:num>
  <w:num w:numId="103">
    <w:abstractNumId w:val="19"/>
  </w:num>
  <w:num w:numId="104">
    <w:abstractNumId w:val="19"/>
  </w:num>
  <w:num w:numId="105">
    <w:abstractNumId w:val="19"/>
  </w:num>
  <w:num w:numId="106">
    <w:abstractNumId w:val="19"/>
  </w:num>
  <w:num w:numId="107">
    <w:abstractNumId w:val="19"/>
  </w:num>
  <w:num w:numId="108">
    <w:abstractNumId w:val="19"/>
  </w:num>
  <w:num w:numId="109">
    <w:abstractNumId w:val="19"/>
  </w:num>
  <w:num w:numId="110">
    <w:abstractNumId w:val="19"/>
  </w:num>
  <w:num w:numId="111">
    <w:abstractNumId w:val="19"/>
  </w:num>
  <w:num w:numId="112">
    <w:abstractNumId w:val="19"/>
  </w:num>
  <w:num w:numId="113">
    <w:abstractNumId w:val="19"/>
  </w:num>
  <w:num w:numId="114">
    <w:abstractNumId w:val="19"/>
  </w:num>
  <w:num w:numId="115">
    <w:abstractNumId w:val="19"/>
  </w:num>
  <w:num w:numId="116">
    <w:abstractNumId w:val="19"/>
  </w:num>
  <w:num w:numId="117">
    <w:abstractNumId w:val="19"/>
  </w:num>
  <w:num w:numId="118">
    <w:abstractNumId w:val="19"/>
  </w:num>
  <w:num w:numId="119">
    <w:abstractNumId w:val="19"/>
  </w:num>
  <w:num w:numId="120">
    <w:abstractNumId w:val="19"/>
  </w:num>
  <w:num w:numId="121">
    <w:abstractNumId w:val="19"/>
  </w:num>
  <w:num w:numId="122">
    <w:abstractNumId w:val="19"/>
  </w:num>
  <w:num w:numId="123">
    <w:abstractNumId w:val="19"/>
  </w:num>
  <w:num w:numId="124">
    <w:abstractNumId w:val="19"/>
  </w:num>
  <w:num w:numId="125">
    <w:abstractNumId w:val="19"/>
  </w:num>
  <w:num w:numId="126">
    <w:abstractNumId w:val="19"/>
  </w:num>
  <w:num w:numId="127">
    <w:abstractNumId w:val="19"/>
  </w:num>
  <w:num w:numId="128">
    <w:abstractNumId w:val="19"/>
  </w:num>
  <w:num w:numId="129">
    <w:abstractNumId w:val="19"/>
  </w:num>
  <w:num w:numId="130">
    <w:abstractNumId w:val="9"/>
  </w:num>
  <w:num w:numId="131">
    <w:abstractNumId w:val="19"/>
  </w:num>
  <w:num w:numId="132">
    <w:abstractNumId w:val="19"/>
  </w:num>
  <w:num w:numId="133">
    <w:abstractNumId w:val="19"/>
  </w:num>
  <w:num w:numId="134">
    <w:abstractNumId w:val="19"/>
  </w:num>
  <w:num w:numId="135">
    <w:abstractNumId w:val="19"/>
  </w:num>
  <w:num w:numId="136">
    <w:abstractNumId w:val="9"/>
  </w:num>
  <w:num w:numId="137">
    <w:abstractNumId w:val="19"/>
  </w:num>
  <w:num w:numId="138">
    <w:abstractNumId w:val="19"/>
  </w:num>
  <w:num w:numId="139">
    <w:abstractNumId w:val="9"/>
  </w:num>
  <w:num w:numId="140">
    <w:abstractNumId w:val="19"/>
  </w:num>
  <w:num w:numId="141">
    <w:abstractNumId w:val="19"/>
  </w:num>
  <w:num w:numId="142">
    <w:abstractNumId w:val="19"/>
  </w:num>
  <w:num w:numId="143">
    <w:abstractNumId w:val="19"/>
  </w:num>
  <w:num w:numId="144">
    <w:abstractNumId w:val="19"/>
  </w:num>
  <w:num w:numId="145">
    <w:abstractNumId w:val="19"/>
  </w:num>
  <w:num w:numId="146">
    <w:abstractNumId w:val="19"/>
  </w:num>
  <w:num w:numId="147">
    <w:abstractNumId w:val="19"/>
  </w:num>
  <w:num w:numId="148">
    <w:abstractNumId w:val="19"/>
  </w:num>
  <w:num w:numId="149">
    <w:abstractNumId w:val="19"/>
  </w:num>
  <w:num w:numId="150">
    <w:abstractNumId w:val="19"/>
  </w:num>
  <w:num w:numId="151">
    <w:abstractNumId w:val="19"/>
  </w:num>
  <w:num w:numId="152">
    <w:abstractNumId w:val="19"/>
  </w:num>
  <w:num w:numId="153">
    <w:abstractNumId w:val="19"/>
  </w:num>
  <w:num w:numId="154">
    <w:abstractNumId w:val="19"/>
  </w:num>
  <w:num w:numId="155">
    <w:abstractNumId w:val="19"/>
  </w:num>
  <w:num w:numId="156">
    <w:abstractNumId w:val="19"/>
  </w:num>
  <w:num w:numId="157">
    <w:abstractNumId w:val="19"/>
  </w:num>
  <w:num w:numId="158">
    <w:abstractNumId w:val="19"/>
  </w:num>
  <w:num w:numId="159">
    <w:abstractNumId w:val="19"/>
  </w:num>
  <w:num w:numId="160">
    <w:abstractNumId w:val="19"/>
  </w:num>
  <w:num w:numId="161">
    <w:abstractNumId w:val="19"/>
  </w:num>
  <w:num w:numId="162">
    <w:abstractNumId w:val="19"/>
  </w:num>
  <w:num w:numId="163">
    <w:abstractNumId w:val="19"/>
  </w:num>
  <w:num w:numId="164">
    <w:abstractNumId w:val="19"/>
  </w:num>
  <w:num w:numId="165">
    <w:abstractNumId w:val="19"/>
  </w:num>
  <w:num w:numId="166">
    <w:abstractNumId w:val="19"/>
  </w:num>
  <w:num w:numId="167">
    <w:abstractNumId w:val="19"/>
  </w:num>
  <w:num w:numId="168">
    <w:abstractNumId w:val="19"/>
  </w:num>
  <w:num w:numId="169">
    <w:abstractNumId w:val="19"/>
  </w:num>
  <w:num w:numId="170">
    <w:abstractNumId w:val="19"/>
  </w:num>
  <w:num w:numId="171">
    <w:abstractNumId w:val="19"/>
  </w:num>
  <w:num w:numId="172">
    <w:abstractNumId w:val="9"/>
    <w:lvlOverride w:ilvl="0">
      <w:startOverride w:val="1"/>
    </w:lvlOverride>
  </w:num>
  <w:num w:numId="173">
    <w:abstractNumId w:val="9"/>
  </w:num>
  <w:num w:numId="174">
    <w:abstractNumId w:val="9"/>
  </w:num>
  <w:num w:numId="175">
    <w:abstractNumId w:val="9"/>
  </w:num>
  <w:num w:numId="176">
    <w:abstractNumId w:val="19"/>
  </w:num>
  <w:num w:numId="177">
    <w:abstractNumId w:val="19"/>
  </w:num>
  <w:num w:numId="178">
    <w:abstractNumId w:val="19"/>
  </w:num>
  <w:num w:numId="179">
    <w:abstractNumId w:val="19"/>
  </w:num>
  <w:num w:numId="180">
    <w:abstractNumId w:val="19"/>
  </w:num>
  <w:num w:numId="181">
    <w:abstractNumId w:val="19"/>
  </w:num>
  <w:num w:numId="182">
    <w:abstractNumId w:val="19"/>
  </w:num>
  <w:num w:numId="183">
    <w:abstractNumId w:val="19"/>
  </w:num>
  <w:num w:numId="184">
    <w:abstractNumId w:val="19"/>
  </w:num>
  <w:num w:numId="185">
    <w:abstractNumId w:val="19"/>
  </w:num>
  <w:num w:numId="186">
    <w:abstractNumId w:val="19"/>
  </w:num>
  <w:num w:numId="187">
    <w:abstractNumId w:val="19"/>
  </w:num>
  <w:num w:numId="188">
    <w:abstractNumId w:val="19"/>
  </w:num>
  <w:num w:numId="189">
    <w:abstractNumId w:val="19"/>
  </w:num>
  <w:num w:numId="190">
    <w:abstractNumId w:val="19"/>
  </w:num>
  <w:num w:numId="191">
    <w:abstractNumId w:val="19"/>
  </w:num>
  <w:num w:numId="192">
    <w:abstractNumId w:val="19"/>
  </w:num>
  <w:num w:numId="193">
    <w:abstractNumId w:val="19"/>
  </w:num>
  <w:num w:numId="194">
    <w:abstractNumId w:val="19"/>
  </w:num>
  <w:num w:numId="195">
    <w:abstractNumId w:val="19"/>
  </w:num>
  <w:num w:numId="196">
    <w:abstractNumId w:val="19"/>
  </w:num>
  <w:num w:numId="197">
    <w:abstractNumId w:val="19"/>
  </w:num>
  <w:num w:numId="198">
    <w:abstractNumId w:val="19"/>
  </w:num>
  <w:num w:numId="199">
    <w:abstractNumId w:val="19"/>
  </w:num>
  <w:num w:numId="200">
    <w:abstractNumId w:val="19"/>
  </w:num>
  <w:num w:numId="201">
    <w:abstractNumId w:val="19"/>
  </w:num>
  <w:num w:numId="202">
    <w:abstractNumId w:val="19"/>
  </w:num>
  <w:num w:numId="203">
    <w:abstractNumId w:val="19"/>
  </w:num>
  <w:num w:numId="204">
    <w:abstractNumId w:val="19"/>
  </w:num>
  <w:num w:numId="205">
    <w:abstractNumId w:val="19"/>
  </w:num>
  <w:num w:numId="206">
    <w:abstractNumId w:val="19"/>
  </w:num>
  <w:num w:numId="207">
    <w:abstractNumId w:val="19"/>
  </w:num>
  <w:num w:numId="208">
    <w:abstractNumId w:val="19"/>
  </w:num>
  <w:num w:numId="209">
    <w:abstractNumId w:val="19"/>
  </w:num>
</w:numbering>
</file>

<file path=word/settings.xml><?xml version="1.0" encoding="utf-8"?>
<w:settings xmlns:w="http://schemas.openxmlformats.org/wordprocessingml/2006/main">
  <w:zoom w:percent="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30bd"/>
    <w:pPr>
      <w:widowControl/>
      <w:bidi w:val="0"/>
      <w:spacing w:beforeAutospacing="1" w:afterAutospacing="1"/>
      <w:jc w:val="start"/>
    </w:pPr>
    <w:rPr>
      <w:rFonts w:ascii="Arial" w:hAnsi="Arial" w:cs="Arial" w:eastAsia="Arial"/>
      <w:color w:val="auto"/>
      <w:kern w:val="0"/>
      <w:sz w:val="22"/>
      <w:szCs w:val="22"/>
      <w:lang w:val="en-US" w:eastAsia="en-US" w:bidi="ar-SA"/>
    </w:rPr>
  </w:style>
  <w:style w:type="paragraph" w:styleId="Heading1">
    <w:name w:val="Heading 1"/>
    <w:basedOn w:val="BodyText"/>
    <w:link w:val="Heading1Char"/>
    <w:uiPriority w:val="9"/>
    <w:qFormat/>
    <w:rsid w:val="00d23389"/>
    <w:pPr>
      <w:pBdr>
        <w:bottom w:val="single" w:sz="4" w:space="1" w:color="A6A6A6" w:themeColor="light1" w:themeShade="a6"/>
      </w:pBdr>
      <w:spacing w:beforeAutospacing="0" w:before="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false"/>
      <w:spacing w:beforeAutospacing="0" w:before="0" w:afterAutospacing="0" w:after="0"/>
      <w:outlineLvl w:val="1"/>
    </w:pPr>
    <w:rPr>
      <w:rFonts w:eastAsia="Calibri"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false"/>
      <w:ind w:start="360"/>
      <w:outlineLvl w:val="3"/>
    </w:pPr>
    <w:rPr>
      <w:rFonts w:eastAsia="Calibri" w:eastAsiaTheme="minorHAnsi"/>
      <w:b/>
      <w:iCs/>
      <w:color w:val="0A2A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23389"/>
    <w:rPr>
      <w:rFonts w:ascii="Helvetica" w:hAnsi="Helvetica" w:cs="Helvetica"/>
      <w:color w:val="0A2A78"/>
      <w:spacing w:val="-4"/>
      <w:sz w:val="40"/>
      <w:szCs w:val="24"/>
    </w:rPr>
  </w:style>
  <w:style w:type="character" w:styleId="Heading3Char" w:customStyle="1">
    <w:name w:val="Heading 3 Char"/>
    <w:basedOn w:val="DefaultParagraphFont"/>
    <w:link w:val="Heading3"/>
    <w:uiPriority w:val="9"/>
    <w:qFormat/>
    <w:rsid w:val="00d23389"/>
    <w:rPr>
      <w:rFonts w:ascii="Helvetica" w:hAnsi="Helvetica" w:eastAsia="Calibri" w:cs="Helvetica" w:eastAsiaTheme="minorHAnsi"/>
      <w:color w:val="0A2A78"/>
      <w:spacing w:val="-2"/>
      <w:sz w:val="32"/>
      <w:szCs w:val="24"/>
    </w:rPr>
  </w:style>
  <w:style w:type="character" w:styleId="InterviewglossarywordintemplateChar" w:customStyle="1">
    <w:name w:val="interview glossary word in template Char"/>
    <w:basedOn w:val="DefaultParagraphFont"/>
    <w:link w:val="Interviewglossarywordintemplate"/>
    <w:qFormat/>
    <w:rsid w:val="00d23389"/>
    <w:rPr/>
  </w:style>
  <w:style w:type="character" w:styleId="InterviewbuttonChar" w:customStyle="1">
    <w:name w:val="interview button Char"/>
    <w:basedOn w:val="DefaultParagraphFont"/>
    <w:link w:val="Interviewbutton"/>
    <w:qFormat/>
    <w:rsid w:val="00d23389"/>
    <w:rPr>
      <w:color w:themeColor="background1" w:val="FFFFFF"/>
      <w:szCs w:val="40"/>
      <w:shd w:fill="0070C0" w:val="clear"/>
    </w:rPr>
  </w:style>
  <w:style w:type="character" w:styleId="BodyTextChar" w:customStyle="1">
    <w:name w:val="Body Text Char"/>
    <w:basedOn w:val="DefaultParagraphFont"/>
    <w:uiPriority w:val="1"/>
    <w:qFormat/>
    <w:rsid w:val="00d23389"/>
    <w:rPr>
      <w:rFonts w:ascii="Helvetica" w:hAnsi="Helvetica" w:cs="Helvetica"/>
      <w:color w:val="202529"/>
      <w:spacing w:val="-2"/>
      <w:sz w:val="24"/>
      <w:szCs w:val="24"/>
    </w:rPr>
  </w:style>
  <w:style w:type="character" w:styleId="Heading2Char" w:customStyle="1">
    <w:name w:val="Heading 2 Char"/>
    <w:basedOn w:val="DefaultParagraphFont"/>
    <w:link w:val="Heading2"/>
    <w:uiPriority w:val="9"/>
    <w:qFormat/>
    <w:rsid w:val="00d23389"/>
    <w:rPr>
      <w:rFonts w:ascii="Helvetica" w:hAnsi="Helvetica" w:eastAsia="Calibri" w:cs="Helvetica" w:eastAsiaTheme="minorHAnsi"/>
      <w:color w:val="0A2A78"/>
      <w:spacing w:val="-2"/>
      <w:sz w:val="36"/>
      <w:szCs w:val="24"/>
    </w:rPr>
  </w:style>
  <w:style w:type="character" w:styleId="TitleChar" w:customStyle="1">
    <w:name w:val="Title Char"/>
    <w:basedOn w:val="DefaultParagraphFont"/>
    <w:link w:val="Title"/>
    <w:uiPriority w:val="10"/>
    <w:qFormat/>
    <w:rsid w:val="00d23389"/>
    <w:rPr>
      <w:rFonts w:ascii="Helvetica" w:hAnsi="Helvetica" w:cs="Helvetica"/>
      <w:color w:val="0A2A78"/>
      <w:spacing w:val="-2"/>
      <w:sz w:val="48"/>
      <w:szCs w:val="24"/>
    </w:rPr>
  </w:style>
  <w:style w:type="character" w:styleId="BalloonTextChar" w:customStyle="1">
    <w:name w:val="Balloon Text Char"/>
    <w:basedOn w:val="DefaultParagraphFont"/>
    <w:link w:val="BalloonText"/>
    <w:uiPriority w:val="99"/>
    <w:semiHidden/>
    <w:qFormat/>
    <w:rsid w:val="00d23389"/>
    <w:rPr>
      <w:rFonts w:ascii="Segoe UI" w:hAnsi="Segoe UI" w:cs="Segoe UI"/>
      <w:sz w:val="18"/>
      <w:szCs w:val="18"/>
    </w:rPr>
  </w:style>
  <w:style w:type="character" w:styleId="Annotationreference">
    <w:name w:val="annotation reference"/>
    <w:basedOn w:val="DefaultParagraphFont"/>
    <w:uiPriority w:val="99"/>
    <w:semiHidden/>
    <w:unhideWhenUsed/>
    <w:qFormat/>
    <w:rsid w:val="00d23389"/>
    <w:rPr>
      <w:sz w:val="16"/>
      <w:szCs w:val="16"/>
    </w:rPr>
  </w:style>
  <w:style w:type="character" w:styleId="CommentTextChar" w:customStyle="1">
    <w:name w:val="Comment Text Char"/>
    <w:basedOn w:val="DefaultParagraphFont"/>
    <w:link w:val="Annotationtext"/>
    <w:uiPriority w:val="99"/>
    <w:qFormat/>
    <w:rsid w:val="00d23389"/>
    <w:rPr>
      <w:rFonts w:ascii="Arial" w:hAnsi="Arial" w:cs="Arial"/>
      <w:sz w:val="20"/>
      <w:szCs w:val="20"/>
    </w:rPr>
  </w:style>
  <w:style w:type="character" w:styleId="CommentSubjectChar" w:customStyle="1">
    <w:name w:val="Comment Subject Char"/>
    <w:basedOn w:val="CommentTextChar"/>
    <w:link w:val="Annotationsubject"/>
    <w:uiPriority w:val="99"/>
    <w:semiHidden/>
    <w:qFormat/>
    <w:rsid w:val="00d23389"/>
    <w:rPr>
      <w:rFonts w:ascii="Arial" w:hAnsi="Arial" w:cs="Arial"/>
      <w:b/>
      <w:bCs/>
      <w:sz w:val="20"/>
      <w:szCs w:val="20"/>
    </w:rPr>
  </w:style>
  <w:style w:type="character" w:styleId="FooterChar" w:customStyle="1">
    <w:name w:val="Footer Char"/>
    <w:basedOn w:val="DefaultParagraphFont"/>
    <w:link w:val="Footer"/>
    <w:uiPriority w:val="99"/>
    <w:qFormat/>
    <w:rsid w:val="00d23389"/>
    <w:rPr>
      <w:rFonts w:ascii="Arial" w:hAnsi="Arial" w:cs="Arial"/>
    </w:rPr>
  </w:style>
  <w:style w:type="character" w:styleId="HeaderChar" w:customStyle="1">
    <w:name w:val="Header Char"/>
    <w:basedOn w:val="DefaultParagraphFont"/>
    <w:link w:val="Header"/>
    <w:uiPriority w:val="99"/>
    <w:qFormat/>
    <w:rsid w:val="00d23389"/>
    <w:rPr>
      <w:rFonts w:ascii="Arial" w:hAnsi="Arial" w:cs="Arial"/>
    </w:rPr>
  </w:style>
  <w:style w:type="character" w:styleId="Heading4Char" w:customStyle="1">
    <w:name w:val="Heading 4 Char"/>
    <w:basedOn w:val="DefaultParagraphFont"/>
    <w:link w:val="Heading4"/>
    <w:uiPriority w:val="9"/>
    <w:qFormat/>
    <w:rsid w:val="00d23389"/>
    <w:rPr>
      <w:rFonts w:ascii="Helvetica" w:hAnsi="Helvetica" w:eastAsia="Calibri" w:cs="Helvetica" w:eastAsiaTheme="minorHAnsi"/>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themeColor="hyperlink" w:val="0563C1"/>
      <w:spacing w:val="-2"/>
      <w:sz w:val="24"/>
      <w:szCs w:val="24"/>
      <w:u w:val="none"/>
    </w:rPr>
  </w:style>
  <w:style w:type="character" w:styleId="UnresolvedMention1" w:customStyle="1">
    <w:name w:val="Unresolved Mention1"/>
    <w:basedOn w:val="DefaultParagraphFont"/>
    <w:uiPriority w:val="99"/>
    <w:semiHidden/>
    <w:unhideWhenUsed/>
    <w:qFormat/>
    <w:rsid w:val="00d23389"/>
    <w:rPr>
      <w:color w:val="605E5C"/>
      <w:shd w:fill="E1DFDD" w:val="clear"/>
    </w:rPr>
  </w:style>
  <w:style w:type="character" w:styleId="Small" w:customStyle="1">
    <w:name w:val="small"/>
    <w:basedOn w:val="DefaultParagraphFont"/>
    <w:qFormat/>
    <w:rsid w:val="00d23389"/>
    <w:rPr>
      <w:rFonts w:cs="Times New Roman"/>
    </w:rPr>
  </w:style>
  <w:style w:type="character" w:styleId="InterviewPAPtexttrigger" w:customStyle="1">
    <w:name w:val="interview PAP text trigger"/>
    <w:basedOn w:val="DefaultParagraphFont"/>
    <w:uiPriority w:val="1"/>
    <w:qFormat/>
    <w:rsid w:val="00d23389"/>
    <w:rPr>
      <w:shd w:fill="009999" w:val="clear"/>
    </w:rPr>
  </w:style>
  <w:style w:type="character" w:styleId="NumChar" w:customStyle="1">
    <w:name w:val="NumChar"/>
    <w:basedOn w:val="DefaultParagraphFont"/>
    <w:uiPriority w:val="1"/>
    <w:qFormat/>
    <w:rsid w:val="00d23389"/>
    <w:rPr>
      <w:rFonts w:eastAsia="Calibri" w:eastAsiaTheme="minorHAnsi"/>
    </w:rPr>
  </w:style>
  <w:style w:type="character" w:styleId="UnresolvedMention2" w:customStyle="1">
    <w:name w:val="Unresolved Mention2"/>
    <w:basedOn w:val="DefaultParagraphFont"/>
    <w:uiPriority w:val="99"/>
    <w:semiHidden/>
    <w:unhideWhenUsed/>
    <w:qFormat/>
    <w:rsid w:val="00d23389"/>
    <w:rPr>
      <w:color w:val="605E5C"/>
      <w:shd w:fill="E1DFDD" w:val="clear"/>
    </w:rPr>
  </w:style>
  <w:style w:type="character" w:styleId="Convention" w:customStyle="1">
    <w:name w:val="convention"/>
    <w:basedOn w:val="DefaultParagraphFont"/>
    <w:uiPriority w:val="1"/>
    <w:qFormat/>
    <w:rsid w:val="00d23389"/>
    <w:rPr>
      <w:sz w:val="22"/>
      <w:szCs w:val="22"/>
      <w:shd w:fill="A6A6A6" w:val="clear"/>
    </w:rPr>
  </w:style>
  <w:style w:type="character" w:styleId="Interviewvariable" w:customStyle="1">
    <w:name w:val="interview variable"/>
    <w:basedOn w:val="DefaultParagraphFont"/>
    <w:uiPriority w:val="1"/>
    <w:qFormat/>
    <w:rsid w:val="00d23389"/>
    <w:rPr>
      <w:color w:val="FF7C80"/>
      <w:shd w:fill="FFFFCC" w:val="clear"/>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themeColor="followedHyperlink" w:val="954F72"/>
      <w:u w:val="single"/>
    </w:rPr>
  </w:style>
  <w:style w:type="character" w:styleId="Interviewclickformoreinfo-definition" w:customStyle="1">
    <w:name w:val="interview click for more info - definition"/>
    <w:uiPriority w:val="1"/>
    <w:qFormat/>
    <w:rsid w:val="00d23389"/>
    <w:rPr>
      <w:color w:val="00B050"/>
      <w:u w:val="dash" w:color="92D050"/>
    </w:rPr>
  </w:style>
  <w:style w:type="character" w:styleId="UnresolvedMention3" w:customStyle="1">
    <w:name w:val="Unresolved Mention3"/>
    <w:basedOn w:val="DefaultParagraphFont"/>
    <w:uiPriority w:val="99"/>
    <w:semiHidden/>
    <w:unhideWhenUsed/>
    <w:qFormat/>
    <w:rsid w:val="00d23389"/>
    <w:rPr>
      <w:color w:val="605E5C"/>
      <w:shd w:fill="E1DFDD" w:val="clear"/>
    </w:rPr>
  </w:style>
  <w:style w:type="character" w:styleId="Emphasis">
    <w:name w:val="Emphasis"/>
    <w:basedOn w:val="DefaultParagraphFont"/>
    <w:uiPriority w:val="20"/>
    <w:qFormat/>
    <w:rsid w:val="00d23389"/>
    <w:rPr>
      <w:i/>
      <w:iCs/>
    </w:rPr>
  </w:style>
  <w:style w:type="character" w:styleId="UnresolvedMention4" w:customStyle="1">
    <w:name w:val="Unresolved Mention4"/>
    <w:basedOn w:val="DefaultParagraphFont"/>
    <w:uiPriority w:val="99"/>
    <w:semiHidden/>
    <w:unhideWhenUsed/>
    <w:qFormat/>
    <w:rsid w:val="00484182"/>
    <w:rPr>
      <w:color w:val="605E5C"/>
      <w:shd w:fill="E1DFDD" w:val="clear"/>
    </w:rPr>
  </w:style>
  <w:style w:type="character" w:styleId="UnresolvedMention31" w:customStyle="1">
    <w:name w:val="Unresolved Mention31"/>
    <w:basedOn w:val="DefaultParagraphFont"/>
    <w:uiPriority w:val="99"/>
    <w:semiHidden/>
    <w:unhideWhenUsed/>
    <w:qFormat/>
    <w:rsid w:val="004d56bb"/>
    <w:rPr>
      <w:color w:val="605E5C"/>
      <w:shd w:fill="E1DFDD" w:val="clear"/>
    </w:rPr>
  </w:style>
  <w:style w:type="character" w:styleId="UnresolvedMention5" w:customStyle="1">
    <w:name w:val="Unresolved Mention5"/>
    <w:basedOn w:val="DefaultParagraphFont"/>
    <w:uiPriority w:val="99"/>
    <w:semiHidden/>
    <w:unhideWhenUsed/>
    <w:qFormat/>
    <w:rsid w:val="004c4b4d"/>
    <w:rPr>
      <w:color w:val="605E5C"/>
      <w:shd w:fill="E1DFDD" w:val="clear"/>
    </w:rPr>
  </w:style>
  <w:style w:type="character" w:styleId="UnresolvedMention6" w:customStyle="1">
    <w:name w:val="Unresolved Mention6"/>
    <w:basedOn w:val="DefaultParagraphFont"/>
    <w:uiPriority w:val="99"/>
    <w:semiHidden/>
    <w:unhideWhenUsed/>
    <w:qFormat/>
    <w:rsid w:val="00e81c46"/>
    <w:rPr>
      <w:color w:val="605E5C"/>
      <w:shd w:fill="E1DFDD" w:val="clear"/>
    </w:rPr>
  </w:style>
  <w:style w:type="character" w:styleId="UnresolvedMention">
    <w:name w:val="Unresolved Mention"/>
    <w:basedOn w:val="DefaultParagraphFont"/>
    <w:uiPriority w:val="99"/>
    <w:semiHidden/>
    <w:unhideWhenUsed/>
    <w:qFormat/>
    <w:rsid w:val="000c699e"/>
    <w:rPr>
      <w:color w:val="605E5C"/>
      <w:shd w:fill="E1DFDD" w:val="clear"/>
    </w:rPr>
  </w:style>
  <w:style w:type="paragraph" w:styleId="Heading">
    <w:name w:val="Heading"/>
    <w:basedOn w:val="Normal"/>
    <w:next w:val="BodyText"/>
    <w:qFormat/>
    <w:pPr>
      <w:keepNext w:val="true"/>
      <w:spacing w:beforeAutospacing="0" w:before="240" w:afterAutospacing="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d23389"/>
    <w:pPr>
      <w:spacing w:lineRule="auto" w:line="276" w:before="54" w:after="120"/>
    </w:pPr>
    <w:rPr>
      <w:rFonts w:ascii="Helvetica" w:hAnsi="Helvetica" w:cs="Helvetica"/>
      <w:color w:val="202529"/>
      <w:spacing w:val="-2"/>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de" w:customStyle="1">
    <w:name w:val="Code"/>
    <w:basedOn w:val="Normal"/>
    <w:qFormat/>
    <w:rsid w:val="00d23389"/>
    <w:pPr/>
    <w:rPr>
      <w:rFonts w:ascii="Calibri" w:hAnsi="Calibri"/>
    </w:rPr>
  </w:style>
  <w:style w:type="paragraph" w:styleId="Body" w:customStyle="1">
    <w:name w:val="Body"/>
    <w:basedOn w:val="BodyText"/>
    <w:qFormat/>
    <w:rsid w:val="004c6567"/>
    <w:pPr>
      <w:widowControl w:val="false"/>
    </w:pPr>
    <w:rPr>
      <w:rFonts w:eastAsia="Calibri" w:eastAsiaTheme="minorHAnsi"/>
    </w:rPr>
  </w:style>
  <w:style w:type="paragraph" w:styleId="ListParagraph">
    <w:name w:val="List Paragraph"/>
    <w:basedOn w:val="Body"/>
    <w:uiPriority w:val="34"/>
    <w:qFormat/>
    <w:rsid w:val="004f54cf"/>
    <w:pPr>
      <w:numPr>
        <w:ilvl w:val="0"/>
        <w:numId w:val="19"/>
      </w:numPr>
    </w:pPr>
    <w:rPr>
      <w:color w:val="auto"/>
      <w:spacing w:val="0"/>
    </w:rPr>
  </w:style>
  <w:style w:type="paragraph" w:styleId="TFVariable" w:customStyle="1">
    <w:name w:val="TF Variable"/>
    <w:basedOn w:val="Heading3"/>
    <w:next w:val="Body"/>
    <w:qFormat/>
    <w:rsid w:val="00d23389"/>
    <w:pPr>
      <w:numPr>
        <w:ilvl w:val="0"/>
        <w:numId w:val="15"/>
      </w:numPr>
    </w:pPr>
    <w:rPr/>
  </w:style>
  <w:style w:type="paragraph" w:styleId="Interviewglossarywordintemplate" w:customStyle="1">
    <w:name w:val="interview glossary word in template"/>
    <w:basedOn w:val="Normal"/>
    <w:link w:val="InterviewglossarywordintemplateChar"/>
    <w:qFormat/>
    <w:rsid w:val="00d23389"/>
    <w:pPr>
      <w:spacing w:lineRule="auto" w:line="360" w:beforeAutospacing="0" w:before="280" w:afterAutospacing="0" w:after="60"/>
    </w:pPr>
    <w:rPr>
      <w:rFonts w:ascii="Calibri" w:hAnsi="Calibri" w:cs="" w:asciiTheme="minorHAnsi" w:cstheme="minorBidi" w:hAnsiTheme="minorHAnsi"/>
    </w:rPr>
  </w:style>
  <w:style w:type="paragraph" w:styleId="Interviewbutton" w:customStyle="1">
    <w:name w:val="interview button"/>
    <w:basedOn w:val="Normal"/>
    <w:next w:val="Normal"/>
    <w:link w:val="InterviewbuttonChar"/>
    <w:qFormat/>
    <w:rsid w:val="00d23389"/>
    <w:pPr>
      <w:shd w:val="clear" w:color="auto" w:fill="0070C0"/>
      <w:spacing w:lineRule="auto" w:line="360" w:before="280" w:after="60"/>
    </w:pPr>
    <w:rPr>
      <w:rFonts w:ascii="Calibri" w:hAnsi="Calibri" w:cs="" w:asciiTheme="minorHAnsi" w:cstheme="minorBidi" w:hAnsiTheme="minorHAnsi"/>
      <w:color w:themeColor="background1" w:val="FFFFFF"/>
      <w:szCs w:val="40"/>
    </w:rPr>
  </w:style>
  <w:style w:type="paragraph" w:styleId="Title">
    <w:name w:val="Title"/>
    <w:basedOn w:val="BodyText"/>
    <w:next w:val="Normal"/>
    <w:link w:val="TitleChar"/>
    <w:uiPriority w:val="10"/>
    <w:qFormat/>
    <w:rsid w:val="00d23389"/>
    <w:pPr>
      <w:spacing w:beforeAutospacing="0" w:before="0" w:after="100"/>
    </w:pPr>
    <w:rPr>
      <w:color w:val="0A2A78"/>
      <w:sz w:val="48"/>
    </w:rPr>
  </w:style>
  <w:style w:type="paragraph" w:styleId="BalloonText">
    <w:name w:val="Balloon Text"/>
    <w:basedOn w:val="Normal"/>
    <w:link w:val="BalloonTextChar"/>
    <w:uiPriority w:val="99"/>
    <w:semiHidden/>
    <w:unhideWhenUsed/>
    <w:qFormat/>
    <w:rsid w:val="00d23389"/>
    <w:pPr/>
    <w:rPr>
      <w:rFonts w:ascii="Segoe UI" w:hAnsi="Segoe UI" w:cs="Segoe UI"/>
      <w:sz w:val="18"/>
      <w:szCs w:val="18"/>
    </w:rPr>
  </w:style>
  <w:style w:type="paragraph" w:styleId="Annotationtext">
    <w:name w:val="annotation text"/>
    <w:basedOn w:val="Normal"/>
    <w:link w:val="CommentTextChar"/>
    <w:uiPriority w:val="99"/>
    <w:unhideWhenUsed/>
    <w:qFormat/>
    <w:rsid w:val="00d23389"/>
    <w:pPr/>
    <w:rPr>
      <w:sz w:val="20"/>
      <w:szCs w:val="20"/>
    </w:rPr>
  </w:style>
  <w:style w:type="paragraph" w:styleId="Annotationsubject">
    <w:name w:val="annotation subject"/>
    <w:basedOn w:val="Annotationtext"/>
    <w:next w:val="Annotationtext"/>
    <w:link w:val="CommentSubjectChar"/>
    <w:uiPriority w:val="99"/>
    <w:semiHidden/>
    <w:unhideWhenUsed/>
    <w:qFormat/>
    <w:rsid w:val="00d23389"/>
    <w:pPr/>
    <w:rPr>
      <w:b/>
      <w:bCs/>
    </w:rPr>
  </w:style>
  <w:style w:type="paragraph" w:styleId="HeaderandFooter">
    <w:name w:val="Header and Footer"/>
    <w:basedOn w:val="Normal"/>
    <w:qFormat/>
    <w:pPr/>
    <w:rPr/>
  </w:style>
  <w:style w:type="paragraph" w:styleId="Footer">
    <w:name w:val="Footer"/>
    <w:basedOn w:val="Normal"/>
    <w:link w:val="FooterChar"/>
    <w:uiPriority w:val="99"/>
    <w:unhideWhenUsed/>
    <w:rsid w:val="00d23389"/>
    <w:pPr>
      <w:tabs>
        <w:tab w:val="clear" w:pos="720"/>
        <w:tab w:val="center" w:pos="4680" w:leader="none"/>
        <w:tab w:val="right" w:pos="9360" w:leader="none"/>
      </w:tabs>
    </w:pPr>
    <w:rPr/>
  </w:style>
  <w:style w:type="paragraph" w:styleId="Header">
    <w:name w:val="Header"/>
    <w:basedOn w:val="Normal"/>
    <w:link w:val="HeaderChar"/>
    <w:uiPriority w:val="99"/>
    <w:unhideWhenUsed/>
    <w:rsid w:val="00d23389"/>
    <w:pPr>
      <w:tabs>
        <w:tab w:val="clear" w:pos="720"/>
        <w:tab w:val="center" w:pos="4680" w:leader="none"/>
        <w:tab w:val="right" w:pos="9360" w:leader="none"/>
      </w:tabs>
    </w:pPr>
    <w:rPr/>
  </w:style>
  <w:style w:type="paragraph" w:styleId="TableParagraph" w:customStyle="1">
    <w:name w:val="Table Paragraph"/>
    <w:basedOn w:val="Normal"/>
    <w:uiPriority w:val="1"/>
    <w:qFormat/>
    <w:rsid w:val="00d23389"/>
    <w:pPr/>
    <w:rPr/>
  </w:style>
  <w:style w:type="paragraph" w:styleId="H3numberedfordirections" w:customStyle="1">
    <w:name w:val="H3 numbered for directions"/>
    <w:basedOn w:val="Heading3"/>
    <w:next w:val="BodyText"/>
    <w:qFormat/>
    <w:rsid w:val="00d23389"/>
    <w:pPr>
      <w:numPr>
        <w:ilvl w:val="0"/>
        <w:numId w:val="12"/>
      </w:numPr>
      <w:outlineLvl w:val="9"/>
    </w:pPr>
    <w:rPr/>
  </w:style>
  <w:style w:type="paragraph" w:styleId="Listnumbered" w:customStyle="1">
    <w:name w:val="List numbered"/>
    <w:basedOn w:val="BodyText"/>
    <w:qFormat/>
    <w:rsid w:val="00d23389"/>
    <w:pPr>
      <w:widowControl w:val="false"/>
    </w:pPr>
    <w:rPr>
      <w:rFonts w:eastAsia="Calibri" w:eastAsiaTheme="minorHAnsi"/>
    </w:rPr>
  </w:style>
  <w:style w:type="paragraph" w:styleId="Listnumberedunderbullet" w:customStyle="1">
    <w:name w:val="List numbered under bullet"/>
    <w:basedOn w:val="BodyText"/>
    <w:qFormat/>
    <w:rsid w:val="00d23389"/>
    <w:pPr>
      <w:widowControl w:val="false"/>
      <w:numPr>
        <w:ilvl w:val="4"/>
        <w:numId w:val="13"/>
      </w:numPr>
      <w:ind w:start="3600"/>
    </w:pPr>
    <w:rPr>
      <w:rFonts w:eastAsia="Calibri" w:eastAsiaTheme="minorHAnsi"/>
    </w:rPr>
  </w:style>
  <w:style w:type="paragraph" w:styleId="StyleHeading1Hanging008" w:customStyle="1">
    <w:name w:val="Style Heading 1 + Hanging:  0.08&quot;"/>
    <w:basedOn w:val="Heading1"/>
    <w:qFormat/>
    <w:rsid w:val="00d23389"/>
    <w:pPr>
      <w:spacing w:beforeAutospacing="0" w:before="120" w:afterAutospacing="0" w:after="10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hAnsi="Times New Roman" w:eastAsia="Times New Roman" w:cs="Times New Roman"/>
      <w:sz w:val="24"/>
      <w:szCs w:val="24"/>
    </w:rPr>
  </w:style>
  <w:style w:type="paragraph" w:styleId="ListParagraphNumbered" w:customStyle="1">
    <w:name w:val="List Paragraph Numbered"/>
    <w:basedOn w:val="ListParagraph"/>
    <w:qFormat/>
    <w:rsid w:val="004a1e56"/>
    <w:pPr>
      <w:numPr>
        <w:ilvl w:val="0"/>
        <w:numId w:val="14"/>
      </w:numPr>
    </w:pPr>
    <w:rPr/>
  </w:style>
  <w:style w:type="paragraph" w:styleId="One-indent" w:customStyle="1">
    <w:name w:val="one-indent"/>
    <w:basedOn w:val="Normal"/>
    <w:qFormat/>
    <w:rsid w:val="00d23389"/>
    <w:pPr>
      <w:spacing w:before="100" w:after="100"/>
    </w:pPr>
    <w:rPr>
      <w:rFonts w:ascii="Times New Roman" w:hAnsi="Times New Roman" w:eastAsia="Times New Roman" w:cs="Times New Roman"/>
      <w:sz w:val="24"/>
      <w:szCs w:val="24"/>
    </w:rPr>
  </w:style>
  <w:style w:type="paragraph" w:styleId="Revision">
    <w:name w:val="Revision"/>
    <w:uiPriority w:val="99"/>
    <w:semiHidden/>
    <w:qFormat/>
    <w:rsid w:val="00f9613d"/>
    <w:pPr>
      <w:widowControl/>
      <w:bidi w:val="0"/>
      <w:spacing w:beforeAutospacing="0" w:before="0" w:afterAutospacing="0" w:after="0"/>
      <w:jc w:val="start"/>
    </w:pPr>
    <w:rPr>
      <w:rFonts w:ascii="Arial" w:hAnsi="Arial" w:cs="Arial" w:eastAsia="Arial"/>
      <w:color w:val="auto"/>
      <w:kern w:val="0"/>
      <w:sz w:val="22"/>
      <w:szCs w:val="22"/>
      <w:lang w:val="en-US" w:eastAsia="en-US" w:bidi="ar-SA"/>
    </w:rPr>
  </w:style>
  <w:style w:type="paragraph" w:styleId="ListPlevel2" w:customStyle="1">
    <w:name w:val="List P level 2"/>
    <w:basedOn w:val="ListParagraph"/>
    <w:qFormat/>
    <w:rsid w:val="009009c7"/>
    <w:pPr>
      <w:numPr>
        <w:ilvl w:val="0"/>
        <w:numId w:val="0"/>
      </w:numPr>
    </w:pPr>
    <w:rPr/>
  </w:style>
  <w:style w:type="paragraph" w:styleId="ListPlevel3" w:customStyle="1">
    <w:name w:val="List P level 3"/>
    <w:basedOn w:val="ListPlevel2"/>
    <w:qFormat/>
    <w:rsid w:val="009009c7"/>
    <w:pPr>
      <w:numPr>
        <w:ilvl w:val="2"/>
        <w:numId w:val="19"/>
      </w:numPr>
    </w:pPr>
    <w:rPr/>
  </w:style>
  <w:style w:type="paragraph" w:styleId="Example-bulleted" w:customStyle="1">
    <w:name w:val="Example - bulleted"/>
    <w:basedOn w:val="ListParagraph"/>
    <w:qFormat/>
    <w:rsid w:val="004a1e56"/>
    <w:pPr>
      <w:numPr>
        <w:ilvl w:val="0"/>
        <w:numId w:val="0"/>
      </w:numPr>
      <w:tabs>
        <w:tab w:val="clear" w:pos="720"/>
        <w:tab w:val="left" w:pos="360" w:leader="none"/>
      </w:tabs>
    </w:pPr>
    <w:rPr/>
  </w:style>
  <w:style w:type="paragraph" w:styleId="Example" w:customStyle="1">
    <w:name w:val="Example"/>
    <w:basedOn w:val="Normal"/>
    <w:next w:val="Normal"/>
    <w:qFormat/>
    <w:rsid w:val="008661e5"/>
    <w:pPr>
      <w:widowControl w:val="false"/>
      <w:spacing w:lineRule="auto" w:line="276" w:before="54" w:after="120"/>
      <w:ind w:start="397"/>
    </w:pPr>
    <w:rPr>
      <w:rFonts w:ascii="Helvetica" w:hAnsi="Helvetica" w:eastAsia="Calibri" w:cs="Helvetica" w:eastAsiaTheme="minorHAnsi"/>
      <w:color w:val="202529"/>
      <w:spacing w:val="-2"/>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d2338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23389"/>
    <w:pPr>
      <w:spacing w:before="0" w:after="0"/>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lic.courts.alaska.gov/web/forms/docs/med-405.pdf" TargetMode="External"/><Relationship Id="rId3" Type="http://schemas.openxmlformats.org/officeDocument/2006/relationships/hyperlink" Target="http://www.courts.alaska.gov/mediation/index.htm" TargetMode="External"/><Relationship Id="rId4" Type="http://schemas.openxmlformats.org/officeDocument/2006/relationships/hyperlink" Target="https://www.alaskamediators.org/directory" TargetMode="External"/><Relationship Id="rId5" Type="http://schemas.openxmlformats.org/officeDocument/2006/relationships/hyperlink" Target="https://www.alaskacollaborative.org/" TargetMode="External"/><Relationship Id="rId6" Type="http://schemas.openxmlformats.org/officeDocument/2006/relationships/hyperlink" Target="https://public.courts.alaska.gov/web/forms/docs/med-405.pdf" TargetMode="External"/><Relationship Id="rId7" Type="http://schemas.openxmlformats.org/officeDocument/2006/relationships/hyperlink" Target="http://www.courts.alaska.gov/mediation/index.htm" TargetMode="External"/><Relationship Id="rId8" Type="http://schemas.openxmlformats.org/officeDocument/2006/relationships/hyperlink" Target="https://www.alaskamediators.org/directory" TargetMode="External"/><Relationship Id="rId9" Type="http://schemas.openxmlformats.org/officeDocument/2006/relationships/hyperlink" Target="https://alaskacollaborative.org/" TargetMode="External"/><Relationship Id="rId10" Type="http://schemas.openxmlformats.org/officeDocument/2006/relationships/hyperlink" Target="http://www.courts.alaska.gov/shc/family/docs/shc-1310.doc" TargetMode="External"/><Relationship Id="rId11" Type="http://schemas.openxmlformats.org/officeDocument/2006/relationships/hyperlink" Target="http://www.courts.alaska.gov/shc/family/docs/shc-1310n.pdf" TargetMode="External"/><Relationship Id="rId12" Type="http://schemas.openxmlformats.org/officeDocument/2006/relationships/hyperlink" Target="http://www.courts.alaska.gov/shc/family/docs/shc-1063.doc" TargetMode="External"/><Relationship Id="rId13" Type="http://schemas.openxmlformats.org/officeDocument/2006/relationships/hyperlink" Target="http://www.courts.alaska.gov/shc/family/docs/shc-1063n.pdf" TargetMode="External"/><Relationship Id="rId14" Type="http://schemas.openxmlformats.org/officeDocument/2006/relationships/hyperlink" Target="http://www.courts.alaska.gov/shc/family/docs/shc-1128.docx" TargetMode="External"/><Relationship Id="rId15" Type="http://schemas.openxmlformats.org/officeDocument/2006/relationships/hyperlink" Target="https://courts.alaska.gov/shc/family/docs/shc-1128n.pdf" TargetMode="External"/><Relationship Id="rId16" Type="http://schemas.openxmlformats.org/officeDocument/2006/relationships/hyperlink" Target="http://www.courts.alaska.gov/shc/family/docs/shc-1126.doc" TargetMode="External"/><Relationship Id="rId17" Type="http://schemas.openxmlformats.org/officeDocument/2006/relationships/hyperlink" Target="https://courts.alaska.gov/shc/family/docs/shc-1126n.pdf" TargetMode="External"/><Relationship Id="rId18" Type="http://schemas.openxmlformats.org/officeDocument/2006/relationships/hyperlink" Target="https://public.courts.alaska.gov/web/forms/docs/dr-301.pdf" TargetMode="External"/><Relationship Id="rId19" Type="http://schemas.openxmlformats.org/officeDocument/2006/relationships/hyperlink" Target="https://public.courts.alaska.gov/web/forms/docs/dr-305.pdf" TargetMode="External"/><Relationship Id="rId20" Type="http://schemas.openxmlformats.org/officeDocument/2006/relationships/hyperlink" Target="https://public.courts.alaska.gov/web/forms/docs/dr-150.pdf" TargetMode="External"/><Relationship Id="rId21" Type="http://schemas.openxmlformats.org/officeDocument/2006/relationships/hyperlink" Target="https://public.courts.alaska.gov/web/forms/docs/dr-306.pdf" TargetMode="External"/><Relationship Id="rId22" Type="http://schemas.openxmlformats.org/officeDocument/2006/relationships/hyperlink" Target="https://public.courts.alaska.gov/web/forms/docs/dr-307.pdf" TargetMode="External"/><Relationship Id="rId23" Type="http://schemas.openxmlformats.org/officeDocument/2006/relationships/hyperlink" Target="https://public.courts.alaska.gov/web/forms/docs/dr-308.pdf" TargetMode="External"/><Relationship Id="rId24" Type="http://schemas.openxmlformats.org/officeDocument/2006/relationships/hyperlink" Target="https://courts.alaska.gov/shc/shclawyer.htm" TargetMode="External"/><Relationship Id="rId25" Type="http://schemas.openxmlformats.org/officeDocument/2006/relationships/hyperlink" Target="https://public.courts.alaska.gov/web/forms/docs/civ-125s.pdf" TargetMode="External"/><Relationship Id="rId26" Type="http://schemas.openxmlformats.org/officeDocument/2006/relationships/hyperlink" Target="https://public.courts.alaska.gov/web/forms/docs/dr-482.pdf" TargetMode="External"/><Relationship Id="rId27" Type="http://schemas.openxmlformats.org/officeDocument/2006/relationships/hyperlink" Target="https://public.courts.alaska.gov/web/forms/docs/dr-483.pdf" TargetMode="External"/><Relationship Id="rId28" Type="http://schemas.openxmlformats.org/officeDocument/2006/relationships/hyperlink" Target="http://courts.alaska.gov/shc/family/docs/shc-1510.doc" TargetMode="External"/><Relationship Id="rId29" Type="http://schemas.openxmlformats.org/officeDocument/2006/relationships/hyperlink" Target="http://courts.alaska.gov/shc/family/docs/shc-1510n.pdf" TargetMode="External"/><Relationship Id="rId30" Type="http://schemas.openxmlformats.org/officeDocument/2006/relationships/hyperlink" Target="https://public.courts.alaska.gov/web/forms/docs/dr-484.pdf" TargetMode="External"/><Relationship Id="rId31" Type="http://schemas.openxmlformats.org/officeDocument/2006/relationships/hyperlink" Target="https://public.courts.alaska.gov/web/forms/docs/dr-485.pdf" TargetMode="External"/><Relationship Id="rId32" Type="http://schemas.openxmlformats.org/officeDocument/2006/relationships/hyperlink" Target="https://public.courts.alaska.gov/web/forms/docs/dr-341.pdf" TargetMode="External"/><Relationship Id="rId33" Type="http://schemas.openxmlformats.org/officeDocument/2006/relationships/hyperlink" Target="https://public.courts.alaska.gov/web/forms/docs/dr-342.pdf" TargetMode="External"/><Relationship Id="rId34" Type="http://schemas.openxmlformats.org/officeDocument/2006/relationships/hyperlink" Target="https://public.courts.alaska.gov/web/forms/docs/dr-343.pdf" TargetMode="External"/><Relationship Id="rId35" Type="http://schemas.openxmlformats.org/officeDocument/2006/relationships/hyperlink" Target="https://public.courts.alaska.gov/web/forms/docs/dr-344.pdf" TargetMode="External"/><Relationship Id="rId36" Type="http://schemas.openxmlformats.org/officeDocument/2006/relationships/hyperlink" Target="https://public.courts.alaska.gov/web/forms/docs/dr-345.pdf" TargetMode="External"/><Relationship Id="rId37" Type="http://schemas.openxmlformats.org/officeDocument/2006/relationships/hyperlink" Target="https://public.courts.alaska.gov/web/forms/docs/dr-347.pdf" TargetMode="External"/><Relationship Id="rId38" Type="http://schemas.openxmlformats.org/officeDocument/2006/relationships/hyperlink" Target="https://public.courts.alaska.gov/web/forms/docs/tf-920.pdf" TargetMode="External"/><Relationship Id="rId39" Type="http://schemas.openxmlformats.org/officeDocument/2006/relationships/hyperlink" Target="https://courts.alaska.gov/rules/docs/civ.pdf" TargetMode="External"/><Relationship Id="rId40" Type="http://schemas.openxmlformats.org/officeDocument/2006/relationships/hyperlink" Target="https://courts.alaska.gov/rules/docs/civ.pdf" TargetMode="External"/><Relationship Id="rId41" Type="http://schemas.openxmlformats.org/officeDocument/2006/relationships/hyperlink" Target="https://public.courts.alaska.gov/web/forms/docs/tf-835.pdf" TargetMode="External"/><Relationship Id="rId42" Type="http://schemas.openxmlformats.org/officeDocument/2006/relationships/hyperlink" Target="https://www.youtube.com/watch?v=2irmxT0_0EA" TargetMode="External"/><Relationship Id="rId43" Type="http://schemas.openxmlformats.org/officeDocument/2006/relationships/hyperlink" Target="https://public.courts.alaska.gov/web/forms/docs/tf-835.pdf" TargetMode="External"/><Relationship Id="rId44" Type="http://schemas.openxmlformats.org/officeDocument/2006/relationships/hyperlink" Target="https://youtube.com/watch?v=2irmxT0_0EA" TargetMode="External"/><Relationship Id="rId45" Type="http://schemas.openxmlformats.org/officeDocument/2006/relationships/hyperlink" Target="https://public.courts.alaska.gov/web/forms/docs/dr-305.pdf" TargetMode="External"/><Relationship Id="rId46" Type="http://schemas.openxmlformats.org/officeDocument/2006/relationships/hyperlink" Target="https://courts.alaska.gov/shc/family/docs/shc-dr305f-sample.pdf" TargetMode="External"/><Relationship Id="rId47" Type="http://schemas.openxmlformats.org/officeDocument/2006/relationships/hyperlink" Target="https://public.courts.alaska.gov/web/forms/docs/dr-306.pdf" TargetMode="External"/><Relationship Id="rId48" Type="http://schemas.openxmlformats.org/officeDocument/2006/relationships/hyperlink" Target="https://public.courts.alaska.gov/web/forms/docs/dr-308.pdf" TargetMode="External"/><Relationship Id="rId49" Type="http://schemas.openxmlformats.org/officeDocument/2006/relationships/hyperlink" Target="https://public.courts.alaska.gov/web/forms/docs/dr-307.pdf" TargetMode="External"/><Relationship Id="rId50" Type="http://schemas.openxmlformats.org/officeDocument/2006/relationships/hyperlink" Target="https://public.courts.alaska.gov/web/forms/docs/dr-305.pdf" TargetMode="External"/><Relationship Id="rId51" Type="http://schemas.openxmlformats.org/officeDocument/2006/relationships/hyperlink" Target="https://courts.alaska.gov/shc/family/docs/shc-dr305f-sample.pdf" TargetMode="External"/><Relationship Id="rId52" Type="http://schemas.openxmlformats.org/officeDocument/2006/relationships/hyperlink" Target="https://public.courts.alaska.gov/web/forms/docs/dr-306.pdf" TargetMode="External"/><Relationship Id="rId53" Type="http://schemas.openxmlformats.org/officeDocument/2006/relationships/hyperlink" Target="https://public.courts.alaska.gov/web/forms/docs/dr-308.pdf" TargetMode="External"/><Relationship Id="rId54" Type="http://schemas.openxmlformats.org/officeDocument/2006/relationships/hyperlink" Target="https://public.courts.alaska.gov/web/forms/docs/dr-307.pdf" TargetMode="External"/><Relationship Id="rId55" Type="http://schemas.openxmlformats.org/officeDocument/2006/relationships/hyperlink" Target="https://public.courts.alaska.gov/web/forms/docs/dr-307.pdf" TargetMode="External"/><Relationship Id="rId56" Type="http://schemas.openxmlformats.org/officeDocument/2006/relationships/hyperlink" Target="https://courts.alaska.gov/rules/docs/civ.pdf" TargetMode="External"/><Relationship Id="rId57" Type="http://schemas.openxmlformats.org/officeDocument/2006/relationships/hyperlink" Target="https://courts.alaska.gov/rules/docs/civ.pdf" TargetMode="External"/><Relationship Id="rId58" Type="http://schemas.openxmlformats.org/officeDocument/2006/relationships/hyperlink" Target="https://courts.alaska.gov/shc/family/docs/shc-1545.doc" TargetMode="External"/><Relationship Id="rId59" Type="http://schemas.openxmlformats.org/officeDocument/2006/relationships/hyperlink" Target="https://courts.alaska.gov/shc/family/docs/shc-1545n.pdf" TargetMode="External"/><Relationship Id="rId60" Type="http://schemas.openxmlformats.org/officeDocument/2006/relationships/hyperlink" Target="https://public.courts.alaska.gov/web/forms/docs/tf-835.pdf" TargetMode="External"/><Relationship Id="rId61" Type="http://schemas.openxmlformats.org/officeDocument/2006/relationships/hyperlink" Target="https://courts.alaska.gov/shc/family/docs/shc-1302.doc" TargetMode="External"/><Relationship Id="rId62" Type="http://schemas.openxmlformats.org/officeDocument/2006/relationships/hyperlink" Target="https://courts.alaska.gov/shc/family/docs/shc-1302n.pdf" TargetMode="External"/><Relationship Id="rId63" Type="http://schemas.openxmlformats.org/officeDocument/2006/relationships/hyperlink" Target="https://courts.alaska.gov/shc/family/docs/shc-1545.doc" TargetMode="External"/><Relationship Id="rId64" Type="http://schemas.openxmlformats.org/officeDocument/2006/relationships/hyperlink" Target="https://courts.alaska.gov/shc/family/docs/shc-1545n.pdf" TargetMode="External"/><Relationship Id="rId65" Type="http://schemas.openxmlformats.org/officeDocument/2006/relationships/hyperlink" Target="https://public.courts.alaska.gov/web/forms/docs/tf-835.pdf" TargetMode="External"/><Relationship Id="rId66" Type="http://schemas.openxmlformats.org/officeDocument/2006/relationships/hyperlink" Target="https://courts.alaska.gov/shc/family/docs/shc-1302.doc" TargetMode="External"/><Relationship Id="rId67" Type="http://schemas.openxmlformats.org/officeDocument/2006/relationships/hyperlink" Target="https://courts.alaska.gov/shc/family/docs/shc-1302n.pdf" TargetMode="External"/><Relationship Id="rId68" Type="http://schemas.openxmlformats.org/officeDocument/2006/relationships/hyperlink" Target="http://courts.alaska.gov/shc/family/docs/shc-1300.doc" TargetMode="External"/><Relationship Id="rId69" Type="http://schemas.openxmlformats.org/officeDocument/2006/relationships/hyperlink" Target="http://courts.alaska.gov/shc/family/docs/shc-1300n.pdf" TargetMode="External"/><Relationship Id="rId70" Type="http://schemas.openxmlformats.org/officeDocument/2006/relationships/hyperlink" Target="http://courts.alaska.gov/shc/family/docs/shc-1301.doc" TargetMode="External"/><Relationship Id="rId71" Type="http://schemas.openxmlformats.org/officeDocument/2006/relationships/hyperlink" Target="http://courts.alaska.gov/shc/family/docs/shc-1301n.pdf" TargetMode="External"/><Relationship Id="rId72" Type="http://schemas.openxmlformats.org/officeDocument/2006/relationships/hyperlink" Target="http://courts.alaska.gov/shc/family/docs/shc-1302.doc" TargetMode="External"/><Relationship Id="rId73" Type="http://schemas.openxmlformats.org/officeDocument/2006/relationships/hyperlink" Target="http://courts.alaska.gov/shc/family/docs/shc-1302n.pdf" TargetMode="External"/><Relationship Id="rId74" Type="http://schemas.openxmlformats.org/officeDocument/2006/relationships/hyperlink" Target="https://courts.alaska.gov/shc/appeals/docs/SHS_AP_130.doc" TargetMode="External"/><Relationship Id="rId75" Type="http://schemas.openxmlformats.org/officeDocument/2006/relationships/hyperlink" Target="https://courts.alaska.gov/shc/appeals" TargetMode="External"/><Relationship Id="rId76" Type="http://schemas.openxmlformats.org/officeDocument/2006/relationships/hyperlink" Target="https://courts.alaska.gov/shc/appeals/docs/SHS_AP_130.doc" TargetMode="External"/><Relationship Id="rId77" Type="http://schemas.openxmlformats.org/officeDocument/2006/relationships/hyperlink" Target="https://courts.alaska.gov/shc/appeals" TargetMode="External"/><Relationship Id="rId78" Type="http://schemas.openxmlformats.org/officeDocument/2006/relationships/hyperlink" Target="https://courts.alaska.gov/shc/family/docs/shc-1548.doc" TargetMode="External"/><Relationship Id="rId79" Type="http://schemas.openxmlformats.org/officeDocument/2006/relationships/hyperlink" Target="https://courts.alaska.gov/shc/family/docs/shc-1548n.pdf" TargetMode="External"/><Relationship Id="rId80" Type="http://schemas.openxmlformats.org/officeDocument/2006/relationships/hyperlink" Target="https://public.courts.alaska.gov/web/forms/docs/tf-835.pdf" TargetMode="External"/><Relationship Id="rId81" Type="http://schemas.openxmlformats.org/officeDocument/2006/relationships/hyperlink" Target="https://courts.alaska.gov/shc/family/docs/shc-1302.doc" TargetMode="External"/><Relationship Id="rId82" Type="http://schemas.openxmlformats.org/officeDocument/2006/relationships/hyperlink" Target="https://courts.alaska.gov/shc/family/docs/shc-1302n.pdf" TargetMode="External"/><Relationship Id="rId83" Type="http://schemas.openxmlformats.org/officeDocument/2006/relationships/hyperlink" Target="http://courts.alaska.gov/shc/family/docs/shc-1630.doc" TargetMode="External"/><Relationship Id="rId84" Type="http://schemas.openxmlformats.org/officeDocument/2006/relationships/hyperlink" Target="http://courts.alaska.gov/shc/family/docs/shc-1630n.pdf" TargetMode="External"/><Relationship Id="rId85" Type="http://schemas.openxmlformats.org/officeDocument/2006/relationships/hyperlink" Target="https://youtu.be/2irmxT0_0EA" TargetMode="External"/><Relationship Id="rId86" Type="http://schemas.openxmlformats.org/officeDocument/2006/relationships/hyperlink" Target="https://courts.alaska.gov/shc/family/docs/shc-1548.doc" TargetMode="External"/><Relationship Id="rId87" Type="http://schemas.openxmlformats.org/officeDocument/2006/relationships/hyperlink" Target="https://courts.alaska.gov/shc/family/docs/shc-1548n.pdf" TargetMode="External"/><Relationship Id="rId88" Type="http://schemas.openxmlformats.org/officeDocument/2006/relationships/hyperlink" Target="https://public.courts.alaska.gov/web/forms/docs/tf-835.pdf" TargetMode="External"/><Relationship Id="rId89" Type="http://schemas.openxmlformats.org/officeDocument/2006/relationships/hyperlink" Target="https://courts.alaska.gov/shc/family/docs/shc-1302.doc" TargetMode="External"/><Relationship Id="rId90" Type="http://schemas.openxmlformats.org/officeDocument/2006/relationships/hyperlink" Target="https://courts.alaska.gov/shc/family/docs/shc-1302n.pdf" TargetMode="External"/><Relationship Id="rId91" Type="http://schemas.openxmlformats.org/officeDocument/2006/relationships/hyperlink" Target="http://courts.alaska.gov/shc/family/docs/shc-1630.doc" TargetMode="External"/><Relationship Id="rId92" Type="http://schemas.openxmlformats.org/officeDocument/2006/relationships/hyperlink" Target="http://courts.alaska.gov/shc/family/docs/shc-1630n.pdf" TargetMode="External"/><Relationship Id="rId93" Type="http://schemas.openxmlformats.org/officeDocument/2006/relationships/hyperlink" Target="https://youtube.com/watch?v=2irmxT0_0EA" TargetMode="External"/><Relationship Id="rId94" Type="http://schemas.openxmlformats.org/officeDocument/2006/relationships/hyperlink" Target="https://public.courts.alaska.gov/web/forms/docs/civ-810.pdf" TargetMode="External"/><Relationship Id="rId95" Type="http://schemas.openxmlformats.org/officeDocument/2006/relationships/hyperlink" Target="https://public.courts.alaska.gov/web/forms/docs/civ-820.pdf" TargetMode="External"/><Relationship Id="rId96" Type="http://schemas.openxmlformats.org/officeDocument/2006/relationships/hyperlink" Target="https://public.courts.alaska.gov/web/forms/docs/dr-725.pdf" TargetMode="External"/><Relationship Id="rId97" Type="http://schemas.openxmlformats.org/officeDocument/2006/relationships/hyperlink" Target="https://public.courts.alaska.gov/web/forms/docs/dr-305.pdf" TargetMode="External"/><Relationship Id="rId98" Type="http://schemas.openxmlformats.org/officeDocument/2006/relationships/hyperlink" Target="https://public.courts.alaska.gov/web/forms/docs/dr-150.pdf" TargetMode="External"/><Relationship Id="rId99" Type="http://schemas.openxmlformats.org/officeDocument/2006/relationships/hyperlink" Target="https://public.courts.alaska.gov/web/forms/docs/dr-306.pdf" TargetMode="External"/><Relationship Id="rId100" Type="http://schemas.openxmlformats.org/officeDocument/2006/relationships/hyperlink" Target="https://public.courts.alaska.gov/web/forms/docs/dr-307.pdf" TargetMode="External"/><Relationship Id="rId101" Type="http://schemas.openxmlformats.org/officeDocument/2006/relationships/hyperlink" Target="https://public.courts.alaska.gov/web/forms/docs/dr-308.pdf" TargetMode="External"/><Relationship Id="rId102" Type="http://schemas.openxmlformats.org/officeDocument/2006/relationships/hyperlink" Target="https://https:/public.courts.alaska.gov/web/forms/docs/civ-808total.pdf" TargetMode="External"/><Relationship Id="rId103" Type="http://schemas.openxmlformats.org/officeDocument/2006/relationships/hyperlink" Target="https://www.youtube.com/watch?v=E7cYJyRciBg" TargetMode="External"/><Relationship Id="rId104" Type="http://schemas.openxmlformats.org/officeDocument/2006/relationships/hyperlink" Target="https://courts.alaska.gov/efile/index.htm" TargetMode="External"/><Relationship Id="rId105" Type="http://schemas.openxmlformats.org/officeDocument/2006/relationships/hyperlink" Target="https://courts.alaska.gov/efile" TargetMode="External"/><Relationship Id="rId106" Type="http://schemas.openxmlformats.org/officeDocument/2006/relationships/hyperlink" Target="https://courts.alaska.gov/efile" TargetMode="External"/><Relationship Id="rId107" Type="http://schemas.openxmlformats.org/officeDocument/2006/relationships/hyperlink" Target="https://courts.alaska.gov/courtdir/efiling.htm" TargetMode="External"/><Relationship Id="rId108" Type="http://schemas.openxmlformats.org/officeDocument/2006/relationships/hyperlink" Target="https://courts.alaska.gov/shc/family/selfhelp.htm" TargetMode="External"/><Relationship Id="rId109"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tf-920.pdf" TargetMode="External"/><Relationship Id="rId111" Type="http://schemas.openxmlformats.org/officeDocument/2006/relationships/hyperlink" Target="https://courts.alaska.gov/shc/family/selfhelp.htm" TargetMode="External"/><Relationship Id="rId112" Type="http://schemas.openxmlformats.org/officeDocument/2006/relationships/hyperlink" Target="https://public.courts.alaska.gov/web/forms/docs/tf-920.pdf" TargetMode="External"/><Relationship Id="rId113" Type="http://schemas.openxmlformats.org/officeDocument/2006/relationships/hyperlink" Target="https://public.courts.alaska.gov/web/forms/docs/tf-920.pdf" TargetMode="External"/><Relationship Id="rId114" Type="http://schemas.openxmlformats.org/officeDocument/2006/relationships/hyperlink" Target="https://courts.alaska.gov/shc/family" TargetMode="External"/><Relationship Id="rId115" Type="http://schemas.openxmlformats.org/officeDocument/2006/relationships/hyperlink" Target="https://public.courts.alaska.gov/web/forms/docs/tf-920.pdf" TargetMode="External"/><Relationship Id="rId116" Type="http://schemas.openxmlformats.org/officeDocument/2006/relationships/hyperlink" Target="https://public.courts.alaska.gov/web/forms/docs/tf-920.pdf" TargetMode="External"/><Relationship Id="rId117" Type="http://schemas.openxmlformats.org/officeDocument/2006/relationships/hyperlink" Target="https://courts.alaska.gov/courtdir/efiling.htm" TargetMode="External"/><Relationship Id="rId118" Type="http://schemas.openxmlformats.org/officeDocument/2006/relationships/hyperlink" Target="https://courts.alaska.gov/courtdir/efiling.htm" TargetMode="External"/><Relationship Id="rId119" Type="http://schemas.openxmlformats.org/officeDocument/2006/relationships/hyperlink" Target="https://courts.alaska.gov/courtdir/efiling.htm" TargetMode="External"/><Relationship Id="rId120" Type="http://schemas.openxmlformats.org/officeDocument/2006/relationships/hyperlink" Target="https://courts.alaska.gov/shc/family/docs/shc-1620.doc" TargetMode="External"/><Relationship Id="rId121" Type="http://schemas.openxmlformats.org/officeDocument/2006/relationships/hyperlink" Target="https://courts.alaska.gov/shc/family/docs/shc-1620.doc" TargetMode="External"/><Relationship Id="rId122" Type="http://schemas.openxmlformats.org/officeDocument/2006/relationships/hyperlink" Target="https://youtube.com/watch?v=egoBeRFB_Uw" TargetMode="External"/><Relationship Id="rId123" Type="http://schemas.openxmlformats.org/officeDocument/2006/relationships/hyperlink" Target="https://youtu.be/YQvG7GEGeoo" TargetMode="External"/><Relationship Id="rId124" Type="http://schemas.openxmlformats.org/officeDocument/2006/relationships/hyperlink" Target="https://courts.alaska.gov/shc/family/docs/shc-1305n.pdf" TargetMode="External"/><Relationship Id="rId125" Type="http://schemas.openxmlformats.org/officeDocument/2006/relationships/hyperlink" Target="https://courts.alaska.gov/shc/appeals/appeals.htm" TargetMode="External"/><Relationship Id="rId126" Type="http://schemas.openxmlformats.org/officeDocument/2006/relationships/hyperlink" Target="https://www.youtube.com/watch?v=egoBeRFB_Uw" TargetMode="External"/><Relationship Id="rId127" Type="http://schemas.openxmlformats.org/officeDocument/2006/relationships/hyperlink" Target="https://youtu.be/YQvG7GEGeoo" TargetMode="External"/><Relationship Id="rId128" Type="http://schemas.openxmlformats.org/officeDocument/2006/relationships/hyperlink" Target="https://courts.alaska.gov/shc/family/docs/shc-1305n.pdf" TargetMode="External"/><Relationship Id="rId129" Type="http://schemas.openxmlformats.org/officeDocument/2006/relationships/hyperlink" Target="https://courts.alaska.gov/shc/appeals/appeals.htm" TargetMode="External"/><Relationship Id="rId130" Type="http://schemas.openxmlformats.org/officeDocument/2006/relationships/hyperlink" Target="https://courts.alaska.gov/shc/family/after-judgment.htm" TargetMode="External"/><Relationship Id="rId131" Type="http://schemas.openxmlformats.org/officeDocument/2006/relationships/hyperlink" Target="https://courts.alaska.gov/shc/family/after-judgment.htm" TargetMode="External"/><Relationship Id="rId132" Type="http://schemas.openxmlformats.org/officeDocument/2006/relationships/hyperlink" Target="https://courts.alaska.gov/shc/appeals/appeals.htm" TargetMode="External"/><Relationship Id="rId133" Type="http://schemas.openxmlformats.org/officeDocument/2006/relationships/hyperlink" Target="https://courts.alaska.gov/shc/appeals/appeals.htm" TargetMode="External"/><Relationship Id="rId134" Type="http://schemas.openxmlformats.org/officeDocument/2006/relationships/hyperlink" Target="http://www.courts.alaska.gov/shc/family/docs/shc-1128.docx" TargetMode="External"/><Relationship Id="rId135" Type="http://schemas.openxmlformats.org/officeDocument/2006/relationships/hyperlink" Target="http://www.courts.alaska.gov/shc/family/docs/shc-1128n.pdf" TargetMode="External"/><Relationship Id="rId136" Type="http://schemas.openxmlformats.org/officeDocument/2006/relationships/hyperlink" Target="http://www.courts.alaska.gov/shc/family/docs/shc-1126.docx" TargetMode="External"/><Relationship Id="rId137" Type="http://schemas.openxmlformats.org/officeDocument/2006/relationships/hyperlink" Target="http://www.courts.alaska.gov/shc/family/docs/shc-1126n.pdf" TargetMode="External"/><Relationship Id="rId138" Type="http://schemas.openxmlformats.org/officeDocument/2006/relationships/hyperlink" Target="http://www.courts.alaska.gov/shc/family/docs/shc-1063.doc" TargetMode="External"/><Relationship Id="rId139" Type="http://schemas.openxmlformats.org/officeDocument/2006/relationships/hyperlink" Target="http://www.courts.alaska.gov/shc/family/docs/shc-1063.docx" TargetMode="External"/><Relationship Id="rId140" Type="http://schemas.openxmlformats.org/officeDocument/2006/relationships/hyperlink" Target="http://www.courts.alaska.gov/shc/family/docs/shc-1063n.pdf" TargetMode="External"/><Relationship Id="rId141" Type="http://schemas.openxmlformats.org/officeDocument/2006/relationships/hyperlink" Target="https://public.courts.alaska.gov/web/forms/docs/dr-301.pdf" TargetMode="External"/><Relationship Id="rId142" Type="http://schemas.openxmlformats.org/officeDocument/2006/relationships/hyperlink" Target="https://public.courts.alaska.gov/web/forms/docs/dr-305.pdf" TargetMode="External"/><Relationship Id="rId143" Type="http://schemas.openxmlformats.org/officeDocument/2006/relationships/hyperlink" Target="https://public.courts.alaska.gov/web/forms/docs/dr-150.pdf" TargetMode="External"/><Relationship Id="rId144" Type="http://schemas.openxmlformats.org/officeDocument/2006/relationships/hyperlink" Target="https://public.courts.alaska.gov/web/forms/docs/dr-306.pdf" TargetMode="External"/><Relationship Id="rId145" Type="http://schemas.openxmlformats.org/officeDocument/2006/relationships/hyperlink" Target="https://public.courts.alaska.gov/web/forms/docs/dr-307.pdf" TargetMode="External"/><Relationship Id="rId146" Type="http://schemas.openxmlformats.org/officeDocument/2006/relationships/hyperlink" Target="https://public.courts.alaska.gov/web/forms/docs/dr-308.pdf" TargetMode="External"/><Relationship Id="rId147" Type="http://schemas.openxmlformats.org/officeDocument/2006/relationships/hyperlink" Target="http://www.courts.alaska.gov/shc/family/docs/shc-1063.doc" TargetMode="External"/><Relationship Id="rId148" Type="http://schemas.openxmlformats.org/officeDocument/2006/relationships/hyperlink" Target="http://www.courts.alaska.gov/shc/family/docs/shc-1063.docx" TargetMode="External"/><Relationship Id="rId149" Type="http://schemas.openxmlformats.org/officeDocument/2006/relationships/hyperlink" Target="http://www.courts.alaska.gov/shc/family/docs/shc-1063n.pdf" TargetMode="External"/><Relationship Id="rId150" Type="http://schemas.openxmlformats.org/officeDocument/2006/relationships/hyperlink" Target="http://www.courts.alaska.gov/shc/family/docs/shc-1061.doc" TargetMode="External"/><Relationship Id="rId151" Type="http://schemas.openxmlformats.org/officeDocument/2006/relationships/hyperlink" Target="http://www.courts.alaska.gov/shc/family/docs/shc-1063.docx" TargetMode="External"/><Relationship Id="rId152" Type="http://schemas.openxmlformats.org/officeDocument/2006/relationships/hyperlink" Target="http://www.courts.alaska.gov/shc/family/docs/shc-1061n.pdf" TargetMode="External"/><Relationship Id="rId153" Type="http://schemas.openxmlformats.org/officeDocument/2006/relationships/hyperlink" Target="https://courts.alaska.gov/shc/appeals" TargetMode="External"/><Relationship Id="rId154" Type="http://schemas.openxmlformats.org/officeDocument/2006/relationships/hyperlink" Target="https://courts.alaska.gov/shc/appeals/docs/SHS_AP_1000.pdf" TargetMode="External"/><Relationship Id="rId155" Type="http://schemas.openxmlformats.org/officeDocument/2006/relationships/hyperlink" Target="https://courts.alaska.gov/shc/shclawyer.htm" TargetMode="External"/><Relationship Id="rId156" Type="http://schemas.openxmlformats.org/officeDocument/2006/relationships/hyperlink" Target="https://courts.alaska.gov/shc/appeals" TargetMode="External"/><Relationship Id="rId157" Type="http://schemas.openxmlformats.org/officeDocument/2006/relationships/hyperlink" Target="https://courts.alaska.gov/shc/appeals/docs/SHS_AP_1000.pdf" TargetMode="External"/><Relationship Id="rId158" Type="http://schemas.openxmlformats.org/officeDocument/2006/relationships/hyperlink" Target="https://courts.alaska.gov/shc/appeals/docs/SHS_AP_1000.pdf" TargetMode="External"/><Relationship Id="rId159" Type="http://schemas.openxmlformats.org/officeDocument/2006/relationships/hyperlink" Target="http://courts.alaska.gov/shc/appeals/appealsglossary.htm" TargetMode="External"/><Relationship Id="rId160" Type="http://schemas.openxmlformats.org/officeDocument/2006/relationships/hyperlink" Target="http://courts.alaska.gov/shc/appeals/appealsglossary.htm" TargetMode="External"/><Relationship Id="rId161" Type="http://schemas.openxmlformats.org/officeDocument/2006/relationships/hyperlink" Target="https://courts.alaska.gov/shc/appeals" TargetMode="External"/><Relationship Id="rId162" Type="http://schemas.openxmlformats.org/officeDocument/2006/relationships/hyperlink" Target="https://courts.alaska.gov/shc/appeals/docs/SHS_AP_1000.pdf" TargetMode="External"/><Relationship Id="rId163" Type="http://schemas.openxmlformats.org/officeDocument/2006/relationships/hyperlink" Target="https://courts.alaska.gov/shc/appeals" TargetMode="External"/><Relationship Id="rId164" Type="http://schemas.openxmlformats.org/officeDocument/2006/relationships/hyperlink" Target="http://www.courts.alaska.gov/shc/appeals/docs/SHS_AP_400.doc" TargetMode="External"/><Relationship Id="rId165" Type="http://schemas.openxmlformats.org/officeDocument/2006/relationships/hyperlink" Target="http://www.courts.alaska.gov/shc/appeals/docs/SHS_AP_410.doc" TargetMode="External"/><Relationship Id="rId166" Type="http://schemas.openxmlformats.org/officeDocument/2006/relationships/hyperlink" Target="http://www.courts.alaska.gov/shc/appeals/docs/SHS_AP_420.doc" TargetMode="External"/><Relationship Id="rId167" Type="http://schemas.openxmlformats.org/officeDocument/2006/relationships/hyperlink" Target="http://www.courts.alaska.gov/shc/appeals/docs/SHS_AP_440.doc" TargetMode="External"/><Relationship Id="rId168" Type="http://schemas.openxmlformats.org/officeDocument/2006/relationships/hyperlink" Target="http://www.courts.alaska.gov/shc/family/docs/shc-1061.doc" TargetMode="External"/><Relationship Id="rId169" Type="http://schemas.openxmlformats.org/officeDocument/2006/relationships/hyperlink" Target="http://www.courts.alaska.gov/shc/family/docs/shc-1063.docx" TargetMode="External"/><Relationship Id="rId170" Type="http://schemas.openxmlformats.org/officeDocument/2006/relationships/hyperlink" Target="http://www.courts.alaska.gov/shc/family/docs/shc-1061n.pdf" TargetMode="External"/><Relationship Id="rId171" Type="http://schemas.openxmlformats.org/officeDocument/2006/relationships/hyperlink" Target="http://www.courts.alaska.gov/shc/family/docs/shc-1063.doc" TargetMode="External"/><Relationship Id="rId172" Type="http://schemas.openxmlformats.org/officeDocument/2006/relationships/hyperlink" Target="http://www.courts.alaska.gov/shc/family/docs/shc-1063.docx" TargetMode="External"/><Relationship Id="rId173" Type="http://schemas.openxmlformats.org/officeDocument/2006/relationships/hyperlink" Target="http://www.courts.alaska.gov/shc/family/docs/shc-1063n.pdf" TargetMode="External"/><Relationship Id="rId174" Type="http://schemas.openxmlformats.org/officeDocument/2006/relationships/hyperlink" Target="http://www.courts.alaska.gov/shc/appeals/docs/SHS_AP_260.doc" TargetMode="External"/><Relationship Id="rId175" Type="http://schemas.openxmlformats.org/officeDocument/2006/relationships/hyperlink" Target="http://www.courts.alaska.gov/shc/appeals/docs/SHS_AP_260.doc" TargetMode="External"/><Relationship Id="rId176" Type="http://schemas.openxmlformats.org/officeDocument/2006/relationships/hyperlink" Target="https://courts.alaska.gov/shc/family/selfhelp.htm" TargetMode="External"/><Relationship Id="rId177" Type="http://schemas.openxmlformats.org/officeDocument/2006/relationships/hyperlink" Target="https://courts.alaska.gov/shc/shclawyer.htm" TargetMode="External"/><Relationship Id="rId178" Type="http://schemas.openxmlformats.org/officeDocument/2006/relationships/hyperlink" Target="https://alaska.freelegalanswers.org/" TargetMode="External"/><Relationship Id="rId179" Type="http://schemas.openxmlformats.org/officeDocument/2006/relationships/hyperlink" Target="https://alsc-law.org/apply-for-services" TargetMode="External"/><Relationship Id="rId180" Type="http://schemas.openxmlformats.org/officeDocument/2006/relationships/hyperlink" Target="https://courts.alaska.gov/shc/family/selfhelp.htm" TargetMode="External"/><Relationship Id="rId181" Type="http://schemas.openxmlformats.org/officeDocument/2006/relationships/hyperlink" Target="https://courts.alaska.gov/shc/shclawyer.htm" TargetMode="External"/><Relationship Id="rId182" Type="http://schemas.openxmlformats.org/officeDocument/2006/relationships/hyperlink" Target="https://alaska.freelegalanswers.org/" TargetMode="External"/><Relationship Id="rId183" Type="http://schemas.openxmlformats.org/officeDocument/2006/relationships/hyperlink" Target="https://alsc-law.org/apply-for-services" TargetMode="External"/><Relationship Id="rId184" Type="http://schemas.openxmlformats.org/officeDocument/2006/relationships/header" Target="header1.xml"/><Relationship Id="rId185" Type="http://schemas.openxmlformats.org/officeDocument/2006/relationships/header" Target="header2.xml"/><Relationship Id="rId186" Type="http://schemas.openxmlformats.org/officeDocument/2006/relationships/header" Target="header3.xml"/><Relationship Id="rId187" Type="http://schemas.openxmlformats.org/officeDocument/2006/relationships/footer" Target="footer1.xml"/><Relationship Id="rId188" Type="http://schemas.openxmlformats.org/officeDocument/2006/relationships/footer" Target="footer2.xml"/><Relationship Id="rId189" Type="http://schemas.openxmlformats.org/officeDocument/2006/relationships/footer" Target="footer3.xml"/><Relationship Id="rId190" Type="http://schemas.openxmlformats.org/officeDocument/2006/relationships/numbering" Target="numbering.xml"/><Relationship Id="rId191" Type="http://schemas.openxmlformats.org/officeDocument/2006/relationships/fontTable" Target="fontTable.xml"/><Relationship Id="rId192" Type="http://schemas.openxmlformats.org/officeDocument/2006/relationships/settings" Target="settings.xml"/><Relationship Id="rId193" Type="http://schemas.openxmlformats.org/officeDocument/2006/relationships/theme" Target="theme/theme1.xml"/><Relationship Id="rId19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Application>LibreOffice/24.2.2.2$Windows_X86_64 LibreOffice_project/d56cc158d8a96260b836f100ef4b4ef25d6f1a01</Application>
  <AppVersion>15.0000</AppVersion>
  <Pages>47</Pages>
  <Words>10893</Words>
  <Characters>59187</Characters>
  <CharactersWithSpaces>69256</CharactersWithSpaces>
  <Paragraphs>662</Paragraphs>
  <Company>Alaska Court System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2024-08-08T18:46:00Z</dcterms:created>
  <dc:creator>Caroline Robinson</dc:creator>
  <dc:description/>
  <dc:language>en-US</dc:language>
  <cp:lastModifiedBy>Caroline Robinson</cp:lastModifiedBy>
  <cp:lastPrinted>2022-11-10T19:34:00Z</cp:lastPrinted>
  <dcterms:modified xsi:type="dcterms:W3CDTF">2025-03-12T18:28:00Z</dcterms:modified>
  <cp:revision>48</cp:revision>
  <dc:subject/>
  <dc:title>Changing your Custody, Parenting Plan, or Child Support Order - Action Plan</dc:title>
</cp:coreProperties>
</file>

<file path=docProps/custom.xml><?xml version="1.0" encoding="utf-8"?>
<Properties xmlns="http://schemas.openxmlformats.org/officeDocument/2006/custom-properties" xmlns:vt="http://schemas.openxmlformats.org/officeDocument/2006/docPropsVTypes"/>
</file>