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93545C8"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if type_of_response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4F7F716C" w:rsidR="00A138CB" w:rsidRDefault="006418AE" w:rsidP="00275A1D">
            <w:pPr>
              <w:pStyle w:val="BodyText"/>
              <w:rPr>
                <w:shd w:val="clear" w:color="auto" w:fill="FFFFFF"/>
              </w:rPr>
            </w:pPr>
            <w:r w:rsidRPr="008C518D">
              <w:t xml:space="preserve">{%tr </w:t>
            </w:r>
            <w:r w:rsidR="00ED084A">
              <w:t xml:space="preserve">if </w:t>
            </w:r>
            <w:r w:rsidR="009272EA">
              <w:t xml:space="preserve">user_need == "change custody order" and </w:t>
            </w:r>
            <w:r w:rsidR="006E63C3">
              <w:t>parents_agree</w:t>
            </w:r>
            <w:r w:rsidR="00ED084A">
              <w:t xml:space="preserve"> </w:t>
            </w:r>
            <w:r w:rsidR="001C4B3E">
              <w:t xml:space="preserve"> or </w:t>
            </w:r>
            <w:r w:rsidR="001726E5">
              <w:rPr>
                <w:rFonts w:ascii="Arial" w:hAnsi="Arial" w:cs="Arial"/>
                <w:color w:val="3C4043"/>
                <w:spacing w:val="3"/>
                <w:sz w:val="21"/>
                <w:szCs w:val="21"/>
                <w:shd w:val="clear" w:color="auto" w:fill="FFFFFF"/>
              </w:rPr>
              <w:t xml:space="preserve">(unknown_final_date.true_values())|list|length &gt; 1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0F2E19">
              <w:fldChar w:fldCharType="begin"/>
            </w:r>
            <w:r w:rsidR="000F2E19">
              <w:instrText xml:space="preserve"> SEQ stepList  \* MERGEFORMAT  \* MERGEFORMAT </w:instrText>
            </w:r>
            <w:r w:rsidR="000F2E19">
              <w:fldChar w:fldCharType="separate"/>
            </w:r>
            <w:r w:rsidR="004F7DDD">
              <w:rPr>
                <w:noProof/>
              </w:rPr>
              <w:t>1</w:t>
            </w:r>
            <w:r w:rsidR="000F2E19">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lastRenderedPageBreak/>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 xml:space="preserve">If you want to be sure you that both of you must follow the new </w:t>
            </w:r>
            <w:r>
              <w:lastRenderedPageBreak/>
              <w:t>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lastRenderedPageBreak/>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 xml:space="preserve">Learn about Motions to </w:t>
            </w:r>
            <w:r w:rsidR="000D112A" w:rsidRPr="000D112A">
              <w:lastRenderedPageBreak/>
              <w:t>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lastRenderedPageBreak/>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lastRenderedPageBreak/>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 xml:space="preserve">Motion to </w:t>
            </w:r>
            <w:r w:rsidRPr="007369AF">
              <w:rPr>
                <w:b/>
              </w:rPr>
              <w:lastRenderedPageBreak/>
              <w:t>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lastRenderedPageBreak/>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lastRenderedPageBreak/>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w:t>
            </w:r>
            <w:r w:rsidRPr="00537CC8">
              <w:rPr>
                <w:b/>
              </w:rPr>
              <w:lastRenderedPageBreak/>
              <w:t>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27A41B21" w14:textId="3004DB99" w:rsidR="00AE5207" w:rsidRDefault="00AE5207" w:rsidP="00AE5207">
            <w:pPr>
              <w:pStyle w:val="BodyText"/>
            </w:pPr>
            <w:r w:rsidRPr="00DA61AF">
              <w:t xml:space="preserve">{%tr if </w:t>
            </w:r>
            <w:r w:rsidR="00952CD8">
              <w:t>user_need == "change custody order" and</w:t>
            </w:r>
            <w:r w:rsidR="00333B90">
              <w:t xml:space="preserve"> 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lastRenderedPageBreak/>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lastRenderedPageBreak/>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w:t>
            </w:r>
            <w:r w:rsidRPr="007E7F30">
              <w:lastRenderedPageBreak/>
              <w:t xml:space="preserve">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0F2E19"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lastRenderedPageBreak/>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lastRenderedPageBreak/>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lastRenderedPageBreak/>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238F16DF"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 and </w:t>
            </w:r>
            <w:r w:rsidR="003977CF" w:rsidRPr="003977CF">
              <w:t>type_of_interim_order</w:t>
            </w:r>
            <w:r w:rsidR="003977CF">
              <w:t xml:space="preserve"> == 'motion order' and</w:t>
            </w:r>
            <w:r w:rsidR="003977CF" w:rsidRPr="003977CF">
              <w:t xml:space="preserve"> </w:t>
            </w:r>
            <w:r w:rsidR="005530F2">
              <w:t>why_change == 'problem' and not</w:t>
            </w:r>
            <w:r w:rsidR="003977CF">
              <w:t xml:space="preserve"> </w:t>
            </w:r>
            <w:r w:rsidR="003977CF" w:rsidRPr="003977CF">
              <w:t>interim_order_date_within_10_days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77716B4E"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0160DB" w:rsidRPr="000160DB">
              <w:rPr>
                <w:color w:val="FF0000"/>
                <w:shd w:val="clear" w:color="auto" w:fill="FFFFFF"/>
              </w:rPr>
              <w:t>why_change in('review', 'schedule')</w:t>
            </w:r>
            <w:r w:rsidR="008D50F1" w:rsidRPr="00544861">
              <w:rPr>
                <w:color w:val="FF0000"/>
                <w:shd w:val="clear" w:color="auto" w:fill="FFFFFF"/>
              </w:rPr>
              <w:t xml:space="preserve"> %}</w:t>
            </w:r>
            <w:r w:rsidR="002C2CDB">
              <w:rPr>
                <w:shd w:val="clear" w:color="auto" w:fill="FFFFFF"/>
              </w:rPr>
              <w:t xml:space="preserve">Ask the court to change your Alaska custody and Parenting </w:t>
            </w:r>
            <w:r w:rsidR="002C2CDB">
              <w:rPr>
                <w:shd w:val="clear" w:color="auto" w:fill="FFFFFF"/>
              </w:rPr>
              <w:lastRenderedPageBreak/>
              <w:t>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lastRenderedPageBreak/>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6C49FC0A"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0F2E19"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0F2E19" w:rsidP="00C74A78">
            <w:pPr>
              <w:pStyle w:val="Body"/>
            </w:pPr>
            <w:hyperlink r:id="rId80" w:history="1">
              <w:r w:rsidR="00C74A78" w:rsidRPr="008E3932">
                <w:rPr>
                  <w:b/>
                  <w:bCs/>
                </w:rPr>
                <w:t>How to Fill out the Child Support Guidelines Affidavit</w:t>
              </w:r>
            </w:hyperlink>
            <w:r w:rsidR="00C74A78">
              <w:br/>
            </w:r>
            <w:r w:rsidR="00C74A78" w:rsidRPr="008E3932">
              <w:lastRenderedPageBreak/>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0F2E19"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320599A" w:rsidR="00C869A0" w:rsidRDefault="00C869A0" w:rsidP="0081136F">
            <w:pPr>
              <w:pStyle w:val="BodyText"/>
              <w:rPr>
                <w:shd w:val="clear" w:color="auto" w:fill="FFFFFF"/>
              </w:rPr>
            </w:pPr>
            <w:r>
              <w:rPr>
                <w:shd w:val="clear" w:color="auto" w:fill="FFFFFF"/>
              </w:rPr>
              <w:lastRenderedPageBreak/>
              <w:t>{%tr if user_need in('change custody order', 'change foreign custody order'</w:t>
            </w:r>
            <w:r w:rsidR="00F15379">
              <w:rPr>
                <w:shd w:val="clear" w:color="auto" w:fill="FFFFFF"/>
              </w:rPr>
              <w:t xml:space="preserve">) </w:t>
            </w:r>
            <w:r w:rsidR="006159CF">
              <w:rPr>
                <w:shd w:val="clear" w:color="auto" w:fill="FFFFFF"/>
              </w:rPr>
              <w:t xml:space="preserve">and </w:t>
            </w:r>
            <w:r w:rsidR="00E72291">
              <w:rPr>
                <w:shd w:val="clear" w:color="auto" w:fill="FFFFFF"/>
              </w:rPr>
              <w:t>(not d</w:t>
            </w:r>
            <w:r w:rsidR="006159CF">
              <w:rPr>
                <w:shd w:val="clear" w:color="auto" w:fill="FFFFFF"/>
              </w:rPr>
              <w:t>efined(</w:t>
            </w:r>
            <w:r w:rsidR="00D2501A">
              <w:rPr>
                <w:shd w:val="clear" w:color="auto" w:fill="FFFFFF"/>
              </w:rPr>
              <w:t>'</w:t>
            </w:r>
            <w:r w:rsidR="00D2501A">
              <w:rPr>
                <w:rFonts w:ascii="Arial" w:hAnsi="Arial" w:cs="Arial"/>
                <w:color w:val="3C4043"/>
                <w:spacing w:val="3"/>
                <w:sz w:val="21"/>
                <w:szCs w:val="21"/>
                <w:shd w:val="clear" w:color="auto" w:fill="FFFFFF"/>
              </w:rPr>
              <w:t>unknown_final_date</w:t>
            </w:r>
            <w:r w:rsidR="00D2501A">
              <w:rPr>
                <w:shd w:val="clear" w:color="auto" w:fill="FFFFFF"/>
              </w:rPr>
              <w:t>'</w:t>
            </w:r>
            <w:r w:rsidR="006159CF">
              <w:rPr>
                <w:shd w:val="clear" w:color="auto" w:fill="FFFFFF"/>
              </w:rPr>
              <w:t>)</w:t>
            </w:r>
            <w:r w:rsidR="00D2501A">
              <w:rPr>
                <w:shd w:val="clear" w:color="auto" w:fill="FFFFFF"/>
              </w:rPr>
              <w:t xml:space="preserve"> </w:t>
            </w:r>
            <w:r w:rsidR="00E72291">
              <w:rPr>
                <w:shd w:val="clear" w:color="auto" w:fill="FFFFFF"/>
              </w:rPr>
              <w:t>or (</w:t>
            </w:r>
            <w:r w:rsidR="00D2501A">
              <w:rPr>
                <w:rFonts w:ascii="Arial" w:hAnsi="Arial" w:cs="Arial"/>
                <w:color w:val="3C4043"/>
                <w:spacing w:val="3"/>
                <w:sz w:val="21"/>
                <w:szCs w:val="21"/>
                <w:shd w:val="clear" w:color="auto" w:fill="FFFFFF"/>
              </w:rPr>
              <w:t>(unknown_final_date.true_values())|list|length =</w:t>
            </w:r>
            <w:r w:rsidR="000F2E19">
              <w:rPr>
                <w:rFonts w:ascii="Arial" w:hAnsi="Arial" w:cs="Arial"/>
                <w:color w:val="3C4043"/>
                <w:spacing w:val="3"/>
                <w:sz w:val="21"/>
                <w:szCs w:val="21"/>
                <w:shd w:val="clear" w:color="auto" w:fill="FFFFFF"/>
              </w:rPr>
              <w:t>=</w:t>
            </w:r>
            <w:r w:rsidR="00D2501A">
              <w:rPr>
                <w:rFonts w:ascii="Arial" w:hAnsi="Arial" w:cs="Arial"/>
                <w:color w:val="3C4043"/>
                <w:spacing w:val="3"/>
                <w:sz w:val="21"/>
                <w:szCs w:val="21"/>
                <w:shd w:val="clear" w:color="auto" w:fill="FFFFFF"/>
              </w:rPr>
              <w:t xml:space="preserve"> 1 and not unknown_final_date['appeal'])</w:t>
            </w:r>
            <w:r w:rsidR="00E72291">
              <w:rPr>
                <w:rFonts w:ascii="Arial" w:hAnsi="Arial" w:cs="Arial"/>
                <w:color w:val="3C4043"/>
                <w:spacing w:val="3"/>
                <w:sz w:val="21"/>
                <w:szCs w:val="21"/>
                <w:shd w:val="clear" w:color="auto" w:fill="FFFFFF"/>
              </w:rPr>
              <w:t>)</w:t>
            </w:r>
            <w:r>
              <w:rPr>
                <w:shd w:val="clear" w:color="auto" w:fill="FFFFFF"/>
              </w:rPr>
              <w:t>%}</w:t>
            </w:r>
          </w:p>
        </w:tc>
        <w:tc>
          <w:tcPr>
            <w:tcW w:w="7612" w:type="dxa"/>
            <w:tcMar>
              <w:top w:w="432" w:type="dxa"/>
              <w:left w:w="115" w:type="dxa"/>
              <w:right w:w="115" w:type="dxa"/>
            </w:tcMar>
          </w:tcPr>
          <w:p w14:paraId="034887BB" w14:textId="77777777"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lastRenderedPageBreak/>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0E1ED437"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3A4B5DA8"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A871CD" w:rsidRPr="00A871CD">
              <w:rPr>
                <w:color w:val="00B0F0"/>
              </w:rPr>
              <w:t xml:space="preserve">final_order_date_within_10_days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10D11B6D"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not middle_of_case</w:t>
            </w:r>
            <w:r w:rsidR="00A871CD">
              <w:rPr>
                <w:color w:val="5B9BD5" w:themeColor="accent5"/>
              </w:rPr>
              <w:t xml:space="preserve"> and 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0F2E19"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0F2E19"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w:t>
            </w:r>
            <w:r w:rsidRPr="00942BCE">
              <w:lastRenderedPageBreak/>
              <w:t xml:space="preserve">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lastRenderedPageBreak/>
              <w:t xml:space="preserve">Give a copy of all your documents to the other parent the way you </w:t>
            </w:r>
            <w:r>
              <w:lastRenderedPageBreak/>
              <w:t>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0F2E19"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lastRenderedPageBreak/>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0F2E19" w:rsidP="00B87A64">
            <w:pPr>
              <w:pStyle w:val="Body"/>
            </w:pPr>
            <w:hyperlink r:id="rId96" w:history="1">
              <w:r w:rsidR="00140FEE" w:rsidRPr="00140FEE">
                <w:rPr>
                  <w:b/>
                  <w:bCs/>
                </w:rPr>
                <w:t>Options after you get a judge's decision</w:t>
              </w:r>
            </w:hyperlink>
            <w:r w:rsidR="00140FEE">
              <w:br/>
            </w:r>
            <w:r w:rsidR="00140FEE" w:rsidRPr="00140FEE">
              <w:lastRenderedPageBreak/>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77777777"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CBD84D"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w:t>
            </w:r>
            <w:r>
              <w:lastRenderedPageBreak/>
              <w:t xml:space="preserve">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0F2E19"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0F2E19"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0F2E19"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0F2E19"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0F2E19"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lastRenderedPageBreak/>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0F2E19">
              <w:fldChar w:fldCharType="begin"/>
            </w:r>
            <w:r w:rsidR="000F2E19">
              <w:instrText xml:space="preserve"> REF  RespondCustody  \* MERGEFORMAT </w:instrText>
            </w:r>
            <w:r w:rsidR="000F2E19">
              <w:fldChar w:fldCharType="separate"/>
            </w:r>
            <w:r w:rsidR="004F7DDD" w:rsidRPr="004F7DDD">
              <w:rPr>
                <w:rStyle w:val="NumChar"/>
              </w:rPr>
              <w:t>25</w:t>
            </w:r>
            <w:r w:rsidR="000F2E19">
              <w:rPr>
                <w:rStyle w:val="NumChar"/>
              </w:rPr>
              <w:fldChar w:fldCharType="end"/>
            </w:r>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w:t>
            </w:r>
            <w:r w:rsidRPr="001F5464">
              <w:lastRenderedPageBreak/>
              <w:t xml:space="preserve">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xml:space="preserve">, you can respond in </w:t>
            </w:r>
            <w:r w:rsidR="00985D19">
              <w:lastRenderedPageBreak/>
              <w:t>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7"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8"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9"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0"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1"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4A0387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2"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 xml:space="preserve">the Motion to </w:t>
            </w:r>
            <w:r>
              <w:rPr>
                <w:shd w:val="clear" w:color="auto" w:fill="FFFFFF"/>
              </w:rPr>
              <w:lastRenderedPageBreak/>
              <w:t>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lastRenderedPageBreak/>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 xml:space="preserve">ou must file all documents with the court within 10 days from the day </w:t>
            </w:r>
            <w:r w:rsidRPr="00E34C8D">
              <w:lastRenderedPageBreak/>
              <w:t>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0F2E19" w:rsidP="00370F2A">
            <w:pPr>
              <w:pStyle w:val="BodyText"/>
              <w:widowControl/>
              <w:numPr>
                <w:ilvl w:val="1"/>
                <w:numId w:val="3"/>
              </w:numPr>
              <w:autoSpaceDE/>
              <w:autoSpaceDN/>
              <w:spacing w:beforeAutospacing="1" w:afterAutospacing="1"/>
              <w:ind w:left="420"/>
            </w:pPr>
            <w:hyperlink r:id="rId113"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0F2E19" w:rsidP="00024BF1">
            <w:pPr>
              <w:pStyle w:val="BodyText"/>
              <w:numPr>
                <w:ilvl w:val="1"/>
                <w:numId w:val="3"/>
              </w:numPr>
              <w:ind w:left="420"/>
            </w:pPr>
            <w:hyperlink r:id="rId114"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5"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lastRenderedPageBreak/>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lastRenderedPageBreak/>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w:t>
            </w:r>
            <w:r w:rsidRPr="003F7850">
              <w:lastRenderedPageBreak/>
              <w:t>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lastRenderedPageBreak/>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6"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7"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18"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1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0" w:tgtFrame="_blank" w:history="1">
              <w:r>
                <w:rPr>
                  <w:rStyle w:val="Hyperlink"/>
                  <w:color w:val="006699"/>
                </w:rPr>
                <w:t>Word</w:t>
              </w:r>
            </w:hyperlink>
            <w:r>
              <w:rPr>
                <w:rStyle w:val="Hyperlink"/>
                <w:color w:val="006699"/>
              </w:rPr>
              <w:t xml:space="preserve"> </w:t>
            </w:r>
            <w:hyperlink r:id="rId12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2"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3"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lastRenderedPageBreak/>
              <w:t>Child Custody Jurisdiction Affidavit</w:t>
            </w:r>
            <w:r w:rsidRPr="00B00276">
              <w:rPr>
                <w:color w:val="000000"/>
              </w:rPr>
              <w:t>,</w:t>
            </w:r>
            <w:r>
              <w:rPr>
                <w:color w:val="000000"/>
              </w:rPr>
              <w:t xml:space="preserve"> </w:t>
            </w:r>
            <w:hyperlink r:id="rId12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6"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27"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8"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 xml:space="preserve">custody == </w:t>
            </w:r>
            <w:r>
              <w:lastRenderedPageBreak/>
              <w:t>'agree'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w:t>
            </w:r>
            <w:r w:rsidRPr="00F43981">
              <w:rPr>
                <w:shd w:val="clear" w:color="auto" w:fill="FFFFFF"/>
              </w:rPr>
              <w:lastRenderedPageBreak/>
              <w:t xml:space="preserve">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5"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1857D529" w14:textId="28E25410" w:rsidR="007D43DE" w:rsidRPr="00ED1CD1" w:rsidRDefault="007D43DE" w:rsidP="007D43DE">
            <w:pPr>
              <w:pStyle w:val="ListParagraph"/>
              <w:ind w:left="510"/>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p>
          <w:p w14:paraId="7C994E46" w14:textId="719D9682" w:rsidR="007D43DE" w:rsidRPr="00ED1CD1" w:rsidRDefault="007D43DE" w:rsidP="007D43DE">
            <w:pPr>
              <w:pStyle w:val="BodyText"/>
            </w:pPr>
            <w:r w:rsidRPr="00F43981">
              <w:lastRenderedPageBreak/>
              <w:t>{% if respond_to_appeal == 'agree' %}</w:t>
            </w:r>
          </w:p>
          <w:p w14:paraId="205CBF1B" w14:textId="491DFD12" w:rsidR="007D43DE" w:rsidRPr="0001167A" w:rsidRDefault="007D43DE" w:rsidP="007D43DE">
            <w:pPr>
              <w:pStyle w:val="BodyText"/>
            </w:pPr>
            <w:bookmarkStart w:id="25" w:name="_Hlk17728586"/>
            <w:r w:rsidRPr="003A2630">
              <w:rPr>
                <w:rFonts w:ascii="Arial" w:hAnsi="Arial" w:cs="Arial"/>
                <w:color w:val="000000"/>
              </w:rPr>
              <w:t xml:space="preserve">The Alaska Court System </w:t>
            </w:r>
            <w:hyperlink r:id="rId136"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37"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38"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39" w:history="1">
              <w:r w:rsidRPr="004D3485">
                <w:t>courts.alaska.gov/shc/appeals/appeals.htm</w:t>
              </w:r>
            </w:hyperlink>
          </w:p>
          <w:p w14:paraId="6679E1A6" w14:textId="39195C2B" w:rsidR="007D43DE" w:rsidRPr="004D3485" w:rsidRDefault="007D43DE" w:rsidP="007D43DE">
            <w:pPr>
              <w:pStyle w:val="BodyText"/>
            </w:pPr>
            <w:r w:rsidRPr="00400529">
              <w:rPr>
                <w:b/>
              </w:rPr>
              <w:t>timeline for the steps in an appeal</w:t>
            </w:r>
            <w:r>
              <w:rPr>
                <w:rStyle w:val="Hyperlink"/>
                <w:b/>
              </w:rPr>
              <w:br/>
            </w:r>
            <w:r w:rsidRPr="00400529">
              <w:t>courts.alaska.gov/shc/appeals/docs/SHS_AP_1000.pdf</w:t>
            </w:r>
          </w:p>
          <w:p w14:paraId="2B988A2B" w14:textId="24A79E71" w:rsidR="007D43DE" w:rsidRDefault="007D43DE" w:rsidP="007D43DE">
            <w:pPr>
              <w:pStyle w:val="BodyText"/>
            </w:pPr>
            <w:r>
              <w:t>{%p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0"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1" w:anchor="supremecourt" w:tgtFrame="_blank" w:history="1">
              <w:r w:rsidRPr="004D3485">
                <w:rPr>
                  <w:rStyle w:val="Hyperlink"/>
                </w:rPr>
                <w:t>Supreme Court</w:t>
              </w:r>
            </w:hyperlink>
            <w:r w:rsidRPr="004D3485">
              <w:t xml:space="preserve"> and each side argues their case and the </w:t>
            </w:r>
            <w:hyperlink r:id="rId142"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3" w:history="1">
              <w:r w:rsidRPr="004D3485">
                <w:rPr>
                  <w:rStyle w:val="Hyperlink"/>
                  <w:rFonts w:ascii="Arial" w:hAnsi="Arial" w:cs="Arial"/>
                </w:rPr>
                <w:t>Webpage</w:t>
              </w:r>
            </w:hyperlink>
            <w:r w:rsidRPr="003A2630">
              <w:rPr>
                <w:rFonts w:ascii="Arial" w:hAnsi="Arial" w:cs="Arial"/>
                <w:color w:val="000000"/>
              </w:rPr>
              <w:t xml:space="preserve"> has information about </w:t>
            </w:r>
            <w:r w:rsidRPr="003A2630">
              <w:rPr>
                <w:rFonts w:ascii="Arial" w:hAnsi="Arial" w:cs="Arial"/>
                <w:color w:val="000000"/>
              </w:rPr>
              <w:lastRenderedPageBreak/>
              <w:t>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4" w:history="1">
              <w:r w:rsidRPr="004D3485">
                <w:rPr>
                  <w:b/>
                </w:rPr>
                <w:t>Appeals</w:t>
              </w:r>
            </w:hyperlink>
            <w:r w:rsidRPr="004D3485">
              <w:rPr>
                <w:b/>
              </w:rPr>
              <w:t xml:space="preserve"> webpage</w:t>
            </w:r>
            <w:r w:rsidRPr="004D3485">
              <w:br/>
            </w:r>
            <w:hyperlink r:id="rId145" w:history="1">
              <w:r w:rsidRPr="004D3485">
                <w:t>courts.alaska.gov/shc/appeals/appeals.htm</w:t>
              </w:r>
            </w:hyperlink>
          </w:p>
          <w:p w14:paraId="267ED461" w14:textId="3BA54AEF" w:rsidR="007D43DE" w:rsidRPr="004D3485" w:rsidRDefault="007D43DE" w:rsidP="007D43DE">
            <w:pPr>
              <w:pStyle w:val="BodyText"/>
            </w:pPr>
            <w:r>
              <w:t>{%p endif %}</w:t>
            </w:r>
            <w:r w:rsidRPr="004D3485">
              <w:br/>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47"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48"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4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lastRenderedPageBreak/>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6"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7"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58"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59"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0" w:history="1">
              <w:r w:rsidRPr="00C66E1B">
                <w:rPr>
                  <w:b/>
                </w:rPr>
                <w:t xml:space="preserve">Alaska Free Legal </w:t>
              </w:r>
              <w:r w:rsidRPr="00C66E1B">
                <w:rPr>
                  <w:b/>
                </w:rPr>
                <w:lastRenderedPageBreak/>
                <w:t>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1"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60DB"/>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26E5"/>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C4B3E"/>
    <w:rsid w:val="001D25D8"/>
    <w:rsid w:val="001E4B9D"/>
    <w:rsid w:val="001E5E67"/>
    <w:rsid w:val="001F368B"/>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4861"/>
    <w:rsid w:val="00545D7E"/>
    <w:rsid w:val="00547474"/>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43DE"/>
    <w:rsid w:val="007E2F2B"/>
    <w:rsid w:val="007E31B9"/>
    <w:rsid w:val="007E31D0"/>
    <w:rsid w:val="007E3713"/>
    <w:rsid w:val="007E6108"/>
    <w:rsid w:val="007F1F69"/>
    <w:rsid w:val="007F49D9"/>
    <w:rsid w:val="007F4C47"/>
    <w:rsid w:val="007F6433"/>
    <w:rsid w:val="007F7497"/>
    <w:rsid w:val="007F7C47"/>
    <w:rsid w:val="00800896"/>
    <w:rsid w:val="00810C76"/>
    <w:rsid w:val="0081136F"/>
    <w:rsid w:val="00813B6E"/>
    <w:rsid w:val="00813E1D"/>
    <w:rsid w:val="00814AAD"/>
    <w:rsid w:val="008160C1"/>
    <w:rsid w:val="00816783"/>
    <w:rsid w:val="0082103C"/>
    <w:rsid w:val="008220A2"/>
    <w:rsid w:val="00822E52"/>
    <w:rsid w:val="00823ADF"/>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1CD"/>
    <w:rsid w:val="00A8781B"/>
    <w:rsid w:val="00A94F4F"/>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D0A7A"/>
    <w:rsid w:val="00DD12C3"/>
    <w:rsid w:val="00DD382F"/>
    <w:rsid w:val="00DD46D5"/>
    <w:rsid w:val="00DE2A37"/>
    <w:rsid w:val="00DE4DF1"/>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37D2D"/>
    <w:rsid w:val="00E4039C"/>
    <w:rsid w:val="00E43FE1"/>
    <w:rsid w:val="00E44B18"/>
    <w:rsid w:val="00E47C63"/>
    <w:rsid w:val="00E50001"/>
    <w:rsid w:val="00E508DC"/>
    <w:rsid w:val="00E51DB3"/>
    <w:rsid w:val="00E54DA1"/>
    <w:rsid w:val="00E54F5F"/>
    <w:rsid w:val="00E65DF4"/>
    <w:rsid w:val="00E70F3F"/>
    <w:rsid w:val="00E72291"/>
    <w:rsid w:val="00E73AD8"/>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379"/>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128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courts.alaska.gov/shc/appeals/appeal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family"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1.pdf" TargetMode="External"/><Relationship Id="rId128" Type="http://schemas.openxmlformats.org/officeDocument/2006/relationships/hyperlink" Target="https://public.courts.alaska.gov/web/forms/docs/dr-308.pdf" TargetMode="External"/><Relationship Id="rId144" Type="http://schemas.openxmlformats.org/officeDocument/2006/relationships/hyperlink" Target="http://courts.alaska.gov/shc/appeals/appeals.htm" TargetMode="External"/><Relationship Id="rId149"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www.courts.alaska.gov/shc/family/docs/shc-1126.docx" TargetMode="External"/><Relationship Id="rId134" Type="http://schemas.openxmlformats.org/officeDocument/2006/relationships/hyperlink" Target="http://www.courts.alaska.gov/shc/family/docs/shc-1061n.pdf" TargetMode="External"/><Relationship Id="rId139" Type="http://schemas.openxmlformats.org/officeDocument/2006/relationships/hyperlink" Target="http://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www.courts.alaska.gov/shc/family/docs/shc-1126n.pdf" TargetMode="External"/><Relationship Id="rId127" Type="http://schemas.openxmlformats.org/officeDocument/2006/relationships/hyperlink" Target="https://public.courts.alaska.gov/web/forms/docs/dr-307.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063n.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courts.alaska.gov/shc/appeals/appealsresources.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www.courts.alaska.gov/shc/appeals/docs/SHS_AP_420.doc"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appeals/docs/SHS_AP_260.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s://public.courts.alaska.gov/web/forms/docs/dr-150.pdf" TargetMode="External"/><Relationship Id="rId141" Type="http://schemas.openxmlformats.org/officeDocument/2006/relationships/hyperlink" Target="http://courts.alaska.gov/shc/appeals/appealsglossary.htm" TargetMode="External"/><Relationship Id="rId146"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appeals/docs/SHS_AP_26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6.pdf" TargetMode="External"/><Relationship Id="rId147"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063.docx" TargetMode="External"/><Relationship Id="rId142" Type="http://schemas.openxmlformats.org/officeDocument/2006/relationships/hyperlink" Target="http://courts.alaska.gov/shc/appeals/appeals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128.docx" TargetMode="External"/><Relationship Id="rId137" Type="http://schemas.openxmlformats.org/officeDocument/2006/relationships/hyperlink" Target="https://courts.alaska.gov/shc/appeals/docs/SHS_AP_1000.pdf"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www.courts.alaska.gov/shc/family/docs/shc-1061.doc" TargetMode="External"/><Relationship Id="rId153"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2023-08-29T19:11:00Z</dcterms:created>
  <dcterms:modified xsi:type="dcterms:W3CDTF">2023-08-29T19:50:00Z</dcterms:modified>
</cp:coreProperties>
</file>