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400DC03"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 xml:space="preserve">esponding to </w:t>
            </w:r>
            <w:r w:rsidR="00C04CFF">
              <w:t>{</w:t>
            </w:r>
            <w:r w:rsidR="00C04CFF" w:rsidRPr="00D23389">
              <w:t xml:space="preserve">% endif </w:t>
            </w:r>
            <w:r w:rsidR="00C04CFF">
              <w:t>%}</w:t>
            </w:r>
            <w:r>
              <w:t>{</w:t>
            </w:r>
            <w:r w:rsidRPr="00D23389">
              <w:t>% if type_of_response == 'appeal'</w:t>
            </w:r>
            <w:r>
              <w:t xml:space="preserve"> %}</w:t>
            </w:r>
            <w:r w:rsidR="00C04CFF">
              <w:t xml:space="preserve">an </w:t>
            </w:r>
            <w:r w:rsidRPr="00D23389">
              <w:t>appeal</w:t>
            </w:r>
            <w:r>
              <w:t>{</w:t>
            </w:r>
            <w:r w:rsidRPr="00D23389">
              <w:t>% else</w:t>
            </w:r>
            <w:r>
              <w:t xml:space="preserve"> %}</w:t>
            </w:r>
            <w:r w:rsidR="00C04CFF">
              <w:t xml:space="preserve">a </w:t>
            </w:r>
            <w:r w:rsidRPr="00D23389">
              <w:t>motion</w:t>
            </w:r>
            <w:r>
              <w:t>{</w:t>
            </w:r>
            <w:r w:rsidRPr="00D23389">
              <w:t xml:space="preserve">% endif </w:t>
            </w:r>
            <w:r>
              <w:t>%} in your custody or Parenting Plan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fldSimple w:instr=" SEQ stepList  \* MERGEFORMAT  \* MERGEFORMAT ">
              <w:r w:rsidR="004F7DDD">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w:t>
            </w:r>
            <w:r>
              <w:lastRenderedPageBreak/>
              <w:t>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lastRenderedPageBreak/>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w:t>
            </w:r>
            <w:r w:rsidR="00D14DE8" w:rsidRPr="00D14DE8">
              <w:lastRenderedPageBreak/>
              <w:t>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r w:rsidR="00A920D3">
              <w:fldChar w:fldCharType="begin"/>
            </w:r>
            <w:r w:rsidR="00A920D3">
              <w:instrText xml:space="preserve"> SEQ stepList \* Arabic \* MERGEFORMAT </w:instrText>
            </w:r>
            <w:r w:rsidR="00A920D3">
              <w:fldChar w:fldCharType="separate"/>
            </w:r>
            <w:r w:rsidR="004F7DDD">
              <w:rPr>
                <w:noProof/>
              </w:rPr>
              <w:t>4</w:t>
            </w:r>
            <w:r w:rsidR="00A920D3">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lastRenderedPageBreak/>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lastRenderedPageBreak/>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lastRenderedPageBreak/>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4809E173" w:rsidR="00536E32" w:rsidRDefault="00AE5207" w:rsidP="0054121B">
            <w:pPr>
              <w:pStyle w:val="BodyText"/>
              <w:rPr>
                <w:shd w:val="clear" w:color="auto" w:fill="FFFFFF"/>
              </w:rPr>
            </w:pPr>
            <w:r w:rsidRPr="00DA61AF">
              <w:t xml:space="preserve">{%tr if </w:t>
            </w:r>
            <w:r w:rsidR="00952CD8">
              <w:t>user_need == "change custody order" and</w:t>
            </w:r>
            <w:r w:rsidR="00333B90">
              <w:t xml:space="preserve"> 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lastRenderedPageBreak/>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lastRenderedPageBreak/>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lastRenderedPageBreak/>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A920D3"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lastRenderedPageBreak/>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lastRenderedPageBreak/>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lastRenderedPageBreak/>
              <w:t>Submit the following packet to the Alaska court</w:t>
            </w:r>
          </w:p>
          <w:p w14:paraId="0849A7EE" w14:textId="44C05292" w:rsidR="000C1B55" w:rsidRDefault="002B1ACA" w:rsidP="00D23389">
            <w:pPr>
              <w:pStyle w:val="Body"/>
              <w:numPr>
                <w:ilvl w:val="0"/>
                <w:numId w:val="16"/>
              </w:numPr>
              <w:ind w:left="510"/>
            </w:pPr>
            <w:r w:rsidRPr="00544861">
              <w:lastRenderedPageBreak/>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lastRenderedPageBreak/>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lastRenderedPageBreak/>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673DC8B4"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5E42A58"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about motions to </w:t>
            </w:r>
            <w:r w:rsidR="0054121B">
              <w:rPr>
                <w:shd w:val="clear" w:color="auto" w:fill="FFFFFF"/>
              </w:rPr>
              <w:lastRenderedPageBreak/>
              <w:t>modify</w:t>
            </w:r>
          </w:p>
        </w:tc>
        <w:tc>
          <w:tcPr>
            <w:tcW w:w="7612" w:type="dxa"/>
            <w:tcMar>
              <w:top w:w="432" w:type="dxa"/>
              <w:left w:w="115" w:type="dxa"/>
              <w:right w:w="115" w:type="dxa"/>
            </w:tcMar>
          </w:tcPr>
          <w:p w14:paraId="1166589C" w14:textId="0932356C" w:rsidR="00D871B2" w:rsidRDefault="00D871B2" w:rsidP="00544861">
            <w:pPr>
              <w:pStyle w:val="Body"/>
              <w:spacing w:before="240"/>
            </w:pPr>
            <w:r>
              <w:lastRenderedPageBreak/>
              <w:t xml:space="preserve">Changing your parenting plan or child support order is called "modifying" it. To ask the judge to change your order, file a </w:t>
            </w:r>
            <w:r w:rsidRPr="009D0587">
              <w:rPr>
                <w:b/>
                <w:bCs/>
              </w:rPr>
              <w:t xml:space="preserve">Motion to </w:t>
            </w:r>
            <w:r w:rsidRPr="009D0587">
              <w:rPr>
                <w:b/>
                <w:bCs/>
              </w:rPr>
              <w:lastRenderedPageBreak/>
              <w:t>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3AE3D95F"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middle_of_case %}</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A920D3"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xml:space="preserve">.  Use </w:t>
            </w:r>
            <w:r>
              <w:lastRenderedPageBreak/>
              <w:t>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A920D3"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A920D3"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r w:rsidR="00A920D3">
              <w:fldChar w:fldCharType="begin"/>
            </w:r>
            <w:r w:rsidR="00A920D3">
              <w:instrText xml:space="preserve"> SEQ stepList \* MERGEFORMAT </w:instrText>
            </w:r>
            <w:r w:rsidR="00A920D3">
              <w:fldChar w:fldCharType="separate"/>
            </w:r>
            <w:r w:rsidR="004F7DDD">
              <w:rPr>
                <w:noProof/>
              </w:rPr>
              <w:t>17</w:t>
            </w:r>
            <w:r w:rsidR="00A920D3">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w:t>
            </w:r>
            <w:r w:rsidRPr="00615A16">
              <w:rPr>
                <w:b/>
                <w:bCs/>
              </w:rPr>
              <w:lastRenderedPageBreak/>
              <w:t xml:space="preserve">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320599A" w:rsidR="00C869A0" w:rsidRDefault="00C869A0" w:rsidP="0081136F">
            <w:pPr>
              <w:pStyle w:val="BodyText"/>
              <w:rPr>
                <w:shd w:val="clear" w:color="auto" w:fill="FFFFFF"/>
              </w:rPr>
            </w:pPr>
            <w:r>
              <w:rPr>
                <w:shd w:val="clear" w:color="auto" w:fill="FFFFFF"/>
              </w:rPr>
              <w:t>{%tr if user_need in('change custody order', 'change foreign custody order'</w:t>
            </w:r>
            <w:r w:rsidR="00F15379">
              <w:rPr>
                <w:shd w:val="clear" w:color="auto" w:fill="FFFFFF"/>
              </w:rPr>
              <w:t xml:space="preserve">) </w:t>
            </w:r>
            <w:r w:rsidR="006159CF">
              <w:rPr>
                <w:shd w:val="clear" w:color="auto" w:fill="FFFFFF"/>
              </w:rPr>
              <w:t xml:space="preserve">and </w:t>
            </w:r>
            <w:r w:rsidR="00E72291">
              <w:rPr>
                <w:shd w:val="clear" w:color="auto" w:fill="FFFFFF"/>
              </w:rPr>
              <w:t>(not d</w:t>
            </w:r>
            <w:r w:rsidR="006159CF">
              <w:rPr>
                <w:shd w:val="clear" w:color="auto" w:fill="FFFFFF"/>
              </w:rPr>
              <w:t>efined(</w:t>
            </w:r>
            <w:r w:rsidR="00D2501A">
              <w:rPr>
                <w:shd w:val="clear" w:color="auto" w:fill="FFFFFF"/>
              </w:rPr>
              <w:t>'</w:t>
            </w:r>
            <w:r w:rsidR="00D2501A" w:rsidRPr="00DE7CD3">
              <w:rPr>
                <w:shd w:val="clear" w:color="auto" w:fill="FFFFFF"/>
              </w:rPr>
              <w:t>unknown_final_date</w:t>
            </w:r>
            <w:r w:rsidR="00D2501A">
              <w:rPr>
                <w:shd w:val="clear" w:color="auto" w:fill="FFFFFF"/>
              </w:rPr>
              <w:t>'</w:t>
            </w:r>
            <w:r w:rsidR="006159CF">
              <w:rPr>
                <w:shd w:val="clear" w:color="auto" w:fill="FFFFFF"/>
              </w:rPr>
              <w:t>)</w:t>
            </w:r>
            <w:r w:rsidR="00D2501A">
              <w:rPr>
                <w:shd w:val="clear" w:color="auto" w:fill="FFFFFF"/>
              </w:rPr>
              <w:t xml:space="preserve"> </w:t>
            </w:r>
            <w:r w:rsidR="00E72291">
              <w:rPr>
                <w:shd w:val="clear" w:color="auto" w:fill="FFFFFF"/>
              </w:rPr>
              <w:t>or (</w:t>
            </w:r>
            <w:r w:rsidR="00D2501A" w:rsidRPr="00DE7CD3">
              <w:rPr>
                <w:shd w:val="clear" w:color="auto" w:fill="FFFFFF"/>
              </w:rPr>
              <w:t>(unknown_final_date.true_values())|list|length =</w:t>
            </w:r>
            <w:r w:rsidR="000F2E19" w:rsidRPr="00DE7CD3">
              <w:rPr>
                <w:shd w:val="clear" w:color="auto" w:fill="FFFFFF"/>
              </w:rPr>
              <w:t>=</w:t>
            </w:r>
            <w:r w:rsidR="00D2501A" w:rsidRPr="00DE7CD3">
              <w:rPr>
                <w:shd w:val="clear" w:color="auto" w:fill="FFFFFF"/>
              </w:rPr>
              <w:t xml:space="preserve"> 1 and not unknown_final_date['appeal'])</w:t>
            </w:r>
            <w:r w:rsidR="00E72291" w:rsidRPr="00DE7CD3">
              <w:rPr>
                <w:shd w:val="clear" w:color="auto" w:fill="FFFFFF"/>
              </w:rPr>
              <w:t>)</w:t>
            </w:r>
            <w:r>
              <w:rPr>
                <w:shd w:val="clear" w:color="auto" w:fill="FFFFFF"/>
              </w:rPr>
              <w:t>%}</w:t>
            </w:r>
          </w:p>
        </w:tc>
        <w:tc>
          <w:tcPr>
            <w:tcW w:w="7612" w:type="dxa"/>
            <w:tcMar>
              <w:top w:w="432" w:type="dxa"/>
              <w:left w:w="115" w:type="dxa"/>
              <w:right w:w="115" w:type="dxa"/>
            </w:tcMar>
          </w:tcPr>
          <w:p w14:paraId="034887BB" w14:textId="77777777"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w:t>
            </w:r>
            <w:r>
              <w:lastRenderedPageBreak/>
              <w:t xml:space="preserve">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image_data in images_list </w:t>
            </w:r>
            <w:r w:rsidRPr="006C65ED">
              <w:t>%}</w:t>
            </w:r>
          </w:p>
          <w:p w14:paraId="5D482A5D" w14:textId="77777777" w:rsidR="00DC1A96" w:rsidRDefault="00DC1A96" w:rsidP="00DC1A96">
            <w:pPr>
              <w:keepNext/>
              <w:keepLines/>
              <w:widowControl/>
              <w:jc w:val="both"/>
            </w:pPr>
            <w:r>
              <w:t>{</w:t>
            </w:r>
            <w:r w:rsidRPr="00A628AB">
              <w:t>{  image_data[</w:t>
            </w:r>
            <w:r>
              <w:t>'text'</w:t>
            </w:r>
            <w:r w:rsidRPr="00A628AB">
              <w:t>] }</w:t>
            </w:r>
            <w:r>
              <w:t>}</w:t>
            </w:r>
          </w:p>
          <w:p w14:paraId="348E0FAC" w14:textId="77777777" w:rsidR="00DC1A96" w:rsidRDefault="00DC1A96" w:rsidP="00DC1A96">
            <w:pPr>
              <w:keepNext/>
              <w:keepLines/>
              <w:widowControl/>
              <w:jc w:val="both"/>
            </w:pPr>
            <w:r>
              <w:t>{{ image_data['image'].show(width='5in%') }}</w:t>
            </w:r>
          </w:p>
          <w:p w14:paraId="10964540" w14:textId="3531FD9A" w:rsidR="00DC1A96" w:rsidRPr="001A4F2C" w:rsidRDefault="00DC1A96" w:rsidP="00544861">
            <w:pPr>
              <w:pStyle w:val="BodyText"/>
            </w:pPr>
            <w:r w:rsidRPr="006C65ED">
              <w:t>{%</w:t>
            </w:r>
            <w:r>
              <w:t xml:space="preserve"> endfor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7141E843"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C32D08">
              <w:rPr>
                <w:rStyle w:val="NumChar"/>
              </w:rPr>
              <w:t xml:space="preserve">: </w:t>
            </w:r>
            <w:r w:rsidR="00A56AA2" w:rsidRPr="00683C11">
              <w:rPr>
                <w:color w:val="FF0000"/>
              </w:rPr>
              <w:t xml:space="preserve">{% </w:t>
            </w:r>
            <w:r w:rsidR="00A56AA2">
              <w:rPr>
                <w:color w:val="FF0000"/>
              </w:rPr>
              <w:t>if defined('file_step_heading') %}</w:t>
            </w:r>
            <w:r w:rsidR="00A56AA2">
              <w:t xml:space="preserve"> </w:t>
            </w:r>
            <w:r w:rsidR="00A56AA2" w:rsidRPr="005C16E7">
              <w:t>{{ file_step_heading</w:t>
            </w:r>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73EC347C" w:rsidR="00A56AA2" w:rsidRDefault="00A56AA2" w:rsidP="00A56AA2">
            <w:pPr>
              <w:pStyle w:val="Listnumbered"/>
              <w:spacing w:before="240" w:after="0"/>
              <w:ind w:left="43"/>
              <w:rPr>
                <w:color w:val="00B0F0"/>
              </w:rPr>
            </w:pPr>
            <w:r w:rsidRPr="00C277F3">
              <w:t>{{ file_motion_to_enforce }}</w:t>
            </w:r>
            <w:r>
              <w:rPr>
                <w:color w:val="00B0F0"/>
              </w:rPr>
              <w:t>{% if</w:t>
            </w:r>
            <w:r w:rsidR="00A871CD">
              <w:rPr>
                <w:color w:val="00B0F0"/>
              </w:rPr>
              <w:t xml:space="preserve"> not</w:t>
            </w:r>
            <w:r>
              <w:rPr>
                <w:color w:val="00B0F0"/>
              </w:rPr>
              <w:t xml:space="preserve"> </w:t>
            </w:r>
            <w:r w:rsidR="00F15D34">
              <w:rPr>
                <w:color w:val="00B0F0"/>
              </w:rPr>
              <w:t>(user_need == 'change foreign custody order' or middle</w:t>
            </w:r>
            <w:r w:rsidR="00E16BE9">
              <w:rPr>
                <w:color w:val="00B0F0"/>
              </w:rPr>
              <w:t>_</w:t>
            </w:r>
            <w:r w:rsidR="00F15D34">
              <w:rPr>
                <w:color w:val="00B0F0"/>
              </w:rPr>
              <w:t>of</w:t>
            </w:r>
            <w:r w:rsidR="00E16BE9">
              <w:rPr>
                <w:color w:val="00B0F0"/>
              </w:rPr>
              <w:t>_</w:t>
            </w:r>
            <w:r w:rsidR="00F15D34">
              <w:rPr>
                <w:color w:val="00B0F0"/>
              </w:rPr>
              <w:t>case or final_order_within</w:t>
            </w:r>
            <w:r w:rsidR="00B50299">
              <w:rPr>
                <w:color w:val="00B0F0"/>
              </w:rPr>
              <w:t>_</w:t>
            </w:r>
            <w:r w:rsidR="00F15D34">
              <w:rPr>
                <w:color w:val="00B0F0"/>
              </w:rPr>
              <w:t>10</w:t>
            </w:r>
            <w:r w:rsidR="00B50299">
              <w:rPr>
                <w:color w:val="00B0F0"/>
              </w:rPr>
              <w:t>_</w:t>
            </w:r>
            <w:r w:rsidR="00F15D34">
              <w:rPr>
                <w:color w:val="00B0F0"/>
              </w:rPr>
              <w:t xml:space="preserve">days or </w:t>
            </w:r>
            <w:r w:rsidR="00F15D34" w:rsidRPr="00F15D34">
              <w:rPr>
                <w:color w:val="00B0F0"/>
              </w:rPr>
              <w:t>why_change in ('review', 'schedule', 'income')</w:t>
            </w:r>
            <w:r w:rsidR="00F15D34">
              <w:rPr>
                <w:color w:val="00B0F0"/>
              </w:rPr>
              <w:t>)</w:t>
            </w:r>
            <w:r w:rsidR="00A871CD"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40EEF04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A871CD">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r>
            <w:r>
              <w:lastRenderedPageBreak/>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A920D3"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courts.alaska.gov/efile</w:t>
            </w:r>
          </w:p>
          <w:p w14:paraId="1C55A614" w14:textId="7C827B65" w:rsidR="00C717A0" w:rsidRPr="00CE5ADB" w:rsidRDefault="00A920D3"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A920D3"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w:t>
            </w:r>
            <w:r>
              <w:lastRenderedPageBreak/>
              <w:t xml:space="preserve">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A920D3"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6A2F50C0"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sidR="001973F5">
              <w:rPr>
                <w:shd w:val="clear" w:color="auto" w:fill="FFFFFF"/>
              </w:rPr>
              <w:t xml:space="preserve">user_need </w:t>
            </w:r>
            <w:r w:rsidR="009C0314">
              <w:rPr>
                <w:shd w:val="clear" w:color="auto" w:fill="FFFFFF"/>
              </w:rPr>
              <w:t>in(</w:t>
            </w:r>
            <w:r w:rsidR="001973F5">
              <w:rPr>
                <w:shd w:val="clear" w:color="auto" w:fill="FFFFFF"/>
              </w:rPr>
              <w:t>'change custody order'</w:t>
            </w:r>
            <w:r w:rsidR="009C0314">
              <w:rPr>
                <w:shd w:val="clear" w:color="auto" w:fill="FFFFFF"/>
              </w:rPr>
              <w:t>,'</w:t>
            </w:r>
            <w:r w:rsidR="009C0314" w:rsidRPr="009C0314">
              <w:rPr>
                <w:shd w:val="clear" w:color="auto" w:fill="FFFFFF"/>
              </w:rPr>
              <w:t>change foreign custody order</w:t>
            </w:r>
            <w:r w:rsidR="009C0314">
              <w:rPr>
                <w:shd w:val="clear" w:color="auto" w:fill="FFFFFF"/>
              </w:rPr>
              <w:t>')</w:t>
            </w:r>
            <w:r w:rsidR="001973F5">
              <w:rPr>
                <w:shd w:val="clear" w:color="auto" w:fill="FFFFFF"/>
              </w:rPr>
              <w:t xml:space="preserve"> and</w:t>
            </w:r>
            <w:r w:rsidR="003C1BAC">
              <w:rPr>
                <w:shd w:val="clear" w:color="auto" w:fill="FFFFFF"/>
              </w:rPr>
              <w:t xml:space="preserve">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28876B04"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E4885">
              <w:t xml:space="preserve">a </w:t>
            </w:r>
            <w:r w:rsidR="00711196">
              <w:t xml:space="preserve">{{ </w:t>
            </w:r>
            <w:r w:rsidR="00711196">
              <w:lastRenderedPageBreak/>
              <w:t>motion_type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lastRenderedPageBreak/>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lastRenderedPageBreak/>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w:t>
            </w:r>
            <w:r w:rsidRPr="00AF341D">
              <w:lastRenderedPageBreak/>
              <w:t xml:space="preserve">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A920D3"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youtube.com/watch?v=egoBeRFB_Uw</w:t>
            </w:r>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courts.alaska.gov/shc/family/motions.htm#reply</w:t>
            </w:r>
          </w:p>
          <w:p w14:paraId="72245F60" w14:textId="62A8A635" w:rsidR="00B73BC7" w:rsidRPr="00733235" w:rsidRDefault="00A920D3"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A920D3"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courts.alaska.gov/shc/family/after-judgment.htm#options</w:t>
            </w:r>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lastRenderedPageBreak/>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A920D3"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A920D3"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fldSimple w:instr=" REF  RespondCustody  \* MERGEFORMAT ">
              <w:r w:rsidR="004F7DDD" w:rsidRPr="004F7DDD">
                <w:rPr>
                  <w:rStyle w:val="NumChar"/>
                </w:rPr>
                <w:t>25</w:t>
              </w:r>
            </w:fldSimple>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 xml:space="preserve">You can contact the other parent and put your agreement in </w:t>
            </w:r>
            <w:r w:rsidRPr="00E34C8D">
              <w:lastRenderedPageBreak/>
              <w:t>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Error! 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0C7385DA" w14:textId="77777777" w:rsidR="00E75B7A"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I</w:t>
            </w:r>
          </w:p>
          <w:p w14:paraId="453C1175" w14:textId="77777777" w:rsidR="00A87B0A" w:rsidRDefault="00A87B0A" w:rsidP="00A87B0A">
            <w:pPr>
              <w:pStyle w:val="BodyText"/>
              <w:spacing w:before="240"/>
            </w:pPr>
            <w:r>
              <w:t>If a parent files a motion to modify child support, custody, or your parenting plan order, the judge first decides if there has been a change in circumstances.</w:t>
            </w:r>
          </w:p>
          <w:p w14:paraId="114A391A" w14:textId="77777777" w:rsidR="00A87B0A" w:rsidRDefault="00A87B0A" w:rsidP="00A87B0A">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in('custody','child support','all divorce'</w:t>
            </w:r>
            <w:r>
              <w:rPr>
                <w:color w:val="00B050"/>
              </w:rPr>
              <w:t>)</w:t>
            </w:r>
            <w:r w:rsidRPr="00A87B0A">
              <w:rPr>
                <w:color w:val="00B050"/>
              </w:rPr>
              <w:t xml:space="preserve"> %}</w:t>
            </w:r>
            <w:r>
              <w:t xml:space="preserve">order a new parenting plan in the children's best interest. </w:t>
            </w:r>
          </w:p>
          <w:p w14:paraId="774765F7" w14:textId="25000125" w:rsidR="00E400A2" w:rsidRDefault="00A87B0A" w:rsidP="007D3767">
            <w:pPr>
              <w:pStyle w:val="BodyText"/>
              <w:spacing w:before="240"/>
            </w:pPr>
            <w:r>
              <w:t>If the new parenting plan changes the amount of child support, the judge will also issue a new child support order.</w:t>
            </w:r>
            <w:r w:rsidRPr="00A87B0A">
              <w:rPr>
                <w:color w:val="00B050"/>
              </w:rPr>
              <w:t>{% elif type</w:t>
            </w:r>
            <w:r w:rsidR="00305CE4">
              <w:rPr>
                <w:color w:val="00B050"/>
              </w:rPr>
              <w:t>_</w:t>
            </w:r>
            <w:r w:rsidRPr="00A87B0A">
              <w:rPr>
                <w:color w:val="00B050"/>
              </w:rPr>
              <w:t>of</w:t>
            </w:r>
            <w:r w:rsidR="00305CE4">
              <w:rPr>
                <w:color w:val="00B050"/>
              </w:rPr>
              <w:t>_</w:t>
            </w:r>
            <w:r w:rsidRPr="00A87B0A">
              <w:rPr>
                <w:color w:val="00B050"/>
              </w:rPr>
              <w:t>response =='child support' %}</w:t>
            </w:r>
            <w:r>
              <w:t>issue a new child support order.</w:t>
            </w:r>
            <w:r w:rsidRPr="00A87B0A">
              <w:rPr>
                <w:color w:val="00B050"/>
              </w:rPr>
              <w:t>{% elif type</w:t>
            </w:r>
            <w:r w:rsidR="00015D54">
              <w:rPr>
                <w:color w:val="00B050"/>
              </w:rPr>
              <w:t>_</w:t>
            </w:r>
            <w:r w:rsidRPr="00A87B0A">
              <w:rPr>
                <w:color w:val="00B050"/>
              </w:rPr>
              <w:t>of</w:t>
            </w:r>
            <w:r w:rsidR="00015D54">
              <w:rPr>
                <w:color w:val="00B050"/>
              </w:rPr>
              <w:t>_</w:t>
            </w:r>
            <w:r w:rsidRPr="00A87B0A">
              <w:rPr>
                <w:color w:val="00B050"/>
              </w:rPr>
              <w:t>response ==</w:t>
            </w:r>
            <w:r w:rsidR="003E6BC8">
              <w:rPr>
                <w:color w:val="00B050"/>
              </w:rPr>
              <w:t xml:space="preserve"> </w:t>
            </w:r>
            <w:r w:rsidRPr="00A87B0A">
              <w:rPr>
                <w:color w:val="00B050"/>
              </w:rPr>
              <w:t>'spousal support' %}</w:t>
            </w:r>
            <w:r>
              <w:t>issue a new spousal support order</w:t>
            </w:r>
            <w:r w:rsidR="00E400A2">
              <w:t>'</w:t>
            </w:r>
          </w:p>
          <w:p w14:paraId="0F902FC0" w14:textId="5FD691D1" w:rsidR="00A87B0A" w:rsidRDefault="00A87B0A" w:rsidP="007D3767">
            <w:pPr>
              <w:pStyle w:val="BodyText"/>
              <w:spacing w:before="240"/>
            </w:pPr>
            <w:r>
              <w:rPr>
                <w:color w:val="00B050"/>
              </w:rPr>
              <w:t>{%</w:t>
            </w:r>
            <w:r w:rsidR="00065EA2">
              <w:rPr>
                <w:color w:val="00B050"/>
              </w:rPr>
              <w:t xml:space="preserve"> </w:t>
            </w:r>
            <w:r>
              <w:rPr>
                <w:color w:val="00B050"/>
              </w:rPr>
              <w:t>endif %}</w:t>
            </w:r>
          </w:p>
          <w:p w14:paraId="5CEA7FE8" w14:textId="0EA4A85C" w:rsidR="00A87B0A" w:rsidRDefault="007D3767" w:rsidP="00A87B0A">
            <w:pPr>
              <w:pStyle w:val="BodyText"/>
              <w:spacing w:before="240"/>
            </w:pPr>
            <w:r w:rsidRPr="007D3767">
              <w:rPr>
                <w:color w:val="00B0F0"/>
              </w:rPr>
              <w:t xml:space="preserve">{% </w:t>
            </w:r>
            <w:r w:rsidR="00A87B0A" w:rsidRPr="007D3767">
              <w:rPr>
                <w:color w:val="00B0F0"/>
              </w:rPr>
              <w:t>if type</w:t>
            </w:r>
            <w:r w:rsidR="000165E5">
              <w:rPr>
                <w:color w:val="00B0F0"/>
              </w:rPr>
              <w:t>_</w:t>
            </w:r>
            <w:r w:rsidR="00A87B0A" w:rsidRPr="007D3767">
              <w:rPr>
                <w:color w:val="00B0F0"/>
              </w:rPr>
              <w:t>of</w:t>
            </w:r>
            <w:r w:rsidR="000165E5">
              <w:rPr>
                <w:color w:val="00B0F0"/>
              </w:rPr>
              <w:t>_</w:t>
            </w:r>
            <w:r w:rsidR="00A87B0A" w:rsidRPr="007D3767">
              <w:rPr>
                <w:color w:val="00B0F0"/>
              </w:rPr>
              <w:t>response in('custody','all divorce')</w:t>
            </w:r>
            <w:r w:rsidRPr="007D3767">
              <w:rPr>
                <w:color w:val="00B0F0"/>
              </w:rPr>
              <w:t xml:space="preserve"> %}</w:t>
            </w:r>
            <w:r w:rsidR="00A87B0A" w:rsidRPr="007D3767">
              <w:rPr>
                <w:b/>
                <w:bCs/>
              </w:rPr>
              <w:t>For custody</w:t>
            </w:r>
            <w:r w:rsidR="00A87B0A">
              <w:t>, a change in circumstances means something has happened so that the old parenting plan is no longer in the children's best interest. Examples include:</w:t>
            </w:r>
          </w:p>
          <w:p w14:paraId="2B39BF66" w14:textId="77777777" w:rsidR="00A87B0A" w:rsidRDefault="00A87B0A" w:rsidP="007D3767">
            <w:pPr>
              <w:pStyle w:val="ListParagraph"/>
              <w:ind w:left="422"/>
            </w:pPr>
            <w:r>
              <w:t>The original plan was for an infant and now the child is 5 years old and will start kindergarten so the old schedule of 10 am exchanges does not work.</w:t>
            </w:r>
          </w:p>
          <w:p w14:paraId="617076E8" w14:textId="3C20607C" w:rsidR="00A87B0A" w:rsidRDefault="00A87B0A" w:rsidP="007D3767">
            <w:pPr>
              <w:pStyle w:val="ListParagraph"/>
              <w:ind w:left="422"/>
            </w:pPr>
            <w:r>
              <w:t>One parent is moving out of state so the existing schedule of week on / week off is impossible.</w:t>
            </w:r>
          </w:p>
          <w:p w14:paraId="4122437F" w14:textId="3E21781D" w:rsidR="007D3767" w:rsidRDefault="007D3767" w:rsidP="007D3767">
            <w:pPr>
              <w:pStyle w:val="ListParagraph"/>
              <w:ind w:left="422"/>
            </w:pPr>
            <w:r>
              <w:t xml:space="preserve">The parent the children were living with 4 days a week went to jail, </w:t>
            </w:r>
            <w:r>
              <w:lastRenderedPageBreak/>
              <w:t>so the existing schedule is impossible.</w:t>
            </w:r>
          </w:p>
          <w:p w14:paraId="2509CF19" w14:textId="1AAECFBB" w:rsidR="007D3767" w:rsidRDefault="007D3767" w:rsidP="007D3767">
            <w:pPr>
              <w:pStyle w:val="ListParagraph"/>
              <w:ind w:left="422"/>
            </w:pPr>
            <w:r>
              <w:t>An act of domestic violence between the parents when returning the children.</w:t>
            </w:r>
          </w:p>
          <w:p w14:paraId="75DD8832" w14:textId="127F1AC5" w:rsidR="00E400A2" w:rsidRDefault="007D3767" w:rsidP="00A87B0A">
            <w:pPr>
              <w:pStyle w:val="BodyText"/>
              <w:spacing w:before="240"/>
            </w:pPr>
            <w:r w:rsidRPr="007D3767">
              <w:rPr>
                <w:color w:val="00B0F0"/>
              </w:rPr>
              <w:t>{%</w:t>
            </w:r>
            <w:r w:rsidR="00A87B0A" w:rsidRPr="007D3767">
              <w:rPr>
                <w:color w:val="00B0F0"/>
              </w:rPr>
              <w:t xml:space="preserve"> endif</w:t>
            </w:r>
            <w:r w:rsidRPr="007D3767">
              <w:rPr>
                <w:color w:val="00B0F0"/>
              </w:rPr>
              <w:t xml:space="preserve"> %}</w:t>
            </w:r>
          </w:p>
          <w:p w14:paraId="005D0CDF" w14:textId="253C17D9" w:rsidR="00A87B0A" w:rsidRDefault="00E400A2" w:rsidP="00A87B0A">
            <w:pPr>
              <w:pStyle w:val="BodyText"/>
              <w:spacing w:before="240"/>
            </w:pPr>
            <w:r w:rsidRPr="00E400A2">
              <w:rPr>
                <w:color w:val="0070C0"/>
              </w:rPr>
              <w:t>{</w:t>
            </w:r>
            <w:r w:rsidR="00A87B0A" w:rsidRPr="00E400A2">
              <w:rPr>
                <w:color w:val="0070C0"/>
              </w:rPr>
              <w:t>% if type</w:t>
            </w:r>
            <w:r w:rsidRPr="00E400A2">
              <w:rPr>
                <w:color w:val="0070C0"/>
              </w:rPr>
              <w:t>_</w:t>
            </w:r>
            <w:r w:rsidR="00A87B0A" w:rsidRPr="00E400A2">
              <w:rPr>
                <w:color w:val="0070C0"/>
              </w:rPr>
              <w:t>of</w:t>
            </w:r>
            <w:r w:rsidRPr="00E400A2">
              <w:rPr>
                <w:color w:val="0070C0"/>
              </w:rPr>
              <w:t>_r</w:t>
            </w:r>
            <w:r w:rsidR="00A87B0A" w:rsidRPr="00E400A2">
              <w:rPr>
                <w:color w:val="0070C0"/>
              </w:rPr>
              <w:t>esponse in('custody','child support','all divorce')</w:t>
            </w:r>
            <w:r w:rsidRPr="00E400A2">
              <w:rPr>
                <w:color w:val="0070C0"/>
              </w:rPr>
              <w:t xml:space="preserve"> %}</w:t>
            </w:r>
            <w:r w:rsidR="00A87B0A" w:rsidRPr="007D3767">
              <w:rPr>
                <w:b/>
                <w:bCs/>
              </w:rPr>
              <w:t>For child support,</w:t>
            </w:r>
            <w:r w:rsidR="00A87B0A">
              <w:t xml:space="preserve"> there needs to be:</w:t>
            </w:r>
          </w:p>
          <w:p w14:paraId="425E7DA9" w14:textId="3BC17AE4" w:rsidR="00A87B0A" w:rsidRDefault="007D3767" w:rsidP="00F431FD">
            <w:pPr>
              <w:pStyle w:val="ListParagraph"/>
              <w:ind w:left="422"/>
            </w:pPr>
            <w:r>
              <w:t>A</w:t>
            </w:r>
            <w:r w:rsidR="00A87B0A">
              <w:t xml:space="preserve"> 15% change in the amount of child support ordered. So that when you calculate support based on the parents' current income, the amount is 15% more or less than the current support order.</w:t>
            </w:r>
            <w:r>
              <w:br/>
            </w:r>
            <w:r>
              <w:br/>
            </w:r>
            <w:r w:rsidR="00A87B0A" w:rsidRPr="007D3767">
              <w:rPr>
                <w:b/>
                <w:bCs/>
              </w:rPr>
              <w:t>Or</w:t>
            </w:r>
          </w:p>
          <w:p w14:paraId="3E079D31" w14:textId="7BD5E05A" w:rsidR="00A87B0A" w:rsidRDefault="007D3767" w:rsidP="007D3767">
            <w:pPr>
              <w:pStyle w:val="ListParagraph"/>
              <w:ind w:left="422"/>
            </w:pPr>
            <w:r>
              <w:t>A</w:t>
            </w:r>
            <w:r w:rsidR="00A87B0A">
              <w:t xml:space="preserve"> change in the parenting plan that affects the child support formula. For example, changing from a primary custody to shared custody plan will probably change the amount of child support. </w:t>
            </w:r>
            <w:r>
              <w:t>T</w:t>
            </w:r>
            <w:r w:rsidR="00A87B0A">
              <w:t xml:space="preserve">he </w:t>
            </w:r>
            <w:hyperlink r:id="rId107" w:history="1">
              <w:r w:rsidR="00A87B0A" w:rsidRPr="007D3767">
                <w:rPr>
                  <w:rStyle w:val="Hyperlink"/>
                </w:rPr>
                <w:t>FAQs on the court's Child Support webpages</w:t>
              </w:r>
            </w:hyperlink>
            <w:r w:rsidR="00A87B0A">
              <w:t xml:space="preserve"> </w:t>
            </w:r>
            <w:r>
              <w:t xml:space="preserve">help you </w:t>
            </w:r>
            <w:r w:rsidR="00A87B0A">
              <w:t xml:space="preserve">decide if you want to file a </w:t>
            </w:r>
            <w:r w:rsidR="00A87B0A" w:rsidRPr="007D3767">
              <w:rPr>
                <w:b/>
                <w:bCs/>
              </w:rPr>
              <w:t>Motion to Modify Child Support</w:t>
            </w:r>
            <w:r w:rsidR="00A87B0A">
              <w:t>.</w:t>
            </w:r>
          </w:p>
          <w:p w14:paraId="4526456E" w14:textId="5A7D70BC" w:rsidR="00A87B0A" w:rsidRDefault="00E400A2" w:rsidP="00A87B0A">
            <w:pPr>
              <w:pStyle w:val="BodyText"/>
              <w:spacing w:before="240"/>
            </w:pPr>
            <w:r w:rsidRPr="00E400A2">
              <w:rPr>
                <w:color w:val="0070C0"/>
              </w:rPr>
              <w:t>{</w:t>
            </w:r>
            <w:r w:rsidR="00A87B0A" w:rsidRPr="00E400A2">
              <w:rPr>
                <w:color w:val="0070C0"/>
              </w:rPr>
              <w:t>% endif</w:t>
            </w:r>
            <w:r w:rsidRPr="00E400A2">
              <w:rPr>
                <w:color w:val="0070C0"/>
              </w:rPr>
              <w:t xml:space="preserve"> %}</w:t>
            </w:r>
          </w:p>
          <w:p w14:paraId="684264A0" w14:textId="7343C671" w:rsidR="00A87B0A" w:rsidRDefault="00A87B0A" w:rsidP="00A87B0A">
            <w:pPr>
              <w:pStyle w:val="BodyText"/>
              <w:spacing w:before="240"/>
            </w:pPr>
            <w:r>
              <w:t xml:space="preserve">The Alaska Supreme Court has issued many </w:t>
            </w:r>
            <w:hyperlink r:id="rId108" w:anchor="cases" w:history="1">
              <w:r w:rsidRPr="007D3767">
                <w:rPr>
                  <w:rStyle w:val="Hyperlink"/>
                </w:rPr>
                <w:t>decisions</w:t>
              </w:r>
            </w:hyperlink>
            <w:r>
              <w:t xml:space="preserve"> about what types of circumstances amount to a change of circumstances allowing a modification.</w:t>
            </w:r>
          </w:p>
          <w:p w14:paraId="6DD59E00" w14:textId="77777777" w:rsidR="00A87B0A" w:rsidRDefault="00A87B0A" w:rsidP="00A87B0A">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A87B0A" w:rsidRDefault="00A87B0A" w:rsidP="00A87B0A">
            <w:pPr>
              <w:pStyle w:val="BodyText"/>
              <w:spacing w:before="240"/>
            </w:pPr>
            <w:r>
              <w:t>If you think your circumstances have not changed,</w:t>
            </w:r>
            <w:r w:rsidR="00E400A2" w:rsidRPr="00E400A2">
              <w:rPr>
                <w:color w:val="9A57CD"/>
              </w:rPr>
              <w:t>{</w:t>
            </w:r>
            <w:r w:rsidRPr="00E400A2">
              <w:rPr>
                <w:color w:val="9A57CD"/>
              </w:rPr>
              <w:t>% if type</w:t>
            </w:r>
            <w:r w:rsidR="00E400A2" w:rsidRPr="00E400A2">
              <w:rPr>
                <w:color w:val="9A57CD"/>
              </w:rPr>
              <w:t>_</w:t>
            </w:r>
            <w:r w:rsidRPr="00E400A2">
              <w:rPr>
                <w:color w:val="9A57CD"/>
              </w:rPr>
              <w:t>of</w:t>
            </w:r>
            <w:r w:rsidR="00E400A2" w:rsidRPr="00E400A2">
              <w:rPr>
                <w:color w:val="9A57CD"/>
              </w:rPr>
              <w:t>_</w:t>
            </w:r>
            <w:r w:rsidRPr="00E400A2">
              <w:rPr>
                <w:color w:val="9A57CD"/>
              </w:rPr>
              <w:t>response in('custody','all divorce')</w:t>
            </w:r>
            <w:r w:rsidR="00E400A2" w:rsidRPr="00E400A2">
              <w:rPr>
                <w:color w:val="9A57CD"/>
              </w:rPr>
              <w:t>%}</w:t>
            </w:r>
            <w:r w:rsidR="00E400A2">
              <w:t xml:space="preserve"> </w:t>
            </w:r>
            <w:r>
              <w:t>or you think the proposed changes to your new parenting plan are not in your children's best intere</w:t>
            </w:r>
            <w:r w:rsidR="00E400A2">
              <w:t>st,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in('custody','child support','all divorce</w:t>
            </w:r>
            <w:r w:rsidR="00E400A2">
              <w:rPr>
                <w:color w:val="9A57CD"/>
              </w:rPr>
              <w:t>') %}</w:t>
            </w:r>
            <w:r w:rsidRPr="00E400A2">
              <w:rPr>
                <w:color w:val="9A57CD"/>
              </w:rPr>
              <w:t>'</w:t>
            </w:r>
            <w:r w:rsidR="00E400A2">
              <w:t xml:space="preserve"> </w:t>
            </w:r>
            <w:r>
              <w:t>or you do not agree with the proposed changes to the amount of child support</w:t>
            </w:r>
            <w:r w:rsidR="00E400A2">
              <w: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=='spousal support'</w:t>
            </w:r>
            <w:r w:rsidR="00E400A2" w:rsidRPr="00E400A2">
              <w:rPr>
                <w:color w:val="9A57CD"/>
              </w:rPr>
              <w:t xml:space="preserve"> %}</w:t>
            </w:r>
            <w:r w:rsidRPr="00E400A2">
              <w:rPr>
                <w:color w:val="9A57CD"/>
              </w:rPr>
              <w:t>:</w:t>
            </w:r>
            <w:r>
              <w:t>or you do not agree with the proposed changes to the amount of spousal support,</w:t>
            </w:r>
            <w:r w:rsidR="00E400A2" w:rsidRPr="00E400A2">
              <w:rPr>
                <w:color w:val="9A57CD"/>
              </w:rPr>
              <w:t>{</w:t>
            </w:r>
            <w:r w:rsidRPr="00E400A2">
              <w:rPr>
                <w:color w:val="9A57CD"/>
              </w:rPr>
              <w:t>% endif</w:t>
            </w:r>
            <w:r w:rsidR="00E400A2" w:rsidRPr="00E400A2">
              <w:rPr>
                <w:color w:val="9A57CD"/>
              </w:rPr>
              <w:t xml:space="preserve"> %}</w:t>
            </w:r>
            <w:r w:rsidR="00E400A2">
              <w:t xml:space="preserve"> y</w:t>
            </w:r>
            <w:r>
              <w:t xml:space="preserve">ou can respond to the </w:t>
            </w:r>
            <w:r w:rsidRPr="00307EDB">
              <w:rPr>
                <w:b/>
                <w:bCs/>
              </w:rPr>
              <w:t>Motion to Modify</w:t>
            </w:r>
            <w:r>
              <w:t xml:space="preserve"> in writing. In your response, explain why you disagree.</w:t>
            </w:r>
          </w:p>
          <w:p w14:paraId="077310CD" w14:textId="2AEDF42A" w:rsidR="00A87B0A" w:rsidRDefault="00A87B0A" w:rsidP="00A87B0A">
            <w:pPr>
              <w:pStyle w:val="BodyText"/>
              <w:spacing w:before="240"/>
            </w:pPr>
            <w:r>
              <w:t>State what you do and do not agree with.</w:t>
            </w:r>
          </w:p>
          <w:p w14:paraId="645842B1" w14:textId="77777777" w:rsidR="00A87B0A" w:rsidRDefault="00A87B0A" w:rsidP="00A87B0A">
            <w:pPr>
              <w:pStyle w:val="BodyText"/>
              <w:spacing w:before="240"/>
            </w:pPr>
            <w:r>
              <w:t>You must respond within 10 days from the day the motion  was hand-</w:t>
            </w:r>
            <w:r>
              <w:lastRenderedPageBreak/>
              <w:t xml:space="preserve">delivered to you or 13 days from the day it was mailed. You can see this date on the postmark of the envelope. </w:t>
            </w:r>
          </w:p>
          <w:p w14:paraId="1A8F6D95" w14:textId="74D90906" w:rsidR="006D64FB" w:rsidRPr="00E75B7A" w:rsidRDefault="00985D19" w:rsidP="00E75B7A">
            <w:pPr>
              <w:pStyle w:val="BodyText"/>
              <w:spacing w:before="240"/>
              <w:rPr>
                <w:color w:val="FFC000"/>
                <w:shd w:val="clear" w:color="auto" w:fill="FFFFFF"/>
              </w:rPr>
            </w:pPr>
            <w:r>
              <w:t xml:space="preserve"> Fill out</w:t>
            </w:r>
            <w:r w:rsidRPr="00F647BB">
              <w:rPr>
                <w:color w:val="FFC000"/>
              </w:rPr>
              <w:t>:</w:t>
            </w:r>
            <w:r w:rsidR="006D64FB" w:rsidRPr="00F647BB">
              <w:rPr>
                <w:color w:val="FFC000"/>
                <w:shd w:val="clear" w:color="auto" w:fill="FFFFFF"/>
              </w:rPr>
              <w:t>{%</w:t>
            </w:r>
            <w:r w:rsidR="006D64FB"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9"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0"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11"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2"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3"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69246E7F" w14:textId="4C11D5CB" w:rsidR="00C82F9E" w:rsidRDefault="001A779A" w:rsidP="00C82F9E">
            <w:pPr>
              <w:pStyle w:val="BodyText"/>
              <w:rPr>
                <w:color w:val="000000"/>
              </w:rPr>
            </w:pPr>
            <w:r w:rsidRPr="000039E0">
              <w:rPr>
                <w:b/>
                <w:color w:val="222222"/>
                <w:lang w:val="en"/>
              </w:rPr>
              <w:t>Hybrid Custody Child Support Calculation</w:t>
            </w:r>
            <w:r w:rsidRPr="000039E0">
              <w:rPr>
                <w:color w:val="222222"/>
                <w:lang w:val="en"/>
              </w:rPr>
              <w:t xml:space="preserve">, </w:t>
            </w:r>
            <w:hyperlink r:id="rId114"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r w:rsidR="00C82F9E" w:rsidRPr="00C82F9E">
              <w:rPr>
                <w:color w:val="FFC000"/>
              </w:rPr>
              <w:t xml:space="preserve">{% </w:t>
            </w:r>
            <w:r w:rsidR="00C82F9E" w:rsidRPr="00C82F9E">
              <w:rPr>
                <w:color w:val="FFC000"/>
                <w:shd w:val="clear" w:color="auto" w:fill="FFFFFF"/>
              </w:rPr>
              <w:t xml:space="preserve">if </w:t>
            </w:r>
            <w:r w:rsidR="00DE5AA0">
              <w:rPr>
                <w:color w:val="FFC000"/>
                <w:shd w:val="clear" w:color="auto" w:fill="FFFFFF"/>
              </w:rPr>
              <w:t xml:space="preserve">not </w:t>
            </w:r>
            <w:r w:rsidR="00C82F9E" w:rsidRPr="00C82F9E">
              <w:rPr>
                <w:color w:val="FFC000"/>
                <w:shd w:val="clear" w:color="auto" w:fill="FFFFFF"/>
              </w:rPr>
              <w:t xml:space="preserve">respond_to_custody == 'agree' </w:t>
            </w:r>
            <w:r w:rsidR="00C82F9E" w:rsidRPr="00C82F9E">
              <w:rPr>
                <w:color w:val="FFC000"/>
              </w:rPr>
              <w:t>%}</w:t>
            </w:r>
          </w:p>
          <w:p w14:paraId="207C5398" w14:textId="7EC572AC" w:rsidR="007D3767" w:rsidRDefault="007D3767" w:rsidP="007D3767">
            <w:pPr>
              <w:pStyle w:val="Heading3"/>
              <w:outlineLvl w:val="2"/>
            </w:pPr>
            <w:r>
              <w:t>Links in this step</w:t>
            </w:r>
          </w:p>
          <w:p w14:paraId="53777BD5" w14:textId="3EF8E0AF" w:rsidR="007D3767" w:rsidRDefault="00A920D3" w:rsidP="00985D19">
            <w:pPr>
              <w:pStyle w:val="BodyText"/>
              <w:rPr>
                <w:color w:val="000000"/>
              </w:rPr>
            </w:pPr>
            <w:hyperlink r:id="rId115" w:history="1">
              <w:r w:rsidR="007D3767" w:rsidRPr="007D3767">
                <w:rPr>
                  <w:b/>
                  <w:color w:val="222222"/>
                  <w:lang w:val="en"/>
                </w:rPr>
                <w:t>FAQs on the court's Child Support webpages</w:t>
              </w:r>
            </w:hyperlink>
            <w:r w:rsidR="007D3767">
              <w:br/>
            </w:r>
            <w:r w:rsidR="007D3767" w:rsidRPr="007D3767">
              <w:rPr>
                <w:color w:val="000000"/>
              </w:rPr>
              <w:t>courts.alaska.gov/shc/family/supportfaq.htm</w:t>
            </w:r>
          </w:p>
          <w:p w14:paraId="6CD079B4" w14:textId="131C1C00" w:rsidR="00C82F9E" w:rsidRDefault="00C82F9E" w:rsidP="00985D19">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7D3767" w:rsidRPr="00E34C8D" w:rsidRDefault="00C82F9E" w:rsidP="00C82F9E">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xml:space="preserve">{% else %}do not agree with the </w:t>
            </w:r>
            <w:r>
              <w:rPr>
                <w:shd w:val="clear" w:color="auto" w:fill="FFFFFF"/>
              </w:rPr>
              <w:lastRenderedPageBreak/>
              <w:t>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A920D3" w:rsidP="00370F2A">
            <w:pPr>
              <w:pStyle w:val="BodyText"/>
              <w:widowControl/>
              <w:numPr>
                <w:ilvl w:val="1"/>
                <w:numId w:val="3"/>
              </w:numPr>
              <w:autoSpaceDE/>
              <w:autoSpaceDN/>
              <w:spacing w:beforeAutospacing="1" w:afterAutospacing="1"/>
              <w:ind w:left="420"/>
            </w:pPr>
            <w:hyperlink r:id="rId116"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A920D3" w:rsidP="00024BF1">
            <w:pPr>
              <w:pStyle w:val="BodyText"/>
              <w:numPr>
                <w:ilvl w:val="1"/>
                <w:numId w:val="3"/>
              </w:numPr>
              <w:ind w:left="420"/>
            </w:pPr>
            <w:hyperlink r:id="rId117"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sidR="005361B0">
              <w:rPr>
                <w:shd w:val="clear" w:color="auto" w:fill="FFFFFF"/>
              </w:rPr>
              <w:t>'</w:t>
            </w:r>
            <w:r w:rsidR="00E03367">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8"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9"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0"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3" w:tgtFrame="_blank" w:history="1">
              <w:r>
                <w:rPr>
                  <w:rStyle w:val="Hyperlink"/>
                  <w:color w:val="006699"/>
                </w:rPr>
                <w:t>Word</w:t>
              </w:r>
            </w:hyperlink>
            <w:r>
              <w:rPr>
                <w:rStyle w:val="Hyperlink"/>
                <w:color w:val="006699"/>
              </w:rPr>
              <w:t xml:space="preserve"> </w:t>
            </w:r>
            <w:hyperlink r:id="rId12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5" w:tgtFrame="_blank" w:history="1">
              <w:r>
                <w:rPr>
                  <w:rStyle w:val="Hyperlink"/>
                  <w:color w:val="006699"/>
                </w:rPr>
                <w:t>PDF</w:t>
              </w:r>
            </w:hyperlink>
            <w:r>
              <w:rPr>
                <w:rStyle w:val="Hyperlink"/>
                <w:color w:val="006699"/>
              </w:rPr>
              <w:br/>
            </w:r>
            <w:r w:rsidRPr="00B61C19">
              <w:lastRenderedPageBreak/>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6"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7"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8"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9"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0"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1"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r>
            <w:r w:rsidRPr="00B61C19">
              <w:rPr>
                <w:rStyle w:val="BodyTextChar"/>
              </w:rPr>
              <w:lastRenderedPageBreak/>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lastRenderedPageBreak/>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8"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lastRenderedPageBreak/>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47BD1645" w14:textId="6191BC78" w:rsidR="00A97927" w:rsidRPr="00A97927" w:rsidRDefault="007D43DE" w:rsidP="000E3EE8">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if respond_to_appeal == 'agree' %}</w:t>
            </w:r>
            <w:bookmarkStart w:id="25" w:name="_Hlk17728586"/>
          </w:p>
          <w:p w14:paraId="205CBF1B" w14:textId="15D5D79B" w:rsidR="007D43DE" w:rsidRPr="0001167A" w:rsidRDefault="007D43DE" w:rsidP="007D43DE">
            <w:pPr>
              <w:pStyle w:val="BodyText"/>
            </w:pPr>
            <w:r w:rsidRPr="003A2630">
              <w:rPr>
                <w:rFonts w:ascii="Arial" w:hAnsi="Arial" w:cs="Arial"/>
                <w:color w:val="000000"/>
              </w:rPr>
              <w:t xml:space="preserve">The Alaska Court System </w:t>
            </w:r>
            <w:hyperlink r:id="rId139"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41"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2" w:history="1">
              <w:r w:rsidRPr="004D3485">
                <w:t>courts.alaska.gov/shc/appeals/appeals.htm</w:t>
              </w:r>
            </w:hyperlink>
          </w:p>
          <w:p w14:paraId="2B988A2B" w14:textId="156CA178" w:rsidR="007D43DE" w:rsidRPr="001A7A7A" w:rsidRDefault="007D43DE" w:rsidP="007D43DE">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3"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lastRenderedPageBreak/>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4" w:anchor="supremecourt" w:tgtFrame="_blank" w:history="1">
              <w:r w:rsidRPr="004D3485">
                <w:rPr>
                  <w:rStyle w:val="Hyperlink"/>
                </w:rPr>
                <w:t>Supreme Court</w:t>
              </w:r>
            </w:hyperlink>
            <w:r w:rsidRPr="004D3485">
              <w:t xml:space="preserve"> and each side argues their case and the </w:t>
            </w:r>
            <w:hyperlink r:id="rId145"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6"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courts.alaska.gov/shc/appeals/appealsglossary.htm#supremecourt</w:t>
            </w:r>
          </w:p>
          <w:p w14:paraId="09EAB99B" w14:textId="7AF4EE85" w:rsidR="007D43DE" w:rsidRDefault="007D43DE" w:rsidP="007D43DE">
            <w:pPr>
              <w:pStyle w:val="BodyText"/>
            </w:pPr>
            <w:r w:rsidRPr="004D3485">
              <w:rPr>
                <w:b/>
              </w:rPr>
              <w:t>justices</w:t>
            </w:r>
            <w:r>
              <w:br/>
            </w:r>
            <w:r w:rsidRPr="004D3485">
              <w:t>courts.alaska.gov/shc/appeals/appealsglossary.htm#justice</w:t>
            </w:r>
          </w:p>
          <w:p w14:paraId="630F7D55" w14:textId="582AD24E" w:rsidR="007D43DE" w:rsidRDefault="007D43DE" w:rsidP="007D43DE">
            <w:pPr>
              <w:pStyle w:val="BodyText"/>
            </w:pPr>
            <w:r w:rsidRPr="004D3485">
              <w:rPr>
                <w:b/>
              </w:rPr>
              <w:t xml:space="preserve">Alaska Court system </w:t>
            </w:r>
            <w:hyperlink r:id="rId147" w:history="1">
              <w:r w:rsidRPr="004D3485">
                <w:rPr>
                  <w:b/>
                </w:rPr>
                <w:t>Appeals</w:t>
              </w:r>
            </w:hyperlink>
            <w:r w:rsidRPr="004D3485">
              <w:rPr>
                <w:b/>
              </w:rPr>
              <w:t xml:space="preserve"> webpage</w:t>
            </w:r>
            <w:r w:rsidRPr="004D3485">
              <w:br/>
            </w:r>
            <w:hyperlink r:id="rId148" w:history="1">
              <w:r w:rsidRPr="004D3485">
                <w:t>courts.alaska.gov/shc/appeals/appeals.htm</w:t>
              </w:r>
            </w:hyperlink>
          </w:p>
          <w:p w14:paraId="267ED461" w14:textId="79CB33F7" w:rsidR="007D43DE" w:rsidRPr="004D3485" w:rsidRDefault="007D43DE" w:rsidP="007D43DE">
            <w:pPr>
              <w:pStyle w:val="BodyText"/>
            </w:pPr>
            <w:r w:rsidRPr="001A7A7A">
              <w:rPr>
                <w:color w:val="FF0000"/>
              </w:rPr>
              <w:t>{% endif %}</w:t>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9"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50"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51" w:tgtFrame="_blank" w:history="1">
              <w:r w:rsidRPr="00D404F5">
                <w:rPr>
                  <w:rStyle w:val="Hyperlink"/>
                </w:rPr>
                <w:t>SHS-AP 420</w:t>
              </w:r>
            </w:hyperlink>
            <w:r>
              <w:t xml:space="preserve"> </w:t>
            </w:r>
            <w:r w:rsidRPr="009729E7">
              <w:t xml:space="preserve">telling the court the case can be </w:t>
            </w:r>
            <w:r w:rsidRPr="009729E7">
              <w:lastRenderedPageBreak/>
              <w:t xml:space="preserve">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52"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8"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9"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0"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lastRenderedPageBreak/>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lastRenderedPageBreak/>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61" w:history="1">
              <w:r w:rsidRPr="00C66E1B">
                <w:rPr>
                  <w:b/>
                </w:rPr>
                <w:t>Family Law Self-Help Center</w:t>
              </w:r>
            </w:hyperlink>
            <w:r>
              <w:br/>
            </w:r>
            <w:r w:rsidRPr="008376C2">
              <w:lastRenderedPageBreak/>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62"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3"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4"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A920D3">
      <w:fldChar w:fldCharType="begin"/>
    </w:r>
    <w:r w:rsidR="00A920D3">
      <w:instrText xml:space="preserve"> NUMPAGES  \* Arabic  \* MERGEFORMAT </w:instrText>
    </w:r>
    <w:r w:rsidR="00A920D3">
      <w:fldChar w:fldCharType="separate"/>
    </w:r>
    <w:r>
      <w:rPr>
        <w:noProof/>
      </w:rPr>
      <w:t>26</w:t>
    </w:r>
    <w:r w:rsidR="00A920D3">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252D"/>
    <w:rsid w:val="00105522"/>
    <w:rsid w:val="00105C17"/>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EE3"/>
    <w:rsid w:val="0063770E"/>
    <w:rsid w:val="006418AE"/>
    <w:rsid w:val="00641ADA"/>
    <w:rsid w:val="00645163"/>
    <w:rsid w:val="00645829"/>
    <w:rsid w:val="00647497"/>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6520F"/>
    <w:rsid w:val="00777A1F"/>
    <w:rsid w:val="00780385"/>
    <w:rsid w:val="00783BF2"/>
    <w:rsid w:val="00785663"/>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20D3"/>
    <w:rsid w:val="00A94F4F"/>
    <w:rsid w:val="00A97927"/>
    <w:rsid w:val="00AA14EB"/>
    <w:rsid w:val="00AA5A30"/>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9B1"/>
    <w:rsid w:val="00B83BBE"/>
    <w:rsid w:val="00B85160"/>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civ-8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courts.alaska.gov/shc/appeals/appealsresource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supportfaq.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www.courts.alaska.gov/shc/family/docs/shc-1063.doc" TargetMode="External"/><Relationship Id="rId128" Type="http://schemas.openxmlformats.org/officeDocument/2006/relationships/hyperlink" Target="https://public.courts.alaska.gov/web/forms/docs/dr-150.pdf" TargetMode="External"/><Relationship Id="rId144" Type="http://schemas.openxmlformats.org/officeDocument/2006/relationships/hyperlink" Target="http://courts.alaska.gov/shc/appeals/appealsglossary.htm" TargetMode="External"/><Relationship Id="rId149" Type="http://schemas.openxmlformats.org/officeDocument/2006/relationships/hyperlink" Target="http://www.courts.alaska.gov/shc/appeals/docs/SHS_AP_40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www.courts.alaska.gov/shc/appeals/docs/SHS_AP_260.doc" TargetMode="External"/><Relationship Id="rId165"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appeals/docs/SHS_AP_410.doc" TargetMode="External"/><Relationship Id="rId155" Type="http://schemas.openxmlformats.org/officeDocument/2006/relationships/hyperlink" Target="http://www.courts.alaska.gov/shc/family/docs/shc-1061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courts.alaska.gov/shc/family/shclaws.htm" TargetMode="External"/><Relationship Id="rId124" Type="http://schemas.openxmlformats.org/officeDocument/2006/relationships/hyperlink" Target="http://www.courts.alaska.gov/shc/family/docs/shc-1063.docx" TargetMode="External"/><Relationship Id="rId129" Type="http://schemas.openxmlformats.org/officeDocument/2006/relationships/hyperlink" Target="https://public.courts.alaska.gov/web/forms/docs/dr-306.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glossary.htm" TargetMode="External"/><Relationship Id="rId161" Type="http://schemas.openxmlformats.org/officeDocument/2006/relationships/hyperlink" Target="https://courts.alaska.gov/shc/family/selfhelp.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www.courts.alaska.gov/shc/family/docs/shc-1128.docx" TargetMode="External"/><Relationship Id="rId127"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126n.pdf" TargetMode="External"/><Relationship Id="rId130" Type="http://schemas.openxmlformats.org/officeDocument/2006/relationships/hyperlink" Target="https://public.courts.alaska.gov/web/forms/docs/dr-307.pdf" TargetMode="External"/><Relationship Id="rId135" Type="http://schemas.openxmlformats.org/officeDocument/2006/relationships/hyperlink" Target="http://www.courts.alaska.gov/shc/family/docs/shc-1061.doc" TargetMode="External"/><Relationship Id="rId143" Type="http://schemas.openxmlformats.org/officeDocument/2006/relationships/hyperlink" Target="https://courts.alaska.gov/shc/appeals/docs/SHS_AP_1000.pdf"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www.courts.alaska.gov/shc/appeals/docs/SHS_AP_420.doc" TargetMode="External"/><Relationship Id="rId156" Type="http://schemas.openxmlformats.org/officeDocument/2006/relationships/hyperlink" Target="http://www.courts.alaska.gov/shc/family/docs/shc-1063.doc"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128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courts.alaska.gov/shc/family/supportfaq.htm" TargetMode="External"/><Relationship Id="rId131" Type="http://schemas.openxmlformats.org/officeDocument/2006/relationships/hyperlink" Target="https://public.courts.alaska.gov/web/forms/docs/dr-308.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family/docs/shc-1063.docx"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appeals/docs/SHS_AP_44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1.pdf" TargetMode="External"/><Relationship Id="rId147" Type="http://schemas.openxmlformats.org/officeDocument/2006/relationships/hyperlink" Target="http://courts.alaska.gov/shc/appeals/appeals.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126.docx" TargetMode="External"/><Relationship Id="rId142" Type="http://schemas.openxmlformats.org/officeDocument/2006/relationships/hyperlink" Target="http://courts.alaska.gov/shc/appeals/appeals.htm"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www.courts.alaska.gov/shc/family/docs/shc-1061n.pdf" TargetMode="External"/><Relationship Id="rId158" Type="http://schemas.openxmlformats.org/officeDocument/2006/relationships/hyperlink" Target="http://www.courts.alaska.gov/shc/family/docs/shc-1063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www.courts.alaska.gov/shc/family/docs/shc-1063.doc" TargetMode="External"/><Relationship Id="rId153" Type="http://schemas.openxmlformats.org/officeDocument/2006/relationships/hyperlink" Target="http://www.courts.alaska.gov/shc/family/docs/shc-106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39</Pages>
  <Words>10788</Words>
  <Characters>61495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11</cp:revision>
  <cp:lastPrinted>2022-11-10T19:34:00Z</cp:lastPrinted>
  <dcterms:created xsi:type="dcterms:W3CDTF">2023-09-01T00:19:00Z</dcterms:created>
  <dcterms:modified xsi:type="dcterms:W3CDTF">2023-09-05T18:21:00Z</dcterms:modified>
</cp:coreProperties>
</file>