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656C558" w:rsidR="00425904" w:rsidRPr="00ED24E5" w:rsidRDefault="00D23389" w:rsidP="000C42D0">
            <w:pPr>
              <w:pStyle w:val="Title"/>
            </w:pPr>
            <w:r>
              <w:t>{</w:t>
            </w:r>
            <w:r w:rsidRPr="00D23389">
              <w:t>% if user_need == 'change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esponding to the</w:t>
            </w:r>
            <w:r>
              <w:t xml:space="preserve"> {</w:t>
            </w:r>
            <w:r w:rsidRPr="00D23389">
              <w:t xml:space="preserve">% if </w:t>
            </w:r>
            <w:proofErr w:type="spellStart"/>
            <w:r w:rsidRPr="00D23389">
              <w:t>type_of_response</w:t>
            </w:r>
            <w:proofErr w:type="spellEnd"/>
            <w:r w:rsidRPr="00D23389">
              <w:t xml:space="preserve"> == 'appeal'</w:t>
            </w:r>
            <w:r>
              <w:t xml:space="preserve"> %}</w:t>
            </w:r>
            <w:r w:rsidRPr="00D23389">
              <w:t>appeal</w:t>
            </w:r>
            <w:r>
              <w:t>{</w:t>
            </w:r>
            <w:r w:rsidRPr="00D23389">
              <w:t>% else</w:t>
            </w:r>
            <w:r>
              <w:t xml:space="preserve"> %}</w:t>
            </w:r>
            <w:r w:rsidRPr="00D23389">
              <w:t>motion</w:t>
            </w:r>
            <w:r>
              <w:t>{</w:t>
            </w:r>
            <w:r w:rsidRPr="00D23389">
              <w:t xml:space="preserve">% endif </w:t>
            </w:r>
            <w:r>
              <w:t>%} in your custody or Parenting Plan case{</w:t>
            </w:r>
            <w:r w:rsidRPr="00D23389">
              <w:t xml:space="preserve">% endif </w:t>
            </w:r>
            <w: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AD302E6"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57002C">
              <w:rPr>
                <w:rStyle w:val="NumChar"/>
                <w:noProof/>
              </w:rPr>
              <w:t>36</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14:paraId="6571C68B" w14:textId="77777777" w:rsidTr="00DC1A96">
        <w:trPr>
          <w:jc w:val="center"/>
        </w:trPr>
        <w:tc>
          <w:tcPr>
            <w:tcW w:w="2880" w:type="dxa"/>
            <w:tcMar>
              <w:top w:w="360" w:type="dxa"/>
              <w:left w:w="115" w:type="dxa"/>
              <w:right w:w="115" w:type="dxa"/>
            </w:tcMar>
          </w:tcPr>
          <w:p w14:paraId="75F4AEB0" w14:textId="19A81999" w:rsidR="00A138CB" w:rsidRDefault="006418AE" w:rsidP="00275A1D">
            <w:pPr>
              <w:pStyle w:val="BodyText"/>
              <w:rPr>
                <w:shd w:val="clear" w:color="auto" w:fill="FFFFFF"/>
              </w:rPr>
            </w:pPr>
            <w:r w:rsidRPr="008C518D">
              <w:t xml:space="preserve">{%tr </w:t>
            </w:r>
            <w:r w:rsidR="00ED084A">
              <w:t xml:space="preserve">if </w:t>
            </w:r>
            <w:r w:rsidR="009272EA">
              <w:t xml:space="preserve">user_need == "change custody order" and </w:t>
            </w:r>
            <w:r w:rsidR="006E63C3">
              <w:t>parents_agree</w:t>
            </w:r>
            <w:r w:rsidR="00ED084A">
              <w:t xml:space="preserve"> </w:t>
            </w:r>
            <w:r w:rsidRPr="008C518D">
              <w:t>%}</w:t>
            </w:r>
          </w:p>
        </w:tc>
        <w:tc>
          <w:tcPr>
            <w:tcW w:w="7612" w:type="dxa"/>
            <w:tcMar>
              <w:top w:w="432" w:type="dxa"/>
              <w:left w:w="115" w:type="dxa"/>
              <w:right w:w="115" w:type="dxa"/>
            </w:tcMar>
          </w:tcPr>
          <w:p w14:paraId="46DE9E75" w14:textId="77777777" w:rsidR="00A138CB" w:rsidRDefault="00A138CB" w:rsidP="00963097"/>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r w:rsidR="00333B90">
              <w:fldChar w:fldCharType="begin"/>
            </w:r>
            <w:r w:rsidR="00333B90">
              <w:instrText xml:space="preserve"> SEQ stepList  \* MERGEFORMAT  \* MERGEFORMAT </w:instrText>
            </w:r>
            <w:r w:rsidR="00333B90">
              <w:fldChar w:fldCharType="separate"/>
            </w:r>
            <w:r w:rsidR="004F7DDD">
              <w:rPr>
                <w:noProof/>
              </w:rPr>
              <w:t>1</w:t>
            </w:r>
            <w:r w:rsidR="00333B90">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lastRenderedPageBreak/>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 xml:space="preserve">If you want to change child support because the parenting schedule or a parent’s income changes, you must tell the court so </w:t>
            </w:r>
            <w:r>
              <w:lastRenderedPageBreak/>
              <w:t>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lastRenderedPageBreak/>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4F0EDCE8"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187572BE"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final_order_date_within_10_days</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fldSimple w:instr=" SEQ stepList \* Arabic \* MERGEFORMAT ">
              <w:r w:rsidR="004F7DDD">
                <w:rPr>
                  <w:noProof/>
                </w:rPr>
                <w:t>4</w:t>
              </w:r>
            </w:fldSimple>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lastRenderedPageBreak/>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w:t>
            </w:r>
            <w:r w:rsidRPr="005819EE">
              <w:lastRenderedPageBreak/>
              <w:t xml:space="preserve">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w:t>
            </w:r>
            <w:r>
              <w:lastRenderedPageBreak/>
              <w:t>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02941A10" w:rsidR="00192264" w:rsidRDefault="00192264" w:rsidP="00CE5ADB">
            <w:pPr>
              <w:pStyle w:val="BodyText"/>
              <w:rPr>
                <w:shd w:val="clear" w:color="auto" w:fill="FFFFFF"/>
              </w:rPr>
            </w:pPr>
            <w:r>
              <w:rPr>
                <w:shd w:val="clear" w:color="auto" w:fill="FFFFFF"/>
              </w:rPr>
              <w:t xml:space="preserve">{%tr if </w:t>
            </w:r>
            <w:r w:rsidR="00C81896">
              <w:rPr>
                <w:shd w:val="clear" w:color="auto" w:fill="FFFFFF"/>
              </w:rPr>
              <w:t>standing_order</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lastRenderedPageBreak/>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1D5CC46F" w:rsidR="00747A61" w:rsidRDefault="0085303D" w:rsidP="00975104">
            <w:pPr>
              <w:pStyle w:val="BodyText"/>
              <w:rPr>
                <w:shd w:val="clear" w:color="auto" w:fill="FFFFFF"/>
              </w:rPr>
            </w:pPr>
            <w:r w:rsidRPr="0085303D">
              <w:rPr>
                <w:shd w:val="clear" w:color="auto" w:fill="FFFFFF"/>
              </w:rPr>
              <w:t xml:space="preserve">{%tr if </w:t>
            </w:r>
            <w:r w:rsidR="00D14DE8" w:rsidRPr="00D14DE8">
              <w:rPr>
                <w:shd w:val="clear" w:color="auto" w:fill="FFFFFF"/>
              </w:rPr>
              <w:t>final_order_date_within_15_days</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72A53189"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w:t>
            </w:r>
            <w:r w:rsidRPr="003665A8">
              <w:lastRenderedPageBreak/>
              <w:t xml:space="preserve">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27A41B21" w14:textId="414D5808" w:rsidR="00AE5207" w:rsidRDefault="00AE5207" w:rsidP="00AE5207">
            <w:pPr>
              <w:pStyle w:val="BodyText"/>
            </w:pPr>
            <w:r w:rsidRPr="00DA61AF">
              <w:t xml:space="preserve">{%tr if </w:t>
            </w:r>
            <w:r w:rsidR="00952CD8">
              <w:t>user_need == "change custody order" and</w:t>
            </w:r>
            <w:r w:rsidR="00333B90">
              <w:t xml:space="preserve"> why_change == </w:t>
            </w:r>
            <w:r w:rsidR="00333B90">
              <w:lastRenderedPageBreak/>
              <w:t xml:space="preserve">'problem' and </w:t>
            </w:r>
            <w:r w:rsidR="00952CD8">
              <w:t xml:space="preserve"> </w:t>
            </w:r>
            <w:r w:rsidR="004A7ECC">
              <w:t xml:space="preserve">not </w:t>
            </w:r>
            <w:r w:rsidR="004A7ECC" w:rsidRPr="004A7ECC">
              <w:t>final_order_date_within_1</w:t>
            </w:r>
            <w:r w:rsidR="004A7ECC">
              <w:t>0</w:t>
            </w:r>
            <w:r w:rsidR="004A7ECC" w:rsidRPr="004A7ECC">
              <w:t>_days</w:t>
            </w:r>
            <w:r w:rsidR="004A7ECC">
              <w:t xml:space="preserve"> </w:t>
            </w:r>
            <w:r w:rsidRPr="00DA61AF">
              <w:t>%}</w:t>
            </w:r>
          </w:p>
          <w:p w14:paraId="75D1C3FD" w14:textId="2667501F" w:rsidR="00536E32" w:rsidRDefault="00536E32" w:rsidP="00E70F3F">
            <w:pPr>
              <w:pStyle w:val="BodyText"/>
              <w:rPr>
                <w:shd w:val="clear" w:color="auto" w:fill="FFFFFF"/>
              </w:rPr>
            </w:pP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684D1170"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77777777" w:rsidR="006C6A9B" w:rsidRDefault="006C6A9B" w:rsidP="006C6A9B">
            <w:pPr>
              <w:pStyle w:val="BodyText"/>
            </w:pPr>
            <w:r>
              <w:t>The date the court sent the order to you is in the box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lastRenderedPageBreak/>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lastRenderedPageBreak/>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lastRenderedPageBreak/>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333B90"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 xml:space="preserve">lan or child </w:t>
            </w:r>
            <w:r w:rsidRPr="00366A31">
              <w:lastRenderedPageBreak/>
              <w:t>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lastRenderedPageBreak/>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r>
            <w:r>
              <w:rPr>
                <w:color w:val="000000"/>
              </w:rPr>
              <w:lastRenderedPageBreak/>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lastRenderedPageBreak/>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lastRenderedPageBreak/>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0486F7A2"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 why_change in('review', 'schedule')</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77716B4E"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8D50F1" w:rsidRPr="00544861">
              <w:rPr>
                <w:color w:val="FF0000"/>
                <w:shd w:val="clear" w:color="auto" w:fill="FFFFFF"/>
              </w:rPr>
              <w:t xml:space="preserve">{% if </w:t>
            </w:r>
            <w:r w:rsidR="000160DB" w:rsidRPr="000160DB">
              <w:rPr>
                <w:color w:val="FF0000"/>
                <w:shd w:val="clear" w:color="auto" w:fill="FFFFFF"/>
              </w:rPr>
              <w:t>why_change in('review', 'schedule')</w:t>
            </w:r>
            <w:r w:rsidR="008D50F1" w:rsidRPr="00544861">
              <w:rPr>
                <w:color w:val="FF0000"/>
                <w:shd w:val="clear" w:color="auto" w:fill="FFFFFF"/>
              </w:rPr>
              <w:t xml:space="preserve"> %}</w:t>
            </w:r>
            <w:r w:rsidR="002C2CDB">
              <w:rPr>
                <w:shd w:val="clear" w:color="auto" w:fill="FFFFFF"/>
              </w:rPr>
              <w:t>Ask the court to change your Alaska custody and Parenting Plan or Child Support order</w:t>
            </w:r>
            <w:r w:rsidR="008D50F1" w:rsidRPr="00544861">
              <w:rPr>
                <w:color w:val="FF0000"/>
                <w:shd w:val="clear" w:color="auto" w:fill="FFFFFF"/>
              </w:rPr>
              <w:t>{% else %}</w:t>
            </w:r>
            <w:r w:rsidR="002C2CDB">
              <w:rPr>
                <w:shd w:val="clear" w:color="auto" w:fill="FFFFFF"/>
              </w:rPr>
              <w:t>File a Motion to Modify</w:t>
            </w:r>
            <w:r w:rsidR="00FC4E7D" w:rsidRPr="00544861">
              <w:rPr>
                <w:color w:val="FF0000"/>
                <w:shd w:val="clear" w:color="auto" w:fill="FFFFFF"/>
              </w:rPr>
              <w:t>{% endif %}</w:t>
            </w:r>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08F7A37B" w14:textId="3B0E34FA" w:rsidR="00D871B2" w:rsidRDefault="00D871B2" w:rsidP="00D23389">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p>
          <w:p w14:paraId="518BDAB8" w14:textId="6C49FC0A" w:rsidR="00F41CEA" w:rsidRDefault="00D871B2" w:rsidP="00544861">
            <w:pPr>
              <w:pStyle w:val="Body"/>
            </w:pPr>
            <w:r w:rsidRPr="007F29D2">
              <w:lastRenderedPageBreak/>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333B90"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t>
            </w:r>
            <w:r>
              <w:lastRenderedPageBreak/>
              <w:t xml:space="preserve">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333B90"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333B90"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fldSimple w:instr=" SEQ stepList \* MERGEFORMAT ">
              <w:r w:rsidR="004F7DDD">
                <w:rPr>
                  <w:noProof/>
                </w:rPr>
                <w:t>17</w:t>
              </w:r>
            </w:fldSimple>
            <w:r>
              <w:t xml:space="preserve">: </w:t>
            </w:r>
            <w:r w:rsidRPr="00615A16">
              <w:rPr>
                <w:shd w:val="clear" w:color="auto" w:fill="FFFFFF"/>
              </w:rPr>
              <w:t xml:space="preserve">Do not </w:t>
            </w:r>
            <w:r w:rsidRPr="00615A16">
              <w:rPr>
                <w:shd w:val="clear" w:color="auto" w:fill="FFFFFF"/>
              </w:rPr>
              <w:lastRenderedPageBreak/>
              <w:t xml:space="preserve">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lastRenderedPageBreak/>
              <w:t xml:space="preserve">If you and the other parent agree to change the schedule, or have already permanently changed your schedule, file your </w:t>
            </w:r>
            <w:r w:rsidRPr="00DA4BA6">
              <w:rPr>
                <w:b/>
                <w:bCs/>
              </w:rPr>
              <w:t xml:space="preserve">Uncontested </w:t>
            </w:r>
            <w:r w:rsidRPr="00DA4BA6">
              <w:rPr>
                <w:b/>
                <w:bCs/>
              </w:rPr>
              <w:lastRenderedPageBreak/>
              <w:t>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C869A0" w14:paraId="108BD0A0" w14:textId="77777777" w:rsidTr="00DC1A96">
        <w:trPr>
          <w:jc w:val="center"/>
        </w:trPr>
        <w:tc>
          <w:tcPr>
            <w:tcW w:w="2880" w:type="dxa"/>
            <w:tcMar>
              <w:top w:w="360" w:type="dxa"/>
              <w:left w:w="115" w:type="dxa"/>
              <w:right w:w="115" w:type="dxa"/>
            </w:tcMar>
          </w:tcPr>
          <w:p w14:paraId="104D5F2A" w14:textId="383F5E07" w:rsidR="00C869A0" w:rsidRDefault="00C869A0" w:rsidP="0081136F">
            <w:pPr>
              <w:pStyle w:val="BodyText"/>
              <w:rPr>
                <w:shd w:val="clear" w:color="auto" w:fill="FFFFFF"/>
              </w:rPr>
            </w:pPr>
            <w:r>
              <w:rPr>
                <w:shd w:val="clear" w:color="auto" w:fill="FFFFFF"/>
              </w:rPr>
              <w:t>{%tr if user_need in('change custody order', 'change foreign custody order'</w:t>
            </w:r>
            <w:r w:rsidR="00F15379">
              <w:rPr>
                <w:shd w:val="clear" w:color="auto" w:fill="FFFFFF"/>
              </w:rPr>
              <w:t xml:space="preserve">) </w:t>
            </w:r>
            <w:r>
              <w:rPr>
                <w:shd w:val="clear" w:color="auto" w:fill="FFFFFF"/>
              </w:rPr>
              <w:t>%}</w:t>
            </w:r>
          </w:p>
        </w:tc>
        <w:tc>
          <w:tcPr>
            <w:tcW w:w="7612" w:type="dxa"/>
            <w:tcMar>
              <w:top w:w="432" w:type="dxa"/>
              <w:left w:w="115" w:type="dxa"/>
              <w:right w:w="115" w:type="dxa"/>
            </w:tcMar>
          </w:tcPr>
          <w:p w14:paraId="034887BB" w14:textId="77777777" w:rsidR="00C869A0" w:rsidRDefault="00C869A0"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3" w:name="Figure1"/>
            <w:r>
              <w:fldChar w:fldCharType="begin"/>
            </w:r>
            <w:r>
              <w:instrText xml:space="preserve"> SEQ stepList \* MERGEFORMAT </w:instrText>
            </w:r>
            <w:r>
              <w:fldChar w:fldCharType="separate"/>
            </w:r>
            <w:r w:rsidR="004F7DDD">
              <w:rPr>
                <w:noProof/>
              </w:rPr>
              <w:t>18</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w:t>
            </w:r>
            <w:r w:rsidRPr="00492C97">
              <w:lastRenderedPageBreak/>
              <w:t>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If they have a lawyer, email, mail, or hand-deliver the copy to 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4"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DC1A96" w:rsidRDefault="00DC1A96" w:rsidP="00DC1A9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DC1A96" w:rsidRDefault="00DC1A96" w:rsidP="00DC1A9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DC1A96" w:rsidRDefault="00DC1A96" w:rsidP="00DC1A96">
            <w:pPr>
              <w:keepNext/>
              <w:keepLines/>
              <w:widowControl/>
              <w:jc w:val="both"/>
            </w:pPr>
            <w:r>
              <w:t xml:space="preserve">{{ </w:t>
            </w:r>
            <w:proofErr w:type="spellStart"/>
            <w:r>
              <w:t>image_data</w:t>
            </w:r>
            <w:proofErr w:type="spellEnd"/>
            <w:r>
              <w:t>['image'].show(width='5in%') }}</w:t>
            </w:r>
          </w:p>
          <w:p w14:paraId="10964540" w14:textId="3531FD9A" w:rsidR="00DC1A96" w:rsidRPr="001A4F2C" w:rsidRDefault="00DC1A96" w:rsidP="00544861">
            <w:pPr>
              <w:pStyle w:val="BodyText"/>
            </w:pPr>
            <w:r w:rsidRPr="006C65ED">
              <w:t>{%</w:t>
            </w:r>
            <w:r>
              <w:t xml:space="preserve"> </w:t>
            </w:r>
            <w:proofErr w:type="spellStart"/>
            <w:r>
              <w:t>endfor</w:t>
            </w:r>
            <w:proofErr w:type="spellEnd"/>
            <w:r>
              <w:t xml:space="preserve">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0E1ED437" w:rsidR="004409C5" w:rsidRDefault="004409C5" w:rsidP="00CE5ADB">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5"/>
            <w:r w:rsidR="00A56AA2" w:rsidRPr="00683C11">
              <w:rPr>
                <w:color w:val="FF0000"/>
              </w:rPr>
              <w:t xml:space="preserve">{% </w:t>
            </w:r>
            <w:r w:rsidR="00A56AA2">
              <w:rPr>
                <w:color w:val="FF0000"/>
              </w:rPr>
              <w:t>if defined('</w:t>
            </w:r>
            <w:proofErr w:type="spellStart"/>
            <w:r w:rsidR="00A56AA2">
              <w:rPr>
                <w:color w:val="FF0000"/>
              </w:rPr>
              <w:t>file_step_heading</w:t>
            </w:r>
            <w:proofErr w:type="spellEnd"/>
            <w:r w:rsidR="00A56AA2">
              <w:rPr>
                <w:color w:val="FF0000"/>
              </w:rPr>
              <w:t>') %}</w:t>
            </w:r>
            <w:r w:rsidR="00A56AA2">
              <w:t xml:space="preserve"> </w:t>
            </w:r>
            <w:r w:rsidR="00A56AA2" w:rsidRPr="005C16E7">
              <w:t xml:space="preserve">{{ </w:t>
            </w:r>
            <w:proofErr w:type="spellStart"/>
            <w:r w:rsidR="00A56AA2" w:rsidRPr="005C16E7">
              <w:t>file_step_heading</w:t>
            </w:r>
            <w:proofErr w:type="spellEnd"/>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3A4B5DA8" w:rsidR="00A56AA2" w:rsidRDefault="00A56AA2" w:rsidP="00A56AA2">
            <w:pPr>
              <w:pStyle w:val="Listnumbered"/>
              <w:spacing w:before="240" w:after="0"/>
              <w:ind w:left="43"/>
              <w:rPr>
                <w:color w:val="00B0F0"/>
              </w:rPr>
            </w:pPr>
            <w:r w:rsidRPr="00C277F3">
              <w:t xml:space="preserve">{{ </w:t>
            </w:r>
            <w:proofErr w:type="spellStart"/>
            <w:r w:rsidRPr="00C277F3">
              <w:t>file_motion_to_enforce</w:t>
            </w:r>
            <w:proofErr w:type="spellEnd"/>
            <w:r w:rsidRPr="00C277F3">
              <w:t xml:space="preserve"> }}</w:t>
            </w:r>
            <w:r>
              <w:rPr>
                <w:color w:val="00B0F0"/>
              </w:rPr>
              <w:t>{% if</w:t>
            </w:r>
            <w:r w:rsidR="00A871CD">
              <w:rPr>
                <w:color w:val="00B0F0"/>
              </w:rPr>
              <w:t xml:space="preserve"> not</w:t>
            </w:r>
            <w:r>
              <w:rPr>
                <w:color w:val="00B0F0"/>
              </w:rPr>
              <w:t xml:space="preserve"> </w:t>
            </w:r>
            <w:r w:rsidR="00A871CD" w:rsidRPr="00A871CD">
              <w:rPr>
                <w:color w:val="00B0F0"/>
              </w:rPr>
              <w:t xml:space="preserve">final_order_date_within_10_days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10D11B6D"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not middle_of_case</w:t>
            </w:r>
            <w:r w:rsidR="00A871CD">
              <w:rPr>
                <w:color w:val="5B9BD5" w:themeColor="accent5"/>
              </w:rPr>
              <w:t xml:space="preserve"> and why_change in ('review', 'schedule', 'income')</w:t>
            </w:r>
            <w:r w:rsidRPr="00EA5A91">
              <w:rPr>
                <w:color w:val="5B9BD5" w:themeColor="accent5"/>
              </w:rPr>
              <w:t xml:space="preserve"> or </w:t>
            </w:r>
            <w:r w:rsidRPr="00213002">
              <w:rPr>
                <w:color w:val="5B9BD5" w:themeColor="accent5"/>
              </w:rPr>
              <w:t xml:space="preserve">user_need=='change foreign </w:t>
            </w:r>
            <w:r w:rsidR="00A871CD">
              <w:rPr>
                <w:color w:val="5B9BD5" w:themeColor="accent5"/>
              </w:rPr>
              <w:t xml:space="preserve">custody </w:t>
            </w:r>
            <w:r w:rsidRPr="00213002">
              <w:rPr>
                <w:color w:val="5B9BD5" w:themeColor="accent5"/>
              </w:rPr>
              <w:t>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lastRenderedPageBreak/>
              <w:t xml:space="preserve">Call the </w:t>
            </w:r>
            <w:hyperlink r:id="rId86"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333B90"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w:t>
            </w:r>
            <w:proofErr w:type="spellStart"/>
            <w:r w:rsidR="00A56AA2" w:rsidRPr="0084120C">
              <w:t>efile</w:t>
            </w:r>
            <w:proofErr w:type="spellEnd"/>
          </w:p>
          <w:p w14:paraId="1C55A614" w14:textId="7C827B65" w:rsidR="00C717A0" w:rsidRPr="00CE5ADB" w:rsidRDefault="00333B90"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6"/>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333B90"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B839B1" w14:paraId="631FED5A" w14:textId="77777777" w:rsidTr="00DC1A96">
        <w:trPr>
          <w:jc w:val="center"/>
        </w:trPr>
        <w:tc>
          <w:tcPr>
            <w:tcW w:w="2880" w:type="dxa"/>
            <w:tcMar>
              <w:top w:w="360" w:type="dxa"/>
              <w:left w:w="115" w:type="dxa"/>
              <w:right w:w="115" w:type="dxa"/>
            </w:tcMar>
          </w:tcPr>
          <w:p w14:paraId="3FBB43EB" w14:textId="3FB78FE4" w:rsidR="00B839B1" w:rsidRPr="005D001A" w:rsidRDefault="00B839B1" w:rsidP="00275A1D">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839B1" w:rsidRDefault="00B839B1" w:rsidP="00963097"/>
        </w:tc>
      </w:tr>
      <w:tr w:rsidR="00B95C86" w14:paraId="1F85485F" w14:textId="77777777" w:rsidTr="00DC1A96">
        <w:trPr>
          <w:jc w:val="center"/>
        </w:trPr>
        <w:tc>
          <w:tcPr>
            <w:tcW w:w="2880" w:type="dxa"/>
            <w:tcMar>
              <w:top w:w="360" w:type="dxa"/>
              <w:left w:w="115" w:type="dxa"/>
              <w:right w:w="115" w:type="dxa"/>
            </w:tcMar>
          </w:tcPr>
          <w:p w14:paraId="33E4F2DD" w14:textId="58F4CC6A" w:rsidR="00B95C86" w:rsidRDefault="005D001A" w:rsidP="00275A1D">
            <w:pPr>
              <w:pStyle w:val="BodyText"/>
              <w:rPr>
                <w:shd w:val="clear" w:color="auto" w:fill="FFFFFF"/>
              </w:rPr>
            </w:pPr>
            <w:r w:rsidRPr="005D001A">
              <w:t xml:space="preserve">{%tr if </w:t>
            </w:r>
            <w:r w:rsidR="00785663">
              <w:t>interim</w:t>
            </w:r>
            <w:r w:rsidR="00785663" w:rsidRPr="00785663">
              <w:t xml:space="preserve">_order_date_within_10_days </w:t>
            </w:r>
            <w:r w:rsidRPr="005D001A">
              <w:t xml:space="preserve">or </w:t>
            </w:r>
            <w:r w:rsidR="00785663" w:rsidRPr="00785663">
              <w:t>final_order_date_within_</w:t>
            </w:r>
            <w:r w:rsidR="00785663" w:rsidRPr="00785663">
              <w:lastRenderedPageBreak/>
              <w:t>10_days</w:t>
            </w:r>
            <w:r w:rsidRPr="005D001A">
              <w:t xml:space="preserve"> %}</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7EFF8293" w14:textId="02ED2363" w:rsidR="00140FEE" w:rsidRDefault="00140FEE" w:rsidP="00B87A64">
            <w:pPr>
              <w:pStyle w:val="Body"/>
              <w:rPr>
                <w:rFonts w:cs="Calibri"/>
              </w:rPr>
            </w:pPr>
            <w:bookmarkStart w:id="1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7"/>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333B90"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050766E9" w14:textId="5F74EBC1" w:rsidR="00132622" w:rsidRPr="005D223B" w:rsidRDefault="00DB05CF" w:rsidP="00132622">
            <w:pPr>
              <w:pStyle w:val="BodyText"/>
            </w:pPr>
            <w:r>
              <w:rPr>
                <w:shd w:val="clear" w:color="auto" w:fill="FFFFFF"/>
              </w:rPr>
              <w:t xml:space="preserve">{%tr if </w:t>
            </w:r>
            <w:r w:rsidR="00D80175">
              <w:rPr>
                <w:shd w:val="clear" w:color="auto" w:fill="FFFFFF"/>
              </w:rPr>
              <w:t xml:space="preserve">user_need == 'change foreign custody order' or standing_order or why_change in('review', 'schedule') or </w:t>
            </w:r>
            <w:r w:rsidR="00545D7E">
              <w:rPr>
                <w:shd w:val="clear" w:color="auto" w:fill="FFFFFF"/>
              </w:rPr>
              <w:t>(</w:t>
            </w:r>
            <w:r w:rsidR="00545D7E" w:rsidRPr="00545D7E">
              <w:rPr>
                <w:shd w:val="clear" w:color="auto" w:fill="FFFFFF"/>
              </w:rPr>
              <w:t>user_need == 'change custody order</w:t>
            </w:r>
            <w:r w:rsidR="00545D7E">
              <w:rPr>
                <w:shd w:val="clear" w:color="auto" w:fill="FFFFFF"/>
              </w:rPr>
              <w:t>' and</w:t>
            </w:r>
            <w:r w:rsidR="00545D7E" w:rsidRPr="00545D7E">
              <w:rPr>
                <w:shd w:val="clear" w:color="auto" w:fill="FFFFFF"/>
              </w:rPr>
              <w:t xml:space="preserve"> </w:t>
            </w:r>
            <w:r w:rsidR="00D80175">
              <w:rPr>
                <w:shd w:val="clear" w:color="auto" w:fill="FFFFFF"/>
              </w:rPr>
              <w:t>not interim</w:t>
            </w:r>
            <w:r w:rsidR="00D80175" w:rsidRPr="00D80175">
              <w:rPr>
                <w:shd w:val="clear" w:color="auto" w:fill="FFFFFF"/>
              </w:rPr>
              <w:t>_order_date_within_10_days</w:t>
            </w:r>
            <w:r w:rsidR="00545D7E">
              <w:rPr>
                <w:shd w:val="clear" w:color="auto" w:fill="FFFFFF"/>
              </w:rPr>
              <w:t>)</w:t>
            </w:r>
          </w:p>
          <w:p w14:paraId="2CE4F383" w14:textId="27EBD040" w:rsidR="00A33A60" w:rsidRDefault="00A33A60" w:rsidP="006532FF">
            <w:pPr>
              <w:rPr>
                <w:shd w:val="clear" w:color="auto" w:fill="FFFFFF"/>
              </w:rPr>
            </w:pPr>
            <w:r w:rsidRPr="005D223B">
              <w:t>%}</w:t>
            </w:r>
          </w:p>
        </w:tc>
        <w:tc>
          <w:tcPr>
            <w:tcW w:w="7612" w:type="dxa"/>
            <w:tcMar>
              <w:top w:w="432" w:type="dxa"/>
              <w:left w:w="115" w:type="dxa"/>
              <w:right w:w="115" w:type="dxa"/>
            </w:tcMar>
          </w:tcPr>
          <w:p w14:paraId="665EA50E" w14:textId="77777777"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48CBD84D"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11196">
              <w:t xml:space="preserve">{{ </w:t>
            </w:r>
            <w:proofErr w:type="spellStart"/>
            <w:r w:rsidR="00711196">
              <w:lastRenderedPageBreak/>
              <w:t>motion_type</w:t>
            </w:r>
            <w:proofErr w:type="spellEnd"/>
            <w:r w:rsidR="00711196">
              <w:t xml:space="preserv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lastRenderedPageBreak/>
              <w:t>{{</w:t>
            </w:r>
            <w:r w:rsidRPr="00D968DF">
              <w:t>capitalize(</w:t>
            </w:r>
            <w:r>
              <w:t xml:space="preserve"> </w:t>
            </w:r>
            <w:proofErr w:type="spellStart"/>
            <w:r w:rsidRPr="00204E7F">
              <w:t>other_party_in_case</w:t>
            </w:r>
            <w:proofErr w:type="spellEnd"/>
            <w:r>
              <w:t>)</w:t>
            </w:r>
            <w:r w:rsidRPr="00204E7F">
              <w:t xml:space="preserve"> }</w:t>
            </w:r>
            <w:r>
              <w:t>} may file a response or "opposition"</w:t>
            </w:r>
          </w:p>
          <w:p w14:paraId="758AD761" w14:textId="77777777" w:rsidR="00B73BC7" w:rsidRDefault="00B73BC7" w:rsidP="00B73BC7">
            <w:pPr>
              <w:pStyle w:val="Body"/>
            </w:pPr>
            <w:r>
              <w:t xml:space="preserve">If you serve {{ </w:t>
            </w:r>
            <w:proofErr w:type="spellStart"/>
            <w:r w:rsidRPr="00095ECE">
              <w:t>other_party_in_case</w:t>
            </w:r>
            <w:proofErr w:type="spellEnd"/>
            <w:r>
              <w:t xml:space="preserve"> }}:</w:t>
            </w:r>
          </w:p>
          <w:p w14:paraId="6A75A93C" w14:textId="77777777" w:rsidR="00B73BC7" w:rsidRDefault="00B73BC7" w:rsidP="00B73BC7">
            <w:pPr>
              <w:pStyle w:val="ListParagraph"/>
              <w:numPr>
                <w:ilvl w:val="0"/>
                <w:numId w:val="1"/>
              </w:numPr>
              <w:ind w:left="405"/>
            </w:pPr>
            <w:r>
              <w:lastRenderedPageBreak/>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proofErr w:type="spellStart"/>
            <w:r w:rsidRPr="00095ECE">
              <w:t>other_party_in_case</w:t>
            </w:r>
            <w:proofErr w:type="spellEnd"/>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proofErr w:type="spellStart"/>
            <w:r w:rsidRPr="00095ECE">
              <w:t>other_party_in_case</w:t>
            </w:r>
            <w:proofErr w:type="spellEnd"/>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 xml:space="preserve">Remember to fil out the section that tells the court how and when you deliver your reply to {{ </w:t>
            </w:r>
            <w:proofErr w:type="spellStart"/>
            <w:r>
              <w:t>other_party_in_case</w:t>
            </w:r>
            <w:proofErr w:type="spellEnd"/>
            <w:r>
              <w:t xml:space="preserv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 xml:space="preserve">On the same day you file your reply, try to give  {{ </w:t>
            </w:r>
            <w:proofErr w:type="spellStart"/>
            <w:r>
              <w:t>other_party_in_case</w:t>
            </w:r>
            <w:proofErr w:type="spellEnd"/>
            <w:r>
              <w:t>}},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xml:space="preserve">{{ </w:t>
            </w:r>
            <w:proofErr w:type="spellStart"/>
            <w:r>
              <w:rPr>
                <w:b/>
                <w:bCs/>
              </w:rPr>
              <w:t>motion_type</w:t>
            </w:r>
            <w:proofErr w:type="spellEnd"/>
            <w:r>
              <w:rPr>
                <w:b/>
                <w:bCs/>
              </w:rPr>
              <w:t xml:space="preserve"> }}</w:t>
            </w:r>
            <w:r w:rsidRPr="00AF341D">
              <w:t xml:space="preserve"> if </w:t>
            </w:r>
            <w:r>
              <w:t>you</w:t>
            </w:r>
            <w:r w:rsidRPr="00AF341D">
              <w:t xml:space="preserve"> believe the judge made a legal mistake. Learn 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lastRenderedPageBreak/>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t>Links in this step</w:t>
            </w:r>
          </w:p>
          <w:p w14:paraId="760D7E79" w14:textId="0221B851" w:rsidR="007C3765" w:rsidRPr="0082138B" w:rsidRDefault="00333B90"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t>
            </w:r>
            <w:proofErr w:type="spellStart"/>
            <w:r w:rsidR="00B73BC7" w:rsidRPr="0054657C">
              <w:t>watch?v</w:t>
            </w:r>
            <w:proofErr w:type="spellEnd"/>
            <w:r w:rsidR="00B73BC7" w:rsidRPr="0054657C">
              <w:t>=</w:t>
            </w:r>
            <w:proofErr w:type="spellStart"/>
            <w:r w:rsidR="00B73BC7" w:rsidRPr="0054657C">
              <w:t>egoBeRFB_Uw</w:t>
            </w:r>
            <w:proofErr w:type="spellEnd"/>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w:t>
            </w:r>
            <w:proofErr w:type="spellStart"/>
            <w:r w:rsidRPr="00126F72">
              <w:t>motions.htm#reply</w:t>
            </w:r>
            <w:proofErr w:type="spellEnd"/>
          </w:p>
          <w:p w14:paraId="72245F60" w14:textId="62A8A635" w:rsidR="00B73BC7" w:rsidRPr="00733235" w:rsidRDefault="00333B90"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333B90"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w:t>
            </w:r>
            <w:proofErr w:type="spellStart"/>
            <w:r w:rsidR="00B73BC7" w:rsidRPr="00126F72">
              <w:t>after-judgment.htm#options</w:t>
            </w:r>
            <w:proofErr w:type="spellEnd"/>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t xml:space="preserve">{%tr if </w:t>
            </w:r>
            <w:proofErr w:type="spellStart"/>
            <w:r w:rsidRPr="00D51A96">
              <w:rPr>
                <w:shd w:val="clear" w:color="auto" w:fill="FFFFFF"/>
                <w:lang w:val="en"/>
              </w:rPr>
              <w:t>type_of_response</w:t>
            </w:r>
            <w:proofErr w:type="spellEnd"/>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xml:space="preserve">, it will either enter a </w:t>
            </w:r>
            <w:r>
              <w:lastRenderedPageBreak/>
              <w:t>new order or ask both sides for more information.</w:t>
            </w:r>
          </w:p>
          <w:p w14:paraId="5DB83C1C" w14:textId="77777777" w:rsidR="008330BD" w:rsidRDefault="008330BD" w:rsidP="00E206AF">
            <w:pPr>
              <w:pStyle w:val="Heading3"/>
              <w:outlineLvl w:val="2"/>
            </w:pPr>
            <w:r>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333B90"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333B90"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1428C9CB"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r w:rsidR="00333B90">
              <w:fldChar w:fldCharType="begin"/>
            </w:r>
            <w:r w:rsidR="00333B90">
              <w:instrText xml:space="preserve"> REF  RespondCustody  \* MERGEFORMAT </w:instrText>
            </w:r>
            <w:r w:rsidR="00333B90">
              <w:fldChar w:fldCharType="separate"/>
            </w:r>
            <w:r w:rsidR="004F7DDD" w:rsidRPr="004F7DDD">
              <w:rPr>
                <w:rStyle w:val="NumChar"/>
              </w:rPr>
              <w:t>25</w:t>
            </w:r>
            <w:r w:rsidR="00333B90">
              <w:rPr>
                <w:rStyle w:val="NumChar"/>
              </w:rPr>
              <w:fldChar w:fldCharType="end"/>
            </w:r>
            <w:r w:rsidR="00FD69AD">
              <w:rPr>
                <w:shd w:val="clear" w:color="auto" w:fill="FFFFFF"/>
              </w:rPr>
              <w:t xml:space="preserve"> and</w:t>
            </w:r>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4F7DDD">
              <w:rPr>
                <w:rFonts w:eastAsia="Arial"/>
                <w:b/>
                <w:bCs/>
              </w:rPr>
              <w:t>Error! Reference source not found.</w:t>
            </w:r>
            <w:r w:rsidR="00AA14EB">
              <w:rPr>
                <w:rFonts w:eastAsia="Arial"/>
              </w:rPr>
              <w:fldChar w:fldCharType="end"/>
            </w:r>
            <w:r w:rsidR="00FD69AD">
              <w:rPr>
                <w:shd w:val="clear" w:color="auto" w:fill="FFFFFF"/>
              </w:rPr>
              <w:t>.</w:t>
            </w:r>
          </w:p>
          <w:p w14:paraId="474A5535" w14:textId="44E20D7A" w:rsidR="00FD69AD" w:rsidRPr="00E34C8D" w:rsidRDefault="00FD69AD" w:rsidP="00FD69AD">
            <w:r>
              <w:t>Or</w:t>
            </w:r>
          </w:p>
          <w:p w14:paraId="38F1F19E" w14:textId="2E1F9DF3"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C679EB">
              <w:rPr>
                <w:shd w:val="clear" w:color="auto" w:fill="FFFFFF"/>
              </w:rPr>
              <w:t xml:space="preserve"> </w:t>
            </w:r>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4F7DDD">
              <w:rPr>
                <w:rFonts w:eastAsia="Arial"/>
                <w:b/>
                <w:bCs/>
              </w:rPr>
              <w:t xml:space="preserve">Error! </w:t>
            </w:r>
            <w:r w:rsidR="004F7DDD">
              <w:rPr>
                <w:rFonts w:eastAsia="Arial"/>
                <w:b/>
                <w:bCs/>
              </w:rPr>
              <w:lastRenderedPageBreak/>
              <w:t>Reference source not found.</w:t>
            </w:r>
            <w:r w:rsidR="003941A2">
              <w:rPr>
                <w:rFonts w:eastAsia="Arial"/>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8"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8"/>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if respond_to_custody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1A8F6D95" w14:textId="0DF54FA5" w:rsidR="006D64FB" w:rsidRDefault="006D64FB" w:rsidP="00813E1D">
            <w:pPr>
              <w:pStyle w:val="BodyText"/>
              <w:spacing w:before="240"/>
            </w:pPr>
            <w:r w:rsidRPr="00813E1D">
              <w:rPr>
                <w:color w:val="FFC000"/>
              </w:rPr>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r w:rsidR="00985D19">
              <w:t xml:space="preserve">If you do not agree with what the other parent asked for in the </w:t>
            </w:r>
            <w:r w:rsidR="00985D19" w:rsidRPr="00813E1D">
              <w:rPr>
                <w:b/>
              </w:rPr>
              <w:t>Motion to Modify</w:t>
            </w:r>
            <w:r w:rsidR="00985D19">
              <w:t>, you can respond in writing.  State what you do and do not agree with.  Remember</w:t>
            </w:r>
            <w:r w:rsidR="001441D7">
              <w:t xml:space="preserve"> to</w:t>
            </w:r>
            <w:r w:rsidR="00985D19">
              <w:t xml:space="preserve"> respond within 10 days from the day it was hand delivered to you or 13 days from the day it was mailed</w:t>
            </w:r>
            <w:r w:rsidR="007E3713">
              <w:t>. Y</w:t>
            </w:r>
            <w:r w:rsidR="00985D19">
              <w:t>ou can see this date on the postmark of the envelope. Fill out</w:t>
            </w:r>
            <w:r w:rsidR="00985D19" w:rsidRPr="00F647BB">
              <w:rPr>
                <w:color w:val="FFC000"/>
              </w:rPr>
              <w:t>:</w:t>
            </w:r>
            <w:r w:rsidRPr="00F647BB">
              <w:rPr>
                <w:color w:val="FFC000"/>
                <w:shd w:val="clear" w:color="auto" w:fill="FFFFFF"/>
              </w:rPr>
              <w:t>{%</w:t>
            </w:r>
            <w:r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7" w:history="1">
              <w:r w:rsidRPr="000039E0">
                <w:rPr>
                  <w:rStyle w:val="Hyperlink"/>
                </w:rPr>
                <w:t>DR-725</w:t>
              </w:r>
            </w:hyperlink>
            <w:r w:rsidRPr="000039E0">
              <w:rPr>
                <w:color w:val="000000"/>
              </w:rPr>
              <w:t xml:space="preserve"> 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08"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09"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0"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1"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54BFB888" w14:textId="4A038781" w:rsidR="001A779A" w:rsidRPr="00E34C8D" w:rsidRDefault="001A779A" w:rsidP="00985D19">
            <w:pPr>
              <w:pStyle w:val="BodyText"/>
            </w:pPr>
            <w:r w:rsidRPr="000039E0">
              <w:rPr>
                <w:b/>
                <w:color w:val="222222"/>
                <w:lang w:val="en"/>
              </w:rPr>
              <w:t>Hybrid Custody Child Support Calculation</w:t>
            </w:r>
            <w:r w:rsidRPr="000039E0">
              <w:rPr>
                <w:color w:val="222222"/>
                <w:lang w:val="en"/>
              </w:rPr>
              <w:t xml:space="preserve">, </w:t>
            </w:r>
            <w:hyperlink r:id="rId112"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the Motion to 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560AF757" w14:textId="77777777" w:rsidR="00370F2A" w:rsidRPr="00E34C8D" w:rsidRDefault="00370F2A" w:rsidP="00370F2A">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19"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19"/>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 xml:space="preserve">you {% if respond_to_set_aside == </w:t>
            </w:r>
            <w:r>
              <w:rPr>
                <w:shd w:val="clear" w:color="auto" w:fill="FFFFFF"/>
              </w:rPr>
              <w:lastRenderedPageBreak/>
              <w:t>'agree'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00D6148" w14:textId="77777777" w:rsidR="00370F2A" w:rsidRDefault="00370F2A" w:rsidP="00370F2A">
            <w:pPr>
              <w:pStyle w:val="BodyText"/>
            </w:pPr>
            <w:r w:rsidRPr="00AC31F6">
              <w:lastRenderedPageBreak/>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w:t>
            </w:r>
            <w:r w:rsidRPr="00E36A87">
              <w:lastRenderedPageBreak/>
              <w:t xml:space="preserve">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333B90" w:rsidP="00370F2A">
            <w:pPr>
              <w:pStyle w:val="BodyText"/>
              <w:widowControl/>
              <w:numPr>
                <w:ilvl w:val="1"/>
                <w:numId w:val="3"/>
              </w:numPr>
              <w:autoSpaceDE/>
              <w:autoSpaceDN/>
              <w:spacing w:beforeAutospacing="1" w:afterAutospacing="1"/>
              <w:ind w:left="420"/>
            </w:pPr>
            <w:hyperlink r:id="rId113"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333B90" w:rsidP="00024BF1">
            <w:pPr>
              <w:pStyle w:val="BodyText"/>
              <w:numPr>
                <w:ilvl w:val="1"/>
                <w:numId w:val="3"/>
              </w:numPr>
              <w:ind w:left="420"/>
            </w:pPr>
            <w:hyperlink r:id="rId114"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proofErr w:type="spellStart"/>
            <w:r w:rsidRPr="00BF5337">
              <w:rPr>
                <w:shd w:val="clear" w:color="auto" w:fill="FFFFFF"/>
              </w:rPr>
              <w:t>type_of_response</w:t>
            </w:r>
            <w:proofErr w:type="spellEnd"/>
            <w:r w:rsidRPr="00BF5337">
              <w:rPr>
                <w:shd w:val="clear" w:color="auto" w:fill="FFFFFF"/>
              </w:rPr>
              <w:t xml:space="preserve"> == 'reconsider'</w:t>
            </w:r>
            <w:r>
              <w:rPr>
                <w:shd w:val="clear" w:color="auto" w:fill="FFFFFF"/>
              </w:rPr>
              <w:br/>
              <w:t xml:space="preserve"> or </w:t>
            </w:r>
            <w:r>
              <w:rPr>
                <w:shd w:val="clear" w:color="auto" w:fill="FFFFFF"/>
              </w:rPr>
              <w:br/>
            </w:r>
            <w:r w:rsidRPr="00BF5337">
              <w:rPr>
                <w:shd w:val="clear" w:color="auto" w:fill="FFFFFF"/>
              </w:rPr>
              <w:t>respond_to_custody in('</w:t>
            </w:r>
            <w:proofErr w:type="spellStart"/>
            <w:r w:rsidRPr="00BF5337">
              <w:rPr>
                <w:shd w:val="clear" w:color="auto" w:fill="FFFFFF"/>
              </w:rPr>
              <w:t>agree',</w:t>
            </w:r>
            <w:r w:rsidR="005361B0">
              <w:rPr>
                <w:shd w:val="clear" w:color="auto" w:fill="FFFFFF"/>
              </w:rPr>
              <w:t>'</w:t>
            </w:r>
            <w:r w:rsidR="00E03367">
              <w:rPr>
                <w:shd w:val="clear" w:color="auto" w:fill="FFFFFF"/>
              </w:rPr>
              <w:t>some</w:t>
            </w:r>
            <w:proofErr w:type="spellEnd"/>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20"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20"/>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Make 2 copies of your response and any other documents you 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5" w:history="1">
              <w:r w:rsidRPr="003178CE">
                <w:rPr>
                  <w:rStyle w:val="Hyperlink"/>
                </w:rPr>
                <w:t>TrueFile eFiling system</w:t>
              </w:r>
            </w:hyperlink>
            <w:r w:rsidRPr="003178CE">
              <w:t xml:space="preserve"> to send the documents </w:t>
            </w:r>
            <w:r w:rsidRPr="003178CE">
              <w:lastRenderedPageBreak/>
              <w:t>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proofErr w:type="spellStart"/>
            <w:r w:rsidRPr="006761FF">
              <w:rPr>
                <w:shd w:val="clear" w:color="auto" w:fill="FFFFFF"/>
              </w:rPr>
              <w:t>type_of_response</w:t>
            </w:r>
            <w:proofErr w:type="spellEnd"/>
            <w:r w:rsidRPr="006761FF">
              <w:rPr>
                <w:shd w:val="clear" w:color="auto" w:fill="FFFFFF"/>
              </w:rPr>
              <w:t xml:space="preserve"> </w:t>
            </w:r>
            <w:r>
              <w:rPr>
                <w:shd w:val="clear" w:color="auto" w:fill="FFFFFF"/>
              </w:rPr>
              <w:t>in('custody', 'set aside') %}</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xml:space="preserve">{{ </w:t>
            </w:r>
            <w:proofErr w:type="spellStart"/>
            <w:r>
              <w:rPr>
                <w:shd w:val="clear" w:color="auto" w:fill="FFFFFF"/>
              </w:rPr>
              <w:t>motion_type</w:t>
            </w:r>
            <w:proofErr w:type="spellEnd"/>
            <w:r>
              <w:rPr>
                <w:shd w:val="clear" w:color="auto" w:fill="FFFFFF"/>
              </w:rPr>
              <w:t xml:space="preserv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21"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21"/>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16"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17"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18"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r>
            <w:r>
              <w:rPr>
                <w:color w:val="000000"/>
              </w:rPr>
              <w:lastRenderedPageBreak/>
              <w:t xml:space="preserve">as a </w:t>
            </w:r>
            <w:hyperlink r:id="rId119"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0" w:tgtFrame="_blank" w:history="1">
              <w:r>
                <w:rPr>
                  <w:rStyle w:val="Hyperlink"/>
                  <w:color w:val="006699"/>
                </w:rPr>
                <w:t>Word</w:t>
              </w:r>
            </w:hyperlink>
            <w:r>
              <w:rPr>
                <w:rStyle w:val="Hyperlink"/>
                <w:color w:val="006699"/>
              </w:rPr>
              <w:t xml:space="preserve"> </w:t>
            </w:r>
            <w:hyperlink r:id="rId12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2" w:tgtFrame="_blank" w:history="1">
              <w:r>
                <w:rPr>
                  <w:rStyle w:val="Hyperlink"/>
                  <w:color w:val="006699"/>
                </w:rPr>
                <w:t>PDF</w:t>
              </w:r>
            </w:hyperlink>
            <w:r>
              <w:rPr>
                <w:rStyle w:val="Hyperlink"/>
                <w:color w:val="006699"/>
              </w:rPr>
              <w:br/>
            </w:r>
            <w:r w:rsidRPr="00B61C19">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3"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24"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25"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26"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27"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28"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22"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sidRPr="00892DC7">
              <w:rPr>
                <w:bCs/>
              </w:rPr>
              <w:lastRenderedPageBreak/>
              <w:t>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lastRenderedPageBreak/>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r>
            <w:r>
              <w:lastRenderedPageBreak/>
              <w:t xml:space="preserve">as a </w:t>
            </w:r>
            <w:hyperlink r:id="rId129" w:tgtFrame="_blank" w:history="1">
              <w:r>
                <w:rPr>
                  <w:rStyle w:val="Hyperlink"/>
                  <w:color w:val="006699"/>
                </w:rPr>
                <w:t>Word</w:t>
              </w:r>
            </w:hyperlink>
            <w:r>
              <w:rPr>
                <w:rStyle w:val="Hyperlink"/>
                <w:color w:val="006699"/>
              </w:rPr>
              <w:t xml:space="preserve"> </w:t>
            </w:r>
            <w:hyperlink r:id="rId13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1"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3"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3"/>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t>You have 13 days to file your agreement if the motion was mailed to 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w:t>
            </w:r>
            <w:proofErr w:type="spellStart"/>
            <w:r w:rsidRPr="00F43981">
              <w:rPr>
                <w:shd w:val="clear" w:color="auto" w:fill="FFFFFF"/>
              </w:rPr>
              <w:t>respond_to_appeal</w:t>
            </w:r>
            <w:proofErr w:type="spellEnd"/>
            <w:r w:rsidRPr="00F43981">
              <w:rPr>
                <w:shd w:val="clear" w:color="auto" w:fill="FFFFFF"/>
              </w:rPr>
              <w:t xml:space="preserve">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5"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any items offered as evidence at the hearing or trial in the lower 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1857D529" w14:textId="28E25410" w:rsidR="007D43DE" w:rsidRPr="00ED1CD1" w:rsidRDefault="007D43DE" w:rsidP="007D43DE">
            <w:pPr>
              <w:pStyle w:val="ListParagraph"/>
              <w:ind w:left="510"/>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p>
          <w:p w14:paraId="7C994E46" w14:textId="719D9682" w:rsidR="007D43DE" w:rsidRPr="00ED1CD1" w:rsidRDefault="007D43DE" w:rsidP="007D43DE">
            <w:pPr>
              <w:pStyle w:val="BodyText"/>
            </w:pPr>
            <w:r w:rsidRPr="00F43981">
              <w:t xml:space="preserve">{% if </w:t>
            </w:r>
            <w:proofErr w:type="spellStart"/>
            <w:r w:rsidRPr="00F43981">
              <w:t>respond_to_appeal</w:t>
            </w:r>
            <w:proofErr w:type="spellEnd"/>
            <w:r w:rsidRPr="00F43981">
              <w:t xml:space="preserve"> == 'agree' %}</w:t>
            </w:r>
          </w:p>
          <w:p w14:paraId="205CBF1B" w14:textId="491DFD12" w:rsidR="007D43DE" w:rsidRPr="0001167A" w:rsidRDefault="007D43DE" w:rsidP="007D43DE">
            <w:pPr>
              <w:pStyle w:val="BodyText"/>
            </w:pPr>
            <w:bookmarkStart w:id="24" w:name="_Hlk17728586"/>
            <w:r w:rsidRPr="003A2630">
              <w:rPr>
                <w:rFonts w:ascii="Arial" w:hAnsi="Arial" w:cs="Arial"/>
                <w:color w:val="000000"/>
              </w:rPr>
              <w:t xml:space="preserve">The Alaska Court System </w:t>
            </w:r>
            <w:hyperlink r:id="rId136" w:history="1">
              <w:r>
                <w:rPr>
                  <w:rStyle w:val="Hyperlink"/>
                  <w:rFonts w:ascii="Arial" w:hAnsi="Arial" w:cs="Arial"/>
                </w:rPr>
                <w:t>Appeals</w:t>
              </w:r>
            </w:hyperlink>
            <w:r w:rsidRPr="00ED1CD1">
              <w:rPr>
                <w:rFonts w:ascii="Arial" w:hAnsi="Arial" w:cs="Arial"/>
                <w:color w:val="000000"/>
              </w:rPr>
              <w:t xml:space="preserve"> </w:t>
            </w:r>
            <w:bookmarkEnd w:id="24"/>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37"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If you agree with what the other parent is asking for in the appeal, you 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38"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39" w:history="1">
              <w:r w:rsidRPr="004D3485">
                <w:t>courts.alaska.gov/shc/appeals/appeals.htm</w:t>
              </w:r>
            </w:hyperlink>
          </w:p>
          <w:p w14:paraId="6679E1A6" w14:textId="39195C2B" w:rsidR="007D43DE" w:rsidRPr="004D3485" w:rsidRDefault="007D43DE" w:rsidP="007D43DE">
            <w:pPr>
              <w:pStyle w:val="BodyText"/>
            </w:pPr>
            <w:r w:rsidRPr="00400529">
              <w:rPr>
                <w:b/>
              </w:rPr>
              <w:t>timeline for the steps in an appeal</w:t>
            </w:r>
            <w:r>
              <w:rPr>
                <w:rStyle w:val="Hyperlink"/>
                <w:b/>
              </w:rPr>
              <w:br/>
            </w:r>
            <w:r w:rsidRPr="00400529">
              <w:t>courts.alaska.gov/shc/appeals/docs/SHS_AP_1000.pdf</w:t>
            </w:r>
          </w:p>
          <w:p w14:paraId="2B988A2B" w14:textId="24A79E71" w:rsidR="007D43DE" w:rsidRDefault="007D43DE" w:rsidP="007D43DE">
            <w:pPr>
              <w:pStyle w:val="BodyText"/>
            </w:pPr>
            <w:r>
              <w:t>{%p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0"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lastRenderedPageBreak/>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1" w:anchor="supremecourt" w:tgtFrame="_blank" w:history="1">
              <w:r w:rsidRPr="004D3485">
                <w:rPr>
                  <w:rStyle w:val="Hyperlink"/>
                </w:rPr>
                <w:t>Supreme Court</w:t>
              </w:r>
            </w:hyperlink>
            <w:r w:rsidRPr="004D3485">
              <w:t xml:space="preserve"> and each side argues their case and the </w:t>
            </w:r>
            <w:hyperlink r:id="rId142"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3"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7D43DE" w:rsidRDefault="007D43DE" w:rsidP="007D43DE">
            <w:pPr>
              <w:pStyle w:val="BodyText"/>
            </w:pPr>
            <w:r w:rsidRPr="004D3485">
              <w:rPr>
                <w:b/>
              </w:rPr>
              <w:t>justices</w:t>
            </w:r>
            <w:r>
              <w:br/>
            </w:r>
            <w:r w:rsidRPr="004D3485">
              <w:t>courts.alaska.gov/shc/appeals/</w:t>
            </w:r>
            <w:proofErr w:type="spellStart"/>
            <w:r w:rsidRPr="004D3485">
              <w:t>appealsglossary.htm#justice</w:t>
            </w:r>
            <w:proofErr w:type="spellEnd"/>
          </w:p>
          <w:p w14:paraId="630F7D55" w14:textId="582AD24E" w:rsidR="007D43DE" w:rsidRDefault="007D43DE" w:rsidP="007D43DE">
            <w:pPr>
              <w:pStyle w:val="BodyText"/>
            </w:pPr>
            <w:r w:rsidRPr="004D3485">
              <w:rPr>
                <w:b/>
              </w:rPr>
              <w:t xml:space="preserve">Alaska Court system </w:t>
            </w:r>
            <w:hyperlink r:id="rId144" w:history="1">
              <w:r w:rsidRPr="004D3485">
                <w:rPr>
                  <w:b/>
                </w:rPr>
                <w:t>Appeals</w:t>
              </w:r>
            </w:hyperlink>
            <w:r w:rsidRPr="004D3485">
              <w:rPr>
                <w:b/>
              </w:rPr>
              <w:t xml:space="preserve"> webpage</w:t>
            </w:r>
            <w:r w:rsidRPr="004D3485">
              <w:br/>
            </w:r>
            <w:hyperlink r:id="rId145" w:history="1">
              <w:r w:rsidRPr="004D3485">
                <w:t>courts.alaska.gov/shc/appeals/appeals.htm</w:t>
              </w:r>
            </w:hyperlink>
          </w:p>
          <w:p w14:paraId="267ED461" w14:textId="3BA54AEF" w:rsidR="007D43DE" w:rsidRPr="004D3485" w:rsidRDefault="007D43DE" w:rsidP="007D43DE">
            <w:pPr>
              <w:pStyle w:val="BodyText"/>
            </w:pPr>
            <w:r>
              <w:t>{%p endif %}</w:t>
            </w:r>
            <w:r w:rsidRPr="004D3485">
              <w:br/>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t xml:space="preserve">Step </w:t>
            </w:r>
            <w:bookmarkStart w:id="25"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5"/>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lastRenderedPageBreak/>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6"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47"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48" w:tgtFrame="_blank" w:history="1">
              <w:r w:rsidRPr="00D404F5">
                <w:rPr>
                  <w:rStyle w:val="Hyperlink"/>
                </w:rPr>
                <w:t>SHS-AP 420</w:t>
              </w:r>
            </w:hyperlink>
            <w:r>
              <w:t xml:space="preserve"> </w:t>
            </w:r>
            <w:r w:rsidRPr="009729E7">
              <w:t xml:space="preserve">telling the court the case can be 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49"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t xml:space="preserve"> If your agreement about the appeal changes the current court order, 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0" w:tgtFrame="_blank" w:history="1">
              <w:r>
                <w:rPr>
                  <w:rStyle w:val="Hyperlink"/>
                  <w:color w:val="006699"/>
                </w:rPr>
                <w:t>Word</w:t>
              </w:r>
            </w:hyperlink>
            <w:r>
              <w:rPr>
                <w:rStyle w:val="Hyperlink"/>
                <w:color w:val="006699"/>
              </w:rPr>
              <w:t xml:space="preserve"> </w:t>
            </w:r>
            <w:hyperlink r:id="rId15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lastRenderedPageBreak/>
              <w:t xml:space="preserve">Step </w:t>
            </w:r>
            <w:bookmarkStart w:id="26"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6"/>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6"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7D43DE" w:rsidRDefault="007D43DE" w:rsidP="007D43DE">
            <w:pPr>
              <w:pStyle w:val="Heading3"/>
              <w:keepNext/>
              <w:keepLines/>
              <w:outlineLvl w:val="2"/>
            </w:pPr>
            <w:r>
              <w:lastRenderedPageBreak/>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7"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7"/>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58" w:history="1">
              <w:r w:rsidRPr="00C66E1B">
                <w:rPr>
                  <w:b/>
                </w:rPr>
                <w:t>Family Law Self-Help Center</w:t>
              </w:r>
            </w:hyperlink>
            <w:r>
              <w:br/>
            </w:r>
            <w:r w:rsidRPr="008376C2">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59" w:history="1">
              <w:r w:rsidRPr="00C67CDC">
                <w:rPr>
                  <w:rStyle w:val="Hyperlink"/>
                </w:rPr>
                <w:t>family law self-help webpages</w:t>
              </w:r>
            </w:hyperlink>
            <w:r>
              <w:t>.</w:t>
            </w:r>
          </w:p>
          <w:p w14:paraId="29C37250" w14:textId="32F77DFA" w:rsidR="007D43DE" w:rsidRDefault="007D43DE" w:rsidP="007D43DE">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0" w:history="1">
              <w:r w:rsidRPr="00C66E1B">
                <w:rPr>
                  <w:b/>
                </w:rPr>
                <w:t>Alaska Free Legal 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1"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60DB"/>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6B6C"/>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77DC"/>
    <w:rsid w:val="00100FD8"/>
    <w:rsid w:val="0010252D"/>
    <w:rsid w:val="00105522"/>
    <w:rsid w:val="00105C17"/>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2E92"/>
    <w:rsid w:val="0016410B"/>
    <w:rsid w:val="00165B9D"/>
    <w:rsid w:val="00165CF6"/>
    <w:rsid w:val="001676CC"/>
    <w:rsid w:val="001714E2"/>
    <w:rsid w:val="00171B31"/>
    <w:rsid w:val="00174015"/>
    <w:rsid w:val="00187830"/>
    <w:rsid w:val="00192264"/>
    <w:rsid w:val="0019451E"/>
    <w:rsid w:val="00195AC9"/>
    <w:rsid w:val="001969D3"/>
    <w:rsid w:val="001A13AA"/>
    <w:rsid w:val="001A2BED"/>
    <w:rsid w:val="001A3479"/>
    <w:rsid w:val="001A34FB"/>
    <w:rsid w:val="001A4F2C"/>
    <w:rsid w:val="001A56E4"/>
    <w:rsid w:val="001A71F5"/>
    <w:rsid w:val="001A779A"/>
    <w:rsid w:val="001B0872"/>
    <w:rsid w:val="001B0FDB"/>
    <w:rsid w:val="001B3876"/>
    <w:rsid w:val="001B6995"/>
    <w:rsid w:val="001B6BB6"/>
    <w:rsid w:val="001C39CD"/>
    <w:rsid w:val="001D25D8"/>
    <w:rsid w:val="001E4B9D"/>
    <w:rsid w:val="001E5E67"/>
    <w:rsid w:val="001F368B"/>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361F"/>
    <w:rsid w:val="00235060"/>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62E8"/>
    <w:rsid w:val="002F16FE"/>
    <w:rsid w:val="002F7343"/>
    <w:rsid w:val="00303041"/>
    <w:rsid w:val="003043D3"/>
    <w:rsid w:val="003049A0"/>
    <w:rsid w:val="00305B79"/>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D7A"/>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90E87"/>
    <w:rsid w:val="0039132D"/>
    <w:rsid w:val="00393AD5"/>
    <w:rsid w:val="003941A2"/>
    <w:rsid w:val="00395F8F"/>
    <w:rsid w:val="003A006A"/>
    <w:rsid w:val="003A08FD"/>
    <w:rsid w:val="003A3295"/>
    <w:rsid w:val="003A45AA"/>
    <w:rsid w:val="003A47A3"/>
    <w:rsid w:val="003A61B1"/>
    <w:rsid w:val="003B0444"/>
    <w:rsid w:val="003B0550"/>
    <w:rsid w:val="003B1AFE"/>
    <w:rsid w:val="003B32D8"/>
    <w:rsid w:val="003C1244"/>
    <w:rsid w:val="003C4961"/>
    <w:rsid w:val="003C618C"/>
    <w:rsid w:val="003D432D"/>
    <w:rsid w:val="003D77CD"/>
    <w:rsid w:val="003E29DC"/>
    <w:rsid w:val="003E535A"/>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30C3"/>
    <w:rsid w:val="00434ED3"/>
    <w:rsid w:val="004351E9"/>
    <w:rsid w:val="004365BC"/>
    <w:rsid w:val="004409C5"/>
    <w:rsid w:val="00451D21"/>
    <w:rsid w:val="004537B5"/>
    <w:rsid w:val="00455324"/>
    <w:rsid w:val="00455ACC"/>
    <w:rsid w:val="0045746B"/>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4861"/>
    <w:rsid w:val="00545D7E"/>
    <w:rsid w:val="00547474"/>
    <w:rsid w:val="00552290"/>
    <w:rsid w:val="00552543"/>
    <w:rsid w:val="00552A81"/>
    <w:rsid w:val="00554035"/>
    <w:rsid w:val="005564EE"/>
    <w:rsid w:val="005605A6"/>
    <w:rsid w:val="00565FD1"/>
    <w:rsid w:val="00567C59"/>
    <w:rsid w:val="0057002C"/>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A16"/>
    <w:rsid w:val="006163E3"/>
    <w:rsid w:val="006220EE"/>
    <w:rsid w:val="006231F1"/>
    <w:rsid w:val="00633AC3"/>
    <w:rsid w:val="00635EE3"/>
    <w:rsid w:val="0063770E"/>
    <w:rsid w:val="006418AE"/>
    <w:rsid w:val="00641ADA"/>
    <w:rsid w:val="00645163"/>
    <w:rsid w:val="00645829"/>
    <w:rsid w:val="00647497"/>
    <w:rsid w:val="00650F1E"/>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62A7"/>
    <w:rsid w:val="007575B1"/>
    <w:rsid w:val="007617AF"/>
    <w:rsid w:val="0076408F"/>
    <w:rsid w:val="00777A1F"/>
    <w:rsid w:val="00780385"/>
    <w:rsid w:val="00783BF2"/>
    <w:rsid w:val="00785663"/>
    <w:rsid w:val="00797274"/>
    <w:rsid w:val="007A00C5"/>
    <w:rsid w:val="007A7855"/>
    <w:rsid w:val="007B3DD3"/>
    <w:rsid w:val="007B40A5"/>
    <w:rsid w:val="007B4F20"/>
    <w:rsid w:val="007B75D0"/>
    <w:rsid w:val="007B7F77"/>
    <w:rsid w:val="007C0D17"/>
    <w:rsid w:val="007C0EEB"/>
    <w:rsid w:val="007C2557"/>
    <w:rsid w:val="007C3765"/>
    <w:rsid w:val="007D1E4D"/>
    <w:rsid w:val="007D1F52"/>
    <w:rsid w:val="007D262F"/>
    <w:rsid w:val="007D43DE"/>
    <w:rsid w:val="007E31B9"/>
    <w:rsid w:val="007E31D0"/>
    <w:rsid w:val="007E3713"/>
    <w:rsid w:val="007E6108"/>
    <w:rsid w:val="007F1F69"/>
    <w:rsid w:val="007F49D9"/>
    <w:rsid w:val="007F4C47"/>
    <w:rsid w:val="007F6433"/>
    <w:rsid w:val="007F7497"/>
    <w:rsid w:val="007F7C47"/>
    <w:rsid w:val="00800896"/>
    <w:rsid w:val="00810C76"/>
    <w:rsid w:val="0081136F"/>
    <w:rsid w:val="00813B6E"/>
    <w:rsid w:val="00813E1D"/>
    <w:rsid w:val="00814AAD"/>
    <w:rsid w:val="008160C1"/>
    <w:rsid w:val="00816783"/>
    <w:rsid w:val="0082103C"/>
    <w:rsid w:val="008220A2"/>
    <w:rsid w:val="00822E52"/>
    <w:rsid w:val="00823ADF"/>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6E1C"/>
    <w:rsid w:val="009272EA"/>
    <w:rsid w:val="009313F2"/>
    <w:rsid w:val="00931798"/>
    <w:rsid w:val="00933322"/>
    <w:rsid w:val="00934CE2"/>
    <w:rsid w:val="00936386"/>
    <w:rsid w:val="00936729"/>
    <w:rsid w:val="00937D96"/>
    <w:rsid w:val="00940242"/>
    <w:rsid w:val="00940A3F"/>
    <w:rsid w:val="00943974"/>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10A8"/>
    <w:rsid w:val="009C11DD"/>
    <w:rsid w:val="009D0B2A"/>
    <w:rsid w:val="009D1863"/>
    <w:rsid w:val="009D1CC9"/>
    <w:rsid w:val="009D20A4"/>
    <w:rsid w:val="009D6F83"/>
    <w:rsid w:val="009D745D"/>
    <w:rsid w:val="009E0BB1"/>
    <w:rsid w:val="009E30D1"/>
    <w:rsid w:val="009E4CAE"/>
    <w:rsid w:val="009E5659"/>
    <w:rsid w:val="009E5BD9"/>
    <w:rsid w:val="009E6505"/>
    <w:rsid w:val="009E7AA3"/>
    <w:rsid w:val="009E7EB6"/>
    <w:rsid w:val="009F55B2"/>
    <w:rsid w:val="009F55BA"/>
    <w:rsid w:val="009F7310"/>
    <w:rsid w:val="00A00B67"/>
    <w:rsid w:val="00A035EF"/>
    <w:rsid w:val="00A05D47"/>
    <w:rsid w:val="00A062FD"/>
    <w:rsid w:val="00A07AE1"/>
    <w:rsid w:val="00A10B12"/>
    <w:rsid w:val="00A13312"/>
    <w:rsid w:val="00A138CB"/>
    <w:rsid w:val="00A15530"/>
    <w:rsid w:val="00A156DC"/>
    <w:rsid w:val="00A21CCA"/>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6903"/>
    <w:rsid w:val="00A7014C"/>
    <w:rsid w:val="00A71685"/>
    <w:rsid w:val="00A7387A"/>
    <w:rsid w:val="00A821C5"/>
    <w:rsid w:val="00A841DF"/>
    <w:rsid w:val="00A8700C"/>
    <w:rsid w:val="00A870B7"/>
    <w:rsid w:val="00A871CD"/>
    <w:rsid w:val="00A8781B"/>
    <w:rsid w:val="00A94F4F"/>
    <w:rsid w:val="00AA14EB"/>
    <w:rsid w:val="00AA5A30"/>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F0807"/>
    <w:rsid w:val="00AF0D8A"/>
    <w:rsid w:val="00AF3F5D"/>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96A"/>
    <w:rsid w:val="00B839B1"/>
    <w:rsid w:val="00B83BBE"/>
    <w:rsid w:val="00B85160"/>
    <w:rsid w:val="00B87A64"/>
    <w:rsid w:val="00B903C8"/>
    <w:rsid w:val="00B90451"/>
    <w:rsid w:val="00B945B1"/>
    <w:rsid w:val="00B955B5"/>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5376"/>
    <w:rsid w:val="00BC5930"/>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4AFC"/>
    <w:rsid w:val="00C869A0"/>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7B88"/>
    <w:rsid w:val="00DB05CF"/>
    <w:rsid w:val="00DB5594"/>
    <w:rsid w:val="00DB5D6A"/>
    <w:rsid w:val="00DB7798"/>
    <w:rsid w:val="00DC0A74"/>
    <w:rsid w:val="00DC144D"/>
    <w:rsid w:val="00DC1A96"/>
    <w:rsid w:val="00DC28EF"/>
    <w:rsid w:val="00DC31FB"/>
    <w:rsid w:val="00DC5139"/>
    <w:rsid w:val="00DC53BD"/>
    <w:rsid w:val="00DC6040"/>
    <w:rsid w:val="00DD0A7A"/>
    <w:rsid w:val="00DD12C3"/>
    <w:rsid w:val="00DD382F"/>
    <w:rsid w:val="00DD46D5"/>
    <w:rsid w:val="00DE2A37"/>
    <w:rsid w:val="00DE4DF1"/>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25F69"/>
    <w:rsid w:val="00E30D8E"/>
    <w:rsid w:val="00E328F0"/>
    <w:rsid w:val="00E34298"/>
    <w:rsid w:val="00E34C8D"/>
    <w:rsid w:val="00E352C8"/>
    <w:rsid w:val="00E4039C"/>
    <w:rsid w:val="00E43FE1"/>
    <w:rsid w:val="00E44B18"/>
    <w:rsid w:val="00E47C63"/>
    <w:rsid w:val="00E50001"/>
    <w:rsid w:val="00E508DC"/>
    <w:rsid w:val="00E51DB3"/>
    <w:rsid w:val="00E54DA1"/>
    <w:rsid w:val="00E54F5F"/>
    <w:rsid w:val="00E65DF4"/>
    <w:rsid w:val="00E70F3F"/>
    <w:rsid w:val="00E73AD8"/>
    <w:rsid w:val="00E80FC2"/>
    <w:rsid w:val="00E850F7"/>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16BA"/>
    <w:rsid w:val="00F15379"/>
    <w:rsid w:val="00F15607"/>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www.courts.alaska.gov/shc/family/docs/shc-1128n.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8.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courts.alaska.gov/shc/appeals/appeal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s://courts.alaska.gov/shc/family"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725.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s://public.courts.alaska.gov/web/forms/docs/dr-301.pdf" TargetMode="External"/><Relationship Id="rId128" Type="http://schemas.openxmlformats.org/officeDocument/2006/relationships/hyperlink" Target="https://public.courts.alaska.gov/web/forms/docs/dr-308.pdf" TargetMode="External"/><Relationship Id="rId144" Type="http://schemas.openxmlformats.org/officeDocument/2006/relationships/hyperlink" Target="http://courts.alaska.gov/shc/appeals/appeals.htm" TargetMode="External"/><Relationship Id="rId149" Type="http://schemas.openxmlformats.org/officeDocument/2006/relationships/hyperlink" Target="http://www.courts.alaska.gov/shc/appeals/docs/SHS_AP_44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s://legalnav.org/resource/alaska-free-legal-answers/"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civ-810.pdf" TargetMode="External"/><Relationship Id="rId118" Type="http://schemas.openxmlformats.org/officeDocument/2006/relationships/hyperlink" Target="http://www.courts.alaska.gov/shc/family/docs/shc-1126.docx" TargetMode="External"/><Relationship Id="rId134" Type="http://schemas.openxmlformats.org/officeDocument/2006/relationships/hyperlink" Target="http://www.courts.alaska.gov/shc/family/docs/shc-1061n.pdf" TargetMode="External"/><Relationship Id="rId139" Type="http://schemas.openxmlformats.org/officeDocument/2006/relationships/hyperlink" Target="http://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family/docs/shc-1061.doc" TargetMode="External"/><Relationship Id="rId155" Type="http://schemas.openxmlformats.org/officeDocument/2006/relationships/hyperlink" Target="http://www.courts.alaska.gov/shc/family/docs/shc-1063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public.courts.alaska.gov/web/forms/docs/dr-305.pdf" TargetMode="External"/><Relationship Id="rId124" Type="http://schemas.openxmlformats.org/officeDocument/2006/relationships/hyperlink" Target="https://public.courts.alaska.gov/web/forms/docs/dr-305.pdf" TargetMode="External"/><Relationship Id="rId129" Type="http://schemas.openxmlformats.org/officeDocument/2006/relationships/hyperlink" Target="http://www.courts.alaska.gov/shc/family/docs/shc-1063.doc"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htm" TargetMode="External"/><Relationship Id="rId161"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civ-820.pdf" TargetMode="External"/><Relationship Id="rId119" Type="http://schemas.openxmlformats.org/officeDocument/2006/relationships/hyperlink" Target="http://www.courts.alaska.gov/shc/family/docs/shc-1126n.pdf" TargetMode="External"/><Relationship Id="rId127" Type="http://schemas.openxmlformats.org/officeDocument/2006/relationships/hyperlink" Target="https://public.courts.alaska.gov/web/forms/docs/dr-307.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063n.pdf" TargetMode="External"/><Relationship Id="rId130" Type="http://schemas.openxmlformats.org/officeDocument/2006/relationships/hyperlink" Target="http://www.courts.alaska.gov/shc/family/docs/shc-1063.docx" TargetMode="External"/><Relationship Id="rId135" Type="http://schemas.openxmlformats.org/officeDocument/2006/relationships/hyperlink" Target="https://courts.alaska.gov/shc/appeals/appealsresources.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www.courts.alaska.gov/shc/appeals/docs/SHS_AP_420.doc" TargetMode="External"/><Relationship Id="rId151" Type="http://schemas.openxmlformats.org/officeDocument/2006/relationships/hyperlink" Target="http://www.courts.alaska.gov/shc/family/docs/shc-1063.docx" TargetMode="External"/><Relationship Id="rId156" Type="http://schemas.openxmlformats.org/officeDocument/2006/relationships/hyperlink" Target="http://www.courts.alaska.gov/shc/appeals/docs/SHS_AP_260.doc"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150.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063.doc" TargetMode="External"/><Relationship Id="rId125" Type="http://schemas.openxmlformats.org/officeDocument/2006/relationships/hyperlink" Target="https://public.courts.alaska.gov/web/forms/docs/dr-150.pdf" TargetMode="External"/><Relationship Id="rId141" Type="http://schemas.openxmlformats.org/officeDocument/2006/relationships/hyperlink" Target="http://courts.alaska.gov/shc/appeals/appealsglossary.htm" TargetMode="External"/><Relationship Id="rId146" Type="http://schemas.openxmlformats.org/officeDocument/2006/relationships/hyperlink" Target="http://www.courts.alaska.gov/shc/appeals/docs/SHS_AP_400.doc" TargetMode="Externa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6.pdf" TargetMode="External"/><Relationship Id="rId115" Type="http://schemas.openxmlformats.org/officeDocument/2006/relationships/hyperlink" Target="https://courts.alaska.gov/efile" TargetMode="External"/><Relationship Id="rId131" Type="http://schemas.openxmlformats.org/officeDocument/2006/relationships/hyperlink" Target="http://www.courts.alaska.gov/shc/family/docs/shc-1063n.pdf" TargetMode="External"/><Relationship Id="rId136" Type="http://schemas.openxmlformats.org/officeDocument/2006/relationships/hyperlink" Target="https://courts.alaska.gov/shc/appeals/appeals.htm" TargetMode="External"/><Relationship Id="rId157" Type="http://schemas.openxmlformats.org/officeDocument/2006/relationships/hyperlink" Target="http://www.courts.alaska.gov/shc/appeals/docs/SHS_AP_260.doc"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family/docs/shc-1061n.pdf"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6.pdf" TargetMode="External"/><Relationship Id="rId147" Type="http://schemas.openxmlformats.org/officeDocument/2006/relationships/hyperlink" Target="http://www.courts.alaska.gov/shc/appeals/docs/SHS_AP_41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063.docx" TargetMode="External"/><Relationship Id="rId142" Type="http://schemas.openxmlformats.org/officeDocument/2006/relationships/hyperlink" Target="http://courts.alaska.gov/shc/appeals/appealsglossary.htm"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www.courts.alaska.gov/shc/family/docs/shc-1128.docx" TargetMode="External"/><Relationship Id="rId137" Type="http://schemas.openxmlformats.org/officeDocument/2006/relationships/hyperlink" Target="https://courts.alaska.gov/shc/appeals/docs/SHS_AP_1000.pdf"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307.pdf" TargetMode="External"/><Relationship Id="rId132" Type="http://schemas.openxmlformats.org/officeDocument/2006/relationships/hyperlink" Target="http://www.courts.alaska.gov/shc/family/docs/shc-1061.doc" TargetMode="External"/><Relationship Id="rId153"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36</Pages>
  <Words>10177</Words>
  <Characters>58013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17</cp:revision>
  <cp:lastPrinted>2022-11-10T19:34:00Z</cp:lastPrinted>
  <dcterms:created xsi:type="dcterms:W3CDTF">2023-08-25T18:02:00Z</dcterms:created>
  <dcterms:modified xsi:type="dcterms:W3CDTF">2023-08-25T21:22:00Z</dcterms:modified>
</cp:coreProperties>
</file>