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proofErr w:type="spellStart"/>
            <w:r w:rsidR="00C51587" w:rsidRPr="00C51587">
              <w:t>type_of_final_order</w:t>
            </w:r>
            <w:r w:rsidR="00C51587">
              <w:t>.all_true</w:t>
            </w:r>
            <w:proofErr w:type="spellEnd"/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E8C21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r w:rsidR="006E63C3" w:rsidRPr="004465B2">
              <w:t>parents_agree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(unknown_final_date.true_values())|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3177D4">
              <w:fldChar w:fldCharType="begin"/>
            </w:r>
            <w:r w:rsidR="003177D4">
              <w:instrText xml:space="preserve"> SEQ stepList  \* MERGEFORMAT  \* MERGEFORMAT </w:instrText>
            </w:r>
            <w:r w:rsidR="003177D4">
              <w:fldChar w:fldCharType="separate"/>
            </w:r>
            <w:r w:rsidR="003F4F5B">
              <w:rPr>
                <w:noProof/>
              </w:rPr>
              <w:t>1</w:t>
            </w:r>
            <w:r w:rsidR="003177D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lastRenderedPageBreak/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lastRenderedPageBreak/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8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9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0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2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4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5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courts.alaska.gov/shc/family/docs/shc-1128n.pdf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6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7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8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lastRenderedPageBreak/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lastRenderedPageBreak/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4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5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6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29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lastRenderedPageBreak/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2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3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lastRenderedPageBreak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lastRenderedPageBreak/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39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0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3177D4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2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3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4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6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lastRenderedPageBreak/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49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3177D4" w:rsidP="00360B18">
            <w:pPr>
              <w:pStyle w:val="Body"/>
            </w:pPr>
            <w:hyperlink r:id="rId50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1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3177D4">
              <w:fldChar w:fldCharType="begin"/>
            </w:r>
            <w:r w:rsidR="003177D4">
              <w:instrText xml:space="preserve"> SEQ stepList \* MERGEFORMAT </w:instrText>
            </w:r>
            <w:r w:rsidR="003177D4">
              <w:fldChar w:fldCharType="separate"/>
            </w:r>
            <w:r>
              <w:rPr>
                <w:noProof/>
              </w:rPr>
              <w:t>17</w:t>
            </w:r>
            <w:r w:rsidR="003177D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lastRenderedPageBreak/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3177D4">
              <w:fldChar w:fldCharType="begin"/>
            </w:r>
            <w:r w:rsidR="003177D4">
              <w:instrText xml:space="preserve"> SEQ stepList \* MERGEFORMAT </w:instrText>
            </w:r>
            <w:r w:rsidR="003177D4">
              <w:fldChar w:fldCharType="separate"/>
            </w:r>
            <w:r>
              <w:rPr>
                <w:noProof/>
              </w:rPr>
              <w:t>18</w:t>
            </w:r>
            <w:r w:rsidR="003177D4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proofErr w:type="spellStart"/>
            <w:r w:rsidRPr="00507363">
              <w:rPr>
                <w:color w:val="FF0000"/>
              </w:rPr>
              <w:t>type_of_final_order.all_true</w:t>
            </w:r>
            <w:proofErr w:type="spellEnd"/>
            <w:r w:rsidRPr="00507363">
              <w:rPr>
                <w:color w:val="FF0000"/>
              </w:rPr>
              <w:t>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lastRenderedPageBreak/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lastRenderedPageBreak/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3177D4">
              <w:fldChar w:fldCharType="begin"/>
            </w:r>
            <w:r w:rsidR="003177D4">
              <w:instrText xml:space="preserve"> SEQ stepList \* MERGEFORMAT </w:instrText>
            </w:r>
            <w:r w:rsidR="003177D4">
              <w:fldChar w:fldCharType="separate"/>
            </w:r>
            <w:r>
              <w:rPr>
                <w:noProof/>
              </w:rPr>
              <w:t>19</w:t>
            </w:r>
            <w:r w:rsidR="003177D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 xml:space="preserve">{% if </w:t>
            </w:r>
            <w:proofErr w:type="spellStart"/>
            <w:r w:rsidR="00654671" w:rsidRPr="00507363">
              <w:rPr>
                <w:color w:val="FF0000"/>
              </w:rPr>
              <w:t>type_of_final_order.all_true</w:t>
            </w:r>
            <w:proofErr w:type="spellEnd"/>
            <w:r w:rsidR="00654671" w:rsidRPr="00507363">
              <w:rPr>
                <w:color w:val="FF0000"/>
              </w:rPr>
              <w:t>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 xml:space="preserve">'spousal </w:t>
            </w:r>
            <w:r w:rsidR="00654671" w:rsidRPr="00507363">
              <w:rPr>
                <w:color w:val="FF0000"/>
              </w:rPr>
              <w:lastRenderedPageBreak/>
              <w:t>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4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5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6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3177D4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7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8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59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3177D4">
              <w:fldChar w:fldCharType="begin"/>
            </w:r>
            <w:r w:rsidR="003177D4">
              <w:instrText xml:space="preserve"> SEQ stepList \* Arabic \* MERGEFORMAT </w:instrText>
            </w:r>
            <w:r w:rsidR="003177D4">
              <w:fldChar w:fldCharType="separate"/>
            </w:r>
            <w:r w:rsidR="003F4F5B">
              <w:rPr>
                <w:noProof/>
              </w:rPr>
              <w:t>4</w:t>
            </w:r>
            <w:r w:rsidR="003177D4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lastRenderedPageBreak/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lastRenderedPageBreak/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0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1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3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4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lastRenderedPageBreak/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8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9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lastRenderedPageBreak/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1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7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lastRenderedPageBreak/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8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79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lastRenderedPageBreak/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A97CBC">
              <w:t>unknown_final_date['set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</w:t>
            </w:r>
            <w:proofErr w:type="spellEnd"/>
            <w:r w:rsidR="008041C5">
              <w:rPr>
                <w:color w:val="FFC000"/>
              </w:rPr>
              <w:t>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lastRenderedPageBreak/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lastRenderedPageBreak/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0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2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3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5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3177D4" w:rsidP="00C157A9">
            <w:pPr>
              <w:pStyle w:val="Body"/>
            </w:pPr>
            <w:hyperlink r:id="rId87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42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177272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8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0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lastRenderedPageBreak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1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proofErr w:type="spellStart"/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proofErr w:type="spellEnd"/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3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53FE8DB3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4" w:history="1">
              <w:r w:rsidRPr="007456A8">
                <w:rPr>
                  <w:rStyle w:val="Hyperlink"/>
                </w:rPr>
                <w:t>Family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5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96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lastRenderedPageBreak/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7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8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99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0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1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3177D4" w:rsidP="00BC65A6">
            <w:pPr>
              <w:pStyle w:val="Body"/>
            </w:pPr>
            <w:hyperlink r:id="rId102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</w:t>
            </w:r>
            <w:proofErr w:type="spellStart"/>
            <w:r w:rsidR="00BC65A6" w:rsidRPr="0084120C">
              <w:t>efile</w:t>
            </w:r>
            <w:proofErr w:type="spellEnd"/>
          </w:p>
          <w:p w14:paraId="1C55A614" w14:textId="48A0DB20" w:rsidR="00BC65A6" w:rsidRPr="00CE5ADB" w:rsidRDefault="003177D4" w:rsidP="00BC65A6">
            <w:pPr>
              <w:pStyle w:val="Body"/>
            </w:pPr>
            <w:hyperlink r:id="rId103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4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3177D4" w:rsidP="00BC65A6">
            <w:pPr>
              <w:pStyle w:val="Body"/>
            </w:pPr>
            <w:hyperlink r:id="rId105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lastRenderedPageBreak/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lastRenderedPageBreak/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lastRenderedPageBreak/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06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7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8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lastRenderedPageBreak/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09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3177D4" w:rsidP="00360B18">
            <w:pPr>
              <w:pStyle w:val="Body"/>
            </w:pPr>
            <w:hyperlink r:id="rId110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courts.alaska.gov/shc/family/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3177D4" w:rsidP="002A4CB5">
            <w:pPr>
              <w:pStyle w:val="Body"/>
            </w:pPr>
            <w:hyperlink r:id="rId112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lastRenderedPageBreak/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proofErr w:type="spellStart"/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proofErr w:type="spellEnd"/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3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3177D4" w:rsidP="00BC65A6">
            <w:pPr>
              <w:pStyle w:val="Body"/>
            </w:pPr>
            <w:hyperlink r:id="rId114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lastRenderedPageBreak/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3177D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5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3177D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6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lastRenderedPageBreak/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6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lastRenderedPageBreak/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7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8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lastRenderedPageBreak/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9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3177D4" w:rsidP="00BC65A6">
            <w:pPr>
              <w:pStyle w:val="BodyText"/>
              <w:rPr>
                <w:color w:val="000000"/>
              </w:rPr>
            </w:pPr>
            <w:hyperlink r:id="rId125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courts.alaska.gov/shc/family/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3177D4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6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3177D4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7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8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9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1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2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lastRenderedPageBreak/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5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7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lastRenderedPageBreak/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lastRenderedPageBreak/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4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5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6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7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8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lastRenderedPageBreak/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59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0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1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courts.alaska.gov/shc/appeals/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courts.alaska.gov/shc/appeals/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2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lastRenderedPageBreak/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lastRenderedPageBreak/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3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5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6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6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2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3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4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4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4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5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6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7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8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79"/>
      <w:footerReference w:type="default" r:id="rId180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FA51" w14:textId="77777777" w:rsidR="00246122" w:rsidRDefault="00246122" w:rsidP="00C87D75">
      <w:r>
        <w:separator/>
      </w:r>
    </w:p>
  </w:endnote>
  <w:endnote w:type="continuationSeparator" w:id="0">
    <w:p w14:paraId="49CD3551" w14:textId="77777777" w:rsidR="00246122" w:rsidRDefault="00246122" w:rsidP="00C87D75">
      <w:r>
        <w:continuationSeparator/>
      </w:r>
    </w:p>
  </w:endnote>
  <w:endnote w:type="continuationNotice" w:id="1">
    <w:p w14:paraId="28F805D9" w14:textId="77777777" w:rsidR="00246122" w:rsidRDefault="002461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2C1B">
      <w:rPr>
        <w:noProof/>
      </w:rPr>
      <w:t>30</w:t>
    </w:r>
    <w:r>
      <w:fldChar w:fldCharType="end"/>
    </w:r>
    <w:r>
      <w:t xml:space="preserve"> of </w:t>
    </w:r>
    <w:r w:rsidR="003177D4">
      <w:fldChar w:fldCharType="begin"/>
    </w:r>
    <w:r w:rsidR="003177D4">
      <w:instrText xml:space="preserve"> NUMPAGES  \* Arabic  \* MERGEFORMAT </w:instrText>
    </w:r>
    <w:r w:rsidR="003177D4">
      <w:fldChar w:fldCharType="separate"/>
    </w:r>
    <w:r w:rsidR="00062C1B">
      <w:rPr>
        <w:noProof/>
      </w:rPr>
      <w:t>45</w:t>
    </w:r>
    <w:r w:rsidR="003177D4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E234" w14:textId="77777777" w:rsidR="00246122" w:rsidRDefault="00246122" w:rsidP="00C87D75">
      <w:r>
        <w:separator/>
      </w:r>
    </w:p>
  </w:footnote>
  <w:footnote w:type="continuationSeparator" w:id="0">
    <w:p w14:paraId="174A4F87" w14:textId="77777777" w:rsidR="00246122" w:rsidRDefault="00246122" w:rsidP="00C87D75">
      <w:r>
        <w:continuationSeparator/>
      </w:r>
    </w:p>
  </w:footnote>
  <w:footnote w:type="continuationNotice" w:id="1">
    <w:p w14:paraId="72B11EFB" w14:textId="77777777" w:rsidR="00246122" w:rsidRDefault="002461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98C464"/>
  <w15:docId w15:val="{264C8E3F-FBD8-49E8-9956-88B044E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dr-482.pdf" TargetMode="External"/><Relationship Id="rId117" Type="http://schemas.openxmlformats.org/officeDocument/2006/relationships/hyperlink" Target="https://courts.alaska.gov/shc/family/supportfaq.htm" TargetMode="External"/><Relationship Id="rId21" Type="http://schemas.openxmlformats.org/officeDocument/2006/relationships/hyperlink" Target="https://public.courts.alaska.gov/web/forms/docs/dr-306.pdf" TargetMode="External"/><Relationship Id="rId42" Type="http://schemas.openxmlformats.org/officeDocument/2006/relationships/hyperlink" Target="https://www.youtube.com/watch?v=2irmxT0_0EA" TargetMode="External"/><Relationship Id="rId47" Type="http://schemas.openxmlformats.org/officeDocument/2006/relationships/hyperlink" Target="https://public.courts.alaska.gov/web/forms/docs/dr-308.pdf" TargetMode="External"/><Relationship Id="rId63" Type="http://schemas.openxmlformats.org/officeDocument/2006/relationships/hyperlink" Target="https://public.courts.alaska.gov/web/forms/docs/tf-835.pdf" TargetMode="External"/><Relationship Id="rId68" Type="http://schemas.openxmlformats.org/officeDocument/2006/relationships/hyperlink" Target="https://public.courts.alaska.gov/web/forms/docs/tf-835.pdf" TargetMode="External"/><Relationship Id="rId84" Type="http://schemas.openxmlformats.org/officeDocument/2006/relationships/hyperlink" Target="https://courts.alaska.gov/shc/family/docs/shc-1302n.pdf" TargetMode="External"/><Relationship Id="rId89" Type="http://schemas.openxmlformats.org/officeDocument/2006/relationships/hyperlink" Target="https://courts.alaska.gov/shc/family/docs/shc-1548n.pdf" TargetMode="External"/><Relationship Id="rId112" Type="http://schemas.openxmlformats.org/officeDocument/2006/relationships/hyperlink" Target="https://courts.alaska.gov/shc/appeals" TargetMode="External"/><Relationship Id="rId133" Type="http://schemas.openxmlformats.org/officeDocument/2006/relationships/hyperlink" Target="http://www.courts.alaska.gov/shc/family/docs/shc-1063.doc" TargetMode="External"/><Relationship Id="rId138" Type="http://schemas.openxmlformats.org/officeDocument/2006/relationships/hyperlink" Target="https://public.courts.alaska.gov/web/forms/docs/dr-150.pdf" TargetMode="External"/><Relationship Id="rId154" Type="http://schemas.openxmlformats.org/officeDocument/2006/relationships/hyperlink" Target="https://courts.alaska.gov/shc/appeals/appealsresources.htm" TargetMode="External"/><Relationship Id="rId159" Type="http://schemas.openxmlformats.org/officeDocument/2006/relationships/hyperlink" Target="http://courts.alaska.gov/shc/appeals/appealsglossary.htm" TargetMode="External"/><Relationship Id="rId175" Type="http://schemas.openxmlformats.org/officeDocument/2006/relationships/hyperlink" Target="https://courts.alaska.gov/shc/family/selfhelp.htm" TargetMode="External"/><Relationship Id="rId170" Type="http://schemas.openxmlformats.org/officeDocument/2006/relationships/hyperlink" Target="http://www.courts.alaska.gov/shc/family/docs/shc-1063.doc" TargetMode="External"/><Relationship Id="rId16" Type="http://schemas.openxmlformats.org/officeDocument/2006/relationships/hyperlink" Target="http://www.courts.alaska.gov/shc/family/docs/shc-1126.doc" TargetMode="External"/><Relationship Id="rId107" Type="http://schemas.openxmlformats.org/officeDocument/2006/relationships/hyperlink" Target="https://courts.alaska.gov/shc/family/docs/shc-1305n.pdf" TargetMode="External"/><Relationship Id="rId11" Type="http://schemas.openxmlformats.org/officeDocument/2006/relationships/hyperlink" Target="http://www.courts.alaska.gov/shc/family/docs/shc-1310n.pdf" TargetMode="External"/><Relationship Id="rId32" Type="http://schemas.openxmlformats.org/officeDocument/2006/relationships/hyperlink" Target="https://public.courts.alaska.gov/web/forms/docs/dr-485.pdf" TargetMode="External"/><Relationship Id="rId37" Type="http://schemas.openxmlformats.org/officeDocument/2006/relationships/hyperlink" Target="https://public.courts.alaska.gov/web/forms/docs/dr-345.pdf" TargetMode="External"/><Relationship Id="rId53" Type="http://schemas.openxmlformats.org/officeDocument/2006/relationships/hyperlink" Target="https://public.courts.alaska.gov/web/forms/docs/dr-308.pdf" TargetMode="External"/><Relationship Id="rId58" Type="http://schemas.openxmlformats.org/officeDocument/2006/relationships/hyperlink" Target="https://public.courts.alaska.gov/web/forms/docs/dr-735.pdf" TargetMode="External"/><Relationship Id="rId74" Type="http://schemas.openxmlformats.org/officeDocument/2006/relationships/hyperlink" Target="http://courts.alaska.gov/shc/family/docs/shc-1301n.pdf" TargetMode="External"/><Relationship Id="rId79" Type="http://schemas.openxmlformats.org/officeDocument/2006/relationships/hyperlink" Target="https://courts.alaska.gov/shc/appeals" TargetMode="External"/><Relationship Id="rId102" Type="http://schemas.openxmlformats.org/officeDocument/2006/relationships/hyperlink" Target="https://courts.alaska.gov/efile" TargetMode="External"/><Relationship Id="rId123" Type="http://schemas.openxmlformats.org/officeDocument/2006/relationships/hyperlink" Target="https://public.courts.alaska.gov/web/forms/docs/dr-307.pdf" TargetMode="External"/><Relationship Id="rId128" Type="http://schemas.openxmlformats.org/officeDocument/2006/relationships/hyperlink" Target="https://courts.alaska.gov/efile" TargetMode="External"/><Relationship Id="rId144" Type="http://schemas.openxmlformats.org/officeDocument/2006/relationships/hyperlink" Target="http://www.courts.alaska.gov/shc/family/docs/shc-1063n.pdf" TargetMode="External"/><Relationship Id="rId149" Type="http://schemas.openxmlformats.org/officeDocument/2006/relationships/hyperlink" Target="http://www.courts.alaska.gov/shc/family/docs/shc-1063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public.courts.alaska.gov/web/forms/docs/tf-835.pdf" TargetMode="External"/><Relationship Id="rId95" Type="http://schemas.openxmlformats.org/officeDocument/2006/relationships/hyperlink" Target="https://public.courts.alaska.gov/web/forms/docs/tf-920.pdf" TargetMode="External"/><Relationship Id="rId160" Type="http://schemas.openxmlformats.org/officeDocument/2006/relationships/hyperlink" Target="http://courts.alaska.gov/shc/appeals/appealsglossary.htm" TargetMode="External"/><Relationship Id="rId165" Type="http://schemas.openxmlformats.org/officeDocument/2006/relationships/hyperlink" Target="http://www.courts.alaska.gov/shc/appeals/docs/SHS_AP_420.doc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public.courts.alaska.gov/web/forms/docs/dr-307.pdf" TargetMode="External"/><Relationship Id="rId27" Type="http://schemas.openxmlformats.org/officeDocument/2006/relationships/hyperlink" Target="https://public.courts.alaska.gov/web/forms/docs/dr-483.pdf" TargetMode="External"/><Relationship Id="rId43" Type="http://schemas.openxmlformats.org/officeDocument/2006/relationships/hyperlink" Target="https://public.courts.alaska.gov/web/forms/docs/tf-835.pdf" TargetMode="External"/><Relationship Id="rId48" Type="http://schemas.openxmlformats.org/officeDocument/2006/relationships/hyperlink" Target="https://public.courts.alaska.gov/web/forms/docs/dr-307.pdf" TargetMode="External"/><Relationship Id="rId64" Type="http://schemas.openxmlformats.org/officeDocument/2006/relationships/hyperlink" Target="https://courts.alaska.gov/shc/family/docs/shc-1302.doc" TargetMode="External"/><Relationship Id="rId69" Type="http://schemas.openxmlformats.org/officeDocument/2006/relationships/hyperlink" Target="https://courts.alaska.gov/shc/family/docs/shc-1302.doc" TargetMode="External"/><Relationship Id="rId113" Type="http://schemas.openxmlformats.org/officeDocument/2006/relationships/hyperlink" Target="https://courts.alaska.gov/shc/family/after-judgment.htm" TargetMode="External"/><Relationship Id="rId118" Type="http://schemas.openxmlformats.org/officeDocument/2006/relationships/hyperlink" Target="https://courts.alaska.gov/shc/family/shclaws.htm" TargetMode="External"/><Relationship Id="rId134" Type="http://schemas.openxmlformats.org/officeDocument/2006/relationships/hyperlink" Target="http://www.courts.alaska.gov/shc/family/docs/shc-1063.docx" TargetMode="External"/><Relationship Id="rId139" Type="http://schemas.openxmlformats.org/officeDocument/2006/relationships/hyperlink" Target="https://public.courts.alaska.gov/web/forms/docs/dr-306.pdf" TargetMode="External"/><Relationship Id="rId80" Type="http://schemas.openxmlformats.org/officeDocument/2006/relationships/hyperlink" Target="https://courts.alaska.gov/shc/family/docs/shc-1548.doc" TargetMode="External"/><Relationship Id="rId85" Type="http://schemas.openxmlformats.org/officeDocument/2006/relationships/hyperlink" Target="http://courts.alaska.gov/shc/family/docs/shc-1630.doc" TargetMode="External"/><Relationship Id="rId150" Type="http://schemas.openxmlformats.org/officeDocument/2006/relationships/hyperlink" Target="http://www.courts.alaska.gov/shc/family/docs/shc-1063n.pdf" TargetMode="External"/><Relationship Id="rId155" Type="http://schemas.openxmlformats.org/officeDocument/2006/relationships/hyperlink" Target="https://courts.alaska.gov/shc/appeals" TargetMode="External"/><Relationship Id="rId171" Type="http://schemas.openxmlformats.org/officeDocument/2006/relationships/hyperlink" Target="http://www.courts.alaska.gov/shc/family/docs/shc-1063.docx" TargetMode="External"/><Relationship Id="rId176" Type="http://schemas.openxmlformats.org/officeDocument/2006/relationships/hyperlink" Target="https://courts.alaska.gov/shc/family" TargetMode="External"/><Relationship Id="rId12" Type="http://schemas.openxmlformats.org/officeDocument/2006/relationships/hyperlink" Target="http://www.courts.alaska.gov/shc/family/docs/shc-1063.doc" TargetMode="External"/><Relationship Id="rId17" Type="http://schemas.openxmlformats.org/officeDocument/2006/relationships/hyperlink" Target="https://courts.alaska.gov/shc/family/docs/shc-1126n.pdf" TargetMode="External"/><Relationship Id="rId33" Type="http://schemas.openxmlformats.org/officeDocument/2006/relationships/hyperlink" Target="https://public.courts.alaska.gov/web/forms/docs/dr-341.pdf" TargetMode="External"/><Relationship Id="rId38" Type="http://schemas.openxmlformats.org/officeDocument/2006/relationships/hyperlink" Target="https://public.courts.alaska.gov/web/forms/docs/dr-347.pdf" TargetMode="External"/><Relationship Id="rId59" Type="http://schemas.openxmlformats.org/officeDocument/2006/relationships/hyperlink" Target="https://public.courts.alaska.gov/web/forms/docs/tf-835.pdf" TargetMode="External"/><Relationship Id="rId103" Type="http://schemas.openxmlformats.org/officeDocument/2006/relationships/hyperlink" Target="https://courts.alaska.gov/shc/family" TargetMode="External"/><Relationship Id="rId108" Type="http://schemas.openxmlformats.org/officeDocument/2006/relationships/hyperlink" Target="https://courts.alaska.gov/shc/family/docs/shc-1305n.pdf" TargetMode="External"/><Relationship Id="rId124" Type="http://schemas.openxmlformats.org/officeDocument/2006/relationships/hyperlink" Target="https://public.courts.alaska.gov/web/forms/docs/dr-308.pdf" TargetMode="External"/><Relationship Id="rId129" Type="http://schemas.openxmlformats.org/officeDocument/2006/relationships/hyperlink" Target="http://www.courts.alaska.gov/shc/family/docs/shc-1128.docx" TargetMode="External"/><Relationship Id="rId54" Type="http://schemas.openxmlformats.org/officeDocument/2006/relationships/hyperlink" Target="https://public.courts.alaska.gov/web/forms/docs/dr-735.pdf" TargetMode="External"/><Relationship Id="rId70" Type="http://schemas.openxmlformats.org/officeDocument/2006/relationships/hyperlink" Target="https://courts.alaska.gov/shc/family/docs/shc-1302n.pdf" TargetMode="External"/><Relationship Id="rId75" Type="http://schemas.openxmlformats.org/officeDocument/2006/relationships/hyperlink" Target="http://courts.alaska.gov/shc/family/docs/shc-1302.doc" TargetMode="External"/><Relationship Id="rId91" Type="http://schemas.openxmlformats.org/officeDocument/2006/relationships/hyperlink" Target="https://courts.alaska.gov/shc/family/docs/shc-1302.doc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s://public.courts.alaska.gov/web/forms/docs/dr-307.pdf" TargetMode="External"/><Relationship Id="rId145" Type="http://schemas.openxmlformats.org/officeDocument/2006/relationships/hyperlink" Target="http://www.courts.alaska.gov/shc/family/docs/shc-1061.doc" TargetMode="External"/><Relationship Id="rId161" Type="http://schemas.openxmlformats.org/officeDocument/2006/relationships/hyperlink" Target="https://courts.alaska.gov/shc/appeals" TargetMode="External"/><Relationship Id="rId166" Type="http://schemas.openxmlformats.org/officeDocument/2006/relationships/hyperlink" Target="http://www.courts.alaska.gov/shc/appeals/docs/SHS_AP_440.doc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public.courts.alaska.gov/web/forms/docs/dr-308.pdf" TargetMode="External"/><Relationship Id="rId28" Type="http://schemas.openxmlformats.org/officeDocument/2006/relationships/hyperlink" Target="http://courts.alaska.gov/shc/family/docs/shc-1510.doc" TargetMode="External"/><Relationship Id="rId49" Type="http://schemas.openxmlformats.org/officeDocument/2006/relationships/hyperlink" Target="https://public.courts.alaska.gov/web/forms/docs/dr-305.pdf" TargetMode="External"/><Relationship Id="rId114" Type="http://schemas.openxmlformats.org/officeDocument/2006/relationships/hyperlink" Target="https://courts.alaska.gov/shc/family/after-judgment.htm" TargetMode="External"/><Relationship Id="rId119" Type="http://schemas.openxmlformats.org/officeDocument/2006/relationships/hyperlink" Target="https://public.courts.alaska.gov/web/forms/docs/dr-725.pdf" TargetMode="External"/><Relationship Id="rId44" Type="http://schemas.openxmlformats.org/officeDocument/2006/relationships/hyperlink" Target="https://public.courts.alaska.gov/web/forms/docs/dr-305.pdf" TargetMode="External"/><Relationship Id="rId60" Type="http://schemas.openxmlformats.org/officeDocument/2006/relationships/hyperlink" Target="https://courts.alaska.gov/rules/docs/civ.pdf" TargetMode="External"/><Relationship Id="rId65" Type="http://schemas.openxmlformats.org/officeDocument/2006/relationships/hyperlink" Target="https://courts.alaska.gov/shc/family/docs/shc-1302n.pdf" TargetMode="External"/><Relationship Id="rId81" Type="http://schemas.openxmlformats.org/officeDocument/2006/relationships/hyperlink" Target="https://courts.alaska.gov/shc/family/docs/shc-1548n.pdf" TargetMode="External"/><Relationship Id="rId86" Type="http://schemas.openxmlformats.org/officeDocument/2006/relationships/hyperlink" Target="http://courts.alaska.gov/shc/family/docs/shc-1630n.pdf" TargetMode="External"/><Relationship Id="rId130" Type="http://schemas.openxmlformats.org/officeDocument/2006/relationships/hyperlink" Target="http://www.courts.alaska.gov/shc/family/docs/shc-1128n.pdf" TargetMode="External"/><Relationship Id="rId135" Type="http://schemas.openxmlformats.org/officeDocument/2006/relationships/hyperlink" Target="http://www.courts.alaska.gov/shc/family/docs/shc-1063n.pdf" TargetMode="External"/><Relationship Id="rId151" Type="http://schemas.openxmlformats.org/officeDocument/2006/relationships/hyperlink" Target="http://www.courts.alaska.gov/shc/family/docs/shc-1061.doc" TargetMode="External"/><Relationship Id="rId156" Type="http://schemas.openxmlformats.org/officeDocument/2006/relationships/hyperlink" Target="https://courts.alaska.gov/shc/appeals/docs/SHS_AP_1000.pdf" TargetMode="External"/><Relationship Id="rId177" Type="http://schemas.openxmlformats.org/officeDocument/2006/relationships/hyperlink" Target="https://legalnav.org/resource/alaska-free-legal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askacollaborative.org" TargetMode="External"/><Relationship Id="rId172" Type="http://schemas.openxmlformats.org/officeDocument/2006/relationships/hyperlink" Target="http://www.courts.alaska.gov/shc/family/docs/shc-1063n.pdf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www.courts.alaska.gov/shc/family/docs/shc-1063n.pdf" TargetMode="External"/><Relationship Id="rId18" Type="http://schemas.openxmlformats.org/officeDocument/2006/relationships/hyperlink" Target="https://public.courts.alaska.gov/web/forms/docs/dr-301.pdf" TargetMode="External"/><Relationship Id="rId39" Type="http://schemas.openxmlformats.org/officeDocument/2006/relationships/hyperlink" Target="https://public.courts.alaska.gov/web/forms/docs/tf-920.pdf" TargetMode="External"/><Relationship Id="rId109" Type="http://schemas.openxmlformats.org/officeDocument/2006/relationships/hyperlink" Target="https://courts.alaska.gov/shc/appeals" TargetMode="External"/><Relationship Id="rId34" Type="http://schemas.openxmlformats.org/officeDocument/2006/relationships/hyperlink" Target="https://public.courts.alaska.gov/web/forms/docs/dr-342.pdf" TargetMode="External"/><Relationship Id="rId50" Type="http://schemas.openxmlformats.org/officeDocument/2006/relationships/hyperlink" Target="https://courts.alaska.gov/shc/family/docs/shc-dr305f-sample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n.pdf" TargetMode="External"/><Relationship Id="rId97" Type="http://schemas.openxmlformats.org/officeDocument/2006/relationships/hyperlink" Target="https://courts.alaska.gov/shc/family/selfhelp.htm" TargetMode="External"/><Relationship Id="rId104" Type="http://schemas.openxmlformats.org/officeDocument/2006/relationships/hyperlink" Target="https://courts.alaska.gov/shc/family/docs/shc-1620.doc" TargetMode="External"/><Relationship Id="rId120" Type="http://schemas.openxmlformats.org/officeDocument/2006/relationships/hyperlink" Target="https://public.courts.alaska.gov/web/forms/docs/dr-305.pdf" TargetMode="External"/><Relationship Id="rId125" Type="http://schemas.openxmlformats.org/officeDocument/2006/relationships/hyperlink" Target="https://courts.alaska.gov/shc/family/supportfaq.htm" TargetMode="External"/><Relationship Id="rId141" Type="http://schemas.openxmlformats.org/officeDocument/2006/relationships/hyperlink" Target="https://public.courts.alaska.gov/web/forms/docs/dr-308.pdf" TargetMode="External"/><Relationship Id="rId146" Type="http://schemas.openxmlformats.org/officeDocument/2006/relationships/hyperlink" Target="http://www.courts.alaska.gov/shc/family/docs/shc-1063.docx" TargetMode="External"/><Relationship Id="rId167" Type="http://schemas.openxmlformats.org/officeDocument/2006/relationships/hyperlink" Target="http://www.courts.alaska.gov/shc/family/docs/shc-1061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courts.alaska.gov/shc/family/docs/shc-1300.doc" TargetMode="External"/><Relationship Id="rId92" Type="http://schemas.openxmlformats.org/officeDocument/2006/relationships/hyperlink" Target="https://courts.alaska.gov/shc/family/docs/shc-1302n.pdf" TargetMode="External"/><Relationship Id="rId162" Type="http://schemas.openxmlformats.org/officeDocument/2006/relationships/hyperlink" Target="http://courts.alaska.gov/shc/appeal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n.pdf" TargetMode="External"/><Relationship Id="rId24" Type="http://schemas.openxmlformats.org/officeDocument/2006/relationships/hyperlink" Target="https://courts.alaska.gov/shc/shclawyer.htm" TargetMode="External"/><Relationship Id="rId40" Type="http://schemas.openxmlformats.org/officeDocument/2006/relationships/hyperlink" Target="https://courts.alaska.gov/shc/family/shcforms.htm" TargetMode="External"/><Relationship Id="rId45" Type="http://schemas.openxmlformats.org/officeDocument/2006/relationships/hyperlink" Target="https://courts.alaska.gov/shc/family/docs/shc-dr305f-sample.pdf" TargetMode="External"/><Relationship Id="rId66" Type="http://schemas.openxmlformats.org/officeDocument/2006/relationships/hyperlink" Target="https://courts.alaska.gov/shc/family/docs/shc-1545.doc" TargetMode="External"/><Relationship Id="rId87" Type="http://schemas.openxmlformats.org/officeDocument/2006/relationships/hyperlink" Target="https://youtu.be/2irmxT0_0EA" TargetMode="External"/><Relationship Id="rId110" Type="http://schemas.openxmlformats.org/officeDocument/2006/relationships/hyperlink" Target="https://www.youtube.com/watch?v=egoBeRFB_Uw" TargetMode="External"/><Relationship Id="rId115" Type="http://schemas.openxmlformats.org/officeDocument/2006/relationships/hyperlink" Target="https://public.courts.alaska.gov/web/forms/docs/civ-810.pdf" TargetMode="External"/><Relationship Id="rId131" Type="http://schemas.openxmlformats.org/officeDocument/2006/relationships/hyperlink" Target="http://www.courts.alaska.gov/shc/family/docs/shc-1126.docx" TargetMode="External"/><Relationship Id="rId136" Type="http://schemas.openxmlformats.org/officeDocument/2006/relationships/hyperlink" Target="https://public.courts.alaska.gov/web/forms/docs/dr-301.pdf" TargetMode="External"/><Relationship Id="rId157" Type="http://schemas.openxmlformats.org/officeDocument/2006/relationships/hyperlink" Target="http://courts.alaska.gov/shc/appeals%20" TargetMode="External"/><Relationship Id="rId178" Type="http://schemas.openxmlformats.org/officeDocument/2006/relationships/hyperlink" Target="https://alsc-law.org/apply-for-services/" TargetMode="External"/><Relationship Id="rId61" Type="http://schemas.openxmlformats.org/officeDocument/2006/relationships/hyperlink" Target="https://courts.alaska.gov/shc/family/docs/shc-1545.doc" TargetMode="External"/><Relationship Id="rId82" Type="http://schemas.openxmlformats.org/officeDocument/2006/relationships/hyperlink" Target="https://public.courts.alaska.gov/web/forms/docs/tf-835.pdf" TargetMode="External"/><Relationship Id="rId152" Type="http://schemas.openxmlformats.org/officeDocument/2006/relationships/hyperlink" Target="http://www.courts.alaska.gov/shc/family/docs/shc-1063.docx" TargetMode="External"/><Relationship Id="rId173" Type="http://schemas.openxmlformats.org/officeDocument/2006/relationships/hyperlink" Target="http://www.courts.alaska.gov/shc/appeals/docs/SHS_AP_260.doc" TargetMode="External"/><Relationship Id="rId19" Type="http://schemas.openxmlformats.org/officeDocument/2006/relationships/hyperlink" Target="https://public.courts.alaska.gov/web/forms/docs/dr-305.pdf" TargetMode="External"/><Relationship Id="rId14" Type="http://schemas.openxmlformats.org/officeDocument/2006/relationships/hyperlink" Target="http://www.courts.alaska.gov/shc/family/docs/shc-1128.docx" TargetMode="External"/><Relationship Id="rId30" Type="http://schemas.openxmlformats.org/officeDocument/2006/relationships/hyperlink" Target="https://public.courts.alaska.gov/web/forms/docs/dr-150.pdf" TargetMode="External"/><Relationship Id="rId35" Type="http://schemas.openxmlformats.org/officeDocument/2006/relationships/hyperlink" Target="https://public.courts.alaska.gov/web/forms/docs/dr-343.pdf" TargetMode="External"/><Relationship Id="rId56" Type="http://schemas.openxmlformats.org/officeDocument/2006/relationships/hyperlink" Target="https://public.courts.alaska.gov/web/forms/docs/tf-835.pdf" TargetMode="External"/><Relationship Id="rId77" Type="http://schemas.openxmlformats.org/officeDocument/2006/relationships/hyperlink" Target="https://courts.alaska.gov/shc/appeals/appealsresources.htm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shc/family/docs/shc-1620.doc" TargetMode="External"/><Relationship Id="rId126" Type="http://schemas.openxmlformats.org/officeDocument/2006/relationships/hyperlink" Target="https://public.courts.alaska.gov/web/forms/docs/civ-810.pdf" TargetMode="External"/><Relationship Id="rId147" Type="http://schemas.openxmlformats.org/officeDocument/2006/relationships/hyperlink" Target="http://www.courts.alaska.gov/shc/family/docs/shc-1061n.pdf" TargetMode="External"/><Relationship Id="rId168" Type="http://schemas.openxmlformats.org/officeDocument/2006/relationships/hyperlink" Target="http://www.courts.alaska.gov/shc/family/docs/shc-1063.docx" TargetMode="External"/><Relationship Id="rId8" Type="http://schemas.openxmlformats.org/officeDocument/2006/relationships/hyperlink" Target="https://courts.alaska.gov/mediation/index.htm" TargetMode="External"/><Relationship Id="rId51" Type="http://schemas.openxmlformats.org/officeDocument/2006/relationships/hyperlink" Target="https://public.courts.alaska.gov/web/forms/docs/dr-306.pdf" TargetMode="External"/><Relationship Id="rId72" Type="http://schemas.openxmlformats.org/officeDocument/2006/relationships/hyperlink" Target="http://courts.alaska.gov/shc/family/docs/shc-1300n.pdf" TargetMode="External"/><Relationship Id="rId93" Type="http://schemas.openxmlformats.org/officeDocument/2006/relationships/hyperlink" Target="https://courts.alaska.gov/efile/index.htm" TargetMode="External"/><Relationship Id="rId98" Type="http://schemas.openxmlformats.org/officeDocument/2006/relationships/hyperlink" Target="https://public.courts.alaska.gov/web/forms/docs/tf-920.pdf" TargetMode="External"/><Relationship Id="rId121" Type="http://schemas.openxmlformats.org/officeDocument/2006/relationships/hyperlink" Target="https://public.courts.alaska.gov/web/forms/docs/dr-150.pdf" TargetMode="External"/><Relationship Id="rId142" Type="http://schemas.openxmlformats.org/officeDocument/2006/relationships/hyperlink" Target="http://www.courts.alaska.gov/shc/family/docs/shc-1063.doc" TargetMode="External"/><Relationship Id="rId163" Type="http://schemas.openxmlformats.org/officeDocument/2006/relationships/hyperlink" Target="http://www.courts.alaska.gov/shc/appeals/docs/SHS_AP_400.doc" TargetMode="External"/><Relationship Id="rId3" Type="http://schemas.openxmlformats.org/officeDocument/2006/relationships/styles" Target="styles.xml"/><Relationship Id="rId25" Type="http://schemas.openxmlformats.org/officeDocument/2006/relationships/hyperlink" Target="https://public.courts.alaska.gov/web/forms/docs/civ-125s.pdf" TargetMode="External"/><Relationship Id="rId46" Type="http://schemas.openxmlformats.org/officeDocument/2006/relationships/hyperlink" Target="https://public.courts.alaska.gov/web/forms/docs/dr-306.pdf" TargetMode="External"/><Relationship Id="rId67" Type="http://schemas.openxmlformats.org/officeDocument/2006/relationships/hyperlink" Target="https://courts.alaska.gov/shc/family/docs/shc-1545n.pdf" TargetMode="External"/><Relationship Id="rId116" Type="http://schemas.openxmlformats.org/officeDocument/2006/relationships/hyperlink" Target="https://public.courts.alaska.gov/web/forms/docs/civ-820.pdf" TargetMode="External"/><Relationship Id="rId137" Type="http://schemas.openxmlformats.org/officeDocument/2006/relationships/hyperlink" Target="https://public.courts.alaska.gov/web/forms/docs/dr-305.pdf" TargetMode="External"/><Relationship Id="rId158" Type="http://schemas.openxmlformats.org/officeDocument/2006/relationships/hyperlink" Target="https://courts.alaska.gov/shc/appeals/docs/SHS_AP_1000.pdf" TargetMode="External"/><Relationship Id="rId20" Type="http://schemas.openxmlformats.org/officeDocument/2006/relationships/hyperlink" Target="https://public.courts.alaska.gov/web/forms/docs/dr-150.pdf" TargetMode="External"/><Relationship Id="rId41" Type="http://schemas.openxmlformats.org/officeDocument/2006/relationships/hyperlink" Target="https://public.courts.alaska.gov/web/forms/docs/tf-835.pdf" TargetMode="External"/><Relationship Id="rId62" Type="http://schemas.openxmlformats.org/officeDocument/2006/relationships/hyperlink" Target="https://courts.alaska.gov/shc/family/docs/shc-1545n.pdf" TargetMode="External"/><Relationship Id="rId83" Type="http://schemas.openxmlformats.org/officeDocument/2006/relationships/hyperlink" Target="https://courts.alaska.gov/shc/family/docs/shc-1302.doc" TargetMode="External"/><Relationship Id="rId88" Type="http://schemas.openxmlformats.org/officeDocument/2006/relationships/hyperlink" Target="https://courts.alaska.gov/shc/family/docs/shc-1548.doc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://www.courts.alaska.gov/shc/family/docs/shc-1126n.pdf" TargetMode="External"/><Relationship Id="rId153" Type="http://schemas.openxmlformats.org/officeDocument/2006/relationships/hyperlink" Target="http://www.courts.alaska.gov/shc/family/docs/shc-1061n.pdf" TargetMode="External"/><Relationship Id="rId174" Type="http://schemas.openxmlformats.org/officeDocument/2006/relationships/hyperlink" Target="http://www.courts.alaska.gov/shc/appeals/docs/SHS_AP_260.doc" TargetMode="External"/><Relationship Id="rId179" Type="http://schemas.openxmlformats.org/officeDocument/2006/relationships/header" Target="header1.xml"/><Relationship Id="rId15" Type="http://schemas.openxmlformats.org/officeDocument/2006/relationships/hyperlink" Target="https://courts.alaska.gov/shc/family/docs/shc-1128n.pdf" TargetMode="External"/><Relationship Id="rId36" Type="http://schemas.openxmlformats.org/officeDocument/2006/relationships/hyperlink" Target="https://public.courts.alaska.gov/web/forms/docs/dr-344.pdf" TargetMode="External"/><Relationship Id="rId57" Type="http://schemas.openxmlformats.org/officeDocument/2006/relationships/hyperlink" Target="https://www.youtube.com/watch?v=2irmxT0_0EA" TargetMode="External"/><Relationship Id="rId106" Type="http://schemas.openxmlformats.org/officeDocument/2006/relationships/hyperlink" Target="https://youtube.com/watch?v=egoBeRFB_Uw" TargetMode="External"/><Relationship Id="rId127" Type="http://schemas.openxmlformats.org/officeDocument/2006/relationships/hyperlink" Target="https://public.courts.alaska.gov/web/forms/docs/civ-820.pdf" TargetMode="External"/><Relationship Id="rId10" Type="http://schemas.openxmlformats.org/officeDocument/2006/relationships/hyperlink" Target="http://www.courts.alaska.gov/shc/family/docs/shc-1310.doc" TargetMode="External"/><Relationship Id="rId31" Type="http://schemas.openxmlformats.org/officeDocument/2006/relationships/hyperlink" Target="https://public.courts.alaska.gov/web/forms/docs/dr-484.pdf" TargetMode="External"/><Relationship Id="rId52" Type="http://schemas.openxmlformats.org/officeDocument/2006/relationships/hyperlink" Target="https://public.courts.alaska.gov/web/forms/docs/dr-307.pdf" TargetMode="External"/><Relationship Id="rId73" Type="http://schemas.openxmlformats.org/officeDocument/2006/relationships/hyperlink" Target="http://courts.alaska.gov/shc/family/docs/shc-1301.doc" TargetMode="External"/><Relationship Id="rId78" Type="http://schemas.openxmlformats.org/officeDocument/2006/relationships/hyperlink" Target="https://courts.alaska.gov/shc/appeals/docs/SHS_AP_130.doc" TargetMode="External"/><Relationship Id="rId94" Type="http://schemas.openxmlformats.org/officeDocument/2006/relationships/hyperlink" Target="https://courts.alaska.gov/shc/family/selfhelp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public.courts.alaska.gov/web/forms/docs/dr-306.pdf" TargetMode="External"/><Relationship Id="rId143" Type="http://schemas.openxmlformats.org/officeDocument/2006/relationships/hyperlink" Target="http://www.courts.alaska.gov/shc/family/docs/shc-1063.docx" TargetMode="External"/><Relationship Id="rId148" Type="http://schemas.openxmlformats.org/officeDocument/2006/relationships/hyperlink" Target="http://www.courts.alaska.gov/shc/family/docs/shc-1063.doc" TargetMode="External"/><Relationship Id="rId164" Type="http://schemas.openxmlformats.org/officeDocument/2006/relationships/hyperlink" Target="http://www.courts.alaska.gov/shc/appeals/docs/SHS_AP_410.doc" TargetMode="External"/><Relationship Id="rId169" Type="http://schemas.openxmlformats.org/officeDocument/2006/relationships/hyperlink" Target="http://www.courts.alaska.gov/shc/family/docs/shc-1061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555C7-139E-40BF-8D1A-A97FD1E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45</Pages>
  <Words>11763</Words>
  <Characters>67054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73</cp:revision>
  <cp:lastPrinted>2022-11-10T19:34:00Z</cp:lastPrinted>
  <dcterms:created xsi:type="dcterms:W3CDTF">2024-01-22T18:15:00Z</dcterms:created>
  <dcterms:modified xsi:type="dcterms:W3CDTF">2024-02-08T00:31:00Z</dcterms:modified>
</cp:coreProperties>
</file>