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707537" cy="832092"/>
            <wp:effectExtent b="0" l="0" r="0" t="0"/>
            <wp:docPr id="39"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jc w:val="center"/>
        <w:rPr>
          <w:rFonts w:ascii="Calibri" w:cs="Calibri" w:eastAsia="Calibri" w:hAnsi="Calibri"/>
          <w:b w:val="1"/>
          <w:bCs w:val="1"/>
          <w:smallCaps w:val="1"/>
          <w:color w:val="cc0000"/>
          <w:sz w:val="56"/>
          <w:szCs w:val="56"/>
        </w:rPr>
      </w:pPr>
      <w:r w:rsidDel="00000000" w:rsidR="00000000" w:rsidRPr="00000000">
        <w:rPr>
          <w:rFonts w:ascii="Calibri" w:cs="Calibri" w:eastAsia="Calibri" w:hAnsi="Calibri"/>
          <w:b w:val="1"/>
          <w:bCs w:val="1"/>
          <w:smallCaps w:val="1"/>
          <w:color w:val="cc0000"/>
          <w:sz w:val="56"/>
          <w:szCs w:val="56"/>
          <w:rtl w:val="0"/>
        </w:rPr>
        <w:t xml:space="preserve">CAPSTONE PROJECT REPORT</w:t>
      </w:r>
    </w:p>
    <w:p w:rsidR="00000000" w:rsidDel="00000000" w:rsidP="00000000" w:rsidRDefault="00000000" w:rsidRPr="00000000" w14:paraId="00000007">
      <w:pPr>
        <w:ind w:left="285" w:hanging="1.535433070866219"/>
        <w:jc w:val="center"/>
        <w:rPr>
          <w:rFonts w:ascii="Calibri" w:cs="Calibri" w:eastAsia="Calibri" w:hAnsi="Calibri"/>
          <w:b w:val="1"/>
          <w:bCs w:val="1"/>
          <w:color w:val="cc0000"/>
          <w:sz w:val="44"/>
          <w:szCs w:val="44"/>
        </w:rPr>
      </w:pPr>
      <w:r w:rsidDel="00000000" w:rsidR="00000000" w:rsidRPr="00000000">
        <w:rPr>
          <w:rFonts w:ascii="Calibri" w:cs="Calibri" w:eastAsia="Calibri" w:hAnsi="Calibri"/>
          <w:b w:val="1"/>
          <w:bCs w:val="1"/>
          <w:color w:val="cc0000"/>
          <w:sz w:val="44"/>
          <w:szCs w:val="44"/>
          <w:rtl w:val="0"/>
        </w:rPr>
        <w:t xml:space="preserve">Report 4 – Software Design Document</w:t>
      </w: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b w:val="1"/>
          <w:bCs w:val="1"/>
          <w:sz w:val="48"/>
          <w:szCs w:val="48"/>
          <w:highlight w:val="white"/>
        </w:rPr>
      </w:pPr>
      <w:r w:rsidDel="00000000" w:rsidR="00000000" w:rsidRPr="00000000">
        <w:rPr>
          <w:rtl w:val="0"/>
        </w:rPr>
      </w:r>
    </w:p>
    <w:p w:rsidR="00000000" w:rsidDel="00000000" w:rsidP="00000000" w:rsidRDefault="00000000" w:rsidRPr="00000000" w14:paraId="00000009">
      <w:pPr>
        <w:spacing w:after="160" w:line="259" w:lineRule="auto"/>
        <w:jc w:val="center"/>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sz w:val="52"/>
          <w:szCs w:val="52"/>
          <w:highlight w:val="white"/>
          <w:rtl w:val="0"/>
        </w:rPr>
        <w:t xml:space="preserve">Automatic Attendance System Based on Real-Time Location and Face Recognition</w:t>
      </w: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bCs w:val="1"/>
          <w:sz w:val="36"/>
          <w:szCs w:val="36"/>
          <w:highlight w:val="white"/>
        </w:rPr>
      </w:pPr>
      <w:r w:rsidDel="00000000" w:rsidR="00000000" w:rsidRPr="00000000">
        <w:rPr>
          <w:rtl w:val="0"/>
        </w:rPr>
      </w:r>
    </w:p>
    <w:p w:rsidR="00000000" w:rsidDel="00000000" w:rsidP="00000000" w:rsidRDefault="00000000" w:rsidRPr="00000000" w14:paraId="0000000B">
      <w:pPr>
        <w:spacing w:after="240" w:before="24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INSTRUCTOR: BÙI THỊ LOAN</w:t>
      </w:r>
    </w:p>
    <w:p w:rsidR="00000000" w:rsidDel="00000000" w:rsidP="00000000" w:rsidRDefault="00000000" w:rsidRPr="00000000" w14:paraId="0000000C">
      <w:pPr>
        <w:spacing w:after="240" w:before="24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CLASS: SEP490_G16</w:t>
      </w:r>
    </w:p>
    <w:p w:rsidR="00000000" w:rsidDel="00000000" w:rsidP="00000000" w:rsidRDefault="00000000" w:rsidRPr="00000000" w14:paraId="0000000D">
      <w:pPr>
        <w:spacing w:after="240" w:before="240" w:line="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E">
      <w:pPr>
        <w:spacing w:after="240" w:before="240" w:line="240"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Team Members:</w:t>
      </w:r>
    </w:p>
    <w:tbl>
      <w:tblPr>
        <w:tblStyle w:val="Table1"/>
        <w:tblW w:w="6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2745"/>
        <w:tblGridChange w:id="0">
          <w:tblGrid>
            <w:gridCol w:w="3375"/>
            <w:gridCol w:w="27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22"/>
              </w:numPr>
              <w:spacing w:line="12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Trần Long Khánh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120" w:lineRule="auto"/>
              <w:ind w:left="1133.85826771653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HE176617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22"/>
              </w:numPr>
              <w:spacing w:line="12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Đình Dũng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120" w:lineRule="auto"/>
              <w:ind w:left="1133.85826771653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HE176518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22"/>
              </w:numPr>
              <w:spacing w:line="12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Hà Việt Hiếu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120" w:lineRule="auto"/>
              <w:ind w:left="1133.85826771653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HE176256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22"/>
              </w:numPr>
              <w:spacing w:line="12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Văn Đạt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120" w:lineRule="auto"/>
              <w:ind w:left="1133.85826771653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HE176009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22"/>
              </w:numPr>
              <w:spacing w:line="12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Kiều Thị Ngọc Dung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120" w:lineRule="auto"/>
              <w:ind w:left="1133.85826771653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HE171203</w:t>
            </w:r>
            <w:r w:rsidDel="00000000" w:rsidR="00000000" w:rsidRPr="00000000">
              <w:rPr>
                <w:rtl w:val="0"/>
              </w:rPr>
            </w:r>
          </w:p>
        </w:tc>
      </w:tr>
    </w:tbl>
    <w:p w:rsidR="00000000" w:rsidDel="00000000" w:rsidP="00000000" w:rsidRDefault="00000000" w:rsidRPr="00000000" w14:paraId="00000019">
      <w:pPr>
        <w:spacing w:after="160" w:line="259" w:lineRule="auto"/>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A">
      <w:pPr>
        <w:spacing w:after="240" w:before="24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240" w:before="24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Title"/>
        <w:keepNext w:val="1"/>
        <w:keepLines w:val="1"/>
        <w:spacing w:before="240" w:line="259" w:lineRule="auto"/>
        <w:jc w:val="center"/>
        <w:rPr>
          <w:sz w:val="22"/>
          <w:szCs w:val="22"/>
        </w:rPr>
      </w:pPr>
      <w:bookmarkStart w:colFirst="0" w:colLast="0" w:name="_hsu3r8em8aa6" w:id="0"/>
      <w:bookmarkEnd w:id="0"/>
      <w:r w:rsidDel="00000000" w:rsidR="00000000" w:rsidRPr="00000000">
        <w:br w:type="page"/>
      </w:r>
      <w:r w:rsidDel="00000000" w:rsidR="00000000" w:rsidRPr="00000000">
        <w:rPr>
          <w:rtl w:val="0"/>
        </w:rPr>
        <w:t xml:space="preserve">Table of Contents</w:t>
      </w:r>
      <w:r w:rsidDel="00000000" w:rsidR="00000000" w:rsidRPr="00000000">
        <w:rPr>
          <w:rtl w:val="0"/>
        </w:rPr>
      </w:r>
    </w:p>
    <w:sdt>
      <w:sdtPr>
        <w:id w:val="775748413"/>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uxmo3o0msh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Record of Changes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2rndtig2nt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Definitions &amp; Acronyms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4zidydln8p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 Software Design Document</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7xvetv0by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System Design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ckx8d46w5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System Architecture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ja83bmysp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Package Diagram</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g0dlv4mb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Database Design</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d2nvonxas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SQL Database Diagram</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tn4k5crdh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NoSQL Database</w:t>
              <w:tab/>
              <w:t xml:space="preserve">31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dp83i7v92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Detailed Design</w:t>
              <w:tab/>
              <w:t xml:space="preserve">34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8hov4hdl0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Attendance Calculation</w:t>
              <w:tab/>
              <w:t xml:space="preserve">34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al5fqrmeo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FaceID verification</w:t>
              <w:tab/>
              <w:t xml:space="preserve">37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lu4fmyu1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Other Detailed Design</w:t>
              <w:tab/>
              <w:t xml:space="preserve">39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dukax4w4h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AI pipeline</w:t>
              <w:tab/>
              <w:t xml:space="preserve">39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22pu4oov6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Model Description</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Title"/>
        <w:rPr/>
      </w:pPr>
      <w:bookmarkStart w:colFirst="0" w:colLast="0" w:name="_wd4j6inzmg5t"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pStyle w:val="Title"/>
        <w:rPr>
          <w:sz w:val="28"/>
          <w:szCs w:val="28"/>
        </w:rPr>
      </w:pPr>
      <w:bookmarkStart w:colFirst="0" w:colLast="0" w:name="_83r18extqkt" w:id="2"/>
      <w:bookmarkEnd w:id="2"/>
      <w:r w:rsidDel="00000000" w:rsidR="00000000" w:rsidRPr="00000000">
        <w:rPr>
          <w:sz w:val="28"/>
          <w:szCs w:val="28"/>
          <w:rtl w:val="0"/>
        </w:rPr>
        <w:t xml:space="preserve">List of Figures</w:t>
      </w:r>
    </w:p>
    <w:tbl>
      <w:tblPr>
        <w:tblStyle w:val="Table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990"/>
        <w:gridCol w:w="795"/>
        <w:tblGridChange w:id="0">
          <w:tblGrid>
            <w:gridCol w:w="1275"/>
            <w:gridCol w:w="6990"/>
            <w:gridCol w:w="7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Figure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Page</w:t>
            </w:r>
            <w:r w:rsidDel="00000000" w:rsidR="00000000" w:rsidRPr="00000000">
              <w:rPr>
                <w:rtl w:val="0"/>
              </w:rPr>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Architecture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Mobile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ASP.NET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PostgreSQL with </w:t>
            </w:r>
            <w:r w:rsidDel="00000000" w:rsidR="00000000" w:rsidRPr="00000000">
              <w:rPr>
                <w:rFonts w:ascii="Calibri" w:cs="Calibri" w:eastAsia="Calibri" w:hAnsi="Calibri"/>
                <w:rtl w:val="0"/>
              </w:rPr>
              <w:t xml:space="preserve">pgvector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RabbitMQ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MartenDB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13</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13</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MediaPipe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14</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TensorFlow 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14</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Frontend Package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Mobile Package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18</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Backend Package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21</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SQL Database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23</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NoSQL Database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31</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Attendance Calculation class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34</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Attendance Calculation sequence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36</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FaceID verification class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37</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FaceID verification sequence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38</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FaceID AI pipeline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39</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FaceID verification activity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40</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Patchnet learning Anti-spoofting 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42</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META learning Anti-spoofting 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42</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Sample Face Anti-Spoofing Dataset from NUAA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43</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Sample Real Image - Patch Extraction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43</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Sample Fake Image - Patch Extraction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44</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Thermodynamic diagram example of attention mechanism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44</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Fourier spectrum of face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45</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iTracker - Gaze estimation 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48</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FaceNet model 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50</w:t>
            </w:r>
          </w:p>
        </w:tc>
      </w:tr>
      <w:tr>
        <w:trPr>
          <w:cantSplit w:val="0"/>
          <w:trHeight w:val="344.81526692708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FaceNet model triplet loss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51</w:t>
            </w:r>
          </w:p>
        </w:tc>
      </w:tr>
    </w:tbl>
    <w:p w:rsidR="00000000" w:rsidDel="00000000" w:rsidP="00000000" w:rsidRDefault="00000000" w:rsidRPr="00000000" w14:paraId="0000008F">
      <w:pPr>
        <w:pStyle w:val="Subtitle"/>
        <w:spacing w:after="160" w:line="259" w:lineRule="auto"/>
        <w:jc w:val="left"/>
        <w:rPr/>
      </w:pPr>
      <w:bookmarkStart w:colFirst="0" w:colLast="0" w:name="_3mlwsv6nz8vy" w:id="3"/>
      <w:bookmarkEnd w:id="3"/>
      <w:r w:rsidDel="00000000" w:rsidR="00000000" w:rsidRPr="00000000">
        <w:br w:type="page"/>
      </w:r>
      <w:r w:rsidDel="00000000" w:rsidR="00000000" w:rsidRPr="00000000">
        <w:rPr>
          <w:rtl w:val="0"/>
        </w:rPr>
      </w:r>
    </w:p>
    <w:p w:rsidR="00000000" w:rsidDel="00000000" w:rsidP="00000000" w:rsidRDefault="00000000" w:rsidRPr="00000000" w14:paraId="00000090">
      <w:pPr>
        <w:pStyle w:val="Title"/>
        <w:rPr>
          <w:sz w:val="28"/>
          <w:szCs w:val="28"/>
        </w:rPr>
      </w:pPr>
      <w:bookmarkStart w:colFirst="0" w:colLast="0" w:name="_157nxw6sze6t" w:id="4"/>
      <w:bookmarkEnd w:id="4"/>
      <w:r w:rsidDel="00000000" w:rsidR="00000000" w:rsidRPr="00000000">
        <w:rPr>
          <w:sz w:val="28"/>
          <w:szCs w:val="28"/>
          <w:rtl w:val="0"/>
        </w:rPr>
        <w:t xml:space="preserve">List of Tables</w:t>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6555"/>
        <w:gridCol w:w="1275"/>
        <w:tblGridChange w:id="0">
          <w:tblGrid>
            <w:gridCol w:w="1200"/>
            <w:gridCol w:w="6555"/>
            <w:gridCol w:w="12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1">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Table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2">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3">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Page</w:t>
            </w:r>
            <w:r w:rsidDel="00000000" w:rsidR="00000000" w:rsidRPr="00000000">
              <w:rPr>
                <w:rtl w:val="0"/>
              </w:rPr>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pStyle w:val="Subtitle"/>
              <w:jc w:val="left"/>
              <w:rPr>
                <w:i w:val="0"/>
                <w:iCs w:val="0"/>
                <w:sz w:val="22"/>
                <w:szCs w:val="22"/>
              </w:rPr>
            </w:pPr>
            <w:bookmarkStart w:colFirst="0" w:colLast="0" w:name="_e7l33xmmz03" w:id="5"/>
            <w:bookmarkEnd w:id="5"/>
            <w:r w:rsidDel="00000000" w:rsidR="00000000" w:rsidRPr="00000000">
              <w:rPr>
                <w:i w:val="0"/>
                <w:iCs w:val="0"/>
                <w:sz w:val="22"/>
                <w:szCs w:val="22"/>
                <w:rtl w:val="0"/>
              </w:rPr>
              <w:t xml:space="preserve">Frontend Package Descriptions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pStyle w:val="Subtitle"/>
              <w:jc w:val="left"/>
              <w:rPr>
                <w:i w:val="0"/>
                <w:iCs w:val="0"/>
                <w:sz w:val="22"/>
                <w:szCs w:val="22"/>
              </w:rPr>
            </w:pPr>
            <w:bookmarkStart w:colFirst="0" w:colLast="0" w:name="_jg1rmrcw35oc" w:id="6"/>
            <w:bookmarkEnd w:id="6"/>
            <w:r w:rsidDel="00000000" w:rsidR="00000000" w:rsidRPr="00000000">
              <w:rPr>
                <w:i w:val="0"/>
                <w:iCs w:val="0"/>
                <w:sz w:val="22"/>
                <w:szCs w:val="22"/>
                <w:rtl w:val="0"/>
              </w:rPr>
              <w:t xml:space="preserve">Mobile Package Descriptions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18</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pStyle w:val="Subtitle"/>
              <w:jc w:val="left"/>
              <w:rPr>
                <w:i w:val="0"/>
                <w:iCs w:val="0"/>
                <w:sz w:val="22"/>
                <w:szCs w:val="22"/>
              </w:rPr>
            </w:pPr>
            <w:bookmarkStart w:colFirst="0" w:colLast="0" w:name="_jg1rmrcw35oc" w:id="6"/>
            <w:bookmarkEnd w:id="6"/>
            <w:r w:rsidDel="00000000" w:rsidR="00000000" w:rsidRPr="00000000">
              <w:rPr>
                <w:i w:val="0"/>
                <w:iCs w:val="0"/>
                <w:sz w:val="22"/>
                <w:szCs w:val="22"/>
                <w:rtl w:val="0"/>
              </w:rPr>
              <w:t xml:space="preserve">Backend Package Descriptions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160" w:line="259" w:lineRule="auto"/>
              <w:jc w:val="center"/>
              <w:rPr>
                <w:rFonts w:ascii="Calibri" w:cs="Calibri" w:eastAsia="Calibri" w:hAnsi="Calibri"/>
              </w:rPr>
            </w:pPr>
            <w:r w:rsidDel="00000000" w:rsidR="00000000" w:rsidRPr="00000000">
              <w:rPr>
                <w:rtl w:val="0"/>
              </w:rPr>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pStyle w:val="Subtitle"/>
              <w:jc w:val="left"/>
              <w:rPr>
                <w:i w:val="0"/>
                <w:iCs w:val="0"/>
                <w:sz w:val="22"/>
                <w:szCs w:val="22"/>
              </w:rPr>
            </w:pPr>
            <w:bookmarkStart w:colFirst="0" w:colLast="0" w:name="_gg2xo9fs5c0b" w:id="7"/>
            <w:bookmarkEnd w:id="7"/>
            <w:r w:rsidDel="00000000" w:rsidR="00000000" w:rsidRPr="00000000">
              <w:rPr>
                <w:i w:val="0"/>
                <w:iCs w:val="0"/>
                <w:sz w:val="22"/>
                <w:szCs w:val="22"/>
                <w:rtl w:val="0"/>
              </w:rPr>
              <w:t xml:space="preserve">User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21</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pStyle w:val="Subtitle"/>
              <w:jc w:val="left"/>
              <w:rPr>
                <w:i w:val="0"/>
                <w:iCs w:val="0"/>
                <w:sz w:val="22"/>
                <w:szCs w:val="22"/>
              </w:rPr>
            </w:pPr>
            <w:bookmarkStart w:colFirst="0" w:colLast="0" w:name="_nl7j0224f3xb" w:id="8"/>
            <w:bookmarkEnd w:id="8"/>
            <w:r w:rsidDel="00000000" w:rsidR="00000000" w:rsidRPr="00000000">
              <w:rPr>
                <w:i w:val="0"/>
                <w:iCs w:val="0"/>
                <w:sz w:val="22"/>
                <w:szCs w:val="22"/>
                <w:rtl w:val="0"/>
              </w:rPr>
              <w:t xml:space="preserve">Account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24</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pStyle w:val="Subtitle"/>
              <w:jc w:val="left"/>
              <w:rPr>
                <w:i w:val="0"/>
                <w:iCs w:val="0"/>
                <w:sz w:val="22"/>
                <w:szCs w:val="22"/>
              </w:rPr>
            </w:pPr>
            <w:bookmarkStart w:colFirst="0" w:colLast="0" w:name="_q78l6uld4f3h" w:id="9"/>
            <w:bookmarkEnd w:id="9"/>
            <w:r w:rsidDel="00000000" w:rsidR="00000000" w:rsidRPr="00000000">
              <w:rPr>
                <w:i w:val="0"/>
                <w:iCs w:val="0"/>
                <w:sz w:val="22"/>
                <w:szCs w:val="22"/>
                <w:rtl w:val="0"/>
              </w:rPr>
              <w:t xml:space="preserve">User Request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24</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pStyle w:val="Subtitle"/>
              <w:jc w:val="left"/>
              <w:rPr>
                <w:i w:val="0"/>
                <w:iCs w:val="0"/>
                <w:sz w:val="22"/>
                <w:szCs w:val="22"/>
              </w:rPr>
            </w:pPr>
            <w:bookmarkStart w:colFirst="0" w:colLast="0" w:name="_7pabf170vv1b" w:id="10"/>
            <w:bookmarkEnd w:id="10"/>
            <w:r w:rsidDel="00000000" w:rsidR="00000000" w:rsidRPr="00000000">
              <w:rPr>
                <w:i w:val="0"/>
                <w:iCs w:val="0"/>
                <w:sz w:val="22"/>
                <w:szCs w:val="22"/>
                <w:rtl w:val="0"/>
              </w:rPr>
              <w:t xml:space="preserve">Device Table TableDescription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25</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pStyle w:val="Subtitle"/>
              <w:jc w:val="left"/>
              <w:rPr>
                <w:i w:val="0"/>
                <w:iCs w:val="0"/>
                <w:sz w:val="22"/>
                <w:szCs w:val="22"/>
              </w:rPr>
            </w:pPr>
            <w:bookmarkStart w:colFirst="0" w:colLast="0" w:name="_82weowy69dxe" w:id="11"/>
            <w:bookmarkEnd w:id="11"/>
            <w:r w:rsidDel="00000000" w:rsidR="00000000" w:rsidRPr="00000000">
              <w:rPr>
                <w:i w:val="0"/>
                <w:iCs w:val="0"/>
                <w:sz w:val="22"/>
                <w:szCs w:val="22"/>
                <w:rtl w:val="0"/>
              </w:rPr>
              <w:t xml:space="preserve">Attribute Definition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26</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pStyle w:val="Subtitle"/>
              <w:jc w:val="left"/>
              <w:rPr>
                <w:i w:val="0"/>
                <w:iCs w:val="0"/>
                <w:sz w:val="22"/>
                <w:szCs w:val="22"/>
              </w:rPr>
            </w:pPr>
            <w:bookmarkStart w:colFirst="0" w:colLast="0" w:name="_wglhmilq6gg0" w:id="12"/>
            <w:bookmarkEnd w:id="12"/>
            <w:r w:rsidDel="00000000" w:rsidR="00000000" w:rsidRPr="00000000">
              <w:rPr>
                <w:i w:val="0"/>
                <w:iCs w:val="0"/>
                <w:sz w:val="22"/>
                <w:szCs w:val="22"/>
                <w:rtl w:val="0"/>
              </w:rPr>
              <w:t xml:space="preserve">Option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26</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pStyle w:val="Subtitle"/>
              <w:jc w:val="left"/>
              <w:rPr>
                <w:i w:val="0"/>
                <w:iCs w:val="0"/>
                <w:sz w:val="22"/>
                <w:szCs w:val="22"/>
              </w:rPr>
            </w:pPr>
            <w:bookmarkStart w:colFirst="0" w:colLast="0" w:name="_nlh20wrgxxhm" w:id="13"/>
            <w:bookmarkEnd w:id="13"/>
            <w:r w:rsidDel="00000000" w:rsidR="00000000" w:rsidRPr="00000000">
              <w:rPr>
                <w:i w:val="0"/>
                <w:iCs w:val="0"/>
                <w:sz w:val="22"/>
                <w:szCs w:val="22"/>
                <w:rtl w:val="0"/>
              </w:rPr>
              <w:t xml:space="preserve">Setting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26</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pStyle w:val="Subtitle"/>
              <w:jc w:val="left"/>
              <w:rPr>
                <w:i w:val="0"/>
                <w:iCs w:val="0"/>
                <w:sz w:val="22"/>
                <w:szCs w:val="22"/>
              </w:rPr>
            </w:pPr>
            <w:bookmarkStart w:colFirst="0" w:colLast="0" w:name="_db5f59o4wqd" w:id="14"/>
            <w:bookmarkEnd w:id="14"/>
            <w:r w:rsidDel="00000000" w:rsidR="00000000" w:rsidRPr="00000000">
              <w:rPr>
                <w:i w:val="0"/>
                <w:iCs w:val="0"/>
                <w:sz w:val="22"/>
                <w:szCs w:val="22"/>
                <w:rtl w:val="0"/>
              </w:rPr>
              <w:t xml:space="preserve">User Attribute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27</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pStyle w:val="Subtitle"/>
              <w:jc w:val="left"/>
              <w:rPr>
                <w:i w:val="0"/>
                <w:iCs w:val="0"/>
                <w:sz w:val="22"/>
                <w:szCs w:val="22"/>
              </w:rPr>
            </w:pPr>
            <w:bookmarkStart w:colFirst="0" w:colLast="0" w:name="_vodp18cce2mk" w:id="15"/>
            <w:bookmarkEnd w:id="15"/>
            <w:r w:rsidDel="00000000" w:rsidR="00000000" w:rsidRPr="00000000">
              <w:rPr>
                <w:i w:val="0"/>
                <w:iCs w:val="0"/>
                <w:sz w:val="22"/>
                <w:szCs w:val="22"/>
                <w:rtl w:val="0"/>
              </w:rPr>
              <w:t xml:space="preserve">Course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27</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pStyle w:val="Subtitle"/>
              <w:jc w:val="left"/>
              <w:rPr>
                <w:i w:val="0"/>
                <w:iCs w:val="0"/>
                <w:sz w:val="22"/>
                <w:szCs w:val="22"/>
              </w:rPr>
            </w:pPr>
            <w:bookmarkStart w:colFirst="0" w:colLast="0" w:name="_u3oojfbpiepo" w:id="16"/>
            <w:bookmarkEnd w:id="16"/>
            <w:r w:rsidDel="00000000" w:rsidR="00000000" w:rsidRPr="00000000">
              <w:rPr>
                <w:i w:val="0"/>
                <w:iCs w:val="0"/>
                <w:sz w:val="22"/>
                <w:szCs w:val="22"/>
                <w:rtl w:val="0"/>
              </w:rPr>
              <w:t xml:space="preserve">Class Section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27</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pStyle w:val="Subtitle"/>
              <w:jc w:val="left"/>
              <w:rPr>
                <w:i w:val="0"/>
                <w:iCs w:val="0"/>
                <w:sz w:val="22"/>
                <w:szCs w:val="22"/>
              </w:rPr>
            </w:pPr>
            <w:bookmarkStart w:colFirst="0" w:colLast="0" w:name="_gk93foozun5o" w:id="17"/>
            <w:bookmarkEnd w:id="17"/>
            <w:r w:rsidDel="00000000" w:rsidR="00000000" w:rsidRPr="00000000">
              <w:rPr>
                <w:i w:val="0"/>
                <w:iCs w:val="0"/>
                <w:sz w:val="22"/>
                <w:szCs w:val="22"/>
                <w:rtl w:val="0"/>
              </w:rPr>
              <w:t xml:space="preserve">Enrollment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28</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pStyle w:val="Subtitle"/>
              <w:jc w:val="left"/>
              <w:rPr>
                <w:i w:val="0"/>
                <w:iCs w:val="0"/>
                <w:sz w:val="22"/>
                <w:szCs w:val="22"/>
              </w:rPr>
            </w:pPr>
            <w:bookmarkStart w:colFirst="0" w:colLast="0" w:name="_vay54tr58xbz" w:id="18"/>
            <w:bookmarkEnd w:id="18"/>
            <w:r w:rsidDel="00000000" w:rsidR="00000000" w:rsidRPr="00000000">
              <w:rPr>
                <w:i w:val="0"/>
                <w:iCs w:val="0"/>
                <w:sz w:val="22"/>
                <w:szCs w:val="22"/>
                <w:rtl w:val="0"/>
              </w:rPr>
              <w:t xml:space="preserve">Room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28</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pStyle w:val="Subtitle"/>
              <w:jc w:val="left"/>
              <w:rPr>
                <w:i w:val="0"/>
                <w:iCs w:val="0"/>
                <w:sz w:val="22"/>
                <w:szCs w:val="22"/>
              </w:rPr>
            </w:pPr>
            <w:bookmarkStart w:colFirst="0" w:colLast="0" w:name="_vt4mu0ag4uh6" w:id="19"/>
            <w:bookmarkEnd w:id="19"/>
            <w:r w:rsidDel="00000000" w:rsidR="00000000" w:rsidRPr="00000000">
              <w:rPr>
                <w:i w:val="0"/>
                <w:iCs w:val="0"/>
                <w:sz w:val="22"/>
                <w:szCs w:val="22"/>
                <w:rtl w:val="0"/>
              </w:rPr>
              <w:t xml:space="preserve">Schedule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28</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pStyle w:val="Subtitle"/>
              <w:jc w:val="left"/>
              <w:rPr>
                <w:i w:val="0"/>
                <w:iCs w:val="0"/>
                <w:sz w:val="22"/>
                <w:szCs w:val="22"/>
              </w:rPr>
            </w:pPr>
            <w:bookmarkStart w:colFirst="0" w:colLast="0" w:name="_k1v8f5pje8ub" w:id="20"/>
            <w:bookmarkEnd w:id="20"/>
            <w:r w:rsidDel="00000000" w:rsidR="00000000" w:rsidRPr="00000000">
              <w:rPr>
                <w:i w:val="0"/>
                <w:iCs w:val="0"/>
                <w:sz w:val="22"/>
                <w:szCs w:val="22"/>
                <w:rtl w:val="0"/>
              </w:rPr>
              <w:t xml:space="preserve">Session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29</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pStyle w:val="Subtitle"/>
              <w:jc w:val="left"/>
              <w:rPr>
                <w:i w:val="0"/>
                <w:iCs w:val="0"/>
                <w:sz w:val="22"/>
                <w:szCs w:val="22"/>
              </w:rPr>
            </w:pPr>
            <w:bookmarkStart w:colFirst="0" w:colLast="0" w:name="_2pg6788i4djd" w:id="21"/>
            <w:bookmarkEnd w:id="21"/>
            <w:r w:rsidDel="00000000" w:rsidR="00000000" w:rsidRPr="00000000">
              <w:rPr>
                <w:i w:val="0"/>
                <w:iCs w:val="0"/>
                <w:sz w:val="22"/>
                <w:szCs w:val="22"/>
                <w:rtl w:val="0"/>
              </w:rPr>
              <w:t xml:space="preserve">Round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29</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pStyle w:val="Subtitle"/>
              <w:jc w:val="left"/>
              <w:rPr>
                <w:i w:val="0"/>
                <w:iCs w:val="0"/>
                <w:sz w:val="22"/>
                <w:szCs w:val="22"/>
              </w:rPr>
            </w:pPr>
            <w:bookmarkStart w:colFirst="0" w:colLast="0" w:name="_7c8uv9fw4in5" w:id="22"/>
            <w:bookmarkEnd w:id="22"/>
            <w:r w:rsidDel="00000000" w:rsidR="00000000" w:rsidRPr="00000000">
              <w:rPr>
                <w:i w:val="0"/>
                <w:iCs w:val="0"/>
                <w:sz w:val="22"/>
                <w:szCs w:val="22"/>
                <w:rtl w:val="0"/>
              </w:rPr>
              <w:t xml:space="preserve">Attendance Record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30</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pStyle w:val="Subtitle"/>
              <w:jc w:val="left"/>
              <w:rPr>
                <w:i w:val="0"/>
                <w:iCs w:val="0"/>
                <w:sz w:val="22"/>
                <w:szCs w:val="22"/>
              </w:rPr>
            </w:pPr>
            <w:bookmarkStart w:colFirst="0" w:colLast="0" w:name="_b51d8pduy019" w:id="23"/>
            <w:bookmarkEnd w:id="23"/>
            <w:r w:rsidDel="00000000" w:rsidR="00000000" w:rsidRPr="00000000">
              <w:rPr>
                <w:i w:val="0"/>
                <w:iCs w:val="0"/>
                <w:sz w:val="22"/>
                <w:szCs w:val="22"/>
                <w:rtl w:val="0"/>
              </w:rPr>
              <w:t xml:space="preserve">Face Embedding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30</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pStyle w:val="Subtitle"/>
              <w:jc w:val="left"/>
              <w:rPr>
                <w:i w:val="0"/>
                <w:iCs w:val="0"/>
                <w:sz w:val="22"/>
                <w:szCs w:val="22"/>
              </w:rPr>
            </w:pPr>
            <w:bookmarkStart w:colFirst="0" w:colLast="0" w:name="_yc57sman7u8d" w:id="24"/>
            <w:bookmarkEnd w:id="24"/>
            <w:r w:rsidDel="00000000" w:rsidR="00000000" w:rsidRPr="00000000">
              <w:rPr>
                <w:i w:val="0"/>
                <w:iCs w:val="0"/>
                <w:sz w:val="22"/>
                <w:szCs w:val="22"/>
                <w:rtl w:val="0"/>
              </w:rPr>
              <w:t xml:space="preserve">FaceI ID Verify Request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30</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pStyle w:val="Subtitle"/>
              <w:jc w:val="left"/>
              <w:rPr>
                <w:i w:val="0"/>
                <w:iCs w:val="0"/>
                <w:sz w:val="22"/>
                <w:szCs w:val="22"/>
              </w:rPr>
            </w:pPr>
            <w:bookmarkStart w:colFirst="0" w:colLast="0" w:name="_3z28l47vopkq" w:id="25"/>
            <w:bookmarkEnd w:id="25"/>
            <w:r w:rsidDel="00000000" w:rsidR="00000000" w:rsidRPr="00000000">
              <w:rPr>
                <w:i w:val="0"/>
                <w:iCs w:val="0"/>
                <w:sz w:val="22"/>
                <w:szCs w:val="22"/>
                <w:rtl w:val="0"/>
              </w:rPr>
              <w:t xml:space="preserve">Schedule Whitelist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31</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pStyle w:val="Subtitle"/>
              <w:jc w:val="left"/>
              <w:rPr>
                <w:i w:val="0"/>
                <w:iCs w:val="0"/>
                <w:sz w:val="22"/>
                <w:szCs w:val="22"/>
              </w:rPr>
            </w:pPr>
            <w:bookmarkStart w:colFirst="0" w:colLast="0" w:name="_yswltt6xesxq" w:id="26"/>
            <w:bookmarkEnd w:id="26"/>
            <w:r w:rsidDel="00000000" w:rsidR="00000000" w:rsidRPr="00000000">
              <w:rPr>
                <w:i w:val="0"/>
                <w:iCs w:val="0"/>
                <w:sz w:val="22"/>
                <w:szCs w:val="22"/>
                <w:rtl w:val="0"/>
              </w:rPr>
              <w:t xml:space="preserve">Scan Log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32</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pStyle w:val="Subtitle"/>
              <w:jc w:val="left"/>
              <w:rPr>
                <w:i w:val="0"/>
                <w:iCs w:val="0"/>
                <w:sz w:val="22"/>
                <w:szCs w:val="22"/>
              </w:rPr>
            </w:pPr>
            <w:bookmarkStart w:colFirst="0" w:colLast="0" w:name="_7xks6lf6ygrz" w:id="27"/>
            <w:bookmarkEnd w:id="27"/>
            <w:r w:rsidDel="00000000" w:rsidR="00000000" w:rsidRPr="00000000">
              <w:rPr>
                <w:i w:val="0"/>
                <w:iCs w:val="0"/>
                <w:sz w:val="22"/>
                <w:szCs w:val="22"/>
                <w:rtl w:val="0"/>
              </w:rPr>
              <w:t xml:space="preserve">Round Track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32</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pStyle w:val="Subtitle"/>
              <w:jc w:val="left"/>
              <w:rPr>
                <w:i w:val="0"/>
                <w:iCs w:val="0"/>
                <w:sz w:val="22"/>
                <w:szCs w:val="22"/>
              </w:rPr>
            </w:pPr>
            <w:bookmarkStart w:colFirst="0" w:colLast="0" w:name="_8rogms4kad8b" w:id="28"/>
            <w:bookmarkEnd w:id="28"/>
            <w:r w:rsidDel="00000000" w:rsidR="00000000" w:rsidRPr="00000000">
              <w:rPr>
                <w:i w:val="0"/>
                <w:iCs w:val="0"/>
                <w:sz w:val="22"/>
                <w:szCs w:val="22"/>
                <w:rtl w:val="0"/>
              </w:rPr>
              <w:t xml:space="preserve">Student Track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33</w:t>
            </w:r>
          </w:p>
        </w:tc>
      </w:tr>
      <w:tr>
        <w:trPr>
          <w:cantSplit w:val="0"/>
          <w:trHeight w:val="635.8152669270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Table 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pStyle w:val="Subtitle"/>
              <w:jc w:val="left"/>
              <w:rPr>
                <w:i w:val="0"/>
                <w:iCs w:val="0"/>
                <w:sz w:val="22"/>
                <w:szCs w:val="22"/>
              </w:rPr>
            </w:pPr>
            <w:bookmarkStart w:colFirst="0" w:colLast="0" w:name="_p176r8z9ui5s" w:id="29"/>
            <w:bookmarkEnd w:id="29"/>
            <w:r w:rsidDel="00000000" w:rsidR="00000000" w:rsidRPr="00000000">
              <w:rPr>
                <w:i w:val="0"/>
                <w:iCs w:val="0"/>
                <w:sz w:val="22"/>
                <w:szCs w:val="22"/>
                <w:rtl w:val="0"/>
              </w:rPr>
              <w:t xml:space="preserve">Notification Table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34</w:t>
            </w:r>
          </w:p>
        </w:tc>
      </w:tr>
    </w:tbl>
    <w:p w:rsidR="00000000" w:rsidDel="00000000" w:rsidP="00000000" w:rsidRDefault="00000000" w:rsidRPr="00000000" w14:paraId="000000E2">
      <w:pPr>
        <w:pStyle w:val="Subtitle"/>
        <w:spacing w:after="160" w:line="259" w:lineRule="auto"/>
        <w:jc w:val="center"/>
        <w:rPr/>
      </w:pPr>
      <w:bookmarkStart w:colFirst="0" w:colLast="0" w:name="_393x2k853ne3" w:id="30"/>
      <w:bookmarkEnd w:id="30"/>
      <w:r w:rsidDel="00000000" w:rsidR="00000000" w:rsidRPr="00000000">
        <w:rPr>
          <w:rtl w:val="0"/>
        </w:rPr>
      </w:r>
    </w:p>
    <w:p w:rsidR="00000000" w:rsidDel="00000000" w:rsidP="00000000" w:rsidRDefault="00000000" w:rsidRPr="00000000" w14:paraId="000000E3">
      <w:pPr>
        <w:pStyle w:val="Heading1"/>
        <w:keepNext w:val="0"/>
        <w:keepLines w:val="0"/>
        <w:spacing w:after="80" w:before="0" w:line="276" w:lineRule="auto"/>
        <w:jc w:val="center"/>
        <w:rPr>
          <w:sz w:val="32"/>
          <w:szCs w:val="32"/>
        </w:rPr>
      </w:pPr>
      <w:bookmarkStart w:colFirst="0" w:colLast="0" w:name="_wf8lt7nfjnjg" w:id="31"/>
      <w:bookmarkEnd w:id="31"/>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sz w:val="28"/>
          <w:szCs w:val="28"/>
        </w:rPr>
      </w:pPr>
      <w:bookmarkStart w:colFirst="0" w:colLast="0" w:name="_suxmo3o0mshu" w:id="32"/>
      <w:bookmarkEnd w:id="32"/>
      <w:r w:rsidDel="00000000" w:rsidR="00000000" w:rsidRPr="00000000">
        <w:rPr>
          <w:rtl w:val="0"/>
        </w:rPr>
        <w:t xml:space="preserve">I. Record of Changes</w:t>
      </w:r>
      <w:r w:rsidDel="00000000" w:rsidR="00000000" w:rsidRPr="00000000">
        <w:rPr>
          <w:rtl w:val="0"/>
        </w:rPr>
      </w:r>
    </w:p>
    <w:p w:rsidR="00000000" w:rsidDel="00000000" w:rsidP="00000000" w:rsidRDefault="00000000" w:rsidRPr="00000000" w14:paraId="000000E5">
      <w:pPr>
        <w:rPr>
          <w:rFonts w:ascii="Calibri" w:cs="Calibri" w:eastAsia="Calibri" w:hAnsi="Calibri"/>
        </w:rPr>
      </w:pPr>
      <w:r w:rsidDel="00000000" w:rsidR="00000000" w:rsidRPr="00000000">
        <w:rPr>
          <w:rtl w:val="0"/>
        </w:rPr>
      </w:r>
    </w:p>
    <w:tbl>
      <w:tblPr>
        <w:tblStyle w:val="Table4"/>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720"/>
        <w:gridCol w:w="1155"/>
        <w:gridCol w:w="5775"/>
        <w:tblGridChange w:id="0">
          <w:tblGrid>
            <w:gridCol w:w="1155"/>
            <w:gridCol w:w="720"/>
            <w:gridCol w:w="1155"/>
            <w:gridCol w:w="5775"/>
          </w:tblGrid>
        </w:tblGridChange>
      </w:tblGrid>
      <w:tr>
        <w:trPr>
          <w:cantSplit w:val="0"/>
          <w:tblHeader w:val="0"/>
        </w:trPr>
        <w:tc>
          <w:tcPr>
            <w:shd w:fill="ffe8e1" w:val="clear"/>
          </w:tcPr>
          <w:p w:rsidR="00000000" w:rsidDel="00000000" w:rsidP="00000000" w:rsidRDefault="00000000" w:rsidRPr="00000000" w14:paraId="000000E6">
            <w:pPr>
              <w:widowControl w:val="0"/>
              <w:spacing w:after="60" w:before="12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shd w:fill="ffe8e1" w:val="clear"/>
          </w:tcPr>
          <w:p w:rsidR="00000000" w:rsidDel="00000000" w:rsidP="00000000" w:rsidRDefault="00000000" w:rsidRPr="00000000" w14:paraId="000000E7">
            <w:pPr>
              <w:widowControl w:val="0"/>
              <w:spacing w:after="60" w:before="12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br w:type="textWrapping"/>
              <w:t xml:space="preserve">M, D</w:t>
            </w:r>
          </w:p>
        </w:tc>
        <w:tc>
          <w:tcPr>
            <w:shd w:fill="ffe8e1" w:val="clear"/>
          </w:tcPr>
          <w:p w:rsidR="00000000" w:rsidDel="00000000" w:rsidP="00000000" w:rsidRDefault="00000000" w:rsidRPr="00000000" w14:paraId="000000E8">
            <w:pPr>
              <w:widowControl w:val="0"/>
              <w:spacing w:after="60" w:before="12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 charge</w:t>
            </w:r>
          </w:p>
        </w:tc>
        <w:tc>
          <w:tcPr>
            <w:shd w:fill="ffe8e1" w:val="clear"/>
          </w:tcPr>
          <w:p w:rsidR="00000000" w:rsidDel="00000000" w:rsidP="00000000" w:rsidRDefault="00000000" w:rsidRPr="00000000" w14:paraId="000000E9">
            <w:pPr>
              <w:widowControl w:val="0"/>
              <w:spacing w:after="60" w:before="12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Change Description</w:t>
            </w:r>
          </w:p>
        </w:tc>
      </w:tr>
      <w:tr>
        <w:trPr>
          <w:cantSplit w:val="0"/>
          <w:tblHeader w:val="0"/>
        </w:trPr>
        <w:tc>
          <w:tcPr/>
          <w:p w:rsidR="00000000" w:rsidDel="00000000" w:rsidP="00000000" w:rsidRDefault="00000000" w:rsidRPr="00000000" w14:paraId="000000EA">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12</w:t>
            </w:r>
            <w:r w:rsidDel="00000000" w:rsidR="00000000" w:rsidRPr="00000000">
              <w:rPr>
                <w:rFonts w:ascii="Calibri" w:cs="Calibri" w:eastAsia="Calibri" w:hAnsi="Calibri"/>
                <w:rtl w:val="0"/>
              </w:rPr>
              <w:t xml:space="preserve">/6/2025</w:t>
            </w:r>
          </w:p>
        </w:tc>
        <w:tc>
          <w:tcPr/>
          <w:p w:rsidR="00000000" w:rsidDel="00000000" w:rsidP="00000000" w:rsidRDefault="00000000" w:rsidRPr="00000000" w14:paraId="000000EB">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0EC">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0ED">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Add System Design</w:t>
            </w:r>
          </w:p>
        </w:tc>
      </w:tr>
      <w:tr>
        <w:trPr>
          <w:cantSplit w:val="0"/>
          <w:tblHeader w:val="0"/>
        </w:trPr>
        <w:tc>
          <w:tcPr/>
          <w:p w:rsidR="00000000" w:rsidDel="00000000" w:rsidP="00000000" w:rsidRDefault="00000000" w:rsidRPr="00000000" w14:paraId="000000EE">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13/6/2025</w:t>
            </w:r>
          </w:p>
        </w:tc>
        <w:tc>
          <w:tcPr/>
          <w:p w:rsidR="00000000" w:rsidDel="00000000" w:rsidP="00000000" w:rsidRDefault="00000000" w:rsidRPr="00000000" w14:paraId="000000EF">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0F0">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0F1">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Add Component Description, Package Diagram Overall</w:t>
            </w:r>
          </w:p>
        </w:tc>
      </w:tr>
      <w:tr>
        <w:trPr>
          <w:cantSplit w:val="0"/>
          <w:tblHeader w:val="0"/>
        </w:trPr>
        <w:tc>
          <w:tcPr/>
          <w:p w:rsidR="00000000" w:rsidDel="00000000" w:rsidP="00000000" w:rsidRDefault="00000000" w:rsidRPr="00000000" w14:paraId="000000F2">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14/6/2025</w:t>
            </w:r>
          </w:p>
        </w:tc>
        <w:tc>
          <w:tcPr/>
          <w:p w:rsidR="00000000" w:rsidDel="00000000" w:rsidP="00000000" w:rsidRDefault="00000000" w:rsidRPr="00000000" w14:paraId="000000F3">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0F4">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0F5">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Add Database Design</w:t>
            </w:r>
          </w:p>
        </w:tc>
      </w:tr>
      <w:tr>
        <w:trPr>
          <w:cantSplit w:val="0"/>
          <w:tblHeader w:val="0"/>
        </w:trPr>
        <w:tc>
          <w:tcPr/>
          <w:p w:rsidR="00000000" w:rsidDel="00000000" w:rsidP="00000000" w:rsidRDefault="00000000" w:rsidRPr="00000000" w14:paraId="000000F6">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16/6/2025</w:t>
            </w:r>
          </w:p>
        </w:tc>
        <w:tc>
          <w:tcPr/>
          <w:p w:rsidR="00000000" w:rsidDel="00000000" w:rsidP="00000000" w:rsidRDefault="00000000" w:rsidRPr="00000000" w14:paraId="000000F7">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0F8">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0F9">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Add Mock Detailed Design/Class - Sequence Diagram </w:t>
            </w:r>
          </w:p>
        </w:tc>
      </w:tr>
      <w:tr>
        <w:trPr>
          <w:cantSplit w:val="0"/>
          <w:tblHeader w:val="0"/>
        </w:trPr>
        <w:tc>
          <w:tcPr/>
          <w:p w:rsidR="00000000" w:rsidDel="00000000" w:rsidP="00000000" w:rsidRDefault="00000000" w:rsidRPr="00000000" w14:paraId="000000FA">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22/6/2025</w:t>
            </w:r>
          </w:p>
        </w:tc>
        <w:tc>
          <w:tcPr/>
          <w:p w:rsidR="00000000" w:rsidDel="00000000" w:rsidP="00000000" w:rsidRDefault="00000000" w:rsidRPr="00000000" w14:paraId="000000FB">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M</w:t>
            </w:r>
          </w:p>
        </w:tc>
        <w:tc>
          <w:tcPr/>
          <w:p w:rsidR="00000000" w:rsidDel="00000000" w:rsidP="00000000" w:rsidRDefault="00000000" w:rsidRPr="00000000" w14:paraId="000000FC">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0FD">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Update Database Description</w:t>
            </w:r>
          </w:p>
        </w:tc>
      </w:tr>
      <w:tr>
        <w:trPr>
          <w:cantSplit w:val="0"/>
          <w:tblHeader w:val="0"/>
        </w:trPr>
        <w:tc>
          <w:tcPr/>
          <w:p w:rsidR="00000000" w:rsidDel="00000000" w:rsidP="00000000" w:rsidRDefault="00000000" w:rsidRPr="00000000" w14:paraId="000000FE">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25/6/2025</w:t>
            </w:r>
          </w:p>
        </w:tc>
        <w:tc>
          <w:tcPr/>
          <w:p w:rsidR="00000000" w:rsidDel="00000000" w:rsidP="00000000" w:rsidRDefault="00000000" w:rsidRPr="00000000" w14:paraId="000000FF">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M</w:t>
            </w:r>
          </w:p>
        </w:tc>
        <w:tc>
          <w:tcPr/>
          <w:p w:rsidR="00000000" w:rsidDel="00000000" w:rsidP="00000000" w:rsidRDefault="00000000" w:rsidRPr="00000000" w14:paraId="00000100">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101">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Update Database Description</w:t>
            </w:r>
          </w:p>
        </w:tc>
      </w:tr>
      <w:tr>
        <w:trPr>
          <w:cantSplit w:val="0"/>
          <w:tblHeader w:val="0"/>
        </w:trPr>
        <w:tc>
          <w:tcPr/>
          <w:p w:rsidR="00000000" w:rsidDel="00000000" w:rsidP="00000000" w:rsidRDefault="00000000" w:rsidRPr="00000000" w14:paraId="00000102">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28/6/2025</w:t>
            </w:r>
          </w:p>
        </w:tc>
        <w:tc>
          <w:tcPr/>
          <w:p w:rsidR="00000000" w:rsidDel="00000000" w:rsidP="00000000" w:rsidRDefault="00000000" w:rsidRPr="00000000" w14:paraId="00000103">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104">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105">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Add Detailed Design/Class Diagram (1, 2)</w:t>
            </w:r>
          </w:p>
        </w:tc>
      </w:tr>
      <w:tr>
        <w:trPr>
          <w:cantSplit w:val="0"/>
          <w:tblHeader w:val="0"/>
        </w:trPr>
        <w:tc>
          <w:tcPr/>
          <w:p w:rsidR="00000000" w:rsidDel="00000000" w:rsidP="00000000" w:rsidRDefault="00000000" w:rsidRPr="00000000" w14:paraId="00000106">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29/6/2025</w:t>
            </w:r>
          </w:p>
        </w:tc>
        <w:tc>
          <w:tcPr/>
          <w:p w:rsidR="00000000" w:rsidDel="00000000" w:rsidP="00000000" w:rsidRDefault="00000000" w:rsidRPr="00000000" w14:paraId="00000107">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108">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109">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Add Detailed Design/Class Diagram (3 -&gt; 14)</w:t>
            </w:r>
          </w:p>
        </w:tc>
      </w:tr>
      <w:tr>
        <w:trPr>
          <w:cantSplit w:val="0"/>
          <w:tblHeader w:val="0"/>
        </w:trPr>
        <w:tc>
          <w:tcPr/>
          <w:p w:rsidR="00000000" w:rsidDel="00000000" w:rsidP="00000000" w:rsidRDefault="00000000" w:rsidRPr="00000000" w14:paraId="0000010A">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12/8/2025</w:t>
            </w:r>
          </w:p>
        </w:tc>
        <w:tc>
          <w:tcPr/>
          <w:p w:rsidR="00000000" w:rsidDel="00000000" w:rsidP="00000000" w:rsidRDefault="00000000" w:rsidRPr="00000000" w14:paraId="0000010B">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M</w:t>
            </w:r>
          </w:p>
        </w:tc>
        <w:tc>
          <w:tcPr/>
          <w:p w:rsidR="00000000" w:rsidDel="00000000" w:rsidP="00000000" w:rsidRDefault="00000000" w:rsidRPr="00000000" w14:paraId="0000010C">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10D">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Update Database Design</w:t>
            </w:r>
          </w:p>
        </w:tc>
      </w:tr>
      <w:tr>
        <w:trPr>
          <w:cantSplit w:val="0"/>
          <w:tblHeader w:val="0"/>
        </w:trPr>
        <w:tc>
          <w:tcPr/>
          <w:p w:rsidR="00000000" w:rsidDel="00000000" w:rsidP="00000000" w:rsidRDefault="00000000" w:rsidRPr="00000000" w14:paraId="0000010E">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12/8/2025</w:t>
            </w:r>
          </w:p>
        </w:tc>
        <w:tc>
          <w:tcPr/>
          <w:p w:rsidR="00000000" w:rsidDel="00000000" w:rsidP="00000000" w:rsidRDefault="00000000" w:rsidRPr="00000000" w14:paraId="0000010F">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M</w:t>
            </w:r>
          </w:p>
        </w:tc>
        <w:tc>
          <w:tcPr/>
          <w:p w:rsidR="00000000" w:rsidDel="00000000" w:rsidP="00000000" w:rsidRDefault="00000000" w:rsidRPr="00000000" w14:paraId="00000110">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111">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Update Package Diagram</w:t>
            </w:r>
          </w:p>
        </w:tc>
      </w:tr>
      <w:tr>
        <w:trPr>
          <w:cantSplit w:val="0"/>
          <w:tblHeader w:val="0"/>
        </w:trPr>
        <w:tc>
          <w:tcPr/>
          <w:p w:rsidR="00000000" w:rsidDel="00000000" w:rsidP="00000000" w:rsidRDefault="00000000" w:rsidRPr="00000000" w14:paraId="00000112">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16/8/2025</w:t>
            </w:r>
          </w:p>
        </w:tc>
        <w:tc>
          <w:tcPr/>
          <w:p w:rsidR="00000000" w:rsidDel="00000000" w:rsidP="00000000" w:rsidRDefault="00000000" w:rsidRPr="00000000" w14:paraId="00000113">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M</w:t>
            </w:r>
          </w:p>
        </w:tc>
        <w:tc>
          <w:tcPr/>
          <w:p w:rsidR="00000000" w:rsidDel="00000000" w:rsidP="00000000" w:rsidRDefault="00000000" w:rsidRPr="00000000" w14:paraId="00000114">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115">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Update Package Diagram</w:t>
            </w:r>
          </w:p>
        </w:tc>
      </w:tr>
      <w:tr>
        <w:trPr>
          <w:cantSplit w:val="0"/>
          <w:tblHeader w:val="0"/>
        </w:trPr>
        <w:tc>
          <w:tcPr/>
          <w:p w:rsidR="00000000" w:rsidDel="00000000" w:rsidP="00000000" w:rsidRDefault="00000000" w:rsidRPr="00000000" w14:paraId="00000116">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16/8/2025</w:t>
            </w:r>
          </w:p>
        </w:tc>
        <w:tc>
          <w:tcPr/>
          <w:p w:rsidR="00000000" w:rsidDel="00000000" w:rsidP="00000000" w:rsidRDefault="00000000" w:rsidRPr="00000000" w14:paraId="00000117">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M</w:t>
            </w:r>
          </w:p>
        </w:tc>
        <w:tc>
          <w:tcPr/>
          <w:p w:rsidR="00000000" w:rsidDel="00000000" w:rsidP="00000000" w:rsidRDefault="00000000" w:rsidRPr="00000000" w14:paraId="00000118">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119">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Update Class Diagram</w:t>
            </w:r>
          </w:p>
        </w:tc>
      </w:tr>
      <w:tr>
        <w:trPr>
          <w:cantSplit w:val="0"/>
          <w:tblHeader w:val="0"/>
        </w:trPr>
        <w:tc>
          <w:tcPr/>
          <w:p w:rsidR="00000000" w:rsidDel="00000000" w:rsidP="00000000" w:rsidRDefault="00000000" w:rsidRPr="00000000" w14:paraId="0000011A">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17/8/2025</w:t>
            </w:r>
          </w:p>
        </w:tc>
        <w:tc>
          <w:tcPr/>
          <w:p w:rsidR="00000000" w:rsidDel="00000000" w:rsidP="00000000" w:rsidRDefault="00000000" w:rsidRPr="00000000" w14:paraId="0000011B">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M</w:t>
            </w:r>
          </w:p>
        </w:tc>
        <w:tc>
          <w:tcPr/>
          <w:p w:rsidR="00000000" w:rsidDel="00000000" w:rsidP="00000000" w:rsidRDefault="00000000" w:rsidRPr="00000000" w14:paraId="0000011C">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11D">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Update Component Description, Database Design</w:t>
            </w:r>
          </w:p>
        </w:tc>
      </w:tr>
      <w:tr>
        <w:trPr>
          <w:cantSplit w:val="0"/>
          <w:tblHeader w:val="0"/>
        </w:trPr>
        <w:tc>
          <w:tcPr/>
          <w:p w:rsidR="00000000" w:rsidDel="00000000" w:rsidP="00000000" w:rsidRDefault="00000000" w:rsidRPr="00000000" w14:paraId="0000011E">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17/8/2025</w:t>
            </w:r>
          </w:p>
        </w:tc>
        <w:tc>
          <w:tcPr/>
          <w:p w:rsidR="00000000" w:rsidDel="00000000" w:rsidP="00000000" w:rsidRDefault="00000000" w:rsidRPr="00000000" w14:paraId="0000011F">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120">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HieuHV</w:t>
            </w:r>
          </w:p>
        </w:tc>
        <w:tc>
          <w:tcPr/>
          <w:p w:rsidR="00000000" w:rsidDel="00000000" w:rsidP="00000000" w:rsidRDefault="00000000" w:rsidRPr="00000000" w14:paraId="00000121">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Add Detailed Design of FaceID</w:t>
            </w:r>
          </w:p>
        </w:tc>
      </w:tr>
      <w:tr>
        <w:trPr>
          <w:cantSplit w:val="0"/>
          <w:tblHeader w:val="0"/>
        </w:trPr>
        <w:tc>
          <w:tcPr/>
          <w:p w:rsidR="00000000" w:rsidDel="00000000" w:rsidP="00000000" w:rsidRDefault="00000000" w:rsidRPr="00000000" w14:paraId="00000122">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18/8/2025</w:t>
            </w:r>
          </w:p>
        </w:tc>
        <w:tc>
          <w:tcPr/>
          <w:p w:rsidR="00000000" w:rsidDel="00000000" w:rsidP="00000000" w:rsidRDefault="00000000" w:rsidRPr="00000000" w14:paraId="00000123">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M</w:t>
            </w:r>
          </w:p>
        </w:tc>
        <w:tc>
          <w:tcPr/>
          <w:p w:rsidR="00000000" w:rsidDel="00000000" w:rsidP="00000000" w:rsidRDefault="00000000" w:rsidRPr="00000000" w14:paraId="00000124">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DatNV</w:t>
            </w:r>
          </w:p>
        </w:tc>
        <w:tc>
          <w:tcPr/>
          <w:p w:rsidR="00000000" w:rsidDel="00000000" w:rsidP="00000000" w:rsidRDefault="00000000" w:rsidRPr="00000000" w14:paraId="00000125">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Update ERD Diagram, Architecture Diagram</w:t>
            </w:r>
          </w:p>
        </w:tc>
      </w:tr>
      <w:tr>
        <w:trPr>
          <w:cantSplit w:val="0"/>
          <w:tblHeader w:val="0"/>
        </w:trPr>
        <w:tc>
          <w:tcPr/>
          <w:p w:rsidR="00000000" w:rsidDel="00000000" w:rsidP="00000000" w:rsidRDefault="00000000" w:rsidRPr="00000000" w14:paraId="00000126">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18/8/2025</w:t>
            </w:r>
          </w:p>
        </w:tc>
        <w:tc>
          <w:tcPr/>
          <w:p w:rsidR="00000000" w:rsidDel="00000000" w:rsidP="00000000" w:rsidRDefault="00000000" w:rsidRPr="00000000" w14:paraId="00000127">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128">
            <w:pPr>
              <w:spacing w:after="80" w:before="80" w:line="276" w:lineRule="auto"/>
              <w:rPr>
                <w:rFonts w:ascii="Calibri" w:cs="Calibri" w:eastAsia="Calibri" w:hAnsi="Calibri"/>
              </w:rPr>
            </w:pPr>
            <w:r w:rsidDel="00000000" w:rsidR="00000000" w:rsidRPr="00000000">
              <w:rPr>
                <w:rFonts w:ascii="Calibri" w:cs="Calibri" w:eastAsia="Calibri" w:hAnsi="Calibri"/>
                <w:rtl w:val="0"/>
              </w:rPr>
              <w:t xml:space="preserve">HieuHV</w:t>
            </w:r>
          </w:p>
        </w:tc>
        <w:tc>
          <w:tcPr/>
          <w:p w:rsidR="00000000" w:rsidDel="00000000" w:rsidP="00000000" w:rsidRDefault="00000000" w:rsidRPr="00000000" w14:paraId="00000129">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Add AI pipeline diagram and models description</w:t>
            </w:r>
          </w:p>
        </w:tc>
      </w:tr>
      <w:tr>
        <w:trPr>
          <w:cantSplit w:val="0"/>
          <w:tblHeader w:val="0"/>
        </w:trPr>
        <w:tc>
          <w:tcPr/>
          <w:p w:rsidR="00000000" w:rsidDel="00000000" w:rsidP="00000000" w:rsidRDefault="00000000" w:rsidRPr="00000000" w14:paraId="0000012A">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2B">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2C">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2D">
            <w:pPr>
              <w:spacing w:after="80" w:before="80" w:line="276"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2E">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2F">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0">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1">
            <w:pPr>
              <w:spacing w:after="80" w:before="80" w:line="276"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3">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4">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5">
            <w:pPr>
              <w:spacing w:after="80" w:before="80" w:line="276"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36">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7">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8">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9">
            <w:pPr>
              <w:spacing w:after="80" w:before="80" w:line="276"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3A">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B">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C">
            <w:pPr>
              <w:spacing w:after="80" w:before="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D">
            <w:pPr>
              <w:spacing w:after="80" w:before="80"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3E">
      <w:pPr>
        <w:pStyle w:val="Subtitle"/>
        <w:spacing w:after="160" w:line="276" w:lineRule="auto"/>
        <w:rPr/>
      </w:pPr>
      <w:bookmarkStart w:colFirst="0" w:colLast="0" w:name="_ncyab1sa0gqk" w:id="33"/>
      <w:bookmarkEnd w:id="33"/>
      <w:r w:rsidDel="00000000" w:rsidR="00000000" w:rsidRPr="00000000">
        <w:rPr>
          <w:rtl w:val="0"/>
        </w:rPr>
        <w:t xml:space="preserve">*A - Added M - Modified D - Deleted</w:t>
      </w:r>
    </w:p>
    <w:p w:rsidR="00000000" w:rsidDel="00000000" w:rsidP="00000000" w:rsidRDefault="00000000" w:rsidRPr="00000000" w14:paraId="0000013F">
      <w:pPr>
        <w:pStyle w:val="Subtitle"/>
        <w:spacing w:after="160" w:line="276" w:lineRule="auto"/>
        <w:rPr>
          <w:b w:val="1"/>
          <w:bCs w:val="1"/>
          <w:sz w:val="28"/>
          <w:szCs w:val="28"/>
        </w:rPr>
      </w:pPr>
      <w:bookmarkStart w:colFirst="0" w:colLast="0" w:name="_2o9b46vil607" w:id="34"/>
      <w:bookmarkEnd w:id="34"/>
      <w:r w:rsidDel="00000000" w:rsidR="00000000" w:rsidRPr="00000000">
        <w:rPr>
          <w:rtl w:val="0"/>
        </w:rPr>
      </w:r>
    </w:p>
    <w:p w:rsidR="00000000" w:rsidDel="00000000" w:rsidP="00000000" w:rsidRDefault="00000000" w:rsidRPr="00000000" w14:paraId="00000140">
      <w:pPr>
        <w:pStyle w:val="Heading1"/>
        <w:spacing w:after="160" w:lineRule="auto"/>
        <w:jc w:val="left"/>
        <w:rPr/>
      </w:pPr>
      <w:bookmarkStart w:colFirst="0" w:colLast="0" w:name="_hfcwgdqcr99a" w:id="35"/>
      <w:bookmarkEnd w:id="35"/>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spacing w:after="160" w:lineRule="auto"/>
        <w:jc w:val="left"/>
        <w:rPr/>
      </w:pPr>
      <w:bookmarkStart w:colFirst="0" w:colLast="0" w:name="_12rndtig2ntw" w:id="36"/>
      <w:bookmarkEnd w:id="36"/>
      <w:r w:rsidDel="00000000" w:rsidR="00000000" w:rsidRPr="00000000">
        <w:rPr>
          <w:rtl w:val="0"/>
        </w:rPr>
        <w:t xml:space="preserve">II. Definitions &amp; Acronyms</w:t>
      </w:r>
    </w:p>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The table below contains all definitions of terms and acronyms</w:t>
      </w:r>
    </w:p>
    <w:tbl>
      <w:tblPr>
        <w:tblStyle w:val="Table5"/>
        <w:tblW w:w="9855.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5"/>
        <w:gridCol w:w="1395"/>
        <w:gridCol w:w="7905"/>
        <w:tblGridChange w:id="0">
          <w:tblGrid>
            <w:gridCol w:w="555"/>
            <w:gridCol w:w="1395"/>
            <w:gridCol w:w="7905"/>
          </w:tblGrid>
        </w:tblGridChange>
      </w:tblGrid>
      <w:tr>
        <w:trPr>
          <w:cantSplit w:val="0"/>
          <w:tblHeader w:val="0"/>
        </w:trPr>
        <w:tc>
          <w:tcPr>
            <w:shd w:fill="ffe8e1" w:val="clear"/>
          </w:tcPr>
          <w:p w:rsidR="00000000" w:rsidDel="00000000" w:rsidP="00000000" w:rsidRDefault="00000000" w:rsidRPr="00000000" w14:paraId="00000143">
            <w:pPr>
              <w:widowControl w:val="0"/>
              <w:spacing w:after="60" w:before="12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w:t>
            </w:r>
          </w:p>
        </w:tc>
        <w:tc>
          <w:tcPr>
            <w:shd w:fill="ffe8e1" w:val="clear"/>
          </w:tcPr>
          <w:p w:rsidR="00000000" w:rsidDel="00000000" w:rsidP="00000000" w:rsidRDefault="00000000" w:rsidRPr="00000000" w14:paraId="00000144">
            <w:pPr>
              <w:widowControl w:val="0"/>
              <w:spacing w:after="60" w:before="12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Acronyms &amp; Abbreviations</w:t>
            </w:r>
          </w:p>
        </w:tc>
        <w:tc>
          <w:tcPr>
            <w:shd w:fill="ffe8e1" w:val="clear"/>
          </w:tcPr>
          <w:p w:rsidR="00000000" w:rsidDel="00000000" w:rsidP="00000000" w:rsidRDefault="00000000" w:rsidRPr="00000000" w14:paraId="00000145">
            <w:pPr>
              <w:widowControl w:val="0"/>
              <w:spacing w:after="60" w:before="12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Definition</w:t>
            </w:r>
          </w:p>
        </w:tc>
      </w:tr>
      <w:tr>
        <w:trPr>
          <w:cantSplit w:val="0"/>
          <w:trHeight w:val="488.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AAS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The Automatic Attendance System Based on Real-Time Location and Face Recognition</w:t>
            </w:r>
          </w:p>
        </w:tc>
      </w:tr>
      <w:tr>
        <w:trPr>
          <w:cantSplit w:val="0"/>
          <w:trHeight w:val="323.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Application Programming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Uniform Resource Locator</w:t>
            </w:r>
          </w:p>
        </w:tc>
      </w:tr>
      <w:tr>
        <w:trPr>
          <w:cantSplit w:val="0"/>
          <w:trHeight w:val="83.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HTTP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Hypertext Transfer Protocol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Representational State Transfer</w:t>
            </w:r>
          </w:p>
        </w:tc>
      </w:tr>
      <w:tr>
        <w:trPr>
          <w:cantSplit w:val="0"/>
          <w:trHeight w:val="188.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JWT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JSON Web Token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CQRS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Command Query Responsibility Segregation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CNN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 Convolutional Neural Network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RGB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Red Green Blue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FFT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Fast Fourier Transform</w:t>
            </w:r>
          </w:p>
        </w:tc>
      </w:tr>
      <w:tr>
        <w:trPr>
          <w:cantSplit w:val="0"/>
          <w:trHeight w:val="672.10937499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Artificial Intelligence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MSE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Mean Squared Error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AUC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Area Under the Curve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EER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Equal Error Rate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MAML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Model-Agnostic Meta-Learning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SFAS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Silent Face Anti-Spoofing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L2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L2 Norm (Euclidean Norm)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TFLite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 TensorFlow Lite</w:t>
            </w:r>
          </w:p>
        </w:tc>
      </w:tr>
    </w:tbl>
    <w:p w:rsidR="00000000" w:rsidDel="00000000" w:rsidP="00000000" w:rsidRDefault="00000000" w:rsidRPr="00000000" w14:paraId="0000017C">
      <w:pPr>
        <w:pStyle w:val="Heading1"/>
        <w:rPr>
          <w:sz w:val="36"/>
          <w:szCs w:val="36"/>
        </w:rPr>
      </w:pPr>
      <w:bookmarkStart w:colFirst="0" w:colLast="0" w:name="_h4zidydln8p0" w:id="37"/>
      <w:bookmarkEnd w:id="37"/>
      <w:r w:rsidDel="00000000" w:rsidR="00000000" w:rsidRPr="00000000">
        <w:rPr>
          <w:rtl w:val="0"/>
        </w:rPr>
        <w:t xml:space="preserve">III. Software Design Document</w:t>
      </w:r>
      <w:r w:rsidDel="00000000" w:rsidR="00000000" w:rsidRPr="00000000">
        <w:rPr>
          <w:rtl w:val="0"/>
        </w:rPr>
      </w:r>
    </w:p>
    <w:p w:rsidR="00000000" w:rsidDel="00000000" w:rsidP="00000000" w:rsidRDefault="00000000" w:rsidRPr="00000000" w14:paraId="0000017D">
      <w:pPr>
        <w:pStyle w:val="Heading2"/>
        <w:spacing w:after="120" w:before="360" w:line="276" w:lineRule="auto"/>
        <w:rPr>
          <w:rFonts w:ascii="Calibri" w:cs="Calibri" w:eastAsia="Calibri" w:hAnsi="Calibri"/>
        </w:rPr>
      </w:pPr>
      <w:bookmarkStart w:colFirst="0" w:colLast="0" w:name="_am7xvetv0by8" w:id="38"/>
      <w:bookmarkEnd w:id="38"/>
      <w:r w:rsidDel="00000000" w:rsidR="00000000" w:rsidRPr="00000000">
        <w:rPr>
          <w:rFonts w:ascii="Calibri" w:cs="Calibri" w:eastAsia="Calibri" w:hAnsi="Calibri"/>
          <w:rtl w:val="0"/>
        </w:rPr>
        <w:t xml:space="preserve">1. System Design</w:t>
      </w:r>
    </w:p>
    <w:p w:rsidR="00000000" w:rsidDel="00000000" w:rsidP="00000000" w:rsidRDefault="00000000" w:rsidRPr="00000000" w14:paraId="0000017E">
      <w:pPr>
        <w:pStyle w:val="Heading3"/>
        <w:spacing w:after="240" w:before="360" w:line="240" w:lineRule="auto"/>
        <w:jc w:val="both"/>
        <w:rPr/>
      </w:pPr>
      <w:bookmarkStart w:colFirst="0" w:colLast="0" w:name="_1lckx8d46w5j" w:id="39"/>
      <w:bookmarkEnd w:id="39"/>
      <w:r w:rsidDel="00000000" w:rsidR="00000000" w:rsidRPr="00000000">
        <w:rPr>
          <w:rtl w:val="0"/>
        </w:rPr>
        <w:t xml:space="preserve">1.1 System Architecture</w:t>
      </w:r>
    </w:p>
    <w:p w:rsidR="00000000" w:rsidDel="00000000" w:rsidP="00000000" w:rsidRDefault="00000000" w:rsidRPr="00000000" w14:paraId="0000017F">
      <w:pPr>
        <w:pStyle w:val="Heading4"/>
        <w:spacing w:after="80" w:line="276" w:lineRule="auto"/>
        <w:ind w:left="0"/>
        <w:rPr>
          <w:i w:val="1"/>
          <w:iCs w:val="1"/>
        </w:rPr>
      </w:pPr>
      <w:bookmarkStart w:colFirst="0" w:colLast="0" w:name="_5odwann5atn1" w:id="40"/>
      <w:bookmarkEnd w:id="40"/>
      <w:r w:rsidDel="00000000" w:rsidR="00000000" w:rsidRPr="00000000">
        <w:rPr>
          <w:i w:val="1"/>
          <w:iCs w:val="1"/>
          <w:rtl w:val="0"/>
        </w:rPr>
        <w:t xml:space="preserve">1.1.1 Architecture Diagram</w:t>
      </w:r>
    </w:p>
    <w:p w:rsidR="00000000" w:rsidDel="00000000" w:rsidP="00000000" w:rsidRDefault="00000000" w:rsidRPr="00000000" w14:paraId="00000180">
      <w:pPr>
        <w:spacing w:after="160" w:line="259" w:lineRule="auto"/>
        <w:jc w:val="both"/>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31200" cy="2133600"/>
            <wp:effectExtent b="0" l="0" r="0" t="0"/>
            <wp:docPr id="7"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Subtitle"/>
        <w:rPr/>
      </w:pPr>
      <w:bookmarkStart w:colFirst="0" w:colLast="0" w:name="_ckopuy9aowan" w:id="41"/>
      <w:bookmarkEnd w:id="41"/>
      <w:r w:rsidDel="00000000" w:rsidR="00000000" w:rsidRPr="00000000">
        <w:rPr>
          <w:rtl w:val="0"/>
        </w:rPr>
        <w:t xml:space="preserve">Figure 1 Architecture Diagram</w:t>
      </w:r>
    </w:p>
    <w:p w:rsidR="00000000" w:rsidDel="00000000" w:rsidP="00000000" w:rsidRDefault="00000000" w:rsidRPr="00000000" w14:paraId="00000182">
      <w:pPr>
        <w:pStyle w:val="Heading4"/>
        <w:spacing w:after="80" w:line="276" w:lineRule="auto"/>
        <w:ind w:left="0"/>
        <w:rPr>
          <w:i w:val="1"/>
          <w:iCs w:val="1"/>
        </w:rPr>
      </w:pPr>
      <w:bookmarkStart w:colFirst="0" w:colLast="0" w:name="_rir7ohm7fwbh" w:id="42"/>
      <w:bookmarkEnd w:id="42"/>
      <w:r w:rsidDel="00000000" w:rsidR="00000000" w:rsidRPr="00000000">
        <w:rPr>
          <w:i w:val="1"/>
          <w:iCs w:val="1"/>
          <w:rtl w:val="0"/>
        </w:rPr>
        <w:t xml:space="preserve">1.1.2 System Architecture Explanation</w:t>
      </w:r>
    </w:p>
    <w:p w:rsidR="00000000" w:rsidDel="00000000" w:rsidP="00000000" w:rsidRDefault="00000000" w:rsidRPr="00000000" w14:paraId="0000018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Automatic Attendance System comprises a client-side component with dual interfaces: a web application built with Next.js and a mobile application developed in Java Android, alongside a server-side component constructed using ASP.NET Core following a modular monolithic architecture. Communication between clients and servers utilizes REST APIs with comprehensive authentication and authorization through ASP.NET Identity and JWT token-based security. The backend employs the CQRS pattern through a Mediator implementation across multiple business modules including User Management, Attendance Management, Schedule Management, Device Management, FaceID verification, and Notification Services.</w:t>
      </w:r>
    </w:p>
    <w:p w:rsidR="00000000" w:rsidDel="00000000" w:rsidP="00000000" w:rsidRDefault="00000000" w:rsidRPr="00000000" w14:paraId="0000018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data persistence, the system utilizes a hybrid database approach: PostgreSQL with </w:t>
      </w:r>
      <w:r w:rsidDel="00000000" w:rsidR="00000000" w:rsidRPr="00000000">
        <w:rPr>
          <w:rFonts w:ascii="Calibri" w:cs="Calibri" w:eastAsia="Calibri" w:hAnsi="Calibri"/>
          <w:rtl w:val="0"/>
        </w:rPr>
        <w:t xml:space="preserve">pgvector</w:t>
      </w:r>
      <w:r w:rsidDel="00000000" w:rsidR="00000000" w:rsidRPr="00000000">
        <w:rPr>
          <w:rFonts w:ascii="Calibri" w:cs="Calibri" w:eastAsia="Calibri" w:hAnsi="Calibri"/>
          <w:rtl w:val="0"/>
        </w:rPr>
        <w:t xml:space="preserve"> extension serves as the primary relational database for structured data and facial embeddings storage, while MartenDB provides document-based storage for attendance tracking data. Redis acts as a caching layer, and RabbitMQ serves as a message broker for asynchronous communication. The mobile application leverages on-device machine learning through MediaPipe and TensorFlow Lite for face recognition processing, enabling offline-first attendance capture with automatic synchronization. Docker containerization ensures consistent deployment across different environments.</w:t>
      </w:r>
    </w:p>
    <w:p w:rsidR="00000000" w:rsidDel="00000000" w:rsidP="00000000" w:rsidRDefault="00000000" w:rsidRPr="00000000" w14:paraId="00000185">
      <w:pPr>
        <w:pStyle w:val="Heading4"/>
        <w:spacing w:after="80" w:line="276" w:lineRule="auto"/>
        <w:ind w:left="0"/>
        <w:rPr>
          <w:i w:val="1"/>
          <w:iCs w:val="1"/>
        </w:rPr>
      </w:pPr>
      <w:bookmarkStart w:colFirst="0" w:colLast="0" w:name="_o7fbczoi0hhk" w:id="43"/>
      <w:bookmarkEnd w:id="43"/>
      <w:r w:rsidDel="00000000" w:rsidR="00000000" w:rsidRPr="00000000">
        <w:rPr>
          <w:i w:val="1"/>
          <w:iCs w:val="1"/>
          <w:rtl w:val="0"/>
        </w:rPr>
        <w:t xml:space="preserve">1.1.2 Component Description</w:t>
      </w:r>
    </w:p>
    <w:p w:rsidR="00000000" w:rsidDel="00000000" w:rsidP="00000000" w:rsidRDefault="00000000" w:rsidRPr="00000000" w14:paraId="00000186">
      <w:pPr>
        <w:pStyle w:val="Heading5"/>
        <w:spacing w:before="240" w:lineRule="auto"/>
        <w:rPr>
          <w:rFonts w:ascii="Calibri" w:cs="Calibri" w:eastAsia="Calibri" w:hAnsi="Calibri"/>
          <w:b w:val="0"/>
          <w:bCs w:val="0"/>
        </w:rPr>
      </w:pPr>
      <w:bookmarkStart w:colFirst="0" w:colLast="0" w:name="_bepp71k9fh57" w:id="44"/>
      <w:bookmarkEnd w:id="44"/>
      <w:r w:rsidDel="00000000" w:rsidR="00000000" w:rsidRPr="00000000">
        <w:rPr>
          <w:rFonts w:ascii="Calibri" w:cs="Calibri" w:eastAsia="Calibri" w:hAnsi="Calibri"/>
          <w:b w:val="0"/>
          <w:bCs w:val="0"/>
          <w:color w:val="0b5394"/>
          <w:rtl w:val="0"/>
        </w:rPr>
        <w:t xml:space="preserve">1.1.2.1 Mobile App</w:t>
      </w:r>
      <w:r w:rsidDel="00000000" w:rsidR="00000000" w:rsidRPr="00000000">
        <w:rPr>
          <w:rFonts w:ascii="Calibri" w:cs="Calibri" w:eastAsia="Calibri" w:hAnsi="Calibri"/>
          <w:b w:val="0"/>
          <w:bCs w:val="0"/>
          <w:rtl w:val="0"/>
        </w:rPr>
        <w:tab/>
        <w:tab/>
        <w:tab/>
        <w:tab/>
        <w:tab/>
        <w:tab/>
        <w:tab/>
        <w:tab/>
        <w:tab/>
        <w:tab/>
        <w:tab/>
        <w:tab/>
        <w:tab/>
        <w:tab/>
        <w:tab/>
      </w:r>
    </w:p>
    <w:p w:rsidR="00000000" w:rsidDel="00000000" w:rsidP="00000000" w:rsidRDefault="00000000" w:rsidRPr="00000000" w14:paraId="000001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Android application, developed with </w:t>
      </w:r>
      <w:r w:rsidDel="00000000" w:rsidR="00000000" w:rsidRPr="00000000">
        <w:rPr>
          <w:rFonts w:ascii="Calibri" w:cs="Calibri" w:eastAsia="Calibri" w:hAnsi="Calibri"/>
          <w:b w:val="1"/>
          <w:bCs w:val="1"/>
          <w:rtl w:val="0"/>
        </w:rPr>
        <w:t xml:space="preserve">Java</w:t>
      </w:r>
      <w:r w:rsidDel="00000000" w:rsidR="00000000" w:rsidRPr="00000000">
        <w:rPr>
          <w:rFonts w:ascii="Calibri" w:cs="Calibri" w:eastAsia="Calibri" w:hAnsi="Calibri"/>
          <w:rtl w:val="0"/>
        </w:rPr>
        <w:t xml:space="preserve">, serves as the primary end-user interface. It facilitates user interactions and data collection, connecting with the backend via </w:t>
      </w:r>
      <w:r w:rsidDel="00000000" w:rsidR="00000000" w:rsidRPr="00000000">
        <w:rPr>
          <w:rFonts w:ascii="Calibri" w:cs="Calibri" w:eastAsia="Calibri" w:hAnsi="Calibri"/>
          <w:b w:val="1"/>
          <w:bCs w:val="1"/>
          <w:rtl w:val="0"/>
        </w:rPr>
        <w:t xml:space="preserve">REST APIs</w:t>
      </w:r>
      <w:r w:rsidDel="00000000" w:rsidR="00000000" w:rsidRPr="00000000">
        <w:rPr>
          <w:rFonts w:ascii="Calibri" w:cs="Calibri" w:eastAsia="Calibri" w:hAnsi="Calibri"/>
          <w:rtl w:val="0"/>
        </w:rPr>
        <w:t xml:space="preserve"> to manage all system functionalities. This component is crucial for displaying system information and executing user-driven tasks.</w:t>
      </w:r>
    </w:p>
    <w:p w:rsidR="00000000" w:rsidDel="00000000" w:rsidP="00000000" w:rsidRDefault="00000000" w:rsidRPr="00000000" w14:paraId="00000188">
      <w:pPr>
        <w:spacing w:after="240" w:befor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25613" cy="1895677"/>
            <wp:effectExtent b="0" l="0" r="0" t="0"/>
            <wp:docPr id="32"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3025613" cy="1895677"/>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Subtitle"/>
        <w:rPr/>
      </w:pPr>
      <w:bookmarkStart w:colFirst="0" w:colLast="0" w:name="_u4o1ln6x697m" w:id="45"/>
      <w:bookmarkEnd w:id="45"/>
      <w:r w:rsidDel="00000000" w:rsidR="00000000" w:rsidRPr="00000000">
        <w:rPr>
          <w:rtl w:val="0"/>
        </w:rPr>
        <w:t xml:space="preserve">Figure 2 Mobile App</w:t>
      </w:r>
    </w:p>
    <w:p w:rsidR="00000000" w:rsidDel="00000000" w:rsidP="00000000" w:rsidRDefault="00000000" w:rsidRPr="00000000" w14:paraId="0000018A">
      <w:pPr>
        <w:rPr>
          <w:rFonts w:ascii="Calibri" w:cs="Calibri" w:eastAsia="Calibri" w:hAnsi="Calibri"/>
        </w:rPr>
      </w:pPr>
      <w:r w:rsidDel="00000000" w:rsidR="00000000" w:rsidRPr="00000000">
        <w:rPr>
          <w:rtl w:val="0"/>
        </w:rPr>
      </w:r>
    </w:p>
    <w:p w:rsidR="00000000" w:rsidDel="00000000" w:rsidP="00000000" w:rsidRDefault="00000000" w:rsidRPr="00000000" w14:paraId="0000018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 and Benefits:</w:t>
      </w:r>
    </w:p>
    <w:p w:rsidR="00000000" w:rsidDel="00000000" w:rsidP="00000000" w:rsidRDefault="00000000" w:rsidRPr="00000000" w14:paraId="0000018C">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User Interface (UI):</w:t>
      </w:r>
      <w:r w:rsidDel="00000000" w:rsidR="00000000" w:rsidRPr="00000000">
        <w:rPr>
          <w:rFonts w:ascii="Calibri" w:cs="Calibri" w:eastAsia="Calibri" w:hAnsi="Calibri"/>
          <w:rtl w:val="0"/>
        </w:rPr>
        <w:t xml:space="preserve"> Provides a comprehensive interface for displaying real-time data and system states.</w:t>
      </w:r>
    </w:p>
    <w:p w:rsidR="00000000" w:rsidDel="00000000" w:rsidP="00000000" w:rsidRDefault="00000000" w:rsidRPr="00000000" w14:paraId="0000018D">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REST API Integration:</w:t>
      </w:r>
      <w:r w:rsidDel="00000000" w:rsidR="00000000" w:rsidRPr="00000000">
        <w:rPr>
          <w:rFonts w:ascii="Calibri" w:cs="Calibri" w:eastAsia="Calibri" w:hAnsi="Calibri"/>
          <w:rtl w:val="0"/>
        </w:rPr>
        <w:t xml:space="preserve"> Ensures seamless communication with the ASP.NET backend for data exchange.</w:t>
      </w:r>
    </w:p>
    <w:p w:rsidR="00000000" w:rsidDel="00000000" w:rsidP="00000000" w:rsidRDefault="00000000" w:rsidRPr="00000000" w14:paraId="0000018E">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Data Collection:</w:t>
      </w:r>
      <w:r w:rsidDel="00000000" w:rsidR="00000000" w:rsidRPr="00000000">
        <w:rPr>
          <w:rFonts w:ascii="Calibri" w:cs="Calibri" w:eastAsia="Calibri" w:hAnsi="Calibri"/>
          <w:rtl w:val="0"/>
        </w:rPr>
        <w:t xml:space="preserve"> Gathers essential information from the end-user environment to be processed by the server.</w:t>
      </w:r>
    </w:p>
    <w:p w:rsidR="00000000" w:rsidDel="00000000" w:rsidP="00000000" w:rsidRDefault="00000000" w:rsidRPr="00000000" w14:paraId="0000018F">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Cross-Platform Compatibility:</w:t>
      </w:r>
      <w:r w:rsidDel="00000000" w:rsidR="00000000" w:rsidRPr="00000000">
        <w:rPr>
          <w:rFonts w:ascii="Calibri" w:cs="Calibri" w:eastAsia="Calibri" w:hAnsi="Calibri"/>
          <w:rtl w:val="0"/>
        </w:rPr>
        <w:t xml:space="preserve"> Runs natively on Android, ensuring an optimized user experience.</w:t>
      </w:r>
    </w:p>
    <w:p w:rsidR="00000000" w:rsidDel="00000000" w:rsidP="00000000" w:rsidRDefault="00000000" w:rsidRPr="00000000" w14:paraId="00000190">
      <w:pPr>
        <w:pStyle w:val="Heading5"/>
        <w:spacing w:before="240" w:lineRule="auto"/>
        <w:rPr>
          <w:rFonts w:ascii="Calibri" w:cs="Calibri" w:eastAsia="Calibri" w:hAnsi="Calibri"/>
          <w:b w:val="0"/>
          <w:bCs w:val="0"/>
          <w:color w:val="0b5394"/>
        </w:rPr>
      </w:pPr>
      <w:bookmarkStart w:colFirst="0" w:colLast="0" w:name="_5h0rf6v8daks" w:id="46"/>
      <w:bookmarkEnd w:id="46"/>
      <w:r w:rsidDel="00000000" w:rsidR="00000000" w:rsidRPr="00000000">
        <w:rPr>
          <w:rFonts w:ascii="Calibri" w:cs="Calibri" w:eastAsia="Calibri" w:hAnsi="Calibri"/>
          <w:b w:val="0"/>
          <w:bCs w:val="0"/>
          <w:color w:val="0b5394"/>
          <w:rtl w:val="0"/>
        </w:rPr>
        <w:t xml:space="preserve">1.1.2.2 ASP.NET</w:t>
      </w:r>
    </w:p>
    <w:p w:rsidR="00000000" w:rsidDel="00000000" w:rsidP="00000000" w:rsidRDefault="00000000" w:rsidRPr="00000000" w14:paraId="00000191">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ASP.NET</w:t>
      </w:r>
      <w:r w:rsidDel="00000000" w:rsidR="00000000" w:rsidRPr="00000000">
        <w:rPr>
          <w:rFonts w:ascii="Calibri" w:cs="Calibri" w:eastAsia="Calibri" w:hAnsi="Calibri"/>
          <w:rtl w:val="0"/>
        </w:rPr>
        <w:t xml:space="preserve"> is the core backend framework, handling all server-side logic and managing system workflows. It coordinates with various other components like Redis, PostgreSQL, and RabbitMQ to ensure robust task execution and service integration.</w:t>
      </w:r>
    </w:p>
    <w:p w:rsidR="00000000" w:rsidDel="00000000" w:rsidP="00000000" w:rsidRDefault="00000000" w:rsidRPr="00000000" w14:paraId="00000192">
      <w:pPr>
        <w:spacing w:after="240" w:befor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94809" cy="1843639"/>
            <wp:effectExtent b="0" l="0" r="0" t="0"/>
            <wp:docPr id="47" name="image39.png"/>
            <a:graphic>
              <a:graphicData uri="http://schemas.openxmlformats.org/drawingml/2006/picture">
                <pic:pic>
                  <pic:nvPicPr>
                    <pic:cNvPr id="0" name="image39.png"/>
                    <pic:cNvPicPr preferRelativeResize="0"/>
                  </pic:nvPicPr>
                  <pic:blipFill>
                    <a:blip r:embed="rId9"/>
                    <a:srcRect b="17405" l="0" r="0" t="14729"/>
                    <a:stretch>
                      <a:fillRect/>
                    </a:stretch>
                  </pic:blipFill>
                  <pic:spPr>
                    <a:xfrm>
                      <a:off x="0" y="0"/>
                      <a:ext cx="4894809" cy="1843639"/>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Subtitle"/>
        <w:rPr/>
      </w:pPr>
      <w:bookmarkStart w:colFirst="0" w:colLast="0" w:name="_7m8tizerlu9c" w:id="47"/>
      <w:bookmarkEnd w:id="47"/>
      <w:r w:rsidDel="00000000" w:rsidR="00000000" w:rsidRPr="00000000">
        <w:rPr>
          <w:rtl w:val="0"/>
        </w:rPr>
        <w:t xml:space="preserve">Figure 3 ASP.NET</w:t>
      </w:r>
    </w:p>
    <w:p w:rsidR="00000000" w:rsidDel="00000000" w:rsidP="00000000" w:rsidRDefault="00000000" w:rsidRPr="00000000" w14:paraId="0000019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 and Benefits:</w:t>
      </w:r>
    </w:p>
    <w:p w:rsidR="00000000" w:rsidDel="00000000" w:rsidP="00000000" w:rsidRDefault="00000000" w:rsidRPr="00000000" w14:paraId="00000195">
      <w:pPr>
        <w:numPr>
          <w:ilvl w:val="0"/>
          <w:numId w:val="3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Centralized Logic:</w:t>
      </w:r>
      <w:r w:rsidDel="00000000" w:rsidR="00000000" w:rsidRPr="00000000">
        <w:rPr>
          <w:rFonts w:ascii="Calibri" w:cs="Calibri" w:eastAsia="Calibri" w:hAnsi="Calibri"/>
          <w:rtl w:val="0"/>
        </w:rPr>
        <w:t xml:space="preserve"> Manages all business logic and orchestrates data flow between different modules.</w:t>
      </w:r>
    </w:p>
    <w:p w:rsidR="00000000" w:rsidDel="00000000" w:rsidP="00000000" w:rsidRDefault="00000000" w:rsidRPr="00000000" w14:paraId="00000196">
      <w:pPr>
        <w:numPr>
          <w:ilvl w:val="0"/>
          <w:numId w:val="3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Component Integration:</w:t>
      </w:r>
      <w:r w:rsidDel="00000000" w:rsidR="00000000" w:rsidRPr="00000000">
        <w:rPr>
          <w:rFonts w:ascii="Calibri" w:cs="Calibri" w:eastAsia="Calibri" w:hAnsi="Calibri"/>
          <w:rtl w:val="0"/>
        </w:rPr>
        <w:t xml:space="preserve"> Acts as a central hub, integrating with Redis for caching, PostgreSQL for data persistence, and RabbitMQ for asynchronous messaging.</w:t>
      </w:r>
    </w:p>
    <w:p w:rsidR="00000000" w:rsidDel="00000000" w:rsidP="00000000" w:rsidRDefault="00000000" w:rsidRPr="00000000" w14:paraId="00000197">
      <w:pPr>
        <w:numPr>
          <w:ilvl w:val="0"/>
          <w:numId w:val="3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Scalability:</w:t>
      </w:r>
      <w:r w:rsidDel="00000000" w:rsidR="00000000" w:rsidRPr="00000000">
        <w:rPr>
          <w:rFonts w:ascii="Calibri" w:cs="Calibri" w:eastAsia="Calibri" w:hAnsi="Calibri"/>
          <w:rtl w:val="0"/>
        </w:rPr>
        <w:t xml:space="preserve"> Handles high volumes of user requests and complex task executions efficiently.</w:t>
      </w:r>
    </w:p>
    <w:p w:rsidR="00000000" w:rsidDel="00000000" w:rsidP="00000000" w:rsidRDefault="00000000" w:rsidRPr="00000000" w14:paraId="00000198">
      <w:pPr>
        <w:numPr>
          <w:ilvl w:val="0"/>
          <w:numId w:val="3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Security:</w:t>
      </w:r>
      <w:r w:rsidDel="00000000" w:rsidR="00000000" w:rsidRPr="00000000">
        <w:rPr>
          <w:rFonts w:ascii="Calibri" w:cs="Calibri" w:eastAsia="Calibri" w:hAnsi="Calibri"/>
          <w:rtl w:val="0"/>
        </w:rPr>
        <w:t xml:space="preserve"> Provides a secure environment for all server-side operations and API handling.</w:t>
      </w:r>
    </w:p>
    <w:p w:rsidR="00000000" w:rsidDel="00000000" w:rsidP="00000000" w:rsidRDefault="00000000" w:rsidRPr="00000000" w14:paraId="00000199">
      <w:pPr>
        <w:pStyle w:val="Heading5"/>
        <w:spacing w:before="240" w:lineRule="auto"/>
        <w:rPr>
          <w:rFonts w:ascii="Calibri" w:cs="Calibri" w:eastAsia="Calibri" w:hAnsi="Calibri"/>
          <w:b w:val="0"/>
          <w:bCs w:val="0"/>
          <w:color w:val="0b5394"/>
        </w:rPr>
      </w:pPr>
      <w:bookmarkStart w:colFirst="0" w:colLast="0" w:name="_j7mp16vjh8cc" w:id="48"/>
      <w:bookmarkEnd w:id="48"/>
      <w:r w:rsidDel="00000000" w:rsidR="00000000" w:rsidRPr="00000000">
        <w:rPr>
          <w:rFonts w:ascii="Calibri" w:cs="Calibri" w:eastAsia="Calibri" w:hAnsi="Calibri"/>
          <w:b w:val="0"/>
          <w:bCs w:val="0"/>
          <w:color w:val="0b5394"/>
          <w:rtl w:val="0"/>
        </w:rPr>
        <w:t xml:space="preserve">1.1.2.3 Redis</w:t>
      </w:r>
    </w:p>
    <w:p w:rsidR="00000000" w:rsidDel="00000000" w:rsidP="00000000" w:rsidRDefault="00000000" w:rsidRPr="00000000" w14:paraId="0000019A">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Redis</w:t>
      </w:r>
      <w:r w:rsidDel="00000000" w:rsidR="00000000" w:rsidRPr="00000000">
        <w:rPr>
          <w:rFonts w:ascii="Calibri" w:cs="Calibri" w:eastAsia="Calibri" w:hAnsi="Calibri"/>
          <w:rtl w:val="0"/>
        </w:rPr>
        <w:t xml:space="preserve"> is an in-memory data store used as a high-speed cache. It is strategically implemented to enhance performance by storing temporary data, reducing the load on the primary database for frequent queries.</w:t>
      </w:r>
    </w:p>
    <w:p w:rsidR="00000000" w:rsidDel="00000000" w:rsidP="00000000" w:rsidRDefault="00000000" w:rsidRPr="00000000" w14:paraId="0000019B">
      <w:pPr>
        <w:spacing w:after="240" w:befor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07954" cy="1462088"/>
            <wp:effectExtent b="0" l="0" r="0" t="0"/>
            <wp:docPr id="37"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3407954" cy="1462088"/>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Subtitle"/>
        <w:rPr/>
      </w:pPr>
      <w:bookmarkStart w:colFirst="0" w:colLast="0" w:name="_htvovujok37o" w:id="49"/>
      <w:bookmarkEnd w:id="49"/>
      <w:r w:rsidDel="00000000" w:rsidR="00000000" w:rsidRPr="00000000">
        <w:rPr>
          <w:rtl w:val="0"/>
        </w:rPr>
        <w:t xml:space="preserve">Figure 4 Redis</w:t>
      </w:r>
    </w:p>
    <w:p w:rsidR="00000000" w:rsidDel="00000000" w:rsidP="00000000" w:rsidRDefault="00000000" w:rsidRPr="00000000" w14:paraId="0000019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 and Benefits:</w:t>
      </w:r>
    </w:p>
    <w:p w:rsidR="00000000" w:rsidDel="00000000" w:rsidP="00000000" w:rsidRDefault="00000000" w:rsidRPr="00000000" w14:paraId="0000019E">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Performance Optimization:</w:t>
      </w:r>
      <w:r w:rsidDel="00000000" w:rsidR="00000000" w:rsidRPr="00000000">
        <w:rPr>
          <w:rFonts w:ascii="Calibri" w:cs="Calibri" w:eastAsia="Calibri" w:hAnsi="Calibri"/>
          <w:rtl w:val="0"/>
        </w:rPr>
        <w:t xml:space="preserve"> Drastically reduces latency for high-volume read operations.</w:t>
      </w:r>
    </w:p>
    <w:p w:rsidR="00000000" w:rsidDel="00000000" w:rsidP="00000000" w:rsidRDefault="00000000" w:rsidRPr="00000000" w14:paraId="0000019F">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Load Reduction:</w:t>
      </w:r>
      <w:r w:rsidDel="00000000" w:rsidR="00000000" w:rsidRPr="00000000">
        <w:rPr>
          <w:rFonts w:ascii="Calibri" w:cs="Calibri" w:eastAsia="Calibri" w:hAnsi="Calibri"/>
          <w:rtl w:val="0"/>
        </w:rPr>
        <w:t xml:space="preserve"> Offloads traffic from the PostgreSQL database, improving its performance and stability.</w:t>
      </w:r>
    </w:p>
    <w:p w:rsidR="00000000" w:rsidDel="00000000" w:rsidP="00000000" w:rsidRDefault="00000000" w:rsidRPr="00000000" w14:paraId="000001A0">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Real-time Data Access:</w:t>
      </w:r>
      <w:r w:rsidDel="00000000" w:rsidR="00000000" w:rsidRPr="00000000">
        <w:rPr>
          <w:rFonts w:ascii="Calibri" w:cs="Calibri" w:eastAsia="Calibri" w:hAnsi="Calibri"/>
          <w:rtl w:val="0"/>
        </w:rPr>
        <w:t xml:space="preserve"> Enables swift retrieval of temporary and frequently accessed data.</w:t>
      </w:r>
    </w:p>
    <w:p w:rsidR="00000000" w:rsidDel="00000000" w:rsidP="00000000" w:rsidRDefault="00000000" w:rsidRPr="00000000" w14:paraId="000001A1">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Flexible Data Structures:</w:t>
      </w:r>
      <w:r w:rsidDel="00000000" w:rsidR="00000000" w:rsidRPr="00000000">
        <w:rPr>
          <w:rFonts w:ascii="Calibri" w:cs="Calibri" w:eastAsia="Calibri" w:hAnsi="Calibri"/>
          <w:rtl w:val="0"/>
        </w:rPr>
        <w:t xml:space="preserve"> Supports various data structures, including strings, hashes, and lists, for efficient caching.</w:t>
      </w:r>
    </w:p>
    <w:p w:rsidR="00000000" w:rsidDel="00000000" w:rsidP="00000000" w:rsidRDefault="00000000" w:rsidRPr="00000000" w14:paraId="000001A2">
      <w:pPr>
        <w:pStyle w:val="Heading4"/>
        <w:spacing w:after="80" w:line="276" w:lineRule="auto"/>
        <w:ind w:left="0"/>
        <w:rPr>
          <w:i w:val="1"/>
          <w:iCs w:val="1"/>
          <w:color w:val="0b5394"/>
        </w:rPr>
      </w:pPr>
      <w:bookmarkStart w:colFirst="0" w:colLast="0" w:name="_wnj19p5g6ygr" w:id="50"/>
      <w:bookmarkEnd w:id="50"/>
      <w:r w:rsidDel="00000000" w:rsidR="00000000" w:rsidRPr="00000000">
        <w:rPr>
          <w:i w:val="1"/>
          <w:iCs w:val="1"/>
          <w:color w:val="0b5394"/>
          <w:rtl w:val="0"/>
        </w:rPr>
        <w:t xml:space="preserve">1.1.2.4 PostgreSQL with p</w:t>
      </w:r>
      <w:r w:rsidDel="00000000" w:rsidR="00000000" w:rsidRPr="00000000">
        <w:rPr>
          <w:i w:val="1"/>
          <w:iCs w:val="1"/>
          <w:color w:val="0b5394"/>
          <w:rtl w:val="0"/>
        </w:rPr>
        <w:t xml:space="preserve">gvector</w:t>
      </w:r>
      <w:r w:rsidDel="00000000" w:rsidR="00000000" w:rsidRPr="00000000">
        <w:rPr>
          <w:rtl w:val="0"/>
        </w:rPr>
      </w:r>
    </w:p>
    <w:p w:rsidR="00000000" w:rsidDel="00000000" w:rsidP="00000000" w:rsidRDefault="00000000" w:rsidRPr="00000000" w14:paraId="000001A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PostgreSQL</w:t>
      </w:r>
      <w:r w:rsidDel="00000000" w:rsidR="00000000" w:rsidRPr="00000000">
        <w:rPr>
          <w:rFonts w:ascii="Calibri" w:cs="Calibri" w:eastAsia="Calibri" w:hAnsi="Calibri"/>
          <w:rtl w:val="0"/>
        </w:rPr>
        <w:t xml:space="preserve"> serves as the primary relational database for the system. It is responsible for the persistent storage of all critical data, including user profiles, system configurations, and historical records. By leveraging the </w:t>
      </w:r>
      <w:r w:rsidDel="00000000" w:rsidR="00000000" w:rsidRPr="00000000">
        <w:rPr>
          <w:rFonts w:ascii="Calibri" w:cs="Calibri" w:eastAsia="Calibri" w:hAnsi="Calibri"/>
          <w:b w:val="1"/>
          <w:bCs w:val="1"/>
          <w:rtl w:val="0"/>
        </w:rPr>
        <w:t xml:space="preserve">pgvector</w:t>
      </w:r>
      <w:r w:rsidDel="00000000" w:rsidR="00000000" w:rsidRPr="00000000">
        <w:rPr>
          <w:rFonts w:ascii="Calibri" w:cs="Calibri" w:eastAsia="Calibri" w:hAnsi="Calibri"/>
          <w:b w:val="1"/>
          <w:bCs w:val="1"/>
          <w:rtl w:val="0"/>
        </w:rPr>
        <w:t xml:space="preserve"> extension</w:t>
      </w:r>
      <w:r w:rsidDel="00000000" w:rsidR="00000000" w:rsidRPr="00000000">
        <w:rPr>
          <w:rFonts w:ascii="Calibri" w:cs="Calibri" w:eastAsia="Calibri" w:hAnsi="Calibri"/>
          <w:rtl w:val="0"/>
        </w:rPr>
        <w:t xml:space="preserve">, it gains powerful capabilities for handling vector embeddings, which is essential for advanced features like </w:t>
      </w:r>
      <w:r w:rsidDel="00000000" w:rsidR="00000000" w:rsidRPr="00000000">
        <w:rPr>
          <w:rFonts w:ascii="Calibri" w:cs="Calibri" w:eastAsia="Calibri" w:hAnsi="Calibri"/>
          <w:b w:val="1"/>
          <w:bCs w:val="1"/>
          <w:rtl w:val="0"/>
        </w:rPr>
        <w:t xml:space="preserve">FaceID</w:t>
      </w:r>
      <w:r w:rsidDel="00000000" w:rsidR="00000000" w:rsidRPr="00000000">
        <w:rPr>
          <w:rFonts w:ascii="Calibri" w:cs="Calibri" w:eastAsia="Calibri" w:hAnsi="Calibri"/>
          <w:rtl w:val="0"/>
        </w:rPr>
        <w:t xml:space="preserve">. Its robust features ensure data integrity and reliable data management.</w:t>
      </w:r>
    </w:p>
    <w:p w:rsidR="00000000" w:rsidDel="00000000" w:rsidP="00000000" w:rsidRDefault="00000000" w:rsidRPr="00000000" w14:paraId="000001A4">
      <w:pPr>
        <w:spacing w:after="240" w:before="240" w:lineRule="auto"/>
        <w:ind w:left="720" w:hanging="36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81475" cy="1658865"/>
            <wp:effectExtent b="0" l="0" r="0" t="0"/>
            <wp:docPr id="44" name="image40.png"/>
            <a:graphic>
              <a:graphicData uri="http://schemas.openxmlformats.org/drawingml/2006/picture">
                <pic:pic>
                  <pic:nvPicPr>
                    <pic:cNvPr id="0" name="image40.png"/>
                    <pic:cNvPicPr preferRelativeResize="0"/>
                  </pic:nvPicPr>
                  <pic:blipFill>
                    <a:blip r:embed="rId11"/>
                    <a:srcRect b="10952" l="0" r="0" t="0"/>
                    <a:stretch>
                      <a:fillRect/>
                    </a:stretch>
                  </pic:blipFill>
                  <pic:spPr>
                    <a:xfrm>
                      <a:off x="0" y="0"/>
                      <a:ext cx="4181475" cy="165886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Subtitle"/>
        <w:rPr/>
      </w:pPr>
      <w:bookmarkStart w:colFirst="0" w:colLast="0" w:name="_zdy4v23i750c" w:id="51"/>
      <w:bookmarkEnd w:id="51"/>
      <w:r w:rsidDel="00000000" w:rsidR="00000000" w:rsidRPr="00000000">
        <w:rPr>
          <w:rtl w:val="0"/>
        </w:rPr>
        <w:t xml:space="preserve">Figure 5 PostgreSQL with </w:t>
      </w:r>
      <w:r w:rsidDel="00000000" w:rsidR="00000000" w:rsidRPr="00000000">
        <w:rPr>
          <w:rtl w:val="0"/>
        </w:rPr>
        <w:t xml:space="preserve">pgvector</w:t>
      </w:r>
      <w:r w:rsidDel="00000000" w:rsidR="00000000" w:rsidRPr="00000000">
        <w:rPr>
          <w:rtl w:val="0"/>
        </w:rPr>
      </w:r>
    </w:p>
    <w:p w:rsidR="00000000" w:rsidDel="00000000" w:rsidP="00000000" w:rsidRDefault="00000000" w:rsidRPr="00000000" w14:paraId="000001A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 and Benefits:</w:t>
      </w:r>
    </w:p>
    <w:p w:rsidR="00000000" w:rsidDel="00000000" w:rsidP="00000000" w:rsidRDefault="00000000" w:rsidRPr="00000000" w14:paraId="000001A7">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Vector Search for FaceID:</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rtl w:val="0"/>
        </w:rPr>
        <w:t xml:space="preserve">pgvector</w:t>
      </w:r>
      <w:r w:rsidDel="00000000" w:rsidR="00000000" w:rsidRPr="00000000">
        <w:rPr>
          <w:rFonts w:ascii="Calibri" w:cs="Calibri" w:eastAsia="Calibri" w:hAnsi="Calibri"/>
          <w:rtl w:val="0"/>
        </w:rPr>
        <w:t xml:space="preserve"> extension allows for efficient storage and querying of high-dimensional vectors. This is used to store facial recognition embeddings, enabling fast and accurate matches for the </w:t>
      </w:r>
      <w:r w:rsidDel="00000000" w:rsidR="00000000" w:rsidRPr="00000000">
        <w:rPr>
          <w:rFonts w:ascii="Calibri" w:cs="Calibri" w:eastAsia="Calibri" w:hAnsi="Calibri"/>
          <w:b w:val="1"/>
          <w:bCs w:val="1"/>
          <w:rtl w:val="0"/>
        </w:rPr>
        <w:t xml:space="preserve">FaceID</w:t>
      </w:r>
      <w:r w:rsidDel="00000000" w:rsidR="00000000" w:rsidRPr="00000000">
        <w:rPr>
          <w:rFonts w:ascii="Calibri" w:cs="Calibri" w:eastAsia="Calibri" w:hAnsi="Calibri"/>
          <w:rtl w:val="0"/>
        </w:rPr>
        <w:t xml:space="preserve"> feature.</w:t>
      </w:r>
    </w:p>
    <w:p w:rsidR="00000000" w:rsidDel="00000000" w:rsidP="00000000" w:rsidRDefault="00000000" w:rsidRPr="00000000" w14:paraId="000001A8">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Data Integrity:</w:t>
      </w:r>
      <w:r w:rsidDel="00000000" w:rsidR="00000000" w:rsidRPr="00000000">
        <w:rPr>
          <w:rFonts w:ascii="Calibri" w:cs="Calibri" w:eastAsia="Calibri" w:hAnsi="Calibri"/>
          <w:rtl w:val="0"/>
        </w:rPr>
        <w:t xml:space="preserve"> Enforces ACID properties, guaranteeing reliable transactions.</w:t>
      </w:r>
    </w:p>
    <w:p w:rsidR="00000000" w:rsidDel="00000000" w:rsidP="00000000" w:rsidRDefault="00000000" w:rsidRPr="00000000" w14:paraId="000001A9">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Complex Querying:</w:t>
      </w:r>
      <w:r w:rsidDel="00000000" w:rsidR="00000000" w:rsidRPr="00000000">
        <w:rPr>
          <w:rFonts w:ascii="Calibri" w:cs="Calibri" w:eastAsia="Calibri" w:hAnsi="Calibri"/>
          <w:rtl w:val="0"/>
        </w:rPr>
        <w:t xml:space="preserve"> Supports advanced SQL queries for detailed data analysis and reporting.</w:t>
      </w:r>
    </w:p>
    <w:p w:rsidR="00000000" w:rsidDel="00000000" w:rsidP="00000000" w:rsidRDefault="00000000" w:rsidRPr="00000000" w14:paraId="000001AA">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Reliability:</w:t>
      </w:r>
      <w:r w:rsidDel="00000000" w:rsidR="00000000" w:rsidRPr="00000000">
        <w:rPr>
          <w:rFonts w:ascii="Calibri" w:cs="Calibri" w:eastAsia="Calibri" w:hAnsi="Calibri"/>
          <w:rtl w:val="0"/>
        </w:rPr>
        <w:t xml:space="preserve"> Provides built-in features for data backups and disaster recovery.</w:t>
      </w:r>
    </w:p>
    <w:p w:rsidR="00000000" w:rsidDel="00000000" w:rsidP="00000000" w:rsidRDefault="00000000" w:rsidRPr="00000000" w14:paraId="000001AB">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Extensibility:</w:t>
      </w:r>
      <w:r w:rsidDel="00000000" w:rsidR="00000000" w:rsidRPr="00000000">
        <w:rPr>
          <w:rFonts w:ascii="Calibri" w:cs="Calibri" w:eastAsia="Calibri" w:hAnsi="Calibri"/>
          <w:rtl w:val="0"/>
        </w:rPr>
        <w:t xml:space="preserve"> Allows for the use of extensions like </w:t>
      </w:r>
      <w:r w:rsidDel="00000000" w:rsidR="00000000" w:rsidRPr="00000000">
        <w:rPr>
          <w:rFonts w:ascii="Calibri" w:cs="Calibri" w:eastAsia="Calibri" w:hAnsi="Calibri"/>
          <w:b w:val="1"/>
          <w:bCs w:val="1"/>
          <w:rtl w:val="0"/>
        </w:rPr>
        <w:t xml:space="preserve">pgvector</w:t>
      </w:r>
      <w:r w:rsidDel="00000000" w:rsidR="00000000" w:rsidRPr="00000000">
        <w:rPr>
          <w:rFonts w:ascii="Calibri" w:cs="Calibri" w:eastAsia="Calibri" w:hAnsi="Calibri"/>
          <w:rtl w:val="0"/>
        </w:rPr>
        <w:t xml:space="preserve"> to add new data types and functions, expanding its core capabilities.</w:t>
      </w:r>
    </w:p>
    <w:p w:rsidR="00000000" w:rsidDel="00000000" w:rsidP="00000000" w:rsidRDefault="00000000" w:rsidRPr="00000000" w14:paraId="000001AC">
      <w:pPr>
        <w:pStyle w:val="Heading5"/>
        <w:keepNext w:val="0"/>
        <w:keepLines w:val="0"/>
        <w:rPr>
          <w:rFonts w:ascii="Calibri" w:cs="Calibri" w:eastAsia="Calibri" w:hAnsi="Calibri"/>
        </w:rPr>
      </w:pPr>
      <w:bookmarkStart w:colFirst="0" w:colLast="0" w:name="_xovhormzp4i6" w:id="52"/>
      <w:bookmarkEnd w:id="52"/>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5"/>
        <w:spacing w:before="240" w:lineRule="auto"/>
        <w:rPr>
          <w:rFonts w:ascii="Calibri" w:cs="Calibri" w:eastAsia="Calibri" w:hAnsi="Calibri"/>
          <w:b w:val="0"/>
          <w:bCs w:val="0"/>
          <w:color w:val="0b5394"/>
        </w:rPr>
      </w:pPr>
      <w:bookmarkStart w:colFirst="0" w:colLast="0" w:name="_bj2atowk1s9b" w:id="53"/>
      <w:bookmarkEnd w:id="53"/>
      <w:r w:rsidDel="00000000" w:rsidR="00000000" w:rsidRPr="00000000">
        <w:rPr>
          <w:rFonts w:ascii="Calibri" w:cs="Calibri" w:eastAsia="Calibri" w:hAnsi="Calibri"/>
          <w:b w:val="0"/>
          <w:bCs w:val="0"/>
          <w:color w:val="0b5394"/>
          <w:rtl w:val="0"/>
        </w:rPr>
        <w:t xml:space="preserve">1.1.2.5. RabbitMQ</w:t>
      </w:r>
    </w:p>
    <w:p w:rsidR="00000000" w:rsidDel="00000000" w:rsidP="00000000" w:rsidRDefault="00000000" w:rsidRPr="00000000" w14:paraId="000001A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RabbitMQ</w:t>
      </w:r>
      <w:r w:rsidDel="00000000" w:rsidR="00000000" w:rsidRPr="00000000">
        <w:rPr>
          <w:rFonts w:ascii="Calibri" w:cs="Calibri" w:eastAsia="Calibri" w:hAnsi="Calibri"/>
          <w:rtl w:val="0"/>
        </w:rPr>
        <w:t xml:space="preserve"> is a message broker that facilitates asynchronous communication between different components of the ASP.NET backend. It ensures reliable message delivery and decouples services, which is essential for handling high-load scenarios and maintaining system responsiveness.</w:t>
      </w:r>
    </w:p>
    <w:p w:rsidR="00000000" w:rsidDel="00000000" w:rsidP="00000000" w:rsidRDefault="00000000" w:rsidRPr="00000000" w14:paraId="000001AF">
      <w:pPr>
        <w:spacing w:after="240" w:befor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886200" cy="1307102"/>
            <wp:effectExtent b="0" l="0" r="0" t="0"/>
            <wp:docPr id="42" name="image29.png"/>
            <a:graphic>
              <a:graphicData uri="http://schemas.openxmlformats.org/drawingml/2006/picture">
                <pic:pic>
                  <pic:nvPicPr>
                    <pic:cNvPr id="0" name="image29.png"/>
                    <pic:cNvPicPr preferRelativeResize="0"/>
                  </pic:nvPicPr>
                  <pic:blipFill>
                    <a:blip r:embed="rId12"/>
                    <a:srcRect b="20700" l="0" r="0" t="12126"/>
                    <a:stretch>
                      <a:fillRect/>
                    </a:stretch>
                  </pic:blipFill>
                  <pic:spPr>
                    <a:xfrm>
                      <a:off x="0" y="0"/>
                      <a:ext cx="3886200" cy="1307102"/>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Subtitle"/>
        <w:rPr/>
      </w:pPr>
      <w:bookmarkStart w:colFirst="0" w:colLast="0" w:name="_5upbrnvdk7a8" w:id="54"/>
      <w:bookmarkEnd w:id="54"/>
      <w:r w:rsidDel="00000000" w:rsidR="00000000" w:rsidRPr="00000000">
        <w:rPr>
          <w:rtl w:val="0"/>
        </w:rPr>
        <w:t xml:space="preserve">Figure 6 RabbitMQ</w:t>
      </w:r>
    </w:p>
    <w:p w:rsidR="00000000" w:rsidDel="00000000" w:rsidP="00000000" w:rsidRDefault="00000000" w:rsidRPr="00000000" w14:paraId="000001B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 and Benefits:</w:t>
      </w:r>
    </w:p>
    <w:p w:rsidR="00000000" w:rsidDel="00000000" w:rsidP="00000000" w:rsidRDefault="00000000" w:rsidRPr="00000000" w14:paraId="000001B2">
      <w:pPr>
        <w:numPr>
          <w:ilvl w:val="0"/>
          <w:numId w:val="2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Asynchronous Processing:</w:t>
      </w:r>
      <w:r w:rsidDel="00000000" w:rsidR="00000000" w:rsidRPr="00000000">
        <w:rPr>
          <w:rFonts w:ascii="Calibri" w:cs="Calibri" w:eastAsia="Calibri" w:hAnsi="Calibri"/>
          <w:rtl w:val="0"/>
        </w:rPr>
        <w:t xml:space="preserve"> Enables the backend to handle long-running or resource-intensive tasks without blocking the main thread.</w:t>
      </w:r>
    </w:p>
    <w:p w:rsidR="00000000" w:rsidDel="00000000" w:rsidP="00000000" w:rsidRDefault="00000000" w:rsidRPr="00000000" w14:paraId="000001B3">
      <w:pPr>
        <w:numPr>
          <w:ilvl w:val="0"/>
          <w:numId w:val="2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Decoupling:</w:t>
      </w:r>
      <w:r w:rsidDel="00000000" w:rsidR="00000000" w:rsidRPr="00000000">
        <w:rPr>
          <w:rFonts w:ascii="Calibri" w:cs="Calibri" w:eastAsia="Calibri" w:hAnsi="Calibri"/>
          <w:rtl w:val="0"/>
        </w:rPr>
        <w:t xml:space="preserve"> Modules can communicate without knowing each other's details, simplifying system architecture.</w:t>
      </w:r>
    </w:p>
    <w:p w:rsidR="00000000" w:rsidDel="00000000" w:rsidP="00000000" w:rsidRDefault="00000000" w:rsidRPr="00000000" w14:paraId="000001B4">
      <w:pPr>
        <w:numPr>
          <w:ilvl w:val="0"/>
          <w:numId w:val="2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Load Distribution:</w:t>
      </w:r>
      <w:r w:rsidDel="00000000" w:rsidR="00000000" w:rsidRPr="00000000">
        <w:rPr>
          <w:rFonts w:ascii="Calibri" w:cs="Calibri" w:eastAsia="Calibri" w:hAnsi="Calibri"/>
          <w:rtl w:val="0"/>
        </w:rPr>
        <w:t xml:space="preserve"> Distributes tasks evenly across different worker processes, ensuring scalability.</w:t>
      </w:r>
    </w:p>
    <w:p w:rsidR="00000000" w:rsidDel="00000000" w:rsidP="00000000" w:rsidRDefault="00000000" w:rsidRPr="00000000" w14:paraId="000001B5">
      <w:pPr>
        <w:numPr>
          <w:ilvl w:val="0"/>
          <w:numId w:val="2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Guaranteed Delivery:</w:t>
      </w:r>
      <w:r w:rsidDel="00000000" w:rsidR="00000000" w:rsidRPr="00000000">
        <w:rPr>
          <w:rFonts w:ascii="Calibri" w:cs="Calibri" w:eastAsia="Calibri" w:hAnsi="Calibri"/>
          <w:rtl w:val="0"/>
        </w:rPr>
        <w:t xml:space="preserve"> Provides robust mechanisms to ensure that messages are processed even if a service fails.</w:t>
      </w:r>
    </w:p>
    <w:p w:rsidR="00000000" w:rsidDel="00000000" w:rsidP="00000000" w:rsidRDefault="00000000" w:rsidRPr="00000000" w14:paraId="000001B6">
      <w:pPr>
        <w:pStyle w:val="Heading5"/>
        <w:keepNext w:val="0"/>
        <w:keepLines w:val="0"/>
        <w:spacing w:before="280" w:lineRule="auto"/>
        <w:rPr>
          <w:rFonts w:ascii="Calibri" w:cs="Calibri" w:eastAsia="Calibri" w:hAnsi="Calibri"/>
        </w:rPr>
      </w:pPr>
      <w:bookmarkStart w:colFirst="0" w:colLast="0" w:name="_4ra2vpa77mbb" w:id="55"/>
      <w:bookmarkEnd w:id="55"/>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5"/>
        <w:spacing w:before="240" w:lineRule="auto"/>
        <w:rPr>
          <w:rFonts w:ascii="Calibri" w:cs="Calibri" w:eastAsia="Calibri" w:hAnsi="Calibri"/>
          <w:b w:val="0"/>
          <w:bCs w:val="0"/>
          <w:color w:val="0b5394"/>
        </w:rPr>
      </w:pPr>
      <w:bookmarkStart w:colFirst="0" w:colLast="0" w:name="_23ilyf426ob7" w:id="56"/>
      <w:bookmarkEnd w:id="56"/>
      <w:r w:rsidDel="00000000" w:rsidR="00000000" w:rsidRPr="00000000">
        <w:rPr>
          <w:rFonts w:ascii="Calibri" w:cs="Calibri" w:eastAsia="Calibri" w:hAnsi="Calibri"/>
          <w:b w:val="0"/>
          <w:bCs w:val="0"/>
          <w:color w:val="0b5394"/>
          <w:rtl w:val="0"/>
        </w:rPr>
        <w:t xml:space="preserve">1.1.2.6. MartenDB</w:t>
      </w:r>
    </w:p>
    <w:p w:rsidR="00000000" w:rsidDel="00000000" w:rsidP="00000000" w:rsidRDefault="00000000" w:rsidRPr="00000000" w14:paraId="000001B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MartenDB</w:t>
      </w:r>
      <w:r w:rsidDel="00000000" w:rsidR="00000000" w:rsidRPr="00000000">
        <w:rPr>
          <w:rFonts w:ascii="Calibri" w:cs="Calibri" w:eastAsia="Calibri" w:hAnsi="Calibri"/>
          <w:rtl w:val="0"/>
        </w:rPr>
        <w:t xml:space="preserve"> is utilized as a </w:t>
      </w:r>
      <w:r w:rsidDel="00000000" w:rsidR="00000000" w:rsidRPr="00000000">
        <w:rPr>
          <w:rFonts w:ascii="Calibri" w:cs="Calibri" w:eastAsia="Calibri" w:hAnsi="Calibri"/>
          <w:b w:val="1"/>
          <w:bCs w:val="1"/>
          <w:rtl w:val="0"/>
        </w:rPr>
        <w:t xml:space="preserve">document database</w:t>
      </w:r>
      <w:r w:rsidDel="00000000" w:rsidR="00000000" w:rsidRPr="00000000">
        <w:rPr>
          <w:rFonts w:ascii="Calibri" w:cs="Calibri" w:eastAsia="Calibri" w:hAnsi="Calibri"/>
          <w:rtl w:val="0"/>
        </w:rPr>
        <w:t xml:space="preserve"> and event store built on top of </w:t>
      </w:r>
      <w:r w:rsidDel="00000000" w:rsidR="00000000" w:rsidRPr="00000000">
        <w:rPr>
          <w:rFonts w:ascii="Calibri" w:cs="Calibri" w:eastAsia="Calibri" w:hAnsi="Calibri"/>
          <w:b w:val="1"/>
          <w:bCs w:val="1"/>
          <w:rtl w:val="0"/>
        </w:rPr>
        <w:t xml:space="preserve">PostgreSQL</w:t>
      </w:r>
      <w:r w:rsidDel="00000000" w:rsidR="00000000" w:rsidRPr="00000000">
        <w:rPr>
          <w:rFonts w:ascii="Calibri" w:cs="Calibri" w:eastAsia="Calibri" w:hAnsi="Calibri"/>
          <w:rtl w:val="0"/>
        </w:rPr>
        <w:t xml:space="preserve">. It is particularly effective for managing complex, non-relational data structures like those used for tracking attendance and user activity. By using MartenDB, the project leverages the reliability of PostgreSQL while gaining the flexibility and performance of a document-oriented model.</w:t>
      </w:r>
    </w:p>
    <w:p w:rsidR="00000000" w:rsidDel="00000000" w:rsidP="00000000" w:rsidRDefault="00000000" w:rsidRPr="00000000" w14:paraId="000001B9">
      <w:pPr>
        <w:spacing w:after="240" w:befor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73238" cy="1040419"/>
            <wp:effectExtent b="0" l="0" r="0" t="0"/>
            <wp:docPr id="1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073238" cy="1040419"/>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Subtitle"/>
        <w:rPr/>
      </w:pPr>
      <w:bookmarkStart w:colFirst="0" w:colLast="0" w:name="_2y5nga86rd1d" w:id="57"/>
      <w:bookmarkEnd w:id="57"/>
      <w:r w:rsidDel="00000000" w:rsidR="00000000" w:rsidRPr="00000000">
        <w:rPr>
          <w:rtl w:val="0"/>
        </w:rPr>
        <w:t xml:space="preserve">Figure 7 MartenDB</w:t>
      </w:r>
    </w:p>
    <w:p w:rsidR="00000000" w:rsidDel="00000000" w:rsidP="00000000" w:rsidRDefault="00000000" w:rsidRPr="00000000" w14:paraId="000001B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 and Benefits:</w:t>
      </w:r>
    </w:p>
    <w:p w:rsidR="00000000" w:rsidDel="00000000" w:rsidP="00000000" w:rsidRDefault="00000000" w:rsidRPr="00000000" w14:paraId="000001BC">
      <w:pPr>
        <w:numPr>
          <w:ilvl w:val="0"/>
          <w:numId w:val="3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Document-Oriented Storage:</w:t>
      </w:r>
      <w:r w:rsidDel="00000000" w:rsidR="00000000" w:rsidRPr="00000000">
        <w:rPr>
          <w:rFonts w:ascii="Calibri" w:cs="Calibri" w:eastAsia="Calibri" w:hAnsi="Calibri"/>
          <w:rtl w:val="0"/>
        </w:rPr>
        <w:t xml:space="preserve"> Stores data as JSON documents, which is ideal for flexible schemas like those for attendance records and user tracks.</w:t>
      </w:r>
    </w:p>
    <w:p w:rsidR="00000000" w:rsidDel="00000000" w:rsidP="00000000" w:rsidRDefault="00000000" w:rsidRPr="00000000" w14:paraId="000001BD">
      <w:pPr>
        <w:numPr>
          <w:ilvl w:val="0"/>
          <w:numId w:val="3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Event Sourcing:</w:t>
      </w:r>
      <w:r w:rsidDel="00000000" w:rsidR="00000000" w:rsidRPr="00000000">
        <w:rPr>
          <w:rFonts w:ascii="Calibri" w:cs="Calibri" w:eastAsia="Calibri" w:hAnsi="Calibri"/>
          <w:rtl w:val="0"/>
        </w:rPr>
        <w:t xml:space="preserve"> Provides built-in support for event sourcing, enabling a reliable audit trail of all changes.</w:t>
      </w:r>
    </w:p>
    <w:p w:rsidR="00000000" w:rsidDel="00000000" w:rsidP="00000000" w:rsidRDefault="00000000" w:rsidRPr="00000000" w14:paraId="000001BE">
      <w:pPr>
        <w:numPr>
          <w:ilvl w:val="0"/>
          <w:numId w:val="3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Native PostgreSQL Integration:</w:t>
      </w:r>
      <w:r w:rsidDel="00000000" w:rsidR="00000000" w:rsidRPr="00000000">
        <w:rPr>
          <w:rFonts w:ascii="Calibri" w:cs="Calibri" w:eastAsia="Calibri" w:hAnsi="Calibri"/>
          <w:rtl w:val="0"/>
        </w:rPr>
        <w:t xml:space="preserve"> Uses PostgreSQL's robust features like transactions and backup, ensuring data durability and integrity.</w:t>
      </w:r>
    </w:p>
    <w:p w:rsidR="00000000" w:rsidDel="00000000" w:rsidP="00000000" w:rsidRDefault="00000000" w:rsidRPr="00000000" w14:paraId="000001BF">
      <w:pPr>
        <w:numPr>
          <w:ilvl w:val="0"/>
          <w:numId w:val="3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Performance:</w:t>
      </w:r>
      <w:r w:rsidDel="00000000" w:rsidR="00000000" w:rsidRPr="00000000">
        <w:rPr>
          <w:rFonts w:ascii="Calibri" w:cs="Calibri" w:eastAsia="Calibri" w:hAnsi="Calibri"/>
          <w:rtl w:val="0"/>
        </w:rPr>
        <w:t xml:space="preserve"> Optimized for high-volume writes and complex queries on document data, complementing the relational data in the main PostgreSQL instance.</w:t>
      </w:r>
    </w:p>
    <w:p w:rsidR="00000000" w:rsidDel="00000000" w:rsidP="00000000" w:rsidRDefault="00000000" w:rsidRPr="00000000" w14:paraId="000001C0">
      <w:pPr>
        <w:pStyle w:val="Heading5"/>
        <w:spacing w:before="240" w:lineRule="auto"/>
        <w:rPr>
          <w:rFonts w:ascii="Calibri" w:cs="Calibri" w:eastAsia="Calibri" w:hAnsi="Calibri"/>
          <w:b w:val="0"/>
          <w:bCs w:val="0"/>
          <w:color w:val="0b5394"/>
        </w:rPr>
      </w:pPr>
      <w:bookmarkStart w:colFirst="0" w:colLast="0" w:name="_6u0gdngkz14x" w:id="58"/>
      <w:bookmarkEnd w:id="58"/>
      <w:r w:rsidDel="00000000" w:rsidR="00000000" w:rsidRPr="00000000">
        <w:rPr>
          <w:rFonts w:ascii="Calibri" w:cs="Calibri" w:eastAsia="Calibri" w:hAnsi="Calibri"/>
          <w:b w:val="0"/>
          <w:bCs w:val="0"/>
          <w:color w:val="0b5394"/>
          <w:rtl w:val="0"/>
        </w:rPr>
        <w:t xml:space="preserve">1.1.2.7. Docker</w:t>
      </w:r>
    </w:p>
    <w:p w:rsidR="00000000" w:rsidDel="00000000" w:rsidP="00000000" w:rsidRDefault="00000000" w:rsidRPr="00000000" w14:paraId="000001C1">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Docker</w:t>
      </w:r>
      <w:r w:rsidDel="00000000" w:rsidR="00000000" w:rsidRPr="00000000">
        <w:rPr>
          <w:rFonts w:ascii="Calibri" w:cs="Calibri" w:eastAsia="Calibri" w:hAnsi="Calibri"/>
          <w:rtl w:val="0"/>
        </w:rPr>
        <w:t xml:space="preserve"> is used to containerize the application's components, ensuring consistency across all development, testing, and deployment environments. By isolating each service—like the ASP.NET backend, the PostgreSQL database, and RabbitMQ—into its own container, Docker simplifies the deployment process, improves scalability, and reduces environmental inconsistencies.</w:t>
      </w:r>
    </w:p>
    <w:p w:rsidR="00000000" w:rsidDel="00000000" w:rsidP="00000000" w:rsidRDefault="00000000" w:rsidRPr="00000000" w14:paraId="000001C2">
      <w:pPr>
        <w:spacing w:after="240" w:befor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39921" cy="1433326"/>
            <wp:effectExtent b="0" l="0" r="0" t="0"/>
            <wp:docPr id="28" name="image18.png"/>
            <a:graphic>
              <a:graphicData uri="http://schemas.openxmlformats.org/drawingml/2006/picture">
                <pic:pic>
                  <pic:nvPicPr>
                    <pic:cNvPr id="0" name="image18.png"/>
                    <pic:cNvPicPr preferRelativeResize="0"/>
                  </pic:nvPicPr>
                  <pic:blipFill>
                    <a:blip r:embed="rId14"/>
                    <a:srcRect b="33086" l="0" r="0" t="27881"/>
                    <a:stretch>
                      <a:fillRect/>
                    </a:stretch>
                  </pic:blipFill>
                  <pic:spPr>
                    <a:xfrm>
                      <a:off x="0" y="0"/>
                      <a:ext cx="5539921" cy="1433326"/>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Subtitle"/>
        <w:rPr/>
      </w:pPr>
      <w:bookmarkStart w:colFirst="0" w:colLast="0" w:name="_k5srgo4jj59p" w:id="59"/>
      <w:bookmarkEnd w:id="59"/>
      <w:r w:rsidDel="00000000" w:rsidR="00000000" w:rsidRPr="00000000">
        <w:rPr>
          <w:rtl w:val="0"/>
        </w:rPr>
        <w:t xml:space="preserve">Figure 8 Docker</w:t>
      </w:r>
    </w:p>
    <w:p w:rsidR="00000000" w:rsidDel="00000000" w:rsidP="00000000" w:rsidRDefault="00000000" w:rsidRPr="00000000" w14:paraId="000001C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 and Benefits:</w:t>
      </w:r>
    </w:p>
    <w:p w:rsidR="00000000" w:rsidDel="00000000" w:rsidP="00000000" w:rsidRDefault="00000000" w:rsidRPr="00000000" w14:paraId="000001C5">
      <w:pPr>
        <w:numPr>
          <w:ilvl w:val="0"/>
          <w:numId w:val="3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Environment Consistency:</w:t>
      </w:r>
      <w:r w:rsidDel="00000000" w:rsidR="00000000" w:rsidRPr="00000000">
        <w:rPr>
          <w:rFonts w:ascii="Calibri" w:cs="Calibri" w:eastAsia="Calibri" w:hAnsi="Calibri"/>
          <w:rtl w:val="0"/>
        </w:rPr>
        <w:t xml:space="preserve"> Guarantees that the application runs the same way everywhere, from a developer’s local machine to production servers.</w:t>
      </w:r>
    </w:p>
    <w:p w:rsidR="00000000" w:rsidDel="00000000" w:rsidP="00000000" w:rsidRDefault="00000000" w:rsidRPr="00000000" w14:paraId="000001C6">
      <w:pPr>
        <w:numPr>
          <w:ilvl w:val="0"/>
          <w:numId w:val="3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Scalability:</w:t>
      </w:r>
      <w:r w:rsidDel="00000000" w:rsidR="00000000" w:rsidRPr="00000000">
        <w:rPr>
          <w:rFonts w:ascii="Calibri" w:cs="Calibri" w:eastAsia="Calibri" w:hAnsi="Calibri"/>
          <w:rtl w:val="0"/>
        </w:rPr>
        <w:t xml:space="preserve"> Enables rapid scaling of services by running multiple instances of a container.</w:t>
      </w:r>
    </w:p>
    <w:p w:rsidR="00000000" w:rsidDel="00000000" w:rsidP="00000000" w:rsidRDefault="00000000" w:rsidRPr="00000000" w14:paraId="000001C7">
      <w:pPr>
        <w:numPr>
          <w:ilvl w:val="0"/>
          <w:numId w:val="3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Dependency Isolation:</w:t>
      </w:r>
      <w:r w:rsidDel="00000000" w:rsidR="00000000" w:rsidRPr="00000000">
        <w:rPr>
          <w:rFonts w:ascii="Calibri" w:cs="Calibri" w:eastAsia="Calibri" w:hAnsi="Calibri"/>
          <w:rtl w:val="0"/>
        </w:rPr>
        <w:t xml:space="preserve"> Each container includes its own dependencies, preventing conflicts between services.</w:t>
      </w:r>
    </w:p>
    <w:p w:rsidR="00000000" w:rsidDel="00000000" w:rsidP="00000000" w:rsidRDefault="00000000" w:rsidRPr="00000000" w14:paraId="000001C8">
      <w:pPr>
        <w:numPr>
          <w:ilvl w:val="0"/>
          <w:numId w:val="3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Efficiency:</w:t>
      </w:r>
      <w:r w:rsidDel="00000000" w:rsidR="00000000" w:rsidRPr="00000000">
        <w:rPr>
          <w:rFonts w:ascii="Calibri" w:cs="Calibri" w:eastAsia="Calibri" w:hAnsi="Calibri"/>
          <w:rtl w:val="0"/>
        </w:rPr>
        <w:t xml:space="preserve"> Reduces resource consumption and speeds up deployment cycles by using a lightweight, layered file system.</w:t>
      </w:r>
    </w:p>
    <w:p w:rsidR="00000000" w:rsidDel="00000000" w:rsidP="00000000" w:rsidRDefault="00000000" w:rsidRPr="00000000" w14:paraId="000001C9">
      <w:pPr>
        <w:pStyle w:val="Heading5"/>
        <w:spacing w:before="240" w:lineRule="auto"/>
        <w:rPr>
          <w:rFonts w:ascii="Calibri" w:cs="Calibri" w:eastAsia="Calibri" w:hAnsi="Calibri"/>
          <w:b w:val="0"/>
          <w:bCs w:val="0"/>
          <w:color w:val="0b5394"/>
        </w:rPr>
      </w:pPr>
      <w:bookmarkStart w:colFirst="0" w:colLast="0" w:name="_ogd6x4sb01pg" w:id="60"/>
      <w:bookmarkEnd w:id="60"/>
      <w:r w:rsidDel="00000000" w:rsidR="00000000" w:rsidRPr="00000000">
        <w:rPr>
          <w:rFonts w:ascii="Calibri" w:cs="Calibri" w:eastAsia="Calibri" w:hAnsi="Calibri"/>
          <w:b w:val="0"/>
          <w:bCs w:val="0"/>
          <w:color w:val="0b5394"/>
          <w:rtl w:val="0"/>
        </w:rPr>
        <w:t xml:space="preserve">1.1.2.8. </w:t>
      </w:r>
      <w:r w:rsidDel="00000000" w:rsidR="00000000" w:rsidRPr="00000000">
        <w:rPr>
          <w:rFonts w:ascii="Calibri" w:cs="Calibri" w:eastAsia="Calibri" w:hAnsi="Calibri"/>
          <w:b w:val="0"/>
          <w:bCs w:val="0"/>
          <w:color w:val="0b5394"/>
          <w:rtl w:val="0"/>
        </w:rPr>
        <w:t xml:space="preserve">MediaPipe</w:t>
      </w:r>
      <w:r w:rsidDel="00000000" w:rsidR="00000000" w:rsidRPr="00000000">
        <w:rPr>
          <w:rtl w:val="0"/>
        </w:rPr>
      </w:r>
    </w:p>
    <w:p w:rsidR="00000000" w:rsidDel="00000000" w:rsidP="00000000" w:rsidRDefault="00000000" w:rsidRPr="00000000" w14:paraId="000001C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MediaPipe is used for implementing machine learning solutions for computer vision and perception tasks. It is essential for processing video and image data in real-time to enable features such as face detection, hand tracking, and object recognition within the application.</w:t>
      </w:r>
    </w:p>
    <w:p w:rsidR="00000000" w:rsidDel="00000000" w:rsidP="00000000" w:rsidRDefault="00000000" w:rsidRPr="00000000" w14:paraId="000001CB">
      <w:pPr>
        <w:spacing w:after="240" w:befor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153025" cy="1298533"/>
            <wp:effectExtent b="0" l="0" r="0" t="0"/>
            <wp:docPr id="49"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5153025" cy="1298533"/>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Style w:val="Subtitle"/>
        <w:rPr>
          <w:b w:val="1"/>
          <w:bCs w:val="1"/>
        </w:rPr>
      </w:pPr>
      <w:bookmarkStart w:colFirst="0" w:colLast="0" w:name="_baiatys953ew" w:id="61"/>
      <w:bookmarkEnd w:id="61"/>
      <w:r w:rsidDel="00000000" w:rsidR="00000000" w:rsidRPr="00000000">
        <w:rPr>
          <w:rtl w:val="0"/>
        </w:rPr>
        <w:t xml:space="preserve">Figure 9 MediaPipe</w:t>
      </w:r>
      <w:r w:rsidDel="00000000" w:rsidR="00000000" w:rsidRPr="00000000">
        <w:rPr>
          <w:rtl w:val="0"/>
        </w:rPr>
      </w:r>
    </w:p>
    <w:p w:rsidR="00000000" w:rsidDel="00000000" w:rsidP="00000000" w:rsidRDefault="00000000" w:rsidRPr="00000000" w14:paraId="000001C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 and Benefits:</w:t>
      </w:r>
    </w:p>
    <w:p w:rsidR="00000000" w:rsidDel="00000000" w:rsidP="00000000" w:rsidRDefault="00000000" w:rsidRPr="00000000" w14:paraId="000001CE">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Real-Time Processing:</w:t>
      </w:r>
      <w:r w:rsidDel="00000000" w:rsidR="00000000" w:rsidRPr="00000000">
        <w:rPr>
          <w:rFonts w:ascii="Calibri" w:cs="Calibri" w:eastAsia="Calibri" w:hAnsi="Calibri"/>
          <w:rtl w:val="0"/>
        </w:rPr>
        <w:t xml:space="preserve"> Delivers low-latency performance for live video analysis on mobile devices.</w:t>
      </w:r>
    </w:p>
    <w:p w:rsidR="00000000" w:rsidDel="00000000" w:rsidP="00000000" w:rsidRDefault="00000000" w:rsidRPr="00000000" w14:paraId="000001CF">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Cross-Platform:</w:t>
      </w:r>
      <w:r w:rsidDel="00000000" w:rsidR="00000000" w:rsidRPr="00000000">
        <w:rPr>
          <w:rFonts w:ascii="Calibri" w:cs="Calibri" w:eastAsia="Calibri" w:hAnsi="Calibri"/>
          <w:rtl w:val="0"/>
        </w:rPr>
        <w:t xml:space="preserve"> Supports deployment on various platforms, including Android, iOS, and desktop.</w:t>
      </w:r>
    </w:p>
    <w:p w:rsidR="00000000" w:rsidDel="00000000" w:rsidP="00000000" w:rsidRDefault="00000000" w:rsidRPr="00000000" w14:paraId="000001D0">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Integrated Solutions:</w:t>
      </w:r>
      <w:r w:rsidDel="00000000" w:rsidR="00000000" w:rsidRPr="00000000">
        <w:rPr>
          <w:rFonts w:ascii="Calibri" w:cs="Calibri" w:eastAsia="Calibri" w:hAnsi="Calibri"/>
          <w:rtl w:val="0"/>
        </w:rPr>
        <w:t xml:space="preserve"> Provides pre-built pipelines for common tasks, simplifying development.</w:t>
      </w:r>
    </w:p>
    <w:p w:rsidR="00000000" w:rsidDel="00000000" w:rsidP="00000000" w:rsidRDefault="00000000" w:rsidRPr="00000000" w14:paraId="000001D1">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Robustness:</w:t>
      </w:r>
      <w:r w:rsidDel="00000000" w:rsidR="00000000" w:rsidRPr="00000000">
        <w:rPr>
          <w:rFonts w:ascii="Calibri" w:cs="Calibri" w:eastAsia="Calibri" w:hAnsi="Calibri"/>
          <w:rtl w:val="0"/>
        </w:rPr>
        <w:t xml:space="preserve"> Performs reliably in diverse environmental conditions, handling complex vision-based tasks.</w:t>
      </w:r>
    </w:p>
    <w:p w:rsidR="00000000" w:rsidDel="00000000" w:rsidP="00000000" w:rsidRDefault="00000000" w:rsidRPr="00000000" w14:paraId="000001D2">
      <w:pPr>
        <w:pStyle w:val="Heading5"/>
        <w:spacing w:before="240" w:lineRule="auto"/>
        <w:rPr>
          <w:rFonts w:ascii="Calibri" w:cs="Calibri" w:eastAsia="Calibri" w:hAnsi="Calibri"/>
          <w:b w:val="0"/>
          <w:bCs w:val="0"/>
          <w:color w:val="0b5394"/>
        </w:rPr>
      </w:pPr>
      <w:bookmarkStart w:colFirst="0" w:colLast="0" w:name="_7rpcf7a62ff" w:id="62"/>
      <w:bookmarkEnd w:id="62"/>
      <w:r w:rsidDel="00000000" w:rsidR="00000000" w:rsidRPr="00000000">
        <w:rPr>
          <w:rFonts w:ascii="Calibri" w:cs="Calibri" w:eastAsia="Calibri" w:hAnsi="Calibri"/>
          <w:b w:val="0"/>
          <w:bCs w:val="0"/>
          <w:color w:val="0b5394"/>
          <w:rtl w:val="0"/>
        </w:rPr>
        <w:t xml:space="preserve">1.1.2.9. TensorFlow Lite</w:t>
      </w:r>
    </w:p>
    <w:p w:rsidR="00000000" w:rsidDel="00000000" w:rsidP="00000000" w:rsidRDefault="00000000" w:rsidRPr="00000000" w14:paraId="000001D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TensorFlow Lite is an optimized version of TensorFlow specifically designed for running machine learning models on mobile and embedded devices. It is integrated to execute models efficiently on the end-user devices, ensuring high performance without requiring a constant network connection.</w:t>
      </w:r>
    </w:p>
    <w:p w:rsidR="00000000" w:rsidDel="00000000" w:rsidP="00000000" w:rsidRDefault="00000000" w:rsidRPr="00000000" w14:paraId="000001D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889000"/>
            <wp:effectExtent b="0" l="0" r="0" t="0"/>
            <wp:docPr id="41"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Style w:val="Subtitle"/>
        <w:rPr>
          <w:b w:val="1"/>
          <w:bCs w:val="1"/>
        </w:rPr>
      </w:pPr>
      <w:bookmarkStart w:colFirst="0" w:colLast="0" w:name="_yemcc4u896ez" w:id="63"/>
      <w:bookmarkEnd w:id="63"/>
      <w:r w:rsidDel="00000000" w:rsidR="00000000" w:rsidRPr="00000000">
        <w:rPr>
          <w:rtl w:val="0"/>
        </w:rPr>
        <w:t xml:space="preserve">Figure 10 TensorFlow Lite</w:t>
      </w:r>
      <w:r w:rsidDel="00000000" w:rsidR="00000000" w:rsidRPr="00000000">
        <w:rPr>
          <w:rtl w:val="0"/>
        </w:rPr>
      </w:r>
    </w:p>
    <w:p w:rsidR="00000000" w:rsidDel="00000000" w:rsidP="00000000" w:rsidRDefault="00000000" w:rsidRPr="00000000" w14:paraId="000001D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 and Benefits:</w:t>
      </w:r>
    </w:p>
    <w:p w:rsidR="00000000" w:rsidDel="00000000" w:rsidP="00000000" w:rsidRDefault="00000000" w:rsidRPr="00000000" w14:paraId="000001D7">
      <w:pPr>
        <w:numPr>
          <w:ilvl w:val="0"/>
          <w:numId w:val="4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On-Device Machine Learning:</w:t>
      </w:r>
      <w:r w:rsidDel="00000000" w:rsidR="00000000" w:rsidRPr="00000000">
        <w:rPr>
          <w:rFonts w:ascii="Calibri" w:cs="Calibri" w:eastAsia="Calibri" w:hAnsi="Calibri"/>
          <w:rtl w:val="0"/>
        </w:rPr>
        <w:t xml:space="preserve"> Executes models directly on the mobile app, reducing latency and reliance on cloud services.</w:t>
      </w:r>
    </w:p>
    <w:p w:rsidR="00000000" w:rsidDel="00000000" w:rsidP="00000000" w:rsidRDefault="00000000" w:rsidRPr="00000000" w14:paraId="000001D8">
      <w:pPr>
        <w:numPr>
          <w:ilvl w:val="0"/>
          <w:numId w:val="4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Model Optimization:</w:t>
      </w:r>
      <w:r w:rsidDel="00000000" w:rsidR="00000000" w:rsidRPr="00000000">
        <w:rPr>
          <w:rFonts w:ascii="Calibri" w:cs="Calibri" w:eastAsia="Calibri" w:hAnsi="Calibri"/>
          <w:rtl w:val="0"/>
        </w:rPr>
        <w:t xml:space="preserve"> Compresses and optimizes models for size and speed, ideal for resource-constrained devices.</w:t>
      </w:r>
    </w:p>
    <w:p w:rsidR="00000000" w:rsidDel="00000000" w:rsidP="00000000" w:rsidRDefault="00000000" w:rsidRPr="00000000" w14:paraId="000001D9">
      <w:pPr>
        <w:numPr>
          <w:ilvl w:val="0"/>
          <w:numId w:val="4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Offline Capability:</w:t>
      </w:r>
      <w:r w:rsidDel="00000000" w:rsidR="00000000" w:rsidRPr="00000000">
        <w:rPr>
          <w:rFonts w:ascii="Calibri" w:cs="Calibri" w:eastAsia="Calibri" w:hAnsi="Calibri"/>
          <w:rtl w:val="0"/>
        </w:rPr>
        <w:t xml:space="preserve"> Enables machine learning functionalities even when the device is not connected to the internet.</w:t>
      </w:r>
    </w:p>
    <w:p w:rsidR="00000000" w:rsidDel="00000000" w:rsidP="00000000" w:rsidRDefault="00000000" w:rsidRPr="00000000" w14:paraId="000001DA">
      <w:pPr>
        <w:numPr>
          <w:ilvl w:val="0"/>
          <w:numId w:val="4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Hardware Acceleration:</w:t>
      </w:r>
      <w:r w:rsidDel="00000000" w:rsidR="00000000" w:rsidRPr="00000000">
        <w:rPr>
          <w:rFonts w:ascii="Calibri" w:cs="Calibri" w:eastAsia="Calibri" w:hAnsi="Calibri"/>
          <w:rtl w:val="0"/>
        </w:rPr>
        <w:t xml:space="preserve"> Utilizes mobile device hardware to speed up model inference.</w:t>
      </w:r>
    </w:p>
    <w:p w:rsidR="00000000" w:rsidDel="00000000" w:rsidP="00000000" w:rsidRDefault="00000000" w:rsidRPr="00000000" w14:paraId="000001DB">
      <w:pPr>
        <w:pStyle w:val="Heading3"/>
        <w:jc w:val="both"/>
        <w:rPr/>
      </w:pPr>
      <w:bookmarkStart w:colFirst="0" w:colLast="0" w:name="_efeve0bd0dvv" w:id="64"/>
      <w:bookmarkEnd w:id="64"/>
      <w:r w:rsidDel="00000000" w:rsidR="00000000" w:rsidRPr="00000000">
        <w:rPr>
          <w:rtl w:val="0"/>
        </w:rPr>
      </w:r>
    </w:p>
    <w:p w:rsidR="00000000" w:rsidDel="00000000" w:rsidP="00000000" w:rsidRDefault="00000000" w:rsidRPr="00000000" w14:paraId="000001DC">
      <w:pPr>
        <w:pStyle w:val="Heading3"/>
        <w:spacing w:after="240" w:before="360" w:line="240" w:lineRule="auto"/>
        <w:jc w:val="both"/>
        <w:rPr/>
      </w:pPr>
      <w:bookmarkStart w:colFirst="0" w:colLast="0" w:name="_4lja83bmysp6" w:id="65"/>
      <w:bookmarkEnd w:id="65"/>
      <w:r w:rsidDel="00000000" w:rsidR="00000000" w:rsidRPr="00000000">
        <w:rPr>
          <w:rtl w:val="0"/>
        </w:rPr>
        <w:t xml:space="preserve">1.2 Package Diagram</w:t>
      </w:r>
    </w:p>
    <w:p w:rsidR="00000000" w:rsidDel="00000000" w:rsidP="00000000" w:rsidRDefault="00000000" w:rsidRPr="00000000" w14:paraId="000001DD">
      <w:pPr>
        <w:pStyle w:val="Heading4"/>
        <w:spacing w:after="80" w:line="276" w:lineRule="auto"/>
        <w:ind w:left="0"/>
        <w:rPr>
          <w:i w:val="1"/>
          <w:iCs w:val="1"/>
        </w:rPr>
      </w:pPr>
      <w:bookmarkStart w:colFirst="0" w:colLast="0" w:name="_p0dcnzeyqa2" w:id="66"/>
      <w:bookmarkEnd w:id="66"/>
      <w:r w:rsidDel="00000000" w:rsidR="00000000" w:rsidRPr="00000000">
        <w:rPr>
          <w:i w:val="1"/>
          <w:iCs w:val="1"/>
          <w:rtl w:val="0"/>
        </w:rPr>
        <w:t xml:space="preserve">1.2.1. Frontend Package Diagram</w:t>
      </w:r>
    </w:p>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63800"/>
            <wp:effectExtent b="0" l="0" r="0" t="0"/>
            <wp:docPr id="35"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Subtitle"/>
        <w:rPr/>
      </w:pPr>
      <w:bookmarkStart w:colFirst="0" w:colLast="0" w:name="_o16r84p645oj" w:id="67"/>
      <w:bookmarkEnd w:id="67"/>
      <w:r w:rsidDel="00000000" w:rsidR="00000000" w:rsidRPr="00000000">
        <w:rPr>
          <w:rtl w:val="0"/>
        </w:rPr>
        <w:t xml:space="preserve">Figure 11 Frontend Package Diagram</w:t>
      </w:r>
    </w:p>
    <w:p w:rsidR="00000000" w:rsidDel="00000000" w:rsidP="00000000" w:rsidRDefault="00000000" w:rsidRPr="00000000" w14:paraId="000001E0">
      <w:pPr>
        <w:spacing w:after="6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Package Descriptions</w:t>
      </w:r>
    </w:p>
    <w:tbl>
      <w:tblPr>
        <w:tblStyle w:val="Table6"/>
        <w:tblW w:w="96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110"/>
        <w:gridCol w:w="2835"/>
        <w:gridCol w:w="5070"/>
        <w:tblGridChange w:id="0">
          <w:tblGrid>
            <w:gridCol w:w="600"/>
            <w:gridCol w:w="1110"/>
            <w:gridCol w:w="2835"/>
            <w:gridCol w:w="5070"/>
          </w:tblGrid>
        </w:tblGridChange>
      </w:tblGrid>
      <w:tr>
        <w:trPr>
          <w:cantSplit w:val="0"/>
          <w:trHeight w:val="220" w:hRule="atLeast"/>
          <w:tblHeader w:val="0"/>
        </w:trPr>
        <w:tc>
          <w:tcPr>
            <w:shd w:fill="ffe8e1" w:val="clear"/>
            <w:vAlign w:val="center"/>
          </w:tcPr>
          <w:p w:rsidR="00000000" w:rsidDel="00000000" w:rsidP="00000000" w:rsidRDefault="00000000" w:rsidRPr="00000000" w14:paraId="000001E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gridSpan w:val="2"/>
            <w:shd w:fill="ffe8e1" w:val="clear"/>
            <w:vAlign w:val="center"/>
          </w:tcPr>
          <w:p w:rsidR="00000000" w:rsidDel="00000000" w:rsidP="00000000" w:rsidRDefault="00000000" w:rsidRPr="00000000" w14:paraId="000001E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Package</w:t>
            </w:r>
          </w:p>
        </w:tc>
        <w:tc>
          <w:tcPr>
            <w:shd w:fill="ffe8e1" w:val="clear"/>
            <w:vAlign w:val="center"/>
          </w:tcPr>
          <w:p w:rsidR="00000000" w:rsidDel="00000000" w:rsidP="00000000" w:rsidRDefault="00000000" w:rsidRPr="00000000" w14:paraId="000001E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220" w:hRule="atLeast"/>
          <w:tblHeader w:val="0"/>
        </w:trPr>
        <w:tc>
          <w:tcPr>
            <w:vAlign w:val="center"/>
          </w:tcPr>
          <w:p w:rsidR="00000000" w:rsidDel="00000000" w:rsidP="00000000" w:rsidRDefault="00000000" w:rsidRPr="00000000" w14:paraId="000001E5">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01</w:t>
            </w:r>
          </w:p>
        </w:tc>
        <w:tc>
          <w:tcPr>
            <w:gridSpan w:val="2"/>
            <w:vAlign w:val="center"/>
          </w:tcPr>
          <w:p w:rsidR="00000000" w:rsidDel="00000000" w:rsidP="00000000" w:rsidRDefault="00000000" w:rsidRPr="00000000" w14:paraId="000001E6">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public</w:t>
            </w:r>
          </w:p>
        </w:tc>
        <w:tc>
          <w:tcPr/>
          <w:p w:rsidR="00000000" w:rsidDel="00000000" w:rsidP="00000000" w:rsidRDefault="00000000" w:rsidRPr="00000000" w14:paraId="000001E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Contains static assets such as images, icons, and configuration files that are directly served by the browser.</w:t>
            </w:r>
          </w:p>
        </w:tc>
      </w:tr>
      <w:tr>
        <w:trPr>
          <w:cantSplit w:val="0"/>
          <w:trHeight w:val="220" w:hRule="atLeast"/>
          <w:tblHeader w:val="0"/>
        </w:trPr>
        <w:tc>
          <w:tcPr>
            <w:vAlign w:val="center"/>
          </w:tcPr>
          <w:p w:rsidR="00000000" w:rsidDel="00000000" w:rsidP="00000000" w:rsidRDefault="00000000" w:rsidRPr="00000000" w14:paraId="000001E9">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02</w:t>
            </w:r>
          </w:p>
        </w:tc>
        <w:tc>
          <w:tcPr>
            <w:gridSpan w:val="2"/>
            <w:vAlign w:val="center"/>
          </w:tcPr>
          <w:p w:rsidR="00000000" w:rsidDel="00000000" w:rsidP="00000000" w:rsidRDefault="00000000" w:rsidRPr="00000000" w14:paraId="000001EA">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src</w:t>
            </w:r>
          </w:p>
        </w:tc>
        <w:tc>
          <w:tcPr/>
          <w:p w:rsidR="00000000" w:rsidDel="00000000" w:rsidP="00000000" w:rsidRDefault="00000000" w:rsidRPr="00000000" w14:paraId="000001E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Main source folder of the frontend application, containing all React code, business logic, and supporting modules.</w:t>
            </w:r>
          </w:p>
        </w:tc>
      </w:tr>
      <w:tr>
        <w:trPr>
          <w:cantSplit w:val="0"/>
          <w:trHeight w:val="1464.9609375" w:hRule="atLeast"/>
          <w:tblHeader w:val="0"/>
        </w:trPr>
        <w:tc>
          <w:tcPr>
            <w:vAlign w:val="center"/>
          </w:tcPr>
          <w:p w:rsidR="00000000" w:rsidDel="00000000" w:rsidP="00000000" w:rsidRDefault="00000000" w:rsidRPr="00000000" w14:paraId="000001ED">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03</w:t>
            </w:r>
          </w:p>
        </w:tc>
        <w:tc>
          <w:tcPr>
            <w:gridSpan w:val="2"/>
            <w:vAlign w:val="center"/>
          </w:tcPr>
          <w:p w:rsidR="00000000" w:rsidDel="00000000" w:rsidP="00000000" w:rsidRDefault="00000000" w:rsidRPr="00000000" w14:paraId="000001EE">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app</w:t>
            </w:r>
          </w:p>
        </w:tc>
        <w:tc>
          <w:tcPr/>
          <w:p w:rsidR="00000000" w:rsidDel="00000000" w:rsidP="00000000" w:rsidRDefault="00000000" w:rsidRPr="00000000" w14:paraId="000001F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Application entry point. Defines global layout, routes, theme, and sets up core providers. Acts as the root orchestrator of the frontend.</w:t>
            </w:r>
          </w:p>
        </w:tc>
      </w:tr>
      <w:tr>
        <w:trPr>
          <w:cantSplit w:val="0"/>
          <w:trHeight w:val="220" w:hRule="atLeast"/>
          <w:tblHeader w:val="0"/>
        </w:trPr>
        <w:tc>
          <w:tcPr>
            <w:vAlign w:val="center"/>
          </w:tcPr>
          <w:p w:rsidR="00000000" w:rsidDel="00000000" w:rsidP="00000000" w:rsidRDefault="00000000" w:rsidRPr="00000000" w14:paraId="000001F1">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04</w:t>
            </w:r>
          </w:p>
        </w:tc>
        <w:tc>
          <w:tcPr>
            <w:vMerge w:val="restart"/>
            <w:vAlign w:val="center"/>
          </w:tcPr>
          <w:p w:rsidR="00000000" w:rsidDel="00000000" w:rsidP="00000000" w:rsidRDefault="00000000" w:rsidRPr="00000000" w14:paraId="000001F2">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F3">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F4">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F5">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F6">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F7">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F8">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F9">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FA">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FB">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FC">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FD">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FE">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views</w:t>
            </w:r>
          </w:p>
        </w:tc>
        <w:tc>
          <w:tcPr>
            <w:vAlign w:val="center"/>
          </w:tcPr>
          <w:p w:rsidR="00000000" w:rsidDel="00000000" w:rsidP="00000000" w:rsidRDefault="00000000" w:rsidRPr="00000000" w14:paraId="000001FF">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charts/echarts</w:t>
            </w:r>
          </w:p>
        </w:tc>
        <w:tc>
          <w:tcPr/>
          <w:p w:rsidR="00000000" w:rsidDel="00000000" w:rsidP="00000000" w:rsidRDefault="00000000" w:rsidRPr="00000000" w14:paraId="0000020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Provides reusable chart components for analytics and monitoring. Built on ECharts, it supports line, bar, pie, and custom visualizations.</w:t>
            </w:r>
          </w:p>
        </w:tc>
      </w:tr>
      <w:tr>
        <w:trPr>
          <w:cantSplit w:val="0"/>
          <w:trHeight w:val="220" w:hRule="atLeast"/>
          <w:tblHeader w:val="0"/>
        </w:trPr>
        <w:tc>
          <w:tcPr>
            <w:vAlign w:val="center"/>
          </w:tcPr>
          <w:p w:rsidR="00000000" w:rsidDel="00000000" w:rsidP="00000000" w:rsidRDefault="00000000" w:rsidRPr="00000000" w14:paraId="00000201">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05</w:t>
            </w:r>
          </w:p>
        </w:tc>
        <w:tc>
          <w:tcPr>
            <w:vMerge w:val="continue"/>
            <w:vAlign w:val="center"/>
          </w:tcPr>
          <w:p w:rsidR="00000000" w:rsidDel="00000000" w:rsidP="00000000" w:rsidRDefault="00000000" w:rsidRPr="00000000" w14:paraId="00000202">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03">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configuration</w:t>
            </w:r>
          </w:p>
        </w:tc>
        <w:tc>
          <w:tcPr/>
          <w:p w:rsidR="00000000" w:rsidDel="00000000" w:rsidP="00000000" w:rsidRDefault="00000000" w:rsidRPr="00000000" w14:paraId="0000020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UI module for managing system configurations and runtime settings. Allows administrators to update attributes, options, and preferences.</w:t>
            </w:r>
          </w:p>
        </w:tc>
      </w:tr>
      <w:tr>
        <w:trPr>
          <w:cantSplit w:val="0"/>
          <w:trHeight w:val="220" w:hRule="atLeast"/>
          <w:tblHeader w:val="0"/>
        </w:trPr>
        <w:tc>
          <w:tcPr>
            <w:vAlign w:val="center"/>
          </w:tcPr>
          <w:p w:rsidR="00000000" w:rsidDel="00000000" w:rsidP="00000000" w:rsidRDefault="00000000" w:rsidRPr="00000000" w14:paraId="00000205">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06</w:t>
            </w:r>
          </w:p>
        </w:tc>
        <w:tc>
          <w:tcPr>
            <w:vMerge w:val="continue"/>
            <w:vAlign w:val="center"/>
          </w:tcPr>
          <w:p w:rsidR="00000000" w:rsidDel="00000000" w:rsidP="00000000" w:rsidRDefault="00000000" w:rsidRPr="00000000" w14:paraId="00000206">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07">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faceid</w:t>
            </w:r>
          </w:p>
        </w:tc>
        <w:tc>
          <w:tcPr/>
          <w:p w:rsidR="00000000" w:rsidDel="00000000" w:rsidP="00000000" w:rsidRDefault="00000000" w:rsidRPr="00000000" w14:paraId="0000020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Interface for face recognition enrollment and verification. Integrates with backend FaceId services for biometric identity checks.</w:t>
            </w:r>
          </w:p>
        </w:tc>
      </w:tr>
      <w:tr>
        <w:trPr>
          <w:cantSplit w:val="0"/>
          <w:trHeight w:val="220" w:hRule="atLeast"/>
          <w:tblHeader w:val="0"/>
        </w:trPr>
        <w:tc>
          <w:tcPr>
            <w:vAlign w:val="center"/>
          </w:tcPr>
          <w:p w:rsidR="00000000" w:rsidDel="00000000" w:rsidP="00000000" w:rsidRDefault="00000000" w:rsidRPr="00000000" w14:paraId="00000209">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07</w:t>
            </w:r>
          </w:p>
        </w:tc>
        <w:tc>
          <w:tcPr>
            <w:vMerge w:val="continue"/>
            <w:vAlign w:val="center"/>
          </w:tcPr>
          <w:p w:rsidR="00000000" w:rsidDel="00000000" w:rsidP="00000000" w:rsidRDefault="00000000" w:rsidRPr="00000000" w14:paraId="0000020A">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0B">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dashboard</w:t>
            </w:r>
          </w:p>
        </w:tc>
        <w:tc>
          <w:tcPr/>
          <w:p w:rsidR="00000000" w:rsidDel="00000000" w:rsidP="00000000" w:rsidRDefault="00000000" w:rsidRPr="00000000" w14:paraId="0000020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Main overview page summarizing key system metrics and activities. Offers quick access to core modules with widgets and statistics.</w:t>
            </w:r>
          </w:p>
        </w:tc>
      </w:tr>
      <w:tr>
        <w:trPr>
          <w:cantSplit w:val="0"/>
          <w:trHeight w:val="220" w:hRule="atLeast"/>
          <w:tblHeader w:val="0"/>
        </w:trPr>
        <w:tc>
          <w:tcPr>
            <w:vAlign w:val="center"/>
          </w:tcPr>
          <w:p w:rsidR="00000000" w:rsidDel="00000000" w:rsidP="00000000" w:rsidRDefault="00000000" w:rsidRPr="00000000" w14:paraId="0000020D">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08</w:t>
            </w:r>
          </w:p>
        </w:tc>
        <w:tc>
          <w:tcPr>
            <w:vMerge w:val="continue"/>
            <w:vAlign w:val="center"/>
          </w:tcPr>
          <w:p w:rsidR="00000000" w:rsidDel="00000000" w:rsidP="00000000" w:rsidRDefault="00000000" w:rsidRPr="00000000" w14:paraId="0000020E">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0F">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devices</w:t>
            </w:r>
          </w:p>
        </w:tc>
        <w:tc>
          <w:tcPr/>
          <w:p w:rsidR="00000000" w:rsidDel="00000000" w:rsidP="00000000" w:rsidRDefault="00000000" w:rsidRPr="00000000" w14:paraId="0000021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Manages device registration, status monitoring, and details. Provides interfaces for authentication, metadata, and whitelist control.</w:t>
            </w:r>
          </w:p>
        </w:tc>
      </w:tr>
      <w:tr>
        <w:trPr>
          <w:cantSplit w:val="0"/>
          <w:trHeight w:val="220" w:hRule="atLeast"/>
          <w:tblHeader w:val="0"/>
        </w:trPr>
        <w:tc>
          <w:tcPr>
            <w:vAlign w:val="center"/>
          </w:tcPr>
          <w:p w:rsidR="00000000" w:rsidDel="00000000" w:rsidP="00000000" w:rsidRDefault="00000000" w:rsidRPr="00000000" w14:paraId="00000211">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09</w:t>
            </w:r>
          </w:p>
        </w:tc>
        <w:tc>
          <w:tcPr>
            <w:vMerge w:val="continue"/>
            <w:vAlign w:val="center"/>
          </w:tcPr>
          <w:p w:rsidR="00000000" w:rsidDel="00000000" w:rsidP="00000000" w:rsidRDefault="00000000" w:rsidRPr="00000000" w14:paraId="00000212">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13">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material-kit</w:t>
            </w:r>
          </w:p>
        </w:tc>
        <w:tc>
          <w:tcPr/>
          <w:p w:rsidR="00000000" w:rsidDel="00000000" w:rsidP="00000000" w:rsidRDefault="00000000" w:rsidRPr="00000000" w14:paraId="0000021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Contains shared UI components, layouts, and style guides. Ensures consistency in look and feel across all modules.</w:t>
            </w:r>
          </w:p>
        </w:tc>
      </w:tr>
      <w:tr>
        <w:trPr>
          <w:cantSplit w:val="0"/>
          <w:trHeight w:val="220" w:hRule="atLeast"/>
          <w:tblHeader w:val="0"/>
        </w:trPr>
        <w:tc>
          <w:tcPr>
            <w:vAlign w:val="center"/>
          </w:tcPr>
          <w:p w:rsidR="00000000" w:rsidDel="00000000" w:rsidP="00000000" w:rsidRDefault="00000000" w:rsidRPr="00000000" w14:paraId="00000215">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vMerge w:val="continue"/>
            <w:vAlign w:val="center"/>
          </w:tcPr>
          <w:p w:rsidR="00000000" w:rsidDel="00000000" w:rsidP="00000000" w:rsidRDefault="00000000" w:rsidRPr="00000000" w14:paraId="00000216">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17">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schedules</w:t>
            </w:r>
          </w:p>
        </w:tc>
        <w:tc>
          <w:tcPr/>
          <w:p w:rsidR="00000000" w:rsidDel="00000000" w:rsidP="00000000" w:rsidRDefault="00000000" w:rsidRPr="00000000" w14:paraId="0000021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Manages views for courses, timetables, and room allocations. Allows users to view, create, and update scheduling information.</w:t>
            </w:r>
          </w:p>
        </w:tc>
      </w:tr>
      <w:tr>
        <w:trPr>
          <w:cantSplit w:val="0"/>
          <w:trHeight w:val="220" w:hRule="atLeast"/>
          <w:tblHeader w:val="0"/>
        </w:trPr>
        <w:tc>
          <w:tcPr>
            <w:vAlign w:val="center"/>
          </w:tcPr>
          <w:p w:rsidR="00000000" w:rsidDel="00000000" w:rsidP="00000000" w:rsidRDefault="00000000" w:rsidRPr="00000000" w14:paraId="00000219">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vMerge w:val="continue"/>
            <w:vAlign w:val="center"/>
          </w:tcPr>
          <w:p w:rsidR="00000000" w:rsidDel="00000000" w:rsidP="00000000" w:rsidRDefault="00000000" w:rsidRPr="00000000" w14:paraId="0000021A">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1B">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sessions</w:t>
            </w:r>
          </w:p>
        </w:tc>
        <w:tc>
          <w:tcPr/>
          <w:p w:rsidR="00000000" w:rsidDel="00000000" w:rsidP="00000000" w:rsidRDefault="00000000" w:rsidRPr="00000000" w14:paraId="0000021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Displays attendance sessions and tracking information. Provides tools for scanning, logging, and reviewing attendance records.</w:t>
            </w:r>
          </w:p>
        </w:tc>
      </w:tr>
      <w:tr>
        <w:trPr>
          <w:cantSplit w:val="0"/>
          <w:trHeight w:val="220" w:hRule="atLeast"/>
          <w:tblHeader w:val="0"/>
        </w:trPr>
        <w:tc>
          <w:tcPr>
            <w:vAlign w:val="center"/>
          </w:tcPr>
          <w:p w:rsidR="00000000" w:rsidDel="00000000" w:rsidP="00000000" w:rsidRDefault="00000000" w:rsidRPr="00000000" w14:paraId="0000021D">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vMerge w:val="continue"/>
            <w:vAlign w:val="center"/>
          </w:tcPr>
          <w:p w:rsidR="00000000" w:rsidDel="00000000" w:rsidP="00000000" w:rsidRDefault="00000000" w:rsidRPr="00000000" w14:paraId="0000021E">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1F">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users</w:t>
            </w:r>
          </w:p>
        </w:tc>
        <w:tc>
          <w:tcPr/>
          <w:p w:rsidR="00000000" w:rsidDel="00000000" w:rsidP="00000000" w:rsidRDefault="00000000" w:rsidRPr="00000000" w14:paraId="0000022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Handles user profile management, roles, and permissions. Includes views for registration, authentication, and account settings.</w:t>
            </w:r>
          </w:p>
        </w:tc>
      </w:tr>
      <w:tr>
        <w:trPr>
          <w:cantSplit w:val="0"/>
          <w:trHeight w:val="220" w:hRule="atLeast"/>
          <w:tblHeader w:val="0"/>
        </w:trPr>
        <w:tc>
          <w:tcPr>
            <w:vAlign w:val="center"/>
          </w:tcPr>
          <w:p w:rsidR="00000000" w:rsidDel="00000000" w:rsidP="00000000" w:rsidRDefault="00000000" w:rsidRPr="00000000" w14:paraId="00000221">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13</w:t>
            </w:r>
          </w:p>
        </w:tc>
        <w:tc>
          <w:tcPr>
            <w:gridSpan w:val="2"/>
            <w:vAlign w:val="center"/>
          </w:tcPr>
          <w:p w:rsidR="00000000" w:rsidDel="00000000" w:rsidP="00000000" w:rsidRDefault="00000000" w:rsidRPr="00000000" w14:paraId="00000222">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services</w:t>
            </w:r>
          </w:p>
        </w:tc>
        <w:tc>
          <w:tcPr/>
          <w:p w:rsidR="00000000" w:rsidDel="00000000" w:rsidP="00000000" w:rsidRDefault="00000000" w:rsidRPr="00000000" w14:paraId="0000022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API service layer that encapsulates HTTP requests and communication with the backend. Provides reusable client-side abstractions for data access.</w:t>
            </w:r>
          </w:p>
        </w:tc>
      </w:tr>
      <w:tr>
        <w:trPr>
          <w:cantSplit w:val="0"/>
          <w:trHeight w:val="220" w:hRule="atLeast"/>
          <w:tblHeader w:val="0"/>
        </w:trPr>
        <w:tc>
          <w:tcPr>
            <w:vAlign w:val="center"/>
          </w:tcPr>
          <w:p w:rsidR="00000000" w:rsidDel="00000000" w:rsidP="00000000" w:rsidRDefault="00000000" w:rsidRPr="00000000" w14:paraId="00000225">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14</w:t>
            </w:r>
          </w:p>
        </w:tc>
        <w:tc>
          <w:tcPr>
            <w:gridSpan w:val="2"/>
            <w:vAlign w:val="center"/>
          </w:tcPr>
          <w:p w:rsidR="00000000" w:rsidDel="00000000" w:rsidP="00000000" w:rsidRDefault="00000000" w:rsidRPr="00000000" w14:paraId="00000226">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utils</w:t>
            </w:r>
          </w:p>
        </w:tc>
        <w:tc>
          <w:tcPr/>
          <w:p w:rsidR="00000000" w:rsidDel="00000000" w:rsidP="00000000" w:rsidRDefault="00000000" w:rsidRPr="00000000" w14:paraId="0000022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Utility functions and helpers shared across the frontend application.</w:t>
            </w:r>
          </w:p>
        </w:tc>
      </w:tr>
      <w:tr>
        <w:trPr>
          <w:cantSplit w:val="0"/>
          <w:trHeight w:val="220" w:hRule="atLeast"/>
          <w:tblHeader w:val="0"/>
        </w:trPr>
        <w:tc>
          <w:tcPr>
            <w:vAlign w:val="center"/>
          </w:tcPr>
          <w:p w:rsidR="00000000" w:rsidDel="00000000" w:rsidP="00000000" w:rsidRDefault="00000000" w:rsidRPr="00000000" w14:paraId="00000229">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c>
          <w:tcPr>
            <w:gridSpan w:val="2"/>
            <w:vAlign w:val="center"/>
          </w:tcPr>
          <w:p w:rsidR="00000000" w:rsidDel="00000000" w:rsidP="00000000" w:rsidRDefault="00000000" w:rsidRPr="00000000" w14:paraId="0000022A">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hooks</w:t>
            </w:r>
          </w:p>
        </w:tc>
        <w:tc>
          <w:tcPr/>
          <w:p w:rsidR="00000000" w:rsidDel="00000000" w:rsidP="00000000" w:rsidRDefault="00000000" w:rsidRPr="00000000" w14:paraId="0000022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Custom React hooks that encapsulate reusable stateful logic.</w:t>
            </w:r>
          </w:p>
        </w:tc>
      </w:tr>
      <w:tr>
        <w:trPr>
          <w:cantSplit w:val="0"/>
          <w:trHeight w:val="220" w:hRule="atLeast"/>
          <w:tblHeader w:val="0"/>
        </w:trPr>
        <w:tc>
          <w:tcPr>
            <w:vAlign w:val="center"/>
          </w:tcPr>
          <w:p w:rsidR="00000000" w:rsidDel="00000000" w:rsidP="00000000" w:rsidRDefault="00000000" w:rsidRPr="00000000" w14:paraId="0000022D">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16</w:t>
            </w:r>
          </w:p>
        </w:tc>
        <w:tc>
          <w:tcPr>
            <w:gridSpan w:val="2"/>
            <w:vAlign w:val="center"/>
          </w:tcPr>
          <w:p w:rsidR="00000000" w:rsidDel="00000000" w:rsidP="00000000" w:rsidRDefault="00000000" w:rsidRPr="00000000" w14:paraId="0000022E">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context</w:t>
            </w:r>
          </w:p>
        </w:tc>
        <w:tc>
          <w:tcPr/>
          <w:p w:rsidR="00000000" w:rsidDel="00000000" w:rsidP="00000000" w:rsidRDefault="00000000" w:rsidRPr="00000000" w14:paraId="0000023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React Context providers and consumers for managing global application state and cross-cutting concerns.</w:t>
            </w:r>
          </w:p>
        </w:tc>
      </w:tr>
      <w:tr>
        <w:trPr>
          <w:cantSplit w:val="0"/>
          <w:trHeight w:val="220" w:hRule="atLeast"/>
          <w:tblHeader w:val="0"/>
        </w:trPr>
        <w:tc>
          <w:tcPr>
            <w:vAlign w:val="center"/>
          </w:tcPr>
          <w:p w:rsidR="00000000" w:rsidDel="00000000" w:rsidP="00000000" w:rsidRDefault="00000000" w:rsidRPr="00000000" w14:paraId="00000231">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17</w:t>
            </w:r>
          </w:p>
        </w:tc>
        <w:tc>
          <w:tcPr>
            <w:gridSpan w:val="2"/>
            <w:vAlign w:val="center"/>
          </w:tcPr>
          <w:p w:rsidR="00000000" w:rsidDel="00000000" w:rsidP="00000000" w:rsidRDefault="00000000" w:rsidRPr="00000000" w14:paraId="00000232">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auth</w:t>
            </w:r>
          </w:p>
        </w:tc>
        <w:tc>
          <w:tcPr/>
          <w:p w:rsidR="00000000" w:rsidDel="00000000" w:rsidP="00000000" w:rsidRDefault="00000000" w:rsidRPr="00000000" w14:paraId="0000023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Authentication and authorization handling. Manages login flows, token storage, role-based access, and session state.</w:t>
            </w:r>
          </w:p>
        </w:tc>
      </w:tr>
    </w:tbl>
    <w:p w:rsidR="00000000" w:rsidDel="00000000" w:rsidP="00000000" w:rsidRDefault="00000000" w:rsidRPr="00000000" w14:paraId="00000235">
      <w:pPr>
        <w:pStyle w:val="Subtitle"/>
        <w:rPr/>
      </w:pPr>
      <w:bookmarkStart w:colFirst="0" w:colLast="0" w:name="_16zll8ho2gjg" w:id="68"/>
      <w:bookmarkEnd w:id="68"/>
      <w:r w:rsidDel="00000000" w:rsidR="00000000" w:rsidRPr="00000000">
        <w:rPr>
          <w:rtl w:val="0"/>
        </w:rPr>
        <w:t xml:space="preserve">Table 1 Frontend Package Descriptions</w:t>
      </w:r>
    </w:p>
    <w:p w:rsidR="00000000" w:rsidDel="00000000" w:rsidP="00000000" w:rsidRDefault="00000000" w:rsidRPr="00000000" w14:paraId="00000236">
      <w:pPr>
        <w:pStyle w:val="Heading4"/>
        <w:spacing w:after="80" w:line="276" w:lineRule="auto"/>
        <w:ind w:left="0"/>
        <w:rPr>
          <w:i w:val="1"/>
          <w:iCs w:val="1"/>
        </w:rPr>
      </w:pPr>
      <w:bookmarkStart w:colFirst="0" w:colLast="0" w:name="_cbaikpvsttt9" w:id="69"/>
      <w:bookmarkEnd w:id="69"/>
      <w:r w:rsidDel="00000000" w:rsidR="00000000" w:rsidRPr="00000000">
        <w:rPr>
          <w:i w:val="1"/>
          <w:iCs w:val="1"/>
          <w:rtl w:val="0"/>
        </w:rPr>
        <w:t xml:space="preserve">1.2.2. Mobile Package Diagram</w:t>
      </w:r>
    </w:p>
    <w:p w:rsidR="00000000" w:rsidDel="00000000" w:rsidP="00000000" w:rsidRDefault="00000000" w:rsidRPr="00000000" w14:paraId="00000237">
      <w:pPr>
        <w:pStyle w:val="Heading4"/>
        <w:rPr>
          <w:i w:val="1"/>
          <w:iCs w:val="1"/>
        </w:rPr>
      </w:pPr>
      <w:bookmarkStart w:colFirst="0" w:colLast="0" w:name="_f0rmpxv7ssoc" w:id="70"/>
      <w:bookmarkEnd w:id="70"/>
      <w:r w:rsidDel="00000000" w:rsidR="00000000" w:rsidRPr="00000000">
        <w:rPr>
          <w:i w:val="1"/>
          <w:iCs w:val="1"/>
        </w:rPr>
        <w:drawing>
          <wp:inline distB="114300" distT="114300" distL="114300" distR="114300">
            <wp:extent cx="5731200" cy="3594100"/>
            <wp:effectExtent b="0" l="0" r="0" t="0"/>
            <wp:docPr id="2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Subtitle"/>
        <w:rPr/>
      </w:pPr>
      <w:bookmarkStart w:colFirst="0" w:colLast="0" w:name="_stskksezpqek" w:id="71"/>
      <w:bookmarkEnd w:id="71"/>
      <w:r w:rsidDel="00000000" w:rsidR="00000000" w:rsidRPr="00000000">
        <w:rPr>
          <w:rtl w:val="0"/>
        </w:rPr>
        <w:t xml:space="preserve">Figure 12 Mobile Package Diagram</w:t>
      </w:r>
    </w:p>
    <w:p w:rsidR="00000000" w:rsidDel="00000000" w:rsidP="00000000" w:rsidRDefault="00000000" w:rsidRPr="00000000" w14:paraId="00000239">
      <w:pPr>
        <w:spacing w:after="6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Package Descriptions</w:t>
      </w:r>
    </w:p>
    <w:tbl>
      <w:tblPr>
        <w:tblStyle w:val="Table7"/>
        <w:tblW w:w="96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665"/>
        <w:gridCol w:w="2280"/>
        <w:gridCol w:w="5070"/>
        <w:tblGridChange w:id="0">
          <w:tblGrid>
            <w:gridCol w:w="600"/>
            <w:gridCol w:w="1665"/>
            <w:gridCol w:w="2280"/>
            <w:gridCol w:w="5070"/>
          </w:tblGrid>
        </w:tblGridChange>
      </w:tblGrid>
      <w:tr>
        <w:trPr>
          <w:cantSplit w:val="0"/>
          <w:trHeight w:val="220" w:hRule="atLeast"/>
          <w:tblHeader w:val="0"/>
        </w:trPr>
        <w:tc>
          <w:tcPr>
            <w:shd w:fill="ffe8e1" w:val="clear"/>
            <w:vAlign w:val="center"/>
          </w:tcPr>
          <w:p w:rsidR="00000000" w:rsidDel="00000000" w:rsidP="00000000" w:rsidRDefault="00000000" w:rsidRPr="00000000" w14:paraId="0000023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gridSpan w:val="2"/>
            <w:shd w:fill="ffe8e1" w:val="clear"/>
            <w:vAlign w:val="center"/>
          </w:tcPr>
          <w:p w:rsidR="00000000" w:rsidDel="00000000" w:rsidP="00000000" w:rsidRDefault="00000000" w:rsidRPr="00000000" w14:paraId="0000023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Package</w:t>
            </w:r>
          </w:p>
        </w:tc>
        <w:tc>
          <w:tcPr>
            <w:shd w:fill="ffe8e1" w:val="clear"/>
            <w:vAlign w:val="center"/>
          </w:tcPr>
          <w:p w:rsidR="00000000" w:rsidDel="00000000" w:rsidP="00000000" w:rsidRDefault="00000000" w:rsidRPr="00000000" w14:paraId="0000023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220" w:hRule="atLeast"/>
          <w:tblHeader w:val="0"/>
        </w:trPr>
        <w:tc>
          <w:tcPr>
            <w:vAlign w:val="center"/>
          </w:tcPr>
          <w:p w:rsidR="00000000" w:rsidDel="00000000" w:rsidP="00000000" w:rsidRDefault="00000000" w:rsidRPr="00000000" w14:paraId="0000023E">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01</w:t>
            </w:r>
          </w:p>
        </w:tc>
        <w:tc>
          <w:tcPr>
            <w:vMerge w:val="restart"/>
            <w:vAlign w:val="center"/>
          </w:tcPr>
          <w:p w:rsidR="00000000" w:rsidDel="00000000" w:rsidP="00000000" w:rsidRDefault="00000000" w:rsidRPr="00000000" w14:paraId="0000023F">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Presentation</w:t>
            </w:r>
          </w:p>
        </w:tc>
        <w:tc>
          <w:tcPr>
            <w:vAlign w:val="center"/>
          </w:tcPr>
          <w:p w:rsidR="00000000" w:rsidDel="00000000" w:rsidP="00000000" w:rsidRDefault="00000000" w:rsidRPr="00000000" w14:paraId="00000240">
            <w:pPr>
              <w:spacing w:line="240" w:lineRule="auto"/>
              <w:rPr>
                <w:rFonts w:ascii="Calibri" w:cs="Calibri" w:eastAsia="Calibri" w:hAnsi="Calibri"/>
              </w:rPr>
            </w:pPr>
            <w:r w:rsidDel="00000000" w:rsidR="00000000" w:rsidRPr="00000000">
              <w:rPr>
                <w:rFonts w:ascii="Calibri" w:cs="Calibri" w:eastAsia="Calibri" w:hAnsi="Calibri"/>
                <w:rtl w:val="0"/>
              </w:rPr>
              <w:t xml:space="preserve">auth.ui</w:t>
            </w:r>
          </w:p>
        </w:tc>
        <w:tc>
          <w:tcPr/>
          <w:p w:rsidR="00000000" w:rsidDel="00000000" w:rsidP="00000000" w:rsidRDefault="00000000" w:rsidRPr="00000000" w14:paraId="0000024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Provides user authentication screens such as login, registration, and password reset. Ensures secure user onboarding with backend integration.</w:t>
            </w:r>
          </w:p>
        </w:tc>
      </w:tr>
      <w:tr>
        <w:trPr>
          <w:cantSplit w:val="0"/>
          <w:trHeight w:val="220" w:hRule="atLeast"/>
          <w:tblHeader w:val="0"/>
        </w:trPr>
        <w:tc>
          <w:tcPr>
            <w:vAlign w:val="center"/>
          </w:tcPr>
          <w:p w:rsidR="00000000" w:rsidDel="00000000" w:rsidP="00000000" w:rsidRDefault="00000000" w:rsidRPr="00000000" w14:paraId="00000242">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02</w:t>
            </w:r>
          </w:p>
        </w:tc>
        <w:tc>
          <w:tcPr>
            <w:vMerge w:val="continue"/>
            <w:vAlign w:val="center"/>
          </w:tcPr>
          <w:p w:rsidR="00000000" w:rsidDel="00000000" w:rsidP="00000000" w:rsidRDefault="00000000" w:rsidRPr="00000000" w14:paraId="00000243">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44">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student.ui</w:t>
            </w:r>
          </w:p>
        </w:tc>
        <w:tc>
          <w:tcPr/>
          <w:p w:rsidR="00000000" w:rsidDel="00000000" w:rsidP="00000000" w:rsidRDefault="00000000" w:rsidRPr="00000000" w14:paraId="0000024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UI for students including dashboards, schedules, and attendance views. Designed for simplicity and daily use in managing learning activities.</w:t>
            </w:r>
          </w:p>
        </w:tc>
      </w:tr>
      <w:tr>
        <w:trPr>
          <w:cantSplit w:val="0"/>
          <w:trHeight w:val="855" w:hRule="atLeast"/>
          <w:tblHeader w:val="0"/>
        </w:trPr>
        <w:tc>
          <w:tcPr>
            <w:vAlign w:val="center"/>
          </w:tcPr>
          <w:p w:rsidR="00000000" w:rsidDel="00000000" w:rsidP="00000000" w:rsidRDefault="00000000" w:rsidRPr="00000000" w14:paraId="00000246">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03</w:t>
            </w:r>
          </w:p>
        </w:tc>
        <w:tc>
          <w:tcPr>
            <w:vMerge w:val="continue"/>
            <w:vAlign w:val="center"/>
          </w:tcPr>
          <w:p w:rsidR="00000000" w:rsidDel="00000000" w:rsidP="00000000" w:rsidRDefault="00000000" w:rsidRPr="00000000" w14:paraId="00000247">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48">
            <w:pPr>
              <w:spacing w:line="240" w:lineRule="auto"/>
              <w:rPr>
                <w:rFonts w:ascii="Calibri" w:cs="Calibri" w:eastAsia="Calibri" w:hAnsi="Calibri"/>
              </w:rPr>
            </w:pPr>
            <w:r w:rsidDel="00000000" w:rsidR="00000000" w:rsidRPr="00000000">
              <w:rPr>
                <w:rFonts w:ascii="Calibri" w:cs="Calibri" w:eastAsia="Calibri" w:hAnsi="Calibri"/>
                <w:rtl w:val="0"/>
              </w:rPr>
              <w:t xml:space="preserve">lecturer.ui</w:t>
            </w:r>
          </w:p>
        </w:tc>
        <w:tc>
          <w:tcPr/>
          <w:p w:rsidR="00000000" w:rsidDel="00000000" w:rsidP="00000000" w:rsidRDefault="00000000" w:rsidRPr="00000000" w14:paraId="0000024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UI for lecturers to manage courses, attendance, and class notifications. Focuses on oversight and control features with quick access tools.</w:t>
            </w:r>
          </w:p>
        </w:tc>
      </w:tr>
      <w:tr>
        <w:trPr>
          <w:cantSplit w:val="0"/>
          <w:trHeight w:val="220" w:hRule="atLeast"/>
          <w:tblHeader w:val="0"/>
        </w:trPr>
        <w:tc>
          <w:tcPr>
            <w:vAlign w:val="center"/>
          </w:tcPr>
          <w:p w:rsidR="00000000" w:rsidDel="00000000" w:rsidP="00000000" w:rsidRDefault="00000000" w:rsidRPr="00000000" w14:paraId="0000024A">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04</w:t>
            </w:r>
          </w:p>
        </w:tc>
        <w:tc>
          <w:tcPr>
            <w:vMerge w:val="restart"/>
            <w:vAlign w:val="center"/>
          </w:tcPr>
          <w:p w:rsidR="00000000" w:rsidDel="00000000" w:rsidP="00000000" w:rsidRDefault="00000000" w:rsidRPr="00000000" w14:paraId="0000024B">
            <w:pPr>
              <w:spacing w:line="240" w:lineRule="auto"/>
              <w:rPr>
                <w:rFonts w:ascii="Calibri" w:cs="Calibri" w:eastAsia="Calibri" w:hAnsi="Calibri"/>
              </w:rPr>
            </w:pPr>
            <w:r w:rsidDel="00000000" w:rsidR="00000000" w:rsidRPr="00000000">
              <w:rPr>
                <w:rFonts w:ascii="Calibri" w:cs="Calibri" w:eastAsia="Calibri" w:hAnsi="Calibri"/>
                <w:rtl w:val="0"/>
              </w:rPr>
              <w:t xml:space="preserve">Business Logic Layer</w:t>
            </w:r>
          </w:p>
        </w:tc>
        <w:tc>
          <w:tcPr>
            <w:vAlign w:val="center"/>
          </w:tcPr>
          <w:p w:rsidR="00000000" w:rsidDel="00000000" w:rsidP="00000000" w:rsidRDefault="00000000" w:rsidRPr="00000000" w14:paraId="0000024C">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core service</w:t>
            </w:r>
          </w:p>
        </w:tc>
        <w:tc>
          <w:tcPr/>
          <w:p w:rsidR="00000000" w:rsidDel="00000000" w:rsidP="00000000" w:rsidRDefault="00000000" w:rsidRPr="00000000" w14:paraId="0000024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Provides core business functions reusable across the app. Handles shared operations like validation, mapping, and state coordination.</w:t>
            </w:r>
          </w:p>
        </w:tc>
      </w:tr>
      <w:tr>
        <w:trPr>
          <w:cantSplit w:val="0"/>
          <w:trHeight w:val="220" w:hRule="atLeast"/>
          <w:tblHeader w:val="0"/>
        </w:trPr>
        <w:tc>
          <w:tcPr>
            <w:vAlign w:val="center"/>
          </w:tcPr>
          <w:p w:rsidR="00000000" w:rsidDel="00000000" w:rsidP="00000000" w:rsidRDefault="00000000" w:rsidRPr="00000000" w14:paraId="0000024E">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05</w:t>
            </w:r>
          </w:p>
        </w:tc>
        <w:tc>
          <w:tcPr>
            <w:vMerge w:val="continue"/>
            <w:vAlign w:val="center"/>
          </w:tcPr>
          <w:p w:rsidR="00000000" w:rsidDel="00000000" w:rsidP="00000000" w:rsidRDefault="00000000" w:rsidRPr="00000000" w14:paraId="0000024F">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50">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faceid.service</w:t>
            </w:r>
          </w:p>
        </w:tc>
        <w:tc>
          <w:tcPr/>
          <w:p w:rsidR="00000000" w:rsidDel="00000000" w:rsidP="00000000" w:rsidRDefault="00000000" w:rsidRPr="00000000" w14:paraId="0000025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Implements biometric recognition logic for secure login and attendance. Encapsulates communication with device cameras and backend verification.</w:t>
            </w:r>
          </w:p>
        </w:tc>
      </w:tr>
      <w:tr>
        <w:trPr>
          <w:cantSplit w:val="0"/>
          <w:trHeight w:val="220" w:hRule="atLeast"/>
          <w:tblHeader w:val="0"/>
        </w:trPr>
        <w:tc>
          <w:tcPr>
            <w:vAlign w:val="center"/>
          </w:tcPr>
          <w:p w:rsidR="00000000" w:rsidDel="00000000" w:rsidP="00000000" w:rsidRDefault="00000000" w:rsidRPr="00000000" w14:paraId="00000252">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06</w:t>
            </w:r>
          </w:p>
        </w:tc>
        <w:tc>
          <w:tcPr>
            <w:vMerge w:val="continue"/>
            <w:vAlign w:val="center"/>
          </w:tcPr>
          <w:p w:rsidR="00000000" w:rsidDel="00000000" w:rsidP="00000000" w:rsidRDefault="00000000" w:rsidRPr="00000000" w14:paraId="00000253">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54">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auth.services</w:t>
            </w:r>
          </w:p>
        </w:tc>
        <w:tc>
          <w:tcPr/>
          <w:p w:rsidR="00000000" w:rsidDel="00000000" w:rsidP="00000000" w:rsidRDefault="00000000" w:rsidRPr="00000000" w14:paraId="0000025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Handles authentication workflows, token management, and role-based session state. Ensures smooth user access across multiple roles.</w:t>
            </w:r>
          </w:p>
        </w:tc>
      </w:tr>
      <w:tr>
        <w:trPr>
          <w:cantSplit w:val="0"/>
          <w:trHeight w:val="220" w:hRule="atLeast"/>
          <w:tblHeader w:val="0"/>
        </w:trPr>
        <w:tc>
          <w:tcPr>
            <w:vAlign w:val="center"/>
          </w:tcPr>
          <w:p w:rsidR="00000000" w:rsidDel="00000000" w:rsidP="00000000" w:rsidRDefault="00000000" w:rsidRPr="00000000" w14:paraId="00000256">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07</w:t>
            </w:r>
          </w:p>
        </w:tc>
        <w:tc>
          <w:tcPr>
            <w:vMerge w:val="restart"/>
            <w:vAlign w:val="center"/>
          </w:tcPr>
          <w:p w:rsidR="00000000" w:rsidDel="00000000" w:rsidP="00000000" w:rsidRDefault="00000000" w:rsidRPr="00000000" w14:paraId="00000257">
            <w:pPr>
              <w:spacing w:line="240" w:lineRule="auto"/>
              <w:rPr>
                <w:rFonts w:ascii="Calibri" w:cs="Calibri" w:eastAsia="Calibri" w:hAnsi="Calibri"/>
              </w:rPr>
            </w:pPr>
            <w:r w:rsidDel="00000000" w:rsidR="00000000" w:rsidRPr="00000000">
              <w:rPr>
                <w:rFonts w:ascii="Calibri" w:cs="Calibri" w:eastAsia="Calibri" w:hAnsi="Calibri"/>
                <w:rtl w:val="0"/>
              </w:rPr>
              <w:t xml:space="preserve">Data Layer</w:t>
            </w:r>
          </w:p>
        </w:tc>
        <w:tc>
          <w:tcPr>
            <w:vAlign w:val="center"/>
          </w:tcPr>
          <w:p w:rsidR="00000000" w:rsidDel="00000000" w:rsidP="00000000" w:rsidRDefault="00000000" w:rsidRPr="00000000" w14:paraId="00000258">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models</w:t>
            </w:r>
          </w:p>
        </w:tc>
        <w:tc>
          <w:tcPr/>
          <w:p w:rsidR="00000000" w:rsidDel="00000000" w:rsidP="00000000" w:rsidRDefault="00000000" w:rsidRPr="00000000" w14:paraId="0000025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Defines data entities and domain models used across the app. Provides a consistent structure for API responses and local persistence.</w:t>
            </w:r>
          </w:p>
        </w:tc>
      </w:tr>
      <w:tr>
        <w:trPr>
          <w:cantSplit w:val="0"/>
          <w:trHeight w:val="220" w:hRule="atLeast"/>
          <w:tblHeader w:val="0"/>
        </w:trPr>
        <w:tc>
          <w:tcPr>
            <w:vAlign w:val="center"/>
          </w:tcPr>
          <w:p w:rsidR="00000000" w:rsidDel="00000000" w:rsidP="00000000" w:rsidRDefault="00000000" w:rsidRPr="00000000" w14:paraId="0000025A">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08</w:t>
            </w:r>
          </w:p>
        </w:tc>
        <w:tc>
          <w:tcPr>
            <w:vMerge w:val="continue"/>
            <w:vAlign w:val="center"/>
          </w:tcPr>
          <w:p w:rsidR="00000000" w:rsidDel="00000000" w:rsidP="00000000" w:rsidRDefault="00000000" w:rsidRPr="00000000" w14:paraId="0000025B">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5C">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api client</w:t>
            </w:r>
          </w:p>
        </w:tc>
        <w:tc>
          <w:tcPr/>
          <w:p w:rsidR="00000000" w:rsidDel="00000000" w:rsidP="00000000" w:rsidRDefault="00000000" w:rsidRPr="00000000" w14:paraId="0000025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Responsible for HTTP communication with backend APIs. Manages request building, response parsing, and error handling.</w:t>
            </w:r>
          </w:p>
        </w:tc>
      </w:tr>
      <w:tr>
        <w:trPr>
          <w:cantSplit w:val="0"/>
          <w:trHeight w:val="220" w:hRule="atLeast"/>
          <w:tblHeader w:val="0"/>
        </w:trPr>
        <w:tc>
          <w:tcPr>
            <w:vAlign w:val="center"/>
          </w:tcPr>
          <w:p w:rsidR="00000000" w:rsidDel="00000000" w:rsidP="00000000" w:rsidRDefault="00000000" w:rsidRPr="00000000" w14:paraId="0000025E">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09</w:t>
            </w:r>
          </w:p>
        </w:tc>
        <w:tc>
          <w:tcPr>
            <w:vMerge w:val="continue"/>
            <w:vAlign w:val="center"/>
          </w:tcPr>
          <w:p w:rsidR="00000000" w:rsidDel="00000000" w:rsidP="00000000" w:rsidRDefault="00000000" w:rsidRPr="00000000" w14:paraId="0000025F">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60">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local storage</w:t>
            </w:r>
          </w:p>
        </w:tc>
        <w:tc>
          <w:tcPr/>
          <w:p w:rsidR="00000000" w:rsidDel="00000000" w:rsidP="00000000" w:rsidRDefault="00000000" w:rsidRPr="00000000" w14:paraId="0000026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Stores user sessions, cached data, and offline records. Enables offline-first experience with synchronization to backend.</w:t>
            </w:r>
          </w:p>
        </w:tc>
      </w:tr>
      <w:tr>
        <w:trPr>
          <w:cantSplit w:val="0"/>
          <w:trHeight w:val="220" w:hRule="atLeast"/>
          <w:tblHeader w:val="0"/>
        </w:trPr>
        <w:tc>
          <w:tcPr>
            <w:vAlign w:val="center"/>
          </w:tcPr>
          <w:p w:rsidR="00000000" w:rsidDel="00000000" w:rsidP="00000000" w:rsidRDefault="00000000" w:rsidRPr="00000000" w14:paraId="00000262">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vMerge w:val="restart"/>
            <w:vAlign w:val="center"/>
          </w:tcPr>
          <w:p w:rsidR="00000000" w:rsidDel="00000000" w:rsidP="00000000" w:rsidRDefault="00000000" w:rsidRPr="00000000" w14:paraId="00000263">
            <w:pPr>
              <w:spacing w:line="240" w:lineRule="auto"/>
              <w:rPr>
                <w:rFonts w:ascii="Calibri" w:cs="Calibri" w:eastAsia="Calibri" w:hAnsi="Calibri"/>
              </w:rPr>
            </w:pPr>
            <w:r w:rsidDel="00000000" w:rsidR="00000000" w:rsidRPr="00000000">
              <w:rPr>
                <w:rFonts w:ascii="Calibri" w:cs="Calibri" w:eastAsia="Calibri" w:hAnsi="Calibri"/>
                <w:rtl w:val="0"/>
              </w:rPr>
              <w:t xml:space="preserve">Shared Components</w:t>
            </w:r>
          </w:p>
        </w:tc>
        <w:tc>
          <w:tcPr>
            <w:vAlign w:val="center"/>
          </w:tcPr>
          <w:p w:rsidR="00000000" w:rsidDel="00000000" w:rsidP="00000000" w:rsidRDefault="00000000" w:rsidRPr="00000000" w14:paraId="00000264">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notification</w:t>
            </w:r>
          </w:p>
        </w:tc>
        <w:tc>
          <w:tcPr/>
          <w:p w:rsidR="00000000" w:rsidDel="00000000" w:rsidP="00000000" w:rsidRDefault="00000000" w:rsidRPr="00000000" w14:paraId="0000026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Provides reusable UI components for push and in-app notifications. Supports alerts, reminders, and contextual system messages.</w:t>
            </w:r>
          </w:p>
        </w:tc>
      </w:tr>
      <w:tr>
        <w:trPr>
          <w:cantSplit w:val="0"/>
          <w:trHeight w:val="220" w:hRule="atLeast"/>
          <w:tblHeader w:val="0"/>
        </w:trPr>
        <w:tc>
          <w:tcPr>
            <w:vAlign w:val="center"/>
          </w:tcPr>
          <w:p w:rsidR="00000000" w:rsidDel="00000000" w:rsidP="00000000" w:rsidRDefault="00000000" w:rsidRPr="00000000" w14:paraId="00000266">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vMerge w:val="continue"/>
            <w:vAlign w:val="center"/>
          </w:tcPr>
          <w:p w:rsidR="00000000" w:rsidDel="00000000" w:rsidP="00000000" w:rsidRDefault="00000000" w:rsidRPr="00000000" w14:paraId="00000267">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68">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helper</w:t>
            </w:r>
          </w:p>
        </w:tc>
        <w:tc>
          <w:tcPr/>
          <w:p w:rsidR="00000000" w:rsidDel="00000000" w:rsidP="00000000" w:rsidRDefault="00000000" w:rsidRPr="00000000" w14:paraId="0000026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Utility functions for formatting, calculations, and shared logic. Reduces code duplication across presentation and services.</w:t>
            </w:r>
          </w:p>
        </w:tc>
      </w:tr>
      <w:tr>
        <w:trPr>
          <w:cantSplit w:val="0"/>
          <w:trHeight w:val="220" w:hRule="atLeast"/>
          <w:tblHeader w:val="0"/>
        </w:trPr>
        <w:tc>
          <w:tcPr>
            <w:vAlign w:val="center"/>
          </w:tcPr>
          <w:p w:rsidR="00000000" w:rsidDel="00000000" w:rsidP="00000000" w:rsidRDefault="00000000" w:rsidRPr="00000000" w14:paraId="0000026A">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vMerge w:val="continue"/>
            <w:vAlign w:val="center"/>
          </w:tcPr>
          <w:p w:rsidR="00000000" w:rsidDel="00000000" w:rsidP="00000000" w:rsidRDefault="00000000" w:rsidRPr="00000000" w14:paraId="0000026B">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6C">
            <w:pPr>
              <w:spacing w:line="240" w:lineRule="auto"/>
              <w:rPr>
                <w:rFonts w:ascii="Calibri" w:cs="Calibri" w:eastAsia="Calibri" w:hAnsi="Calibri"/>
              </w:rPr>
            </w:pPr>
            <w:r w:rsidDel="00000000" w:rsidR="00000000" w:rsidRPr="00000000">
              <w:rPr>
                <w:rFonts w:ascii="Calibri" w:cs="Calibri" w:eastAsia="Calibri" w:hAnsi="Calibri"/>
                <w:rtl w:val="0"/>
              </w:rPr>
              <w:t xml:space="preserve">faceid</w:t>
            </w:r>
          </w:p>
        </w:tc>
        <w:tc>
          <w:tcPr/>
          <w:p w:rsidR="00000000" w:rsidDel="00000000" w:rsidP="00000000" w:rsidRDefault="00000000" w:rsidRPr="00000000" w14:paraId="0000026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Reusable biometric UI and helper functions for multiple flows. Connects face recognition features across modules.</w:t>
            </w:r>
          </w:p>
        </w:tc>
      </w:tr>
      <w:tr>
        <w:trPr>
          <w:cantSplit w:val="0"/>
          <w:trHeight w:val="220" w:hRule="atLeast"/>
          <w:tblHeader w:val="0"/>
        </w:trPr>
        <w:tc>
          <w:tcPr>
            <w:vAlign w:val="center"/>
          </w:tcPr>
          <w:p w:rsidR="00000000" w:rsidDel="00000000" w:rsidP="00000000" w:rsidRDefault="00000000" w:rsidRPr="00000000" w14:paraId="0000026E">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13</w:t>
            </w:r>
          </w:p>
        </w:tc>
        <w:tc>
          <w:tcPr>
            <w:vMerge w:val="continue"/>
            <w:vAlign w:val="center"/>
          </w:tcPr>
          <w:p w:rsidR="00000000" w:rsidDel="00000000" w:rsidP="00000000" w:rsidRDefault="00000000" w:rsidRPr="00000000" w14:paraId="0000026F">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70">
            <w:pPr>
              <w:spacing w:line="240" w:lineRule="auto"/>
              <w:rPr>
                <w:rFonts w:ascii="Calibri" w:cs="Calibri" w:eastAsia="Calibri" w:hAnsi="Calibri"/>
              </w:rPr>
            </w:pPr>
            <w:r w:rsidDel="00000000" w:rsidR="00000000" w:rsidRPr="00000000">
              <w:rPr>
                <w:rFonts w:ascii="Calibri" w:cs="Calibri" w:eastAsia="Calibri" w:hAnsi="Calibri"/>
                <w:rtl w:val="0"/>
              </w:rPr>
              <w:t xml:space="preserve">core service</w:t>
            </w:r>
          </w:p>
        </w:tc>
        <w:tc>
          <w:tcPr/>
          <w:p w:rsidR="00000000" w:rsidDel="00000000" w:rsidP="00000000" w:rsidRDefault="00000000" w:rsidRPr="00000000" w14:paraId="0000027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Shared foundational services such as configuration, error handling, and context providers. Accessible by both business logic and UI.</w:t>
            </w:r>
          </w:p>
        </w:tc>
      </w:tr>
      <w:tr>
        <w:trPr>
          <w:cantSplit w:val="0"/>
          <w:trHeight w:val="220" w:hRule="atLeast"/>
          <w:tblHeader w:val="0"/>
        </w:trPr>
        <w:tc>
          <w:tcPr>
            <w:vAlign w:val="center"/>
          </w:tcPr>
          <w:p w:rsidR="00000000" w:rsidDel="00000000" w:rsidP="00000000" w:rsidRDefault="00000000" w:rsidRPr="00000000" w14:paraId="00000272">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14</w:t>
            </w:r>
          </w:p>
        </w:tc>
        <w:tc>
          <w:tcPr>
            <w:vMerge w:val="restart"/>
            <w:vAlign w:val="center"/>
          </w:tcPr>
          <w:p w:rsidR="00000000" w:rsidDel="00000000" w:rsidP="00000000" w:rsidRDefault="00000000" w:rsidRPr="00000000" w14:paraId="00000273">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Infrastructure</w:t>
            </w:r>
          </w:p>
        </w:tc>
        <w:tc>
          <w:tcPr>
            <w:vAlign w:val="center"/>
          </w:tcPr>
          <w:p w:rsidR="00000000" w:rsidDel="00000000" w:rsidP="00000000" w:rsidRDefault="00000000" w:rsidRPr="00000000" w14:paraId="00000274">
            <w:pPr>
              <w:spacing w:line="240" w:lineRule="auto"/>
              <w:rPr>
                <w:rFonts w:ascii="Calibri" w:cs="Calibri" w:eastAsia="Calibri" w:hAnsi="Calibri"/>
              </w:rPr>
            </w:pPr>
            <w:r w:rsidDel="00000000" w:rsidR="00000000" w:rsidRPr="00000000">
              <w:rPr>
                <w:rFonts w:ascii="Calibri" w:cs="Calibri" w:eastAsia="Calibri" w:hAnsi="Calibri"/>
                <w:rtl w:val="0"/>
              </w:rPr>
              <w:t xml:space="preserve">network</w:t>
            </w:r>
          </w:p>
        </w:tc>
        <w:tc>
          <w:tcPr/>
          <w:p w:rsidR="00000000" w:rsidDel="00000000" w:rsidP="00000000" w:rsidRDefault="00000000" w:rsidRPr="00000000" w14:paraId="0000027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Encapsulates network setup including API base configuration, interceptors, and error retries. Ensures reliable and secure communication.</w:t>
            </w:r>
          </w:p>
        </w:tc>
      </w:tr>
      <w:tr>
        <w:trPr>
          <w:cantSplit w:val="0"/>
          <w:trHeight w:val="220" w:hRule="atLeast"/>
          <w:tblHeader w:val="0"/>
        </w:trPr>
        <w:tc>
          <w:tcPr>
            <w:vAlign w:val="center"/>
          </w:tcPr>
          <w:p w:rsidR="00000000" w:rsidDel="00000000" w:rsidP="00000000" w:rsidRDefault="00000000" w:rsidRPr="00000000" w14:paraId="00000276">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c>
          <w:tcPr>
            <w:vMerge w:val="continue"/>
            <w:vAlign w:val="center"/>
          </w:tcPr>
          <w:p w:rsidR="00000000" w:rsidDel="00000000" w:rsidP="00000000" w:rsidRDefault="00000000" w:rsidRPr="00000000" w14:paraId="00000277">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78">
            <w:pPr>
              <w:spacing w:line="240" w:lineRule="auto"/>
              <w:rPr>
                <w:rFonts w:ascii="Calibri" w:cs="Calibri" w:eastAsia="Calibri" w:hAnsi="Calibri"/>
              </w:rPr>
            </w:pPr>
            <w:r w:rsidDel="00000000" w:rsidR="00000000" w:rsidRPr="00000000">
              <w:rPr>
                <w:rFonts w:ascii="Calibri" w:cs="Calibri" w:eastAsia="Calibri" w:hAnsi="Calibri"/>
                <w:rtl w:val="0"/>
              </w:rPr>
              <w:t xml:space="preserve">storage</w:t>
            </w:r>
          </w:p>
        </w:tc>
        <w:tc>
          <w:tcPr/>
          <w:p w:rsidR="00000000" w:rsidDel="00000000" w:rsidP="00000000" w:rsidRDefault="00000000" w:rsidRPr="00000000" w14:paraId="0000027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Abstracts access to persistent storage. Provides unified APIs for data read/write.</w:t>
            </w:r>
          </w:p>
        </w:tc>
      </w:tr>
      <w:tr>
        <w:trPr>
          <w:cantSplit w:val="0"/>
          <w:trHeight w:val="220" w:hRule="atLeast"/>
          <w:tblHeader w:val="0"/>
        </w:trPr>
        <w:tc>
          <w:tcPr>
            <w:vAlign w:val="center"/>
          </w:tcPr>
          <w:p w:rsidR="00000000" w:rsidDel="00000000" w:rsidP="00000000" w:rsidRDefault="00000000" w:rsidRPr="00000000" w14:paraId="0000027A">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16</w:t>
            </w:r>
          </w:p>
        </w:tc>
        <w:tc>
          <w:tcPr>
            <w:vMerge w:val="continue"/>
            <w:vAlign w:val="center"/>
          </w:tcPr>
          <w:p w:rsidR="00000000" w:rsidDel="00000000" w:rsidP="00000000" w:rsidRDefault="00000000" w:rsidRPr="00000000" w14:paraId="0000027B">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7C">
            <w:pPr>
              <w:spacing w:line="240" w:lineRule="auto"/>
              <w:rPr>
                <w:rFonts w:ascii="Calibri" w:cs="Calibri" w:eastAsia="Calibri" w:hAnsi="Calibri"/>
              </w:rPr>
            </w:pPr>
            <w:r w:rsidDel="00000000" w:rsidR="00000000" w:rsidRPr="00000000">
              <w:rPr>
                <w:rFonts w:ascii="Calibri" w:cs="Calibri" w:eastAsia="Calibri" w:hAnsi="Calibri"/>
                <w:rtl w:val="0"/>
              </w:rPr>
              <w:t xml:space="preserve">device</w:t>
            </w:r>
          </w:p>
        </w:tc>
        <w:tc>
          <w:tcPr/>
          <w:p w:rsidR="00000000" w:rsidDel="00000000" w:rsidP="00000000" w:rsidRDefault="00000000" w:rsidRPr="00000000" w14:paraId="0000027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Handles interactions with device hardware. Provides abstraction over native APIs for cross-platform use.</w:t>
            </w:r>
          </w:p>
        </w:tc>
      </w:tr>
      <w:tr>
        <w:trPr>
          <w:cantSplit w:val="0"/>
          <w:trHeight w:val="220" w:hRule="atLeast"/>
          <w:tblHeader w:val="0"/>
        </w:trPr>
        <w:tc>
          <w:tcPr>
            <w:vAlign w:val="center"/>
          </w:tcPr>
          <w:p w:rsidR="00000000" w:rsidDel="00000000" w:rsidP="00000000" w:rsidRDefault="00000000" w:rsidRPr="00000000" w14:paraId="0000027E">
            <w:pPr>
              <w:spacing w:before="120" w:line="360" w:lineRule="auto"/>
              <w:jc w:val="center"/>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27F">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80">
            <w:pPr>
              <w:spacing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p w:rsidR="00000000" w:rsidDel="00000000" w:rsidP="00000000" w:rsidRDefault="00000000" w:rsidRPr="00000000" w14:paraId="0000028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Implements encryption, token protection, and secure session handling. Ensures sensitive data is safely stored and transmitted.</w:t>
            </w:r>
          </w:p>
        </w:tc>
      </w:tr>
    </w:tbl>
    <w:p w:rsidR="00000000" w:rsidDel="00000000" w:rsidP="00000000" w:rsidRDefault="00000000" w:rsidRPr="00000000" w14:paraId="00000282">
      <w:pPr>
        <w:pStyle w:val="Subtitle"/>
        <w:rPr/>
      </w:pPr>
      <w:bookmarkStart w:colFirst="0" w:colLast="0" w:name="_g8cslm794uwv" w:id="72"/>
      <w:bookmarkEnd w:id="72"/>
      <w:r w:rsidDel="00000000" w:rsidR="00000000" w:rsidRPr="00000000">
        <w:rPr>
          <w:rtl w:val="0"/>
        </w:rPr>
        <w:t xml:space="preserve">Table 2 Mobile Package Descriptions</w:t>
      </w:r>
    </w:p>
    <w:p w:rsidR="00000000" w:rsidDel="00000000" w:rsidP="00000000" w:rsidRDefault="00000000" w:rsidRPr="00000000" w14:paraId="00000283">
      <w:pPr>
        <w:pStyle w:val="Heading4"/>
        <w:rPr>
          <w:i w:val="1"/>
          <w:iCs w:val="1"/>
        </w:rPr>
      </w:pPr>
      <w:bookmarkStart w:colFirst="0" w:colLast="0" w:name="_ujcxmr5ziaoy" w:id="73"/>
      <w:bookmarkEnd w:id="73"/>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4"/>
        <w:spacing w:after="80" w:line="276" w:lineRule="auto"/>
        <w:ind w:left="0"/>
        <w:rPr>
          <w:i w:val="1"/>
          <w:iCs w:val="1"/>
        </w:rPr>
      </w:pPr>
      <w:bookmarkStart w:colFirst="0" w:colLast="0" w:name="_watjumrv3wvv" w:id="74"/>
      <w:bookmarkEnd w:id="74"/>
      <w:r w:rsidDel="00000000" w:rsidR="00000000" w:rsidRPr="00000000">
        <w:rPr>
          <w:i w:val="1"/>
          <w:iCs w:val="1"/>
          <w:rtl w:val="0"/>
        </w:rPr>
        <w:t xml:space="preserve">1.2.3. Backend Package Diagram</w:t>
      </w:r>
    </w:p>
    <w:p w:rsidR="00000000" w:rsidDel="00000000" w:rsidP="00000000" w:rsidRDefault="00000000" w:rsidRPr="00000000" w14:paraId="00000285">
      <w:pPr>
        <w:rPr>
          <w:rFonts w:ascii="Calibri" w:cs="Calibri" w:eastAsia="Calibri" w:hAnsi="Calibri"/>
        </w:rPr>
      </w:pPr>
      <w:r w:rsidDel="00000000" w:rsidR="00000000" w:rsidRPr="00000000">
        <w:rPr>
          <w:rtl w:val="0"/>
        </w:rPr>
      </w:r>
    </w:p>
    <w:p w:rsidR="00000000" w:rsidDel="00000000" w:rsidP="00000000" w:rsidRDefault="00000000" w:rsidRPr="00000000" w14:paraId="00000286">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949700"/>
            <wp:effectExtent b="0" l="0" r="0" t="0"/>
            <wp:docPr id="45"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Style w:val="Subtitle"/>
        <w:rPr/>
      </w:pPr>
      <w:bookmarkStart w:colFirst="0" w:colLast="0" w:name="_s3b84qrqnc3v" w:id="75"/>
      <w:bookmarkEnd w:id="75"/>
      <w:r w:rsidDel="00000000" w:rsidR="00000000" w:rsidRPr="00000000">
        <w:rPr>
          <w:rtl w:val="0"/>
        </w:rPr>
        <w:t xml:space="preserve">Figure 12 Backend Package Diagram</w:t>
      </w:r>
    </w:p>
    <w:p w:rsidR="00000000" w:rsidDel="00000000" w:rsidP="00000000" w:rsidRDefault="00000000" w:rsidRPr="00000000" w14:paraId="00000288">
      <w:pPr>
        <w:spacing w:after="60" w:before="3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Package Descriptions</w:t>
      </w:r>
    </w:p>
    <w:tbl>
      <w:tblPr>
        <w:tblStyle w:val="Table8"/>
        <w:tblW w:w="96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110"/>
        <w:gridCol w:w="2835"/>
        <w:gridCol w:w="5070"/>
        <w:tblGridChange w:id="0">
          <w:tblGrid>
            <w:gridCol w:w="600"/>
            <w:gridCol w:w="1110"/>
            <w:gridCol w:w="2835"/>
            <w:gridCol w:w="5070"/>
          </w:tblGrid>
        </w:tblGridChange>
      </w:tblGrid>
      <w:tr>
        <w:trPr>
          <w:cantSplit w:val="0"/>
          <w:trHeight w:val="220" w:hRule="atLeast"/>
          <w:tblHeader w:val="0"/>
        </w:trPr>
        <w:tc>
          <w:tcPr>
            <w:shd w:fill="ffe8e1" w:val="clear"/>
            <w:vAlign w:val="center"/>
          </w:tcPr>
          <w:p w:rsidR="00000000" w:rsidDel="00000000" w:rsidP="00000000" w:rsidRDefault="00000000" w:rsidRPr="00000000" w14:paraId="0000028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gridSpan w:val="2"/>
            <w:shd w:fill="ffe8e1" w:val="clear"/>
            <w:vAlign w:val="center"/>
          </w:tcPr>
          <w:p w:rsidR="00000000" w:rsidDel="00000000" w:rsidP="00000000" w:rsidRDefault="00000000" w:rsidRPr="00000000" w14:paraId="0000028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Package</w:t>
            </w:r>
          </w:p>
        </w:tc>
        <w:tc>
          <w:tcPr>
            <w:shd w:fill="ffe8e1" w:val="clear"/>
            <w:vAlign w:val="center"/>
          </w:tcPr>
          <w:p w:rsidR="00000000" w:rsidDel="00000000" w:rsidP="00000000" w:rsidRDefault="00000000" w:rsidRPr="00000000" w14:paraId="0000028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220" w:hRule="atLeast"/>
          <w:tblHeader w:val="0"/>
        </w:trPr>
        <w:tc>
          <w:tcPr>
            <w:vAlign w:val="center"/>
          </w:tcPr>
          <w:p w:rsidR="00000000" w:rsidDel="00000000" w:rsidP="00000000" w:rsidRDefault="00000000" w:rsidRPr="00000000" w14:paraId="0000028D">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01</w:t>
            </w:r>
          </w:p>
        </w:tc>
        <w:tc>
          <w:tcPr>
            <w:gridSpan w:val="2"/>
            <w:vAlign w:val="center"/>
          </w:tcPr>
          <w:p w:rsidR="00000000" w:rsidDel="00000000" w:rsidP="00000000" w:rsidRDefault="00000000" w:rsidRPr="00000000" w14:paraId="0000028E">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API</w:t>
            </w:r>
          </w:p>
        </w:tc>
        <w:tc>
          <w:tcPr/>
          <w:p w:rsidR="00000000" w:rsidDel="00000000" w:rsidP="00000000" w:rsidRDefault="00000000" w:rsidRPr="00000000" w14:paraId="0000029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Main application entry point exposing HTTP APIs. Configures startup, middleware, DI, and acts as the public gateway to all modules.</w:t>
            </w:r>
          </w:p>
        </w:tc>
      </w:tr>
      <w:tr>
        <w:trPr>
          <w:cantSplit w:val="0"/>
          <w:trHeight w:val="220" w:hRule="atLeast"/>
          <w:tblHeader w:val="0"/>
        </w:trPr>
        <w:tc>
          <w:tcPr>
            <w:vAlign w:val="center"/>
          </w:tcPr>
          <w:p w:rsidR="00000000" w:rsidDel="00000000" w:rsidP="00000000" w:rsidRDefault="00000000" w:rsidRPr="00000000" w14:paraId="00000291">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02</w:t>
            </w:r>
          </w:p>
        </w:tc>
        <w:tc>
          <w:tcPr>
            <w:gridSpan w:val="2"/>
            <w:vAlign w:val="center"/>
          </w:tcPr>
          <w:p w:rsidR="00000000" w:rsidDel="00000000" w:rsidP="00000000" w:rsidRDefault="00000000" w:rsidRPr="00000000" w14:paraId="00000292">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Infrastructure</w:t>
            </w:r>
          </w:p>
        </w:tc>
        <w:tc>
          <w:tcPr/>
          <w:p w:rsidR="00000000" w:rsidDel="00000000" w:rsidP="00000000" w:rsidRDefault="00000000" w:rsidRPr="00000000" w14:paraId="0000029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Provides cross-cutting infrastructure such as caching, logging, persistence, messaging, and security implementations used by modules.</w:t>
            </w:r>
          </w:p>
        </w:tc>
      </w:tr>
      <w:tr>
        <w:trPr>
          <w:cantSplit w:val="0"/>
          <w:trHeight w:val="1464.9609375" w:hRule="atLeast"/>
          <w:tblHeader w:val="0"/>
        </w:trPr>
        <w:tc>
          <w:tcPr>
            <w:vAlign w:val="center"/>
          </w:tcPr>
          <w:p w:rsidR="00000000" w:rsidDel="00000000" w:rsidP="00000000" w:rsidRDefault="00000000" w:rsidRPr="00000000" w14:paraId="00000295">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03</w:t>
            </w:r>
          </w:p>
        </w:tc>
        <w:tc>
          <w:tcPr>
            <w:gridSpan w:val="2"/>
            <w:vAlign w:val="center"/>
          </w:tcPr>
          <w:p w:rsidR="00000000" w:rsidDel="00000000" w:rsidP="00000000" w:rsidRDefault="00000000" w:rsidRPr="00000000" w14:paraId="00000296">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SharedKernel</w:t>
            </w:r>
          </w:p>
        </w:tc>
        <w:tc>
          <w:tcPr/>
          <w:p w:rsidR="00000000" w:rsidDel="00000000" w:rsidP="00000000" w:rsidRDefault="00000000" w:rsidRPr="00000000" w14:paraId="0000029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Contains shared domain primitives, constants, exceptions, contracts, and reusable abstractions for all modules.</w:t>
            </w:r>
          </w:p>
        </w:tc>
      </w:tr>
      <w:tr>
        <w:trPr>
          <w:cantSplit w:val="0"/>
          <w:trHeight w:val="220" w:hRule="atLeast"/>
          <w:tblHeader w:val="0"/>
        </w:trPr>
        <w:tc>
          <w:tcPr>
            <w:vAlign w:val="center"/>
          </w:tcPr>
          <w:p w:rsidR="00000000" w:rsidDel="00000000" w:rsidP="00000000" w:rsidRDefault="00000000" w:rsidRPr="00000000" w14:paraId="00000299">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04</w:t>
            </w:r>
          </w:p>
        </w:tc>
        <w:tc>
          <w:tcPr>
            <w:vMerge w:val="restart"/>
            <w:vAlign w:val="center"/>
          </w:tcPr>
          <w:p w:rsidR="00000000" w:rsidDel="00000000" w:rsidP="00000000" w:rsidRDefault="00000000" w:rsidRPr="00000000" w14:paraId="0000029A">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9B">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9C">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9D">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9E">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9F">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A0">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A1">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A2">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A3">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A4">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A5">
            <w:pPr>
              <w:spacing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A6">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Modules</w:t>
            </w:r>
          </w:p>
        </w:tc>
        <w:tc>
          <w:tcPr>
            <w:vAlign w:val="center"/>
          </w:tcPr>
          <w:p w:rsidR="00000000" w:rsidDel="00000000" w:rsidP="00000000" w:rsidRDefault="00000000" w:rsidRPr="00000000" w14:paraId="000002A7">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AttendanceManagement</w:t>
            </w:r>
          </w:p>
        </w:tc>
        <w:tc>
          <w:tcPr/>
          <w:p w:rsidR="00000000" w:rsidDel="00000000" w:rsidP="00000000" w:rsidRDefault="00000000" w:rsidRPr="00000000" w14:paraId="000002A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Handles attendance domain including sessions, rounds, scan logs, and attendance records. Provides calculation logic, APIs, and persistence.</w:t>
            </w:r>
          </w:p>
        </w:tc>
      </w:tr>
      <w:tr>
        <w:trPr>
          <w:cantSplit w:val="0"/>
          <w:trHeight w:val="220" w:hRule="atLeast"/>
          <w:tblHeader w:val="0"/>
        </w:trPr>
        <w:tc>
          <w:tcPr>
            <w:vAlign w:val="center"/>
          </w:tcPr>
          <w:p w:rsidR="00000000" w:rsidDel="00000000" w:rsidP="00000000" w:rsidRDefault="00000000" w:rsidRPr="00000000" w14:paraId="000002A9">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05</w:t>
            </w:r>
          </w:p>
        </w:tc>
        <w:tc>
          <w:tcPr>
            <w:vMerge w:val="continue"/>
            <w:vAlign w:val="center"/>
          </w:tcPr>
          <w:p w:rsidR="00000000" w:rsidDel="00000000" w:rsidP="00000000" w:rsidRDefault="00000000" w:rsidRPr="00000000" w14:paraId="000002AA">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AB">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ConfigurationManagement</w:t>
            </w:r>
          </w:p>
        </w:tc>
        <w:tc>
          <w:tcPr/>
          <w:p w:rsidR="00000000" w:rsidDel="00000000" w:rsidP="00000000" w:rsidRDefault="00000000" w:rsidRPr="00000000" w14:paraId="000002A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Manages system configuration such as attributes, settings, and options with scope-based access and runtime updates.</w:t>
            </w:r>
          </w:p>
        </w:tc>
      </w:tr>
      <w:tr>
        <w:trPr>
          <w:cantSplit w:val="0"/>
          <w:trHeight w:val="220" w:hRule="atLeast"/>
          <w:tblHeader w:val="0"/>
        </w:trPr>
        <w:tc>
          <w:tcPr>
            <w:vAlign w:val="center"/>
          </w:tcPr>
          <w:p w:rsidR="00000000" w:rsidDel="00000000" w:rsidP="00000000" w:rsidRDefault="00000000" w:rsidRPr="00000000" w14:paraId="000002AD">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06</w:t>
            </w:r>
          </w:p>
        </w:tc>
        <w:tc>
          <w:tcPr>
            <w:vMerge w:val="continue"/>
            <w:vAlign w:val="center"/>
          </w:tcPr>
          <w:p w:rsidR="00000000" w:rsidDel="00000000" w:rsidP="00000000" w:rsidRDefault="00000000" w:rsidRPr="00000000" w14:paraId="000002AE">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AF">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DeviceManagement</w:t>
            </w:r>
            <w:r w:rsidDel="00000000" w:rsidR="00000000" w:rsidRPr="00000000">
              <w:rPr>
                <w:rtl w:val="0"/>
              </w:rPr>
            </w:r>
          </w:p>
        </w:tc>
        <w:tc>
          <w:tcPr/>
          <w:p w:rsidR="00000000" w:rsidDel="00000000" w:rsidP="00000000" w:rsidRDefault="00000000" w:rsidRPr="00000000" w14:paraId="000002B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Manages device registration, authentication, metadata, and whitelisting. Ensures secure device integration with other modules.</w:t>
            </w:r>
          </w:p>
        </w:tc>
      </w:tr>
      <w:tr>
        <w:trPr>
          <w:cantSplit w:val="0"/>
          <w:trHeight w:val="220" w:hRule="atLeast"/>
          <w:tblHeader w:val="0"/>
        </w:trPr>
        <w:tc>
          <w:tcPr>
            <w:vAlign w:val="center"/>
          </w:tcPr>
          <w:p w:rsidR="00000000" w:rsidDel="00000000" w:rsidP="00000000" w:rsidRDefault="00000000" w:rsidRPr="00000000" w14:paraId="000002B1">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07</w:t>
            </w:r>
          </w:p>
        </w:tc>
        <w:tc>
          <w:tcPr>
            <w:vMerge w:val="continue"/>
            <w:vAlign w:val="center"/>
          </w:tcPr>
          <w:p w:rsidR="00000000" w:rsidDel="00000000" w:rsidP="00000000" w:rsidRDefault="00000000" w:rsidRPr="00000000" w14:paraId="000002B2">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B3">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FaceId</w:t>
            </w:r>
          </w:p>
        </w:tc>
        <w:tc>
          <w:tcPr/>
          <w:p w:rsidR="00000000" w:rsidDel="00000000" w:rsidP="00000000" w:rsidRDefault="00000000" w:rsidRPr="00000000" w14:paraId="000002B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Provides face biometric storage and verification services, integrating with attendance and device modules for identity checks.</w:t>
            </w:r>
          </w:p>
        </w:tc>
      </w:tr>
      <w:tr>
        <w:trPr>
          <w:cantSplit w:val="0"/>
          <w:trHeight w:val="220" w:hRule="atLeast"/>
          <w:tblHeader w:val="0"/>
        </w:trPr>
        <w:tc>
          <w:tcPr>
            <w:vAlign w:val="center"/>
          </w:tcPr>
          <w:p w:rsidR="00000000" w:rsidDel="00000000" w:rsidP="00000000" w:rsidRDefault="00000000" w:rsidRPr="00000000" w14:paraId="000002B5">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08</w:t>
            </w:r>
          </w:p>
        </w:tc>
        <w:tc>
          <w:tcPr>
            <w:vMerge w:val="continue"/>
            <w:vAlign w:val="center"/>
          </w:tcPr>
          <w:p w:rsidR="00000000" w:rsidDel="00000000" w:rsidP="00000000" w:rsidRDefault="00000000" w:rsidRPr="00000000" w14:paraId="000002B6">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B7">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NotificationService</w:t>
            </w:r>
          </w:p>
        </w:tc>
        <w:tc>
          <w:tcPr/>
          <w:p w:rsidR="00000000" w:rsidDel="00000000" w:rsidP="00000000" w:rsidRDefault="00000000" w:rsidRPr="00000000" w14:paraId="000002B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Orchestrates in-app, push, and email notifications, including templates, delivery channels, and read status tracking.</w:t>
            </w:r>
          </w:p>
        </w:tc>
      </w:tr>
      <w:tr>
        <w:trPr>
          <w:cantSplit w:val="0"/>
          <w:trHeight w:val="220" w:hRule="atLeast"/>
          <w:tblHeader w:val="0"/>
        </w:trPr>
        <w:tc>
          <w:tcPr>
            <w:vAlign w:val="center"/>
          </w:tcPr>
          <w:p w:rsidR="00000000" w:rsidDel="00000000" w:rsidP="00000000" w:rsidRDefault="00000000" w:rsidRPr="00000000" w14:paraId="000002B9">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09</w:t>
            </w:r>
          </w:p>
        </w:tc>
        <w:tc>
          <w:tcPr>
            <w:vMerge w:val="continue"/>
            <w:vAlign w:val="center"/>
          </w:tcPr>
          <w:p w:rsidR="00000000" w:rsidDel="00000000" w:rsidP="00000000" w:rsidRDefault="00000000" w:rsidRPr="00000000" w14:paraId="000002BA">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BB">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ScheduleManagement</w:t>
            </w:r>
            <w:r w:rsidDel="00000000" w:rsidR="00000000" w:rsidRPr="00000000">
              <w:rPr>
                <w:rtl w:val="0"/>
              </w:rPr>
            </w:r>
          </w:p>
        </w:tc>
        <w:tc>
          <w:tcPr/>
          <w:p w:rsidR="00000000" w:rsidDel="00000000" w:rsidP="00000000" w:rsidRDefault="00000000" w:rsidRPr="00000000" w14:paraId="000002B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Manages courses, class sections, schedules, rooms, and enrollments, integrating with attendance and notifications.</w:t>
            </w:r>
          </w:p>
        </w:tc>
      </w:tr>
      <w:tr>
        <w:trPr>
          <w:cantSplit w:val="0"/>
          <w:trHeight w:val="220" w:hRule="atLeast"/>
          <w:tblHeader w:val="0"/>
        </w:trPr>
        <w:tc>
          <w:tcPr>
            <w:vAlign w:val="center"/>
          </w:tcPr>
          <w:p w:rsidR="00000000" w:rsidDel="00000000" w:rsidP="00000000" w:rsidRDefault="00000000" w:rsidRPr="00000000" w14:paraId="000002BD">
            <w:pPr>
              <w:spacing w:before="120" w:line="360"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vMerge w:val="continue"/>
            <w:vAlign w:val="center"/>
          </w:tcPr>
          <w:p w:rsidR="00000000" w:rsidDel="00000000" w:rsidP="00000000" w:rsidRDefault="00000000" w:rsidRPr="00000000" w14:paraId="000002BE">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BF">
            <w:pPr>
              <w:spacing w:before="120" w:line="360" w:lineRule="auto"/>
              <w:rPr>
                <w:rFonts w:ascii="Calibri" w:cs="Calibri" w:eastAsia="Calibri" w:hAnsi="Calibri"/>
              </w:rPr>
            </w:pPr>
            <w:r w:rsidDel="00000000" w:rsidR="00000000" w:rsidRPr="00000000">
              <w:rPr>
                <w:rFonts w:ascii="Calibri" w:cs="Calibri" w:eastAsia="Calibri" w:hAnsi="Calibri"/>
                <w:rtl w:val="0"/>
              </w:rPr>
              <w:t xml:space="preserve">UserManagement</w:t>
            </w:r>
            <w:r w:rsidDel="00000000" w:rsidR="00000000" w:rsidRPr="00000000">
              <w:rPr>
                <w:rtl w:val="0"/>
              </w:rPr>
            </w:r>
          </w:p>
        </w:tc>
        <w:tc>
          <w:tcPr/>
          <w:p w:rsidR="00000000" w:rsidDel="00000000" w:rsidP="00000000" w:rsidRDefault="00000000" w:rsidRPr="00000000" w14:paraId="000002C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Handles user accounts, authentication, roles, permissions, and user requests, integrating with other modules for security and workflows.</w:t>
            </w:r>
          </w:p>
        </w:tc>
      </w:tr>
    </w:tbl>
    <w:p w:rsidR="00000000" w:rsidDel="00000000" w:rsidP="00000000" w:rsidRDefault="00000000" w:rsidRPr="00000000" w14:paraId="000002C1">
      <w:pPr>
        <w:pStyle w:val="Subtitle"/>
        <w:rPr/>
      </w:pPr>
      <w:bookmarkStart w:colFirst="0" w:colLast="0" w:name="_e1h5icx041zr" w:id="76"/>
      <w:bookmarkEnd w:id="76"/>
      <w:r w:rsidDel="00000000" w:rsidR="00000000" w:rsidRPr="00000000">
        <w:rPr>
          <w:rtl w:val="0"/>
        </w:rPr>
        <w:t xml:space="preserve">Table 3 Backend Package Descriptions</w:t>
      </w:r>
    </w:p>
    <w:p w:rsidR="00000000" w:rsidDel="00000000" w:rsidP="00000000" w:rsidRDefault="00000000" w:rsidRPr="00000000" w14:paraId="000002C2">
      <w:pPr>
        <w:pStyle w:val="Heading2"/>
        <w:rPr>
          <w:rFonts w:ascii="Calibri" w:cs="Calibri" w:eastAsia="Calibri" w:hAnsi="Calibri"/>
          <w:sz w:val="28"/>
          <w:szCs w:val="28"/>
        </w:rPr>
      </w:pPr>
      <w:bookmarkStart w:colFirst="0" w:colLast="0" w:name="_auwr8g1x0pjy" w:id="77"/>
      <w:bookmarkEnd w:id="77"/>
      <w:r w:rsidDel="00000000" w:rsidR="00000000" w:rsidRPr="00000000">
        <w:rPr>
          <w:rtl w:val="0"/>
        </w:rPr>
      </w:r>
    </w:p>
    <w:p w:rsidR="00000000" w:rsidDel="00000000" w:rsidP="00000000" w:rsidRDefault="00000000" w:rsidRPr="00000000" w14:paraId="000002C3">
      <w:pPr>
        <w:pStyle w:val="Heading2"/>
        <w:rPr>
          <w:rFonts w:ascii="Calibri" w:cs="Calibri" w:eastAsia="Calibri" w:hAnsi="Calibri"/>
        </w:rPr>
      </w:pPr>
      <w:bookmarkStart w:colFirst="0" w:colLast="0" w:name="_cjci5h4vld5a" w:id="78"/>
      <w:bookmarkEnd w:id="78"/>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2"/>
        <w:spacing w:after="120" w:before="360" w:line="276" w:lineRule="auto"/>
        <w:rPr>
          <w:rFonts w:ascii="Calibri" w:cs="Calibri" w:eastAsia="Calibri" w:hAnsi="Calibri"/>
        </w:rPr>
      </w:pPr>
      <w:bookmarkStart w:colFirst="0" w:colLast="0" w:name="_7xg0dlv4mbo" w:id="79"/>
      <w:bookmarkEnd w:id="79"/>
      <w:r w:rsidDel="00000000" w:rsidR="00000000" w:rsidRPr="00000000">
        <w:rPr>
          <w:rFonts w:ascii="Calibri" w:cs="Calibri" w:eastAsia="Calibri" w:hAnsi="Calibri"/>
          <w:rtl w:val="0"/>
        </w:rPr>
        <w:t xml:space="preserve">2. Database Design</w:t>
      </w:r>
    </w:p>
    <w:p w:rsidR="00000000" w:rsidDel="00000000" w:rsidP="00000000" w:rsidRDefault="00000000" w:rsidRPr="00000000" w14:paraId="000002C5">
      <w:pPr>
        <w:pStyle w:val="Heading3"/>
        <w:rPr/>
      </w:pPr>
      <w:bookmarkStart w:colFirst="0" w:colLast="0" w:name="_qpd2nvonxasa" w:id="80"/>
      <w:bookmarkEnd w:id="80"/>
      <w:r w:rsidDel="00000000" w:rsidR="00000000" w:rsidRPr="00000000">
        <w:rPr>
          <w:rtl w:val="0"/>
        </w:rPr>
        <w:t xml:space="preserve">2.1. SQL Database Diagram</w:t>
      </w:r>
    </w:p>
    <w:p w:rsidR="00000000" w:rsidDel="00000000" w:rsidP="00000000" w:rsidRDefault="00000000" w:rsidRPr="00000000" w14:paraId="000002C6">
      <w:pPr>
        <w:spacing w:after="160" w:line="259" w:lineRule="auto"/>
        <w:jc w:val="both"/>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941869" cy="6168884"/>
            <wp:effectExtent b="0" l="0" r="0" t="0"/>
            <wp:docPr id="58"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5941869" cy="6168884"/>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pStyle w:val="Subtitle"/>
        <w:rPr/>
      </w:pPr>
      <w:bookmarkStart w:colFirst="0" w:colLast="0" w:name="_a71yf9xfi8lh" w:id="81"/>
      <w:bookmarkEnd w:id="81"/>
      <w:r w:rsidDel="00000000" w:rsidR="00000000" w:rsidRPr="00000000">
        <w:rPr>
          <w:rtl w:val="0"/>
        </w:rPr>
        <w:t xml:space="preserve">Figure 14 SQL Database Design</w:t>
      </w:r>
    </w:p>
    <w:p w:rsidR="00000000" w:rsidDel="00000000" w:rsidP="00000000" w:rsidRDefault="00000000" w:rsidRPr="00000000" w14:paraId="000002C8">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4"/>
        <w:spacing w:after="80" w:line="276" w:lineRule="auto"/>
        <w:ind w:left="0"/>
        <w:rPr>
          <w:b w:val="1"/>
          <w:bCs w:val="1"/>
        </w:rPr>
      </w:pPr>
      <w:bookmarkStart w:colFirst="0" w:colLast="0" w:name="_z9vwk4jdh8i6" w:id="82"/>
      <w:bookmarkEnd w:id="82"/>
      <w:r w:rsidDel="00000000" w:rsidR="00000000" w:rsidRPr="00000000">
        <w:rPr>
          <w:b w:val="1"/>
          <w:bCs w:val="1"/>
          <w:rtl w:val="0"/>
        </w:rPr>
        <w:t xml:space="preserve">Table Description</w:t>
      </w:r>
    </w:p>
    <w:p w:rsidR="00000000" w:rsidDel="00000000" w:rsidP="00000000" w:rsidRDefault="00000000" w:rsidRPr="00000000" w14:paraId="000002CA">
      <w:pPr>
        <w:pStyle w:val="Heading4"/>
        <w:spacing w:after="80" w:line="276" w:lineRule="auto"/>
        <w:ind w:left="0"/>
        <w:rPr>
          <w:i w:val="1"/>
          <w:iCs w:val="1"/>
        </w:rPr>
      </w:pPr>
      <w:bookmarkStart w:colFirst="0" w:colLast="0" w:name="_aaj41ycxcs2y" w:id="83"/>
      <w:bookmarkEnd w:id="83"/>
      <w:r w:rsidDel="00000000" w:rsidR="00000000" w:rsidRPr="00000000">
        <w:rPr>
          <w:i w:val="1"/>
          <w:iCs w:val="1"/>
          <w:rtl w:val="0"/>
        </w:rPr>
        <w:t xml:space="preserve">2.1.1 User</w:t>
      </w:r>
    </w:p>
    <w:tbl>
      <w:tblPr>
        <w:tblStyle w:val="Table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340"/>
        <w:gridCol w:w="1500"/>
        <w:gridCol w:w="2295"/>
        <w:gridCol w:w="2970"/>
        <w:tblGridChange w:id="0">
          <w:tblGrid>
            <w:gridCol w:w="525"/>
            <w:gridCol w:w="2340"/>
            <w:gridCol w:w="1500"/>
            <w:gridCol w:w="2295"/>
            <w:gridCol w:w="29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B">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C">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D">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E">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F">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account_id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rtl w:val="0"/>
              </w:rPr>
              <w:t xml:space="preserve">References Account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full_name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User's full name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rtl w:val="0"/>
              </w:rPr>
              <w:t xml:space="preserve">phone_number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2">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User's phone number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has_face_id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rtl w:val="0"/>
              </w:rPr>
              <w:t xml:space="preserve">Whether face ID data exists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face_id_last_updated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Last update time of face ID</w:t>
            </w:r>
          </w:p>
        </w:tc>
      </w:tr>
    </w:tbl>
    <w:p w:rsidR="00000000" w:rsidDel="00000000" w:rsidP="00000000" w:rsidRDefault="00000000" w:rsidRPr="00000000" w14:paraId="000002EE">
      <w:pPr>
        <w:pStyle w:val="Subtitle"/>
        <w:rPr/>
      </w:pPr>
      <w:bookmarkStart w:colFirst="0" w:colLast="0" w:name="_xkhbfllieaio" w:id="84"/>
      <w:bookmarkEnd w:id="84"/>
      <w:r w:rsidDel="00000000" w:rsidR="00000000" w:rsidRPr="00000000">
        <w:rPr>
          <w:rtl w:val="0"/>
        </w:rPr>
        <w:t xml:space="preserve">Table 4 User Table Description</w:t>
      </w:r>
    </w:p>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spacing w:line="276"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2F0">
      <w:pPr>
        <w:pStyle w:val="Heading4"/>
        <w:spacing w:after="80" w:line="276" w:lineRule="auto"/>
        <w:ind w:left="0"/>
        <w:rPr>
          <w:i w:val="1"/>
          <w:iCs w:val="1"/>
        </w:rPr>
      </w:pPr>
      <w:bookmarkStart w:colFirst="0" w:colLast="0" w:name="_hehm9barspao" w:id="85"/>
      <w:bookmarkEnd w:id="85"/>
      <w:r w:rsidDel="00000000" w:rsidR="00000000" w:rsidRPr="00000000">
        <w:rPr>
          <w:i w:val="1"/>
          <w:iCs w:val="1"/>
          <w:rtl w:val="0"/>
        </w:rPr>
        <w:t xml:space="preserve">2.1.2 Account</w:t>
      </w:r>
    </w:p>
    <w:tbl>
      <w:tblPr>
        <w:tblStyle w:val="Table10"/>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25"/>
        <w:gridCol w:w="1485"/>
        <w:gridCol w:w="1860"/>
        <w:gridCol w:w="3135"/>
        <w:tblGridChange w:id="0">
          <w:tblGrid>
            <w:gridCol w:w="525"/>
            <w:gridCol w:w="2625"/>
            <w:gridCol w:w="1485"/>
            <w:gridCol w:w="1860"/>
            <w:gridCol w:w="31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1">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2">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3">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4">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5">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rtl w:val="0"/>
              </w:rPr>
              <w:t xml:space="preserve">email</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rtl w:val="0"/>
              </w:rPr>
              <w:t xml:space="preserve">Login email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0">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password_hash</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varchar(128)</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Hashed password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rtl w:val="0"/>
              </w:rPr>
              <w:t xml:space="preserve">password_salt</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varchar(64)</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Salt for password hashing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role</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enum</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Admin / Student / Lecturer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reset_token</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Token for password reset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reset_token_expiry_time</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8">
            <w:pPr>
              <w:rPr>
                <w:rFonts w:ascii="Calibri" w:cs="Calibri" w:eastAsia="Calibri" w:hAnsi="Calibri"/>
              </w:rPr>
            </w:pPr>
            <w:r w:rsidDel="00000000" w:rsidR="00000000" w:rsidRPr="00000000">
              <w:rPr>
                <w:rFonts w:ascii="Calibri" w:cs="Calibri" w:eastAsia="Calibri" w:hAnsi="Calibri"/>
                <w:rtl w:val="0"/>
              </w:rPr>
              <w:t xml:space="preserve">Expiration time of reset token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rtl w:val="0"/>
              </w:rPr>
              <w:t xml:space="preserve">enum</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C">
            <w:pPr>
              <w:rPr>
                <w:rFonts w:ascii="Calibri" w:cs="Calibri" w:eastAsia="Calibri" w:hAnsi="Calibri"/>
              </w:rPr>
            </w:pPr>
            <w:r w:rsidDel="00000000" w:rsidR="00000000" w:rsidRPr="00000000">
              <w:rPr>
                <w:rFonts w:ascii="Calibri" w:cs="Calibri" w:eastAsia="Calibri" w:hAnsi="Calibri"/>
                <w:rtl w:val="0"/>
              </w:rPr>
              <w:t xml:space="preserve">Default: Active</w:t>
            </w:r>
          </w:p>
        </w:tc>
        <w:tc>
          <w:tcPr>
            <w:tcBorders>
              <w:top w:color="000000" w:space="0" w:sz="4" w:val="single"/>
              <w:left w:color="000000" w:space="0" w:sz="4" w:val="single"/>
              <w:bottom w:color="000000" w:space="0" w:sz="4" w:val="single"/>
              <w:right w:color="000000" w:space="0" w:sz="4"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D">
            <w:pPr>
              <w:rPr>
                <w:rFonts w:ascii="Calibri" w:cs="Calibri" w:eastAsia="Calibri" w:hAnsi="Calibri"/>
              </w:rPr>
            </w:pPr>
            <w:r w:rsidDel="00000000" w:rsidR="00000000" w:rsidRPr="00000000">
              <w:rPr>
                <w:rFonts w:ascii="Calibri" w:cs="Calibri" w:eastAsia="Calibri" w:hAnsi="Calibri"/>
                <w:rtl w:val="0"/>
              </w:rPr>
              <w:t xml:space="preserve">Account status</w:t>
            </w:r>
          </w:p>
        </w:tc>
      </w:tr>
    </w:tbl>
    <w:p w:rsidR="00000000" w:rsidDel="00000000" w:rsidP="00000000" w:rsidRDefault="00000000" w:rsidRPr="00000000" w14:paraId="0000031E">
      <w:pPr>
        <w:pStyle w:val="Subtitle"/>
        <w:rPr/>
      </w:pPr>
      <w:bookmarkStart w:colFirst="0" w:colLast="0" w:name="_es77zxcyt19r" w:id="86"/>
      <w:bookmarkEnd w:id="86"/>
      <w:r w:rsidDel="00000000" w:rsidR="00000000" w:rsidRPr="00000000">
        <w:rPr>
          <w:rtl w:val="0"/>
        </w:rPr>
        <w:t xml:space="preserve">Table 5 Account Table Description</w:t>
      </w:r>
    </w:p>
    <w:p w:rsidR="00000000" w:rsidDel="00000000" w:rsidP="00000000" w:rsidRDefault="00000000" w:rsidRPr="00000000" w14:paraId="0000031F">
      <w:pPr>
        <w:rPr>
          <w:rFonts w:ascii="Calibri" w:cs="Calibri" w:eastAsia="Calibri" w:hAnsi="Calibri"/>
        </w:rPr>
      </w:pPr>
      <w:r w:rsidDel="00000000" w:rsidR="00000000" w:rsidRPr="00000000">
        <w:rPr>
          <w:rtl w:val="0"/>
        </w:rPr>
      </w:r>
    </w:p>
    <w:p w:rsidR="00000000" w:rsidDel="00000000" w:rsidP="00000000" w:rsidRDefault="00000000" w:rsidRPr="00000000" w14:paraId="00000320">
      <w:pPr>
        <w:pStyle w:val="Heading4"/>
        <w:spacing w:after="80" w:line="276" w:lineRule="auto"/>
        <w:ind w:left="0"/>
        <w:rPr>
          <w:i w:val="1"/>
          <w:iCs w:val="1"/>
        </w:rPr>
      </w:pPr>
      <w:bookmarkStart w:colFirst="0" w:colLast="0" w:name="_5no0vfibe0rr" w:id="87"/>
      <w:bookmarkEnd w:id="87"/>
      <w:r w:rsidDel="00000000" w:rsidR="00000000" w:rsidRPr="00000000">
        <w:rPr>
          <w:i w:val="1"/>
          <w:iCs w:val="1"/>
          <w:rtl w:val="0"/>
        </w:rPr>
        <w:t xml:space="preserve">2.1.3 User Request</w:t>
      </w:r>
    </w:p>
    <w:tbl>
      <w:tblPr>
        <w:tblStyle w:val="Table1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445"/>
        <w:gridCol w:w="1590"/>
        <w:gridCol w:w="1950"/>
        <w:gridCol w:w="3135"/>
        <w:tblGridChange w:id="0">
          <w:tblGrid>
            <w:gridCol w:w="525"/>
            <w:gridCol w:w="2445"/>
            <w:gridCol w:w="1590"/>
            <w:gridCol w:w="1950"/>
            <w:gridCol w:w="31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21">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22">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23">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24">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25">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rtl w:val="0"/>
              </w:rPr>
              <w:t xml:space="preserve">requested_by_user_id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D">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rtl w:val="0"/>
              </w:rPr>
              <w:t xml:space="preserve">Requester user 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target_user_id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Target user 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request_type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Request type (e.g., AbsentReport)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rtl w:val="0"/>
              </w:rPr>
              <w:t xml:space="preserve">related_entity_id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Related entity 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Default: 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Request 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reason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varchar(1000)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Reason for the request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A">
            <w:pPr>
              <w:rPr>
                <w:rFonts w:ascii="Calibri" w:cs="Calibri" w:eastAsia="Calibri" w:hAnsi="Calibri"/>
              </w:rPr>
            </w:pPr>
            <w:r w:rsidDel="00000000" w:rsidR="00000000" w:rsidRPr="00000000">
              <w:rPr>
                <w:rFonts w:ascii="Calibri" w:cs="Calibri" w:eastAsia="Calibri" w:hAnsi="Calibri"/>
                <w:rtl w:val="0"/>
              </w:rPr>
              <w:t xml:space="preserve">processed_at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Time when request processed</w:t>
            </w:r>
          </w:p>
        </w:tc>
      </w:tr>
    </w:tbl>
    <w:p w:rsidR="00000000" w:rsidDel="00000000" w:rsidP="00000000" w:rsidRDefault="00000000" w:rsidRPr="00000000" w14:paraId="0000034E">
      <w:pPr>
        <w:pStyle w:val="Subtitle"/>
        <w:rPr/>
      </w:pPr>
      <w:bookmarkStart w:colFirst="0" w:colLast="0" w:name="_4ib8m76n5wg9" w:id="88"/>
      <w:bookmarkEnd w:id="88"/>
      <w:r w:rsidDel="00000000" w:rsidR="00000000" w:rsidRPr="00000000">
        <w:rPr>
          <w:rtl w:val="0"/>
        </w:rPr>
        <w:t xml:space="preserve">Table 6 User Request Table Description</w:t>
      </w:r>
    </w:p>
    <w:p w:rsidR="00000000" w:rsidDel="00000000" w:rsidP="00000000" w:rsidRDefault="00000000" w:rsidRPr="00000000" w14:paraId="0000034F">
      <w:pPr>
        <w:rPr>
          <w:rFonts w:ascii="Calibri" w:cs="Calibri" w:eastAsia="Calibri" w:hAnsi="Calibri"/>
        </w:rPr>
      </w:pPr>
      <w:r w:rsidDel="00000000" w:rsidR="00000000" w:rsidRPr="00000000">
        <w:rPr>
          <w:rtl w:val="0"/>
        </w:rPr>
      </w:r>
    </w:p>
    <w:p w:rsidR="00000000" w:rsidDel="00000000" w:rsidP="00000000" w:rsidRDefault="00000000" w:rsidRPr="00000000" w14:paraId="00000350">
      <w:pPr>
        <w:pStyle w:val="Heading4"/>
        <w:spacing w:after="80" w:line="276" w:lineRule="auto"/>
        <w:ind w:left="0"/>
        <w:rPr>
          <w:i w:val="1"/>
          <w:iCs w:val="1"/>
        </w:rPr>
      </w:pPr>
      <w:bookmarkStart w:colFirst="0" w:colLast="0" w:name="_jjqqjnml8jnz" w:id="89"/>
      <w:bookmarkEnd w:id="89"/>
      <w:r w:rsidDel="00000000" w:rsidR="00000000" w:rsidRPr="00000000">
        <w:rPr>
          <w:i w:val="1"/>
          <w:iCs w:val="1"/>
          <w:rtl w:val="0"/>
        </w:rPr>
        <w:t xml:space="preserve">2.1.4 Device</w:t>
      </w:r>
    </w:p>
    <w:tbl>
      <w:tblPr>
        <w:tblStyle w:val="Table1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565"/>
        <w:gridCol w:w="1470"/>
        <w:gridCol w:w="1935"/>
        <w:gridCol w:w="3135"/>
        <w:tblGridChange w:id="0">
          <w:tblGrid>
            <w:gridCol w:w="525"/>
            <w:gridCol w:w="2565"/>
            <w:gridCol w:w="1470"/>
            <w:gridCol w:w="1935"/>
            <w:gridCol w:w="31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51">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52">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53">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54">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55">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B">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F">
            <w:pPr>
              <w:rPr>
                <w:rFonts w:ascii="Calibri" w:cs="Calibri" w:eastAsia="Calibri" w:hAnsi="Calibri"/>
              </w:rPr>
            </w:pPr>
            <w:r w:rsidDel="00000000" w:rsidR="00000000" w:rsidRPr="00000000">
              <w:rPr>
                <w:rFonts w:ascii="Calibri" w:cs="Calibri" w:eastAsia="Calibri" w:hAnsi="Calibri"/>
                <w:rtl w:val="0"/>
              </w:rPr>
              <w:t xml:space="preserve">References User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device_name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Name of device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device_token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Authentication token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rtl w:val="0"/>
              </w:rPr>
              <w:t xml:space="preserve">android_id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Android device 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rtl w:val="0"/>
              </w:rPr>
              <w:t xml:space="preserve">OS platform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os_version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OS version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B">
            <w:pPr>
              <w:rPr>
                <w:rFonts w:ascii="Calibri" w:cs="Calibri" w:eastAsia="Calibri" w:hAnsi="Calibri"/>
              </w:rPr>
            </w:pPr>
            <w:r w:rsidDel="00000000" w:rsidR="00000000" w:rsidRPr="00000000">
              <w:rPr>
                <w:rFonts w:ascii="Calibri" w:cs="Calibri" w:eastAsia="Calibri" w:hAnsi="Calibri"/>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rtl w:val="0"/>
              </w:rPr>
              <w:t xml:space="preserve">Device model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E">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manufacturer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1">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2">
            <w:pPr>
              <w:rPr>
                <w:rFonts w:ascii="Calibri" w:cs="Calibri" w:eastAsia="Calibri" w:hAnsi="Calibri"/>
              </w:rPr>
            </w:pPr>
            <w:r w:rsidDel="00000000" w:rsidR="00000000" w:rsidRPr="00000000">
              <w:rPr>
                <w:rFonts w:ascii="Calibri" w:cs="Calibri" w:eastAsia="Calibri" w:hAnsi="Calibri"/>
                <w:rtl w:val="0"/>
              </w:rPr>
              <w:t xml:space="preserve">Device manufacturer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3">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tl w:val="0"/>
              </w:rPr>
              <w:t xml:space="preserve">app_version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5">
            <w:pPr>
              <w:rPr>
                <w:rFonts w:ascii="Calibri" w:cs="Calibri" w:eastAsia="Calibri" w:hAnsi="Calibri"/>
              </w:rPr>
            </w:pPr>
            <w:r w:rsidDel="00000000" w:rsidR="00000000" w:rsidRPr="00000000">
              <w:rPr>
                <w:rFonts w:ascii="Calibri" w:cs="Calibri" w:eastAsia="Calibri" w:hAnsi="Calibri"/>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7">
            <w:pPr>
              <w:rPr>
                <w:rFonts w:ascii="Calibri" w:cs="Calibri" w:eastAsia="Calibri" w:hAnsi="Calibri"/>
              </w:rPr>
            </w:pPr>
            <w:r w:rsidDel="00000000" w:rsidR="00000000" w:rsidRPr="00000000">
              <w:rPr>
                <w:rFonts w:ascii="Calibri" w:cs="Calibri" w:eastAsia="Calibri" w:hAnsi="Calibri"/>
                <w:rtl w:val="0"/>
              </w:rPr>
              <w:t xml:space="preserve">App version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push_notification_token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B">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rtl w:val="0"/>
              </w:rPr>
              <w:t xml:space="preserve">Token for push notifications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D">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last_verified_at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0">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1">
            <w:pPr>
              <w:rPr>
                <w:rFonts w:ascii="Calibri" w:cs="Calibri" w:eastAsia="Calibri" w:hAnsi="Calibri"/>
              </w:rPr>
            </w:pPr>
            <w:r w:rsidDel="00000000" w:rsidR="00000000" w:rsidRPr="00000000">
              <w:rPr>
                <w:rFonts w:ascii="Calibri" w:cs="Calibri" w:eastAsia="Calibri" w:hAnsi="Calibri"/>
                <w:rtl w:val="0"/>
              </w:rPr>
              <w:t xml:space="preserve">Last token verification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2">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3">
            <w:pPr>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4">
            <w:pPr>
              <w:rPr>
                <w:rFonts w:ascii="Calibri" w:cs="Calibri" w:eastAsia="Calibri" w:hAnsi="Calibri"/>
              </w:rPr>
            </w:pPr>
            <w:r w:rsidDel="00000000" w:rsidR="00000000" w:rsidRPr="00000000">
              <w:rPr>
                <w:rFonts w:ascii="Calibri" w:cs="Calibri" w:eastAsia="Calibri" w:hAnsi="Calibri"/>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5">
            <w:pPr>
              <w:rPr>
                <w:rFonts w:ascii="Calibri" w:cs="Calibri" w:eastAsia="Calibri" w:hAnsi="Calibri"/>
              </w:rPr>
            </w:pPr>
            <w:r w:rsidDel="00000000" w:rsidR="00000000" w:rsidRPr="00000000">
              <w:rPr>
                <w:rFonts w:ascii="Calibri" w:cs="Calibri" w:eastAsia="Calibri" w:hAnsi="Calibri"/>
                <w:rtl w:val="0"/>
              </w:rPr>
              <w:t xml:space="preserve">Default: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6">
            <w:pPr>
              <w:rPr>
                <w:rFonts w:ascii="Calibri" w:cs="Calibri" w:eastAsia="Calibri" w:hAnsi="Calibri"/>
              </w:rPr>
            </w:pPr>
            <w:r w:rsidDel="00000000" w:rsidR="00000000" w:rsidRPr="00000000">
              <w:rPr>
                <w:rFonts w:ascii="Calibri" w:cs="Calibri" w:eastAsia="Calibri" w:hAnsi="Calibri"/>
                <w:rtl w:val="0"/>
              </w:rPr>
              <w:t xml:space="preserve">Device status</w:t>
            </w:r>
          </w:p>
        </w:tc>
      </w:tr>
    </w:tbl>
    <w:p w:rsidR="00000000" w:rsidDel="00000000" w:rsidP="00000000" w:rsidRDefault="00000000" w:rsidRPr="00000000" w14:paraId="00000397">
      <w:pPr>
        <w:pStyle w:val="Subtitle"/>
        <w:rPr/>
      </w:pPr>
      <w:bookmarkStart w:colFirst="0" w:colLast="0" w:name="_ow7ocd67qvfu" w:id="90"/>
      <w:bookmarkEnd w:id="90"/>
      <w:r w:rsidDel="00000000" w:rsidR="00000000" w:rsidRPr="00000000">
        <w:rPr>
          <w:rtl w:val="0"/>
        </w:rPr>
        <w:t xml:space="preserve">Table 7 Device Table Description</w:t>
      </w:r>
    </w:p>
    <w:p w:rsidR="00000000" w:rsidDel="00000000" w:rsidP="00000000" w:rsidRDefault="00000000" w:rsidRPr="00000000" w14:paraId="00000398">
      <w:pPr>
        <w:rPr>
          <w:rFonts w:ascii="Calibri" w:cs="Calibri" w:eastAsia="Calibri" w:hAnsi="Calibri"/>
        </w:rPr>
      </w:pPr>
      <w:r w:rsidDel="00000000" w:rsidR="00000000" w:rsidRPr="00000000">
        <w:rPr>
          <w:rtl w:val="0"/>
        </w:rPr>
      </w:r>
    </w:p>
    <w:p w:rsidR="00000000" w:rsidDel="00000000" w:rsidP="00000000" w:rsidRDefault="00000000" w:rsidRPr="00000000" w14:paraId="00000399">
      <w:pPr>
        <w:pStyle w:val="Heading4"/>
        <w:spacing w:after="80" w:line="276" w:lineRule="auto"/>
        <w:ind w:left="0"/>
        <w:rPr>
          <w:i w:val="1"/>
          <w:iCs w:val="1"/>
        </w:rPr>
      </w:pPr>
      <w:bookmarkStart w:colFirst="0" w:colLast="0" w:name="_qcm8ggihy0ds" w:id="91"/>
      <w:bookmarkEnd w:id="91"/>
      <w:r w:rsidDel="00000000" w:rsidR="00000000" w:rsidRPr="00000000">
        <w:rPr>
          <w:i w:val="1"/>
          <w:iCs w:val="1"/>
          <w:rtl w:val="0"/>
        </w:rPr>
        <w:t xml:space="preserve">2.1.5 Attribute Definition</w:t>
      </w:r>
    </w:p>
    <w:tbl>
      <w:tblPr>
        <w:tblStyle w:val="Table13"/>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355"/>
        <w:gridCol w:w="1725"/>
        <w:gridCol w:w="1785"/>
        <w:gridCol w:w="3195"/>
        <w:tblGridChange w:id="0">
          <w:tblGrid>
            <w:gridCol w:w="525"/>
            <w:gridCol w:w="2355"/>
            <w:gridCol w:w="1725"/>
            <w:gridCol w:w="1785"/>
            <w:gridCol w:w="31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9A">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9B">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9C">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9D">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9E">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F">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5">
            <w:pPr>
              <w:rPr>
                <w:rFonts w:ascii="Calibri" w:cs="Calibri" w:eastAsia="Calibri" w:hAnsi="Calibri"/>
              </w:rPr>
            </w:pPr>
            <w:r w:rsidDel="00000000" w:rsidR="00000000" w:rsidRPr="00000000">
              <w:rPr>
                <w:rFonts w:ascii="Calibri" w:cs="Calibri" w:eastAsia="Calibri" w:hAnsi="Calibri"/>
                <w:rtl w:val="0"/>
              </w:rPr>
              <w:t xml:space="preserve">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6">
            <w:pPr>
              <w:rPr>
                <w:rFonts w:ascii="Calibri" w:cs="Calibri" w:eastAsia="Calibri" w:hAnsi="Calibri"/>
              </w:rPr>
            </w:pPr>
            <w:r w:rsidDel="00000000" w:rsidR="00000000" w:rsidRPr="00000000">
              <w:rPr>
                <w:rFonts w:ascii="Calibri" w:cs="Calibri" w:eastAsia="Calibri" w:hAnsi="Calibri"/>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Attribute key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9">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A">
            <w:pPr>
              <w:rPr>
                <w:rFonts w:ascii="Calibri" w:cs="Calibri" w:eastAsia="Calibri" w:hAnsi="Calibri"/>
              </w:rPr>
            </w:pPr>
            <w:r w:rsidDel="00000000" w:rsidR="00000000" w:rsidRPr="00000000">
              <w:rPr>
                <w:rFonts w:ascii="Calibri" w:cs="Calibri" w:eastAsia="Calibri" w:hAnsi="Calibri"/>
                <w:rtl w:val="0"/>
              </w:rPr>
              <w:t xml:space="preserve">display_name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rtl w:val="0"/>
              </w:rPr>
              <w:t xml:space="preserve">Display name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varchar(1000)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Description of attribute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3">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data_type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rtl w:val="0"/>
              </w:rPr>
              <w:t xml:space="preserve">Data type (int/string/bool...)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9">
            <w:pPr>
              <w:rPr>
                <w:rFonts w:ascii="Calibri" w:cs="Calibri" w:eastAsia="Calibri" w:hAnsi="Calibri"/>
              </w:rPr>
            </w:pPr>
            <w:r w:rsidDel="00000000" w:rsidR="00000000" w:rsidRPr="00000000">
              <w:rPr>
                <w:rFonts w:ascii="Calibri" w:cs="Calibri" w:eastAsia="Calibri" w:hAnsi="Calibri"/>
                <w:rtl w:val="0"/>
              </w:rPr>
              <w:t xml:space="preserve">default_value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varchar(500)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B">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C">
            <w:pPr>
              <w:rPr>
                <w:rFonts w:ascii="Calibri" w:cs="Calibri" w:eastAsia="Calibri" w:hAnsi="Calibri"/>
              </w:rPr>
            </w:pPr>
            <w:r w:rsidDel="00000000" w:rsidR="00000000" w:rsidRPr="00000000">
              <w:rPr>
                <w:rFonts w:ascii="Calibri" w:cs="Calibri" w:eastAsia="Calibri" w:hAnsi="Calibri"/>
                <w:rtl w:val="0"/>
              </w:rPr>
              <w:t xml:space="preserve">Default value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D">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allowed_scope_types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List of applicable scopes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Unit of measurement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is_deletable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Default: true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B">
            <w:pPr>
              <w:rPr>
                <w:rFonts w:ascii="Calibri" w:cs="Calibri" w:eastAsia="Calibri" w:hAnsi="Calibri"/>
              </w:rPr>
            </w:pPr>
            <w:r w:rsidDel="00000000" w:rsidR="00000000" w:rsidRPr="00000000">
              <w:rPr>
                <w:rFonts w:ascii="Calibri" w:cs="Calibri" w:eastAsia="Calibri" w:hAnsi="Calibri"/>
                <w:rtl w:val="0"/>
              </w:rPr>
              <w:t xml:space="preserve">Whether the attribute can be deleted</w:t>
            </w:r>
          </w:p>
        </w:tc>
      </w:tr>
    </w:tbl>
    <w:p w:rsidR="00000000" w:rsidDel="00000000" w:rsidP="00000000" w:rsidRDefault="00000000" w:rsidRPr="00000000" w14:paraId="000003CC">
      <w:pPr>
        <w:pStyle w:val="Subtitle"/>
        <w:rPr/>
      </w:pPr>
      <w:bookmarkStart w:colFirst="0" w:colLast="0" w:name="_kcprt9qudbr1" w:id="92"/>
      <w:bookmarkEnd w:id="92"/>
      <w:r w:rsidDel="00000000" w:rsidR="00000000" w:rsidRPr="00000000">
        <w:rPr>
          <w:rtl w:val="0"/>
        </w:rPr>
        <w:t xml:space="preserve">Table 8 Attribute Definition Table Description</w:t>
      </w:r>
    </w:p>
    <w:p w:rsidR="00000000" w:rsidDel="00000000" w:rsidP="00000000" w:rsidRDefault="00000000" w:rsidRPr="00000000" w14:paraId="000003CD">
      <w:pPr>
        <w:rPr>
          <w:rFonts w:ascii="Calibri" w:cs="Calibri" w:eastAsia="Calibri" w:hAnsi="Calibri"/>
        </w:rPr>
      </w:pPr>
      <w:r w:rsidDel="00000000" w:rsidR="00000000" w:rsidRPr="00000000">
        <w:rPr>
          <w:rtl w:val="0"/>
        </w:rPr>
      </w:r>
    </w:p>
    <w:p w:rsidR="00000000" w:rsidDel="00000000" w:rsidP="00000000" w:rsidRDefault="00000000" w:rsidRPr="00000000" w14:paraId="000003CE">
      <w:pPr>
        <w:pStyle w:val="Heading4"/>
        <w:spacing w:after="80" w:line="276" w:lineRule="auto"/>
        <w:ind w:left="0"/>
        <w:rPr>
          <w:i w:val="1"/>
          <w:iCs w:val="1"/>
        </w:rPr>
      </w:pPr>
      <w:bookmarkStart w:colFirst="0" w:colLast="0" w:name="_15giybcxx73m" w:id="93"/>
      <w:bookmarkEnd w:id="93"/>
      <w:r w:rsidDel="00000000" w:rsidR="00000000" w:rsidRPr="00000000">
        <w:rPr>
          <w:i w:val="1"/>
          <w:iCs w:val="1"/>
          <w:rtl w:val="0"/>
        </w:rPr>
        <w:t xml:space="preserve">2.1.6 Option</w:t>
      </w:r>
    </w:p>
    <w:tbl>
      <w:tblPr>
        <w:tblStyle w:val="Table1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235"/>
        <w:gridCol w:w="1470"/>
        <w:gridCol w:w="2265"/>
        <w:gridCol w:w="3135"/>
        <w:tblGridChange w:id="0">
          <w:tblGrid>
            <w:gridCol w:w="525"/>
            <w:gridCol w:w="2235"/>
            <w:gridCol w:w="1470"/>
            <w:gridCol w:w="2265"/>
            <w:gridCol w:w="31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CF">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D0">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D1">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D2">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D3">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5">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6">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9">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A">
            <w:pPr>
              <w:rPr>
                <w:rFonts w:ascii="Calibri" w:cs="Calibri" w:eastAsia="Calibri" w:hAnsi="Calibri"/>
              </w:rPr>
            </w:pPr>
            <w:r w:rsidDel="00000000" w:rsidR="00000000" w:rsidRPr="00000000">
              <w:rPr>
                <w:rFonts w:ascii="Calibri" w:cs="Calibri" w:eastAsia="Calibri" w:hAnsi="Calibri"/>
                <w:rtl w:val="0"/>
              </w:rPr>
              <w:t xml:space="preserve">attribute_id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B">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C">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D">
            <w:pPr>
              <w:rPr>
                <w:rFonts w:ascii="Calibri" w:cs="Calibri" w:eastAsia="Calibri" w:hAnsi="Calibri"/>
              </w:rPr>
            </w:pPr>
            <w:r w:rsidDel="00000000" w:rsidR="00000000" w:rsidRPr="00000000">
              <w:rPr>
                <w:rFonts w:ascii="Calibri" w:cs="Calibri" w:eastAsia="Calibri" w:hAnsi="Calibri"/>
                <w:rtl w:val="0"/>
              </w:rPr>
              <w:t xml:space="preserve">References AttributeDefinition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E">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F">
            <w:pPr>
              <w:rPr>
                <w:rFonts w:ascii="Calibri" w:cs="Calibri" w:eastAsia="Calibri" w:hAnsi="Calibri"/>
              </w:rPr>
            </w:pPr>
            <w:r w:rsidDel="00000000" w:rsidR="00000000" w:rsidRPr="00000000">
              <w:rPr>
                <w:rFonts w:ascii="Calibri" w:cs="Calibri" w:eastAsia="Calibri" w:hAnsi="Calibri"/>
                <w:rtl w:val="0"/>
              </w:rPr>
              <w:t xml:space="preserve">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0">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rtl w:val="0"/>
              </w:rPr>
              <w:t xml:space="preserve">Option value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rtl w:val="0"/>
              </w:rPr>
              <w:t xml:space="preserve">display_label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Display label</w:t>
            </w:r>
          </w:p>
        </w:tc>
      </w:tr>
      <w:tr>
        <w:trPr>
          <w:cantSplit w:val="0"/>
          <w:trHeight w:val="533.8378906249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9">
            <w:pPr>
              <w:rPr>
                <w:rFonts w:ascii="Calibri" w:cs="Calibri" w:eastAsia="Calibri" w:hAnsi="Calibri"/>
              </w:rPr>
            </w:pPr>
            <w:r w:rsidDel="00000000" w:rsidR="00000000" w:rsidRPr="00000000">
              <w:rPr>
                <w:rFonts w:ascii="Calibri" w:cs="Calibri" w:eastAsia="Calibri" w:hAnsi="Calibri"/>
                <w:rtl w:val="0"/>
              </w:rPr>
              <w:t xml:space="preserve">sort_order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Default: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Display order</w:t>
            </w:r>
          </w:p>
        </w:tc>
      </w:tr>
    </w:tbl>
    <w:p w:rsidR="00000000" w:rsidDel="00000000" w:rsidP="00000000" w:rsidRDefault="00000000" w:rsidRPr="00000000" w14:paraId="000003ED">
      <w:pPr>
        <w:pStyle w:val="Subtitle"/>
        <w:rPr/>
      </w:pPr>
      <w:bookmarkStart w:colFirst="0" w:colLast="0" w:name="_8rhnaz8bp4at" w:id="94"/>
      <w:bookmarkEnd w:id="94"/>
      <w:r w:rsidDel="00000000" w:rsidR="00000000" w:rsidRPr="00000000">
        <w:rPr>
          <w:rtl w:val="0"/>
        </w:rPr>
        <w:t xml:space="preserve">Table 9 Option Table Description</w:t>
      </w:r>
    </w:p>
    <w:p w:rsidR="00000000" w:rsidDel="00000000" w:rsidP="00000000" w:rsidRDefault="00000000" w:rsidRPr="00000000" w14:paraId="000003EE">
      <w:pPr>
        <w:rPr>
          <w:rFonts w:ascii="Calibri" w:cs="Calibri" w:eastAsia="Calibri" w:hAnsi="Calibri"/>
        </w:rPr>
      </w:pPr>
      <w:r w:rsidDel="00000000" w:rsidR="00000000" w:rsidRPr="00000000">
        <w:rPr>
          <w:rtl w:val="0"/>
        </w:rPr>
      </w:r>
    </w:p>
    <w:p w:rsidR="00000000" w:rsidDel="00000000" w:rsidP="00000000" w:rsidRDefault="00000000" w:rsidRPr="00000000" w14:paraId="000003EF">
      <w:pPr>
        <w:pStyle w:val="Heading4"/>
        <w:spacing w:after="80" w:line="276" w:lineRule="auto"/>
        <w:ind w:left="0"/>
        <w:rPr>
          <w:i w:val="1"/>
          <w:iCs w:val="1"/>
        </w:rPr>
      </w:pPr>
      <w:bookmarkStart w:colFirst="0" w:colLast="0" w:name="_ep8g73z9yyz3" w:id="95"/>
      <w:bookmarkEnd w:id="95"/>
      <w:r w:rsidDel="00000000" w:rsidR="00000000" w:rsidRPr="00000000">
        <w:rPr>
          <w:i w:val="1"/>
          <w:iCs w:val="1"/>
          <w:rtl w:val="0"/>
        </w:rPr>
        <w:t xml:space="preserve">2.1.7 Setting</w:t>
      </w:r>
    </w:p>
    <w:tbl>
      <w:tblPr>
        <w:tblStyle w:val="Table1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250"/>
        <w:gridCol w:w="1485"/>
        <w:gridCol w:w="2235"/>
        <w:gridCol w:w="3135"/>
        <w:tblGridChange w:id="0">
          <w:tblGrid>
            <w:gridCol w:w="525"/>
            <w:gridCol w:w="2250"/>
            <w:gridCol w:w="1485"/>
            <w:gridCol w:w="2235"/>
            <w:gridCol w:w="31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0">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1">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2">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3">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4">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rFonts w:ascii="Calibri" w:cs="Calibri" w:eastAsia="Calibri" w:hAnsi="Calibri"/>
              </w:rPr>
            </w:pPr>
            <w:r w:rsidDel="00000000" w:rsidR="00000000" w:rsidRPr="00000000">
              <w:rPr>
                <w:rFonts w:ascii="Calibri" w:cs="Calibri" w:eastAsia="Calibri" w:hAnsi="Calibri"/>
                <w:rtl w:val="0"/>
              </w:rPr>
              <w:t xml:space="preserve">attribute_id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rFonts w:ascii="Calibri" w:cs="Calibri" w:eastAsia="Calibri" w:hAnsi="Calibri"/>
              </w:rPr>
            </w:pPr>
            <w:r w:rsidDel="00000000" w:rsidR="00000000" w:rsidRPr="00000000">
              <w:rPr>
                <w:rFonts w:ascii="Calibri" w:cs="Calibri" w:eastAsia="Calibri" w:hAnsi="Calibri"/>
                <w:rtl w:val="0"/>
              </w:rPr>
              <w:t xml:space="preserve">References AttributeDefinition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rPr>
                <w:rFonts w:ascii="Calibri" w:cs="Calibri" w:eastAsia="Calibri" w:hAnsi="Calibri"/>
              </w:rPr>
            </w:pPr>
            <w:r w:rsidDel="00000000" w:rsidR="00000000" w:rsidRPr="00000000">
              <w:rPr>
                <w:rFonts w:ascii="Calibri" w:cs="Calibri" w:eastAsia="Calibri" w:hAnsi="Calibri"/>
                <w:rtl w:val="0"/>
              </w:rPr>
              <w:t xml:space="preserve">scope_type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rPr>
                <w:rFonts w:ascii="Calibri" w:cs="Calibri" w:eastAsia="Calibri" w:hAnsi="Calibri"/>
              </w:rPr>
            </w:pPr>
            <w:r w:rsidDel="00000000" w:rsidR="00000000" w:rsidRPr="00000000">
              <w:rPr>
                <w:rFonts w:ascii="Calibri" w:cs="Calibri" w:eastAsia="Calibri" w:hAnsi="Calibri"/>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rPr>
                <w:rFonts w:ascii="Calibri" w:cs="Calibri" w:eastAsia="Calibri" w:hAnsi="Calibri"/>
              </w:rPr>
            </w:pPr>
            <w:r w:rsidDel="00000000" w:rsidR="00000000" w:rsidRPr="00000000">
              <w:rPr>
                <w:rFonts w:ascii="Calibri" w:cs="Calibri" w:eastAsia="Calibri" w:hAnsi="Calibri"/>
                <w:rtl w:val="0"/>
              </w:rPr>
              <w:t xml:space="preserve">Scope type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rtl w:val="0"/>
              </w:rPr>
              <w:t xml:space="preserve">scope_id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rtl w:val="0"/>
              </w:rPr>
              <w:t xml:space="preserve">Scope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rPr>
                <w:rFonts w:ascii="Calibri" w:cs="Calibri" w:eastAsia="Calibri" w:hAnsi="Calibri"/>
              </w:rPr>
            </w:pPr>
            <w:r w:rsidDel="00000000" w:rsidR="00000000" w:rsidRPr="00000000">
              <w:rPr>
                <w:rFonts w:ascii="Calibri" w:cs="Calibri" w:eastAsia="Calibri" w:hAnsi="Calibri"/>
                <w:rtl w:val="0"/>
              </w:rPr>
              <w:t xml:space="preserve">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Setting value</w:t>
            </w:r>
          </w:p>
        </w:tc>
      </w:tr>
    </w:tbl>
    <w:p w:rsidR="00000000" w:rsidDel="00000000" w:rsidP="00000000" w:rsidRDefault="00000000" w:rsidRPr="00000000" w14:paraId="0000040E">
      <w:pPr>
        <w:pStyle w:val="Subtitle"/>
        <w:rPr/>
      </w:pPr>
      <w:bookmarkStart w:colFirst="0" w:colLast="0" w:name="_muzktmyk3csb" w:id="96"/>
      <w:bookmarkEnd w:id="96"/>
      <w:r w:rsidDel="00000000" w:rsidR="00000000" w:rsidRPr="00000000">
        <w:rPr>
          <w:rtl w:val="0"/>
        </w:rPr>
        <w:t xml:space="preserve">Table 10 Setting Table Description</w:t>
      </w:r>
    </w:p>
    <w:p w:rsidR="00000000" w:rsidDel="00000000" w:rsidP="00000000" w:rsidRDefault="00000000" w:rsidRPr="00000000" w14:paraId="0000040F">
      <w:pPr>
        <w:rPr>
          <w:rFonts w:ascii="Calibri" w:cs="Calibri" w:eastAsia="Calibri" w:hAnsi="Calibri"/>
        </w:rPr>
      </w:pPr>
      <w:r w:rsidDel="00000000" w:rsidR="00000000" w:rsidRPr="00000000">
        <w:rPr>
          <w:rtl w:val="0"/>
        </w:rPr>
      </w:r>
    </w:p>
    <w:p w:rsidR="00000000" w:rsidDel="00000000" w:rsidP="00000000" w:rsidRDefault="00000000" w:rsidRPr="00000000" w14:paraId="00000410">
      <w:pPr>
        <w:pStyle w:val="Heading4"/>
        <w:spacing w:after="80" w:line="276" w:lineRule="auto"/>
        <w:ind w:left="0"/>
        <w:rPr>
          <w:i w:val="1"/>
          <w:iCs w:val="1"/>
        </w:rPr>
      </w:pPr>
      <w:bookmarkStart w:colFirst="0" w:colLast="0" w:name="_dc2lv8xoqirr" w:id="97"/>
      <w:bookmarkEnd w:id="97"/>
      <w:r w:rsidDel="00000000" w:rsidR="00000000" w:rsidRPr="00000000">
        <w:rPr>
          <w:i w:val="1"/>
          <w:iCs w:val="1"/>
          <w:rtl w:val="0"/>
        </w:rPr>
        <w:t xml:space="preserve">2.1.8 User Attribute</w:t>
      </w:r>
    </w:p>
    <w:tbl>
      <w:tblPr>
        <w:tblStyle w:val="Table1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265"/>
        <w:gridCol w:w="1485"/>
        <w:gridCol w:w="2250"/>
        <w:gridCol w:w="3195"/>
        <w:tblGridChange w:id="0">
          <w:tblGrid>
            <w:gridCol w:w="525"/>
            <w:gridCol w:w="2265"/>
            <w:gridCol w:w="1485"/>
            <w:gridCol w:w="2250"/>
            <w:gridCol w:w="31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11">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12">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13">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14">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15">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A">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B">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C">
            <w:pPr>
              <w:rPr>
                <w:rFonts w:ascii="Calibri" w:cs="Calibri" w:eastAsia="Calibri" w:hAnsi="Calibri"/>
              </w:rPr>
            </w:pPr>
            <w:r w:rsidDel="00000000" w:rsidR="00000000" w:rsidRPr="00000000">
              <w:rPr>
                <w:rFonts w:ascii="Calibri" w:cs="Calibri" w:eastAsia="Calibri" w:hAnsi="Calibri"/>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D">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E">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F">
            <w:pPr>
              <w:rPr>
                <w:rFonts w:ascii="Calibri" w:cs="Calibri" w:eastAsia="Calibri" w:hAnsi="Calibri"/>
              </w:rPr>
            </w:pPr>
            <w:r w:rsidDel="00000000" w:rsidR="00000000" w:rsidRPr="00000000">
              <w:rPr>
                <w:rFonts w:ascii="Calibri" w:cs="Calibri" w:eastAsia="Calibri" w:hAnsi="Calibri"/>
                <w:rtl w:val="0"/>
              </w:rPr>
              <w:t xml:space="preserve">References User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attribute_id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2">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4">
            <w:pPr>
              <w:rPr>
                <w:rFonts w:ascii="Calibri" w:cs="Calibri" w:eastAsia="Calibri" w:hAnsi="Calibri"/>
              </w:rPr>
            </w:pPr>
            <w:r w:rsidDel="00000000" w:rsidR="00000000" w:rsidRPr="00000000">
              <w:rPr>
                <w:rFonts w:ascii="Calibri" w:cs="Calibri" w:eastAsia="Calibri" w:hAnsi="Calibri"/>
                <w:rtl w:val="0"/>
              </w:rPr>
              <w:t xml:space="preserve">References AttributeDefinition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6">
            <w:pPr>
              <w:rPr>
                <w:rFonts w:ascii="Calibri" w:cs="Calibri" w:eastAsia="Calibri" w:hAnsi="Calibri"/>
              </w:rPr>
            </w:pPr>
            <w:r w:rsidDel="00000000" w:rsidR="00000000" w:rsidRPr="00000000">
              <w:rPr>
                <w:rFonts w:ascii="Calibri" w:cs="Calibri" w:eastAsia="Calibri" w:hAnsi="Calibri"/>
                <w:rtl w:val="0"/>
              </w:rPr>
              <w:t xml:space="preserve">attribute_value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8">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9">
            <w:pPr>
              <w:rPr>
                <w:rFonts w:ascii="Calibri" w:cs="Calibri" w:eastAsia="Calibri" w:hAnsi="Calibri"/>
              </w:rPr>
            </w:pPr>
            <w:r w:rsidDel="00000000" w:rsidR="00000000" w:rsidRPr="00000000">
              <w:rPr>
                <w:rFonts w:ascii="Calibri" w:cs="Calibri" w:eastAsia="Calibri" w:hAnsi="Calibri"/>
                <w:rtl w:val="0"/>
              </w:rPr>
              <w:t xml:space="preserve">Attribute value</w:t>
            </w:r>
          </w:p>
        </w:tc>
      </w:tr>
    </w:tbl>
    <w:p w:rsidR="00000000" w:rsidDel="00000000" w:rsidP="00000000" w:rsidRDefault="00000000" w:rsidRPr="00000000" w14:paraId="0000042A">
      <w:pPr>
        <w:pStyle w:val="Subtitle"/>
        <w:rPr/>
      </w:pPr>
      <w:bookmarkStart w:colFirst="0" w:colLast="0" w:name="_atpv4rdcapm" w:id="98"/>
      <w:bookmarkEnd w:id="98"/>
      <w:r w:rsidDel="00000000" w:rsidR="00000000" w:rsidRPr="00000000">
        <w:rPr>
          <w:rtl w:val="0"/>
        </w:rPr>
        <w:t xml:space="preserve">Table 11 User Table Attribute Description</w:t>
      </w:r>
    </w:p>
    <w:p w:rsidR="00000000" w:rsidDel="00000000" w:rsidP="00000000" w:rsidRDefault="00000000" w:rsidRPr="00000000" w14:paraId="0000042B">
      <w:pPr>
        <w:rPr>
          <w:rFonts w:ascii="Calibri" w:cs="Calibri" w:eastAsia="Calibri" w:hAnsi="Calibri"/>
        </w:rPr>
      </w:pPr>
      <w:r w:rsidDel="00000000" w:rsidR="00000000" w:rsidRPr="00000000">
        <w:rPr>
          <w:rtl w:val="0"/>
        </w:rPr>
      </w:r>
    </w:p>
    <w:p w:rsidR="00000000" w:rsidDel="00000000" w:rsidP="00000000" w:rsidRDefault="00000000" w:rsidRPr="00000000" w14:paraId="0000042C">
      <w:pPr>
        <w:pStyle w:val="Heading4"/>
        <w:spacing w:after="80" w:line="276" w:lineRule="auto"/>
        <w:ind w:left="0"/>
        <w:rPr>
          <w:i w:val="1"/>
          <w:iCs w:val="1"/>
        </w:rPr>
      </w:pPr>
      <w:bookmarkStart w:colFirst="0" w:colLast="0" w:name="_8dswh9x8xim4" w:id="99"/>
      <w:bookmarkEnd w:id="99"/>
      <w:r w:rsidDel="00000000" w:rsidR="00000000" w:rsidRPr="00000000">
        <w:rPr>
          <w:i w:val="1"/>
          <w:iCs w:val="1"/>
          <w:rtl w:val="0"/>
        </w:rPr>
        <w:t xml:space="preserve">2.1.9 Course</w:t>
      </w:r>
    </w:p>
    <w:tbl>
      <w:tblPr>
        <w:tblStyle w:val="Table17"/>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370"/>
        <w:gridCol w:w="1695"/>
        <w:gridCol w:w="1980"/>
        <w:gridCol w:w="3120"/>
        <w:tblGridChange w:id="0">
          <w:tblGrid>
            <w:gridCol w:w="525"/>
            <w:gridCol w:w="2370"/>
            <w:gridCol w:w="1695"/>
            <w:gridCol w:w="1980"/>
            <w:gridCol w:w="31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2D">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2E">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2F">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30">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31">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2">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3">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4">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5">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6">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8">
            <w:pPr>
              <w:rPr>
                <w:rFonts w:ascii="Calibri" w:cs="Calibri" w:eastAsia="Calibri" w:hAnsi="Calibri"/>
              </w:rPr>
            </w:pPr>
            <w:r w:rsidDel="00000000" w:rsidR="00000000" w:rsidRPr="00000000">
              <w:rPr>
                <w:rFonts w:ascii="Calibri" w:cs="Calibri" w:eastAsia="Calibri" w:hAnsi="Calibri"/>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9">
            <w:pPr>
              <w:rPr>
                <w:rFonts w:ascii="Calibri" w:cs="Calibri" w:eastAsia="Calibri" w:hAnsi="Calibri"/>
              </w:rPr>
            </w:pPr>
            <w:r w:rsidDel="00000000" w:rsidR="00000000" w:rsidRPr="00000000">
              <w:rPr>
                <w:rFonts w:ascii="Calibri" w:cs="Calibri" w:eastAsia="Calibri" w:hAnsi="Calibri"/>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A">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rtl w:val="0"/>
              </w:rPr>
              <w:t xml:space="preserve">Course code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C">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D">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F">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Course name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2">
            <w:pP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varchar(1000)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rtl w:val="0"/>
              </w:rPr>
              <w:t xml:space="preserve">Course 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6">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7">
            <w:pPr>
              <w:rPr>
                <w:rFonts w:ascii="Calibri" w:cs="Calibri" w:eastAsia="Calibri" w:hAnsi="Calibri"/>
              </w:rPr>
            </w:pPr>
            <w:r w:rsidDel="00000000" w:rsidR="00000000" w:rsidRPr="00000000">
              <w:rPr>
                <w:rFonts w:ascii="Calibri" w:cs="Calibri" w:eastAsia="Calibri" w:hAnsi="Calibri"/>
                <w:rtl w:val="0"/>
              </w:rPr>
              <w:t xml:space="preserve">is_deleted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8">
            <w:pPr>
              <w:rPr>
                <w:rFonts w:ascii="Calibri" w:cs="Calibri" w:eastAsia="Calibri" w:hAnsi="Calibri"/>
              </w:rPr>
            </w:pPr>
            <w:r w:rsidDel="00000000" w:rsidR="00000000" w:rsidRPr="00000000">
              <w:rPr>
                <w:rFonts w:ascii="Calibri" w:cs="Calibri" w:eastAsia="Calibri" w:hAnsi="Calibri"/>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9">
            <w:pPr>
              <w:rPr>
                <w:rFonts w:ascii="Calibri" w:cs="Calibri" w:eastAsia="Calibri" w:hAnsi="Calibri"/>
              </w:rPr>
            </w:pPr>
            <w:r w:rsidDel="00000000" w:rsidR="00000000" w:rsidRPr="00000000">
              <w:rPr>
                <w:rFonts w:ascii="Calibri" w:cs="Calibri" w:eastAsia="Calibri" w:hAnsi="Calibri"/>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rtl w:val="0"/>
              </w:rPr>
              <w:t xml:space="preserve">Soft delete flag</w:t>
            </w:r>
          </w:p>
        </w:tc>
      </w:tr>
    </w:tbl>
    <w:p w:rsidR="00000000" w:rsidDel="00000000" w:rsidP="00000000" w:rsidRDefault="00000000" w:rsidRPr="00000000" w14:paraId="0000044B">
      <w:pPr>
        <w:pStyle w:val="Subtitle"/>
        <w:rPr/>
      </w:pPr>
      <w:bookmarkStart w:colFirst="0" w:colLast="0" w:name="_tkajj06ko0di" w:id="100"/>
      <w:bookmarkEnd w:id="100"/>
      <w:r w:rsidDel="00000000" w:rsidR="00000000" w:rsidRPr="00000000">
        <w:rPr>
          <w:rtl w:val="0"/>
        </w:rPr>
        <w:t xml:space="preserve">Table 12 Course Table Description</w:t>
      </w:r>
    </w:p>
    <w:p w:rsidR="00000000" w:rsidDel="00000000" w:rsidP="00000000" w:rsidRDefault="00000000" w:rsidRPr="00000000" w14:paraId="0000044C">
      <w:pPr>
        <w:rPr>
          <w:rFonts w:ascii="Calibri" w:cs="Calibri" w:eastAsia="Calibri" w:hAnsi="Calibri"/>
        </w:rPr>
      </w:pPr>
      <w:r w:rsidDel="00000000" w:rsidR="00000000" w:rsidRPr="00000000">
        <w:rPr>
          <w:rtl w:val="0"/>
        </w:rPr>
      </w:r>
    </w:p>
    <w:p w:rsidR="00000000" w:rsidDel="00000000" w:rsidP="00000000" w:rsidRDefault="00000000" w:rsidRPr="00000000" w14:paraId="0000044D">
      <w:pPr>
        <w:pStyle w:val="Heading4"/>
        <w:spacing w:after="80" w:line="276" w:lineRule="auto"/>
        <w:ind w:left="0"/>
        <w:rPr>
          <w:i w:val="1"/>
          <w:iCs w:val="1"/>
        </w:rPr>
      </w:pPr>
      <w:bookmarkStart w:colFirst="0" w:colLast="0" w:name="_azxc2n5uw11t" w:id="101"/>
      <w:bookmarkEnd w:id="101"/>
      <w:r w:rsidDel="00000000" w:rsidR="00000000" w:rsidRPr="00000000">
        <w:rPr>
          <w:i w:val="1"/>
          <w:iCs w:val="1"/>
          <w:rtl w:val="0"/>
        </w:rPr>
        <w:t xml:space="preserve">2.1.10 Class Section</w:t>
      </w:r>
    </w:p>
    <w:tbl>
      <w:tblPr>
        <w:tblStyle w:val="Table18"/>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55"/>
        <w:gridCol w:w="1380"/>
        <w:gridCol w:w="2220"/>
        <w:gridCol w:w="2850"/>
        <w:tblGridChange w:id="0">
          <w:tblGrid>
            <w:gridCol w:w="525"/>
            <w:gridCol w:w="2655"/>
            <w:gridCol w:w="1380"/>
            <w:gridCol w:w="2220"/>
            <w:gridCol w:w="28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4E">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4F">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50">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51">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52">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3">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4">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5">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7">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8">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9">
            <w:pPr>
              <w:rPr>
                <w:rFonts w:ascii="Calibri" w:cs="Calibri" w:eastAsia="Calibri" w:hAnsi="Calibri"/>
              </w:rPr>
            </w:pPr>
            <w:r w:rsidDel="00000000" w:rsidR="00000000" w:rsidRPr="00000000">
              <w:rPr>
                <w:rFonts w:ascii="Calibri" w:cs="Calibri" w:eastAsia="Calibri" w:hAnsi="Calibri"/>
                <w:rtl w:val="0"/>
              </w:rPr>
              <w:t xml:space="preserve">course_id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A">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B">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C">
            <w:pPr>
              <w:rPr>
                <w:rFonts w:ascii="Calibri" w:cs="Calibri" w:eastAsia="Calibri" w:hAnsi="Calibri"/>
              </w:rPr>
            </w:pPr>
            <w:r w:rsidDel="00000000" w:rsidR="00000000" w:rsidRPr="00000000">
              <w:rPr>
                <w:rFonts w:ascii="Calibri" w:cs="Calibri" w:eastAsia="Calibri" w:hAnsi="Calibri"/>
                <w:rtl w:val="0"/>
              </w:rPr>
              <w:t xml:space="preserve">References Course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D">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E">
            <w:pPr>
              <w:rPr>
                <w:rFonts w:ascii="Calibri" w:cs="Calibri" w:eastAsia="Calibri" w:hAnsi="Calibri"/>
              </w:rPr>
            </w:pPr>
            <w:r w:rsidDel="00000000" w:rsidR="00000000" w:rsidRPr="00000000">
              <w:rPr>
                <w:rFonts w:ascii="Calibri" w:cs="Calibri" w:eastAsia="Calibri" w:hAnsi="Calibri"/>
                <w:rtl w:val="0"/>
              </w:rPr>
              <w:t xml:space="preserve">lecturer_id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F">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0">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1">
            <w:pPr>
              <w:rPr>
                <w:rFonts w:ascii="Calibri" w:cs="Calibri" w:eastAsia="Calibri" w:hAnsi="Calibri"/>
              </w:rPr>
            </w:pPr>
            <w:r w:rsidDel="00000000" w:rsidR="00000000" w:rsidRPr="00000000">
              <w:rPr>
                <w:rFonts w:ascii="Calibri" w:cs="Calibri" w:eastAsia="Calibri" w:hAnsi="Calibri"/>
                <w:rtl w:val="0"/>
              </w:rPr>
              <w:t xml:space="preserve">Lecturer assigned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section_code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4">
            <w:pPr>
              <w:rPr>
                <w:rFonts w:ascii="Calibri" w:cs="Calibri" w:eastAsia="Calibri" w:hAnsi="Calibri"/>
              </w:rPr>
            </w:pPr>
            <w:r w:rsidDel="00000000" w:rsidR="00000000" w:rsidRPr="00000000">
              <w:rPr>
                <w:rFonts w:ascii="Calibri" w:cs="Calibri" w:eastAsia="Calibri" w:hAnsi="Calibri"/>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6">
            <w:pPr>
              <w:rPr>
                <w:rFonts w:ascii="Calibri" w:cs="Calibri" w:eastAsia="Calibri" w:hAnsi="Calibri"/>
              </w:rPr>
            </w:pPr>
            <w:r w:rsidDel="00000000" w:rsidR="00000000" w:rsidRPr="00000000">
              <w:rPr>
                <w:rFonts w:ascii="Calibri" w:cs="Calibri" w:eastAsia="Calibri" w:hAnsi="Calibri"/>
                <w:rtl w:val="0"/>
              </w:rPr>
              <w:t xml:space="preserve">Section code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7">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rtl w:val="0"/>
              </w:rPr>
              <w:t xml:space="preserve">semester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9">
            <w:pPr>
              <w:rPr>
                <w:rFonts w:ascii="Calibri" w:cs="Calibri" w:eastAsia="Calibri" w:hAnsi="Calibri"/>
              </w:rPr>
            </w:pPr>
            <w:r w:rsidDel="00000000" w:rsidR="00000000" w:rsidRPr="00000000">
              <w:rPr>
                <w:rFonts w:ascii="Calibri" w:cs="Calibri" w:eastAsia="Calibri" w:hAnsi="Calibri"/>
                <w:rtl w:val="0"/>
              </w:rPr>
              <w:t xml:space="preserve">varchar(4)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A">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B">
            <w:pPr>
              <w:rPr>
                <w:rFonts w:ascii="Calibri" w:cs="Calibri" w:eastAsia="Calibri" w:hAnsi="Calibri"/>
              </w:rPr>
            </w:pPr>
            <w:r w:rsidDel="00000000" w:rsidR="00000000" w:rsidRPr="00000000">
              <w:rPr>
                <w:rFonts w:ascii="Calibri" w:cs="Calibri" w:eastAsia="Calibri" w:hAnsi="Calibri"/>
                <w:rtl w:val="0"/>
              </w:rPr>
              <w:t xml:space="preserve">Semester (e.g., "2024")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C">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D">
            <w:pPr>
              <w:rPr>
                <w:rFonts w:ascii="Calibri" w:cs="Calibri" w:eastAsia="Calibri" w:hAnsi="Calibri"/>
              </w:rPr>
            </w:pPr>
            <w:r w:rsidDel="00000000" w:rsidR="00000000" w:rsidRPr="00000000">
              <w:rPr>
                <w:rFonts w:ascii="Calibri" w:cs="Calibri" w:eastAsia="Calibri" w:hAnsi="Calibri"/>
                <w:rtl w:val="0"/>
              </w:rPr>
              <w:t xml:space="preserve">is_deleted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F">
            <w:pPr>
              <w:rPr>
                <w:rFonts w:ascii="Calibri" w:cs="Calibri" w:eastAsia="Calibri" w:hAnsi="Calibri"/>
              </w:rPr>
            </w:pPr>
            <w:r w:rsidDel="00000000" w:rsidR="00000000" w:rsidRPr="00000000">
              <w:rPr>
                <w:rFonts w:ascii="Calibri" w:cs="Calibri" w:eastAsia="Calibri" w:hAnsi="Calibri"/>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0">
            <w:pPr>
              <w:rPr>
                <w:rFonts w:ascii="Calibri" w:cs="Calibri" w:eastAsia="Calibri" w:hAnsi="Calibri"/>
              </w:rPr>
            </w:pPr>
            <w:r w:rsidDel="00000000" w:rsidR="00000000" w:rsidRPr="00000000">
              <w:rPr>
                <w:rFonts w:ascii="Calibri" w:cs="Calibri" w:eastAsia="Calibri" w:hAnsi="Calibri"/>
                <w:rtl w:val="0"/>
              </w:rPr>
              <w:t xml:space="preserve">Soft delete flag</w:t>
            </w:r>
          </w:p>
        </w:tc>
      </w:tr>
    </w:tbl>
    <w:p w:rsidR="00000000" w:rsidDel="00000000" w:rsidP="00000000" w:rsidRDefault="00000000" w:rsidRPr="00000000" w14:paraId="00000471">
      <w:pPr>
        <w:pStyle w:val="Subtitle"/>
        <w:rPr/>
      </w:pPr>
      <w:bookmarkStart w:colFirst="0" w:colLast="0" w:name="_uugza45oq2ic" w:id="102"/>
      <w:bookmarkEnd w:id="102"/>
      <w:r w:rsidDel="00000000" w:rsidR="00000000" w:rsidRPr="00000000">
        <w:rPr>
          <w:rtl w:val="0"/>
        </w:rPr>
        <w:t xml:space="preserve">Table 13 Class Section Table Description</w:t>
      </w:r>
    </w:p>
    <w:p w:rsidR="00000000" w:rsidDel="00000000" w:rsidP="00000000" w:rsidRDefault="00000000" w:rsidRPr="00000000" w14:paraId="00000472">
      <w:pPr>
        <w:rPr>
          <w:rFonts w:ascii="Calibri" w:cs="Calibri" w:eastAsia="Calibri" w:hAnsi="Calibri"/>
        </w:rPr>
      </w:pPr>
      <w:r w:rsidDel="00000000" w:rsidR="00000000" w:rsidRPr="00000000">
        <w:rPr>
          <w:rtl w:val="0"/>
        </w:rPr>
      </w:r>
    </w:p>
    <w:p w:rsidR="00000000" w:rsidDel="00000000" w:rsidP="00000000" w:rsidRDefault="00000000" w:rsidRPr="00000000" w14:paraId="00000473">
      <w:pPr>
        <w:pStyle w:val="Heading4"/>
        <w:spacing w:after="80" w:line="276" w:lineRule="auto"/>
        <w:ind w:left="0"/>
        <w:rPr>
          <w:i w:val="1"/>
          <w:iCs w:val="1"/>
        </w:rPr>
      </w:pPr>
      <w:bookmarkStart w:colFirst="0" w:colLast="0" w:name="_7wybvj37eno9" w:id="103"/>
      <w:bookmarkEnd w:id="103"/>
      <w:r w:rsidDel="00000000" w:rsidR="00000000" w:rsidRPr="00000000">
        <w:rPr>
          <w:i w:val="1"/>
          <w:iCs w:val="1"/>
          <w:rtl w:val="0"/>
        </w:rPr>
        <w:t xml:space="preserve">2.1.11 Enrollment</w:t>
      </w:r>
    </w:p>
    <w:tbl>
      <w:tblPr>
        <w:tblStyle w:val="Table1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55"/>
        <w:gridCol w:w="1410"/>
        <w:gridCol w:w="2220"/>
        <w:gridCol w:w="2790"/>
        <w:tblGridChange w:id="0">
          <w:tblGrid>
            <w:gridCol w:w="525"/>
            <w:gridCol w:w="2655"/>
            <w:gridCol w:w="1410"/>
            <w:gridCol w:w="2220"/>
            <w:gridCol w:w="27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74">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75">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76">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77">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78">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A">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B">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rtl w:val="0"/>
              </w:rPr>
              <w:t xml:space="preserve">student_id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rtl w:val="0"/>
              </w:rPr>
              <w:t xml:space="preserve">Student 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rtl w:val="0"/>
              </w:rPr>
              <w:t xml:space="preserve">class_section_id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References ClassSection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8">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9">
            <w:pPr>
              <w:rPr>
                <w:rFonts w:ascii="Calibri" w:cs="Calibri" w:eastAsia="Calibri" w:hAnsi="Calibri"/>
              </w:rPr>
            </w:pPr>
            <w:r w:rsidDel="00000000" w:rsidR="00000000" w:rsidRPr="00000000">
              <w:rPr>
                <w:rFonts w:ascii="Calibri" w:cs="Calibri" w:eastAsia="Calibri" w:hAnsi="Calibri"/>
                <w:rtl w:val="0"/>
              </w:rPr>
              <w:t xml:space="preserve">enrolled_at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B">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rtl w:val="0"/>
              </w:rPr>
              <w:t xml:space="preserve">Enrollment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D">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E">
            <w:pPr>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Default: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Enrollment status</w:t>
            </w:r>
          </w:p>
        </w:tc>
      </w:tr>
    </w:tbl>
    <w:p w:rsidR="00000000" w:rsidDel="00000000" w:rsidP="00000000" w:rsidRDefault="00000000" w:rsidRPr="00000000" w14:paraId="00000492">
      <w:pPr>
        <w:pStyle w:val="Subtitle"/>
        <w:rPr/>
      </w:pPr>
      <w:bookmarkStart w:colFirst="0" w:colLast="0" w:name="_vi2xvf5zkuhd" w:id="104"/>
      <w:bookmarkEnd w:id="104"/>
      <w:r w:rsidDel="00000000" w:rsidR="00000000" w:rsidRPr="00000000">
        <w:rPr>
          <w:rtl w:val="0"/>
        </w:rPr>
        <w:t xml:space="preserve">Table 14 Enrollment Table Description</w:t>
      </w:r>
    </w:p>
    <w:p w:rsidR="00000000" w:rsidDel="00000000" w:rsidP="00000000" w:rsidRDefault="00000000" w:rsidRPr="00000000" w14:paraId="00000493">
      <w:pPr>
        <w:rPr>
          <w:rFonts w:ascii="Calibri" w:cs="Calibri" w:eastAsia="Calibri" w:hAnsi="Calibri"/>
        </w:rPr>
      </w:pPr>
      <w:r w:rsidDel="00000000" w:rsidR="00000000" w:rsidRPr="00000000">
        <w:rPr>
          <w:rtl w:val="0"/>
        </w:rPr>
      </w:r>
    </w:p>
    <w:p w:rsidR="00000000" w:rsidDel="00000000" w:rsidP="00000000" w:rsidRDefault="00000000" w:rsidRPr="00000000" w14:paraId="00000494">
      <w:pPr>
        <w:pStyle w:val="Heading4"/>
        <w:spacing w:after="80" w:line="276" w:lineRule="auto"/>
        <w:ind w:left="0"/>
        <w:rPr>
          <w:i w:val="1"/>
          <w:iCs w:val="1"/>
        </w:rPr>
      </w:pPr>
      <w:bookmarkStart w:colFirst="0" w:colLast="0" w:name="_9vnkgte4nhma" w:id="105"/>
      <w:bookmarkEnd w:id="105"/>
      <w:r w:rsidDel="00000000" w:rsidR="00000000" w:rsidRPr="00000000">
        <w:rPr>
          <w:i w:val="1"/>
          <w:iCs w:val="1"/>
          <w:rtl w:val="0"/>
        </w:rPr>
        <w:t xml:space="preserve">2.1.12 Room</w:t>
      </w:r>
    </w:p>
    <w:tbl>
      <w:tblPr>
        <w:tblStyle w:val="Table20"/>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55"/>
        <w:gridCol w:w="1515"/>
        <w:gridCol w:w="2070"/>
        <w:gridCol w:w="2805"/>
        <w:tblGridChange w:id="0">
          <w:tblGrid>
            <w:gridCol w:w="525"/>
            <w:gridCol w:w="2655"/>
            <w:gridCol w:w="1515"/>
            <w:gridCol w:w="2070"/>
            <w:gridCol w:w="28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95">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96">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97">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98">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99">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9C">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9D">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rtl w:val="0"/>
              </w:rPr>
              <w:t xml:space="preserve">room_name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2">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Room name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building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8">
            <w:pPr>
              <w:rPr>
                <w:rFonts w:ascii="Calibri" w:cs="Calibri" w:eastAsia="Calibri" w:hAnsi="Calibri"/>
              </w:rPr>
            </w:pPr>
            <w:r w:rsidDel="00000000" w:rsidR="00000000" w:rsidRPr="00000000">
              <w:rPr>
                <w:rFonts w:ascii="Calibri" w:cs="Calibri" w:eastAsia="Calibri" w:hAnsi="Calibri"/>
                <w:rtl w:val="0"/>
              </w:rPr>
              <w:t xml:space="preserve">Building name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rtl w:val="0"/>
              </w:rPr>
              <w:t xml:space="preserve">capacity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B">
            <w:pPr>
              <w:rPr>
                <w:rFonts w:ascii="Calibri" w:cs="Calibri" w:eastAsia="Calibri" w:hAnsi="Calibri"/>
              </w:rPr>
            </w:pPr>
            <w:r w:rsidDel="00000000" w:rsidR="00000000" w:rsidRPr="00000000">
              <w:rPr>
                <w:rFonts w:ascii="Calibri" w:cs="Calibri" w:eastAsia="Calibri" w:hAnsi="Calibri"/>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C">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D">
            <w:pPr>
              <w:rPr>
                <w:rFonts w:ascii="Calibri" w:cs="Calibri" w:eastAsia="Calibri" w:hAnsi="Calibri"/>
              </w:rPr>
            </w:pPr>
            <w:r w:rsidDel="00000000" w:rsidR="00000000" w:rsidRPr="00000000">
              <w:rPr>
                <w:rFonts w:ascii="Calibri" w:cs="Calibri" w:eastAsia="Calibri" w:hAnsi="Calibri"/>
                <w:rtl w:val="0"/>
              </w:rPr>
              <w:t xml:space="preserve">Room capacity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E">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F">
            <w:pPr>
              <w:rPr>
                <w:rFonts w:ascii="Calibri" w:cs="Calibri" w:eastAsia="Calibri" w:hAnsi="Calibri"/>
              </w:rPr>
            </w:pPr>
            <w:r w:rsidDel="00000000" w:rsidR="00000000" w:rsidRPr="00000000">
              <w:rPr>
                <w:rFonts w:ascii="Calibri" w:cs="Calibri" w:eastAsia="Calibri" w:hAnsi="Calibri"/>
                <w:rtl w:val="0"/>
              </w:rPr>
              <w:t xml:space="preserve">is_deleted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B0">
            <w:pPr>
              <w:rPr>
                <w:rFonts w:ascii="Calibri" w:cs="Calibri" w:eastAsia="Calibri" w:hAnsi="Calibri"/>
              </w:rPr>
            </w:pPr>
            <w:r w:rsidDel="00000000" w:rsidR="00000000" w:rsidRPr="00000000">
              <w:rPr>
                <w:rFonts w:ascii="Calibri" w:cs="Calibri" w:eastAsia="Calibri" w:hAnsi="Calibri"/>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B1">
            <w:pPr>
              <w:rPr>
                <w:rFonts w:ascii="Calibri" w:cs="Calibri" w:eastAsia="Calibri" w:hAnsi="Calibri"/>
              </w:rPr>
            </w:pPr>
            <w:r w:rsidDel="00000000" w:rsidR="00000000" w:rsidRPr="00000000">
              <w:rPr>
                <w:rFonts w:ascii="Calibri" w:cs="Calibri" w:eastAsia="Calibri" w:hAnsi="Calibri"/>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B2">
            <w:pPr>
              <w:rPr>
                <w:rFonts w:ascii="Calibri" w:cs="Calibri" w:eastAsia="Calibri" w:hAnsi="Calibri"/>
              </w:rPr>
            </w:pPr>
            <w:r w:rsidDel="00000000" w:rsidR="00000000" w:rsidRPr="00000000">
              <w:rPr>
                <w:rFonts w:ascii="Calibri" w:cs="Calibri" w:eastAsia="Calibri" w:hAnsi="Calibri"/>
                <w:rtl w:val="0"/>
              </w:rPr>
              <w:t xml:space="preserve">Soft delete flag</w:t>
            </w:r>
          </w:p>
        </w:tc>
      </w:tr>
    </w:tbl>
    <w:p w:rsidR="00000000" w:rsidDel="00000000" w:rsidP="00000000" w:rsidRDefault="00000000" w:rsidRPr="00000000" w14:paraId="000004B3">
      <w:pPr>
        <w:pStyle w:val="Subtitle"/>
        <w:rPr/>
      </w:pPr>
      <w:bookmarkStart w:colFirst="0" w:colLast="0" w:name="_fbfsmfcz3fli" w:id="106"/>
      <w:bookmarkEnd w:id="106"/>
      <w:r w:rsidDel="00000000" w:rsidR="00000000" w:rsidRPr="00000000">
        <w:rPr>
          <w:rtl w:val="0"/>
        </w:rPr>
        <w:t xml:space="preserve">Table 15 Room Table Description</w:t>
      </w:r>
    </w:p>
    <w:p w:rsidR="00000000" w:rsidDel="00000000" w:rsidP="00000000" w:rsidRDefault="00000000" w:rsidRPr="00000000" w14:paraId="000004B4">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4B5">
      <w:pPr>
        <w:pStyle w:val="Heading4"/>
        <w:spacing w:after="80" w:line="276" w:lineRule="auto"/>
        <w:ind w:left="0"/>
        <w:rPr>
          <w:i w:val="1"/>
          <w:iCs w:val="1"/>
        </w:rPr>
      </w:pPr>
      <w:bookmarkStart w:colFirst="0" w:colLast="0" w:name="_fwq0k5nyc8jg" w:id="107"/>
      <w:bookmarkEnd w:id="107"/>
      <w:r w:rsidDel="00000000" w:rsidR="00000000" w:rsidRPr="00000000">
        <w:rPr>
          <w:i w:val="1"/>
          <w:iCs w:val="1"/>
          <w:rtl w:val="0"/>
        </w:rPr>
        <w:t xml:space="preserve">2.1.13 Schedule</w:t>
      </w:r>
    </w:p>
    <w:tbl>
      <w:tblPr>
        <w:tblStyle w:val="Table2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55"/>
        <w:gridCol w:w="1380"/>
        <w:gridCol w:w="2265"/>
        <w:gridCol w:w="2775"/>
        <w:tblGridChange w:id="0">
          <w:tblGrid>
            <w:gridCol w:w="525"/>
            <w:gridCol w:w="2655"/>
            <w:gridCol w:w="1380"/>
            <w:gridCol w:w="2265"/>
            <w:gridCol w:w="27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B6">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B7">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B8">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B9">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BA">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BC">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0">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class_section_id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2">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3">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4">
            <w:pPr>
              <w:rPr>
                <w:rFonts w:ascii="Calibri" w:cs="Calibri" w:eastAsia="Calibri" w:hAnsi="Calibri"/>
              </w:rPr>
            </w:pPr>
            <w:r w:rsidDel="00000000" w:rsidR="00000000" w:rsidRPr="00000000">
              <w:rPr>
                <w:rFonts w:ascii="Calibri" w:cs="Calibri" w:eastAsia="Calibri" w:hAnsi="Calibri"/>
                <w:rtl w:val="0"/>
              </w:rPr>
              <w:t xml:space="preserve">References ClassSection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5">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6">
            <w:pPr>
              <w:rPr>
                <w:rFonts w:ascii="Calibri" w:cs="Calibri" w:eastAsia="Calibri" w:hAnsi="Calibri"/>
              </w:rPr>
            </w:pPr>
            <w:r w:rsidDel="00000000" w:rsidR="00000000" w:rsidRPr="00000000">
              <w:rPr>
                <w:rFonts w:ascii="Calibri" w:cs="Calibri" w:eastAsia="Calibri" w:hAnsi="Calibri"/>
                <w:rtl w:val="0"/>
              </w:rPr>
              <w:t xml:space="preserve">room_id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References Room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rtl w:val="0"/>
              </w:rPr>
              <w:t xml:space="preserve">start_date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C">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rtl w:val="0"/>
              </w:rPr>
              <w:t xml:space="preserve">Start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0">
            <w:pPr>
              <w:rPr>
                <w:rFonts w:ascii="Calibri" w:cs="Calibri" w:eastAsia="Calibri" w:hAnsi="Calibri"/>
              </w:rPr>
            </w:pPr>
            <w:r w:rsidDel="00000000" w:rsidR="00000000" w:rsidRPr="00000000">
              <w:rPr>
                <w:rFonts w:ascii="Calibri" w:cs="Calibri" w:eastAsia="Calibri" w:hAnsi="Calibri"/>
                <w:rtl w:val="0"/>
              </w:rPr>
              <w:t xml:space="preserve">end_date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End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rtl w:val="0"/>
              </w:rPr>
              <w:t xml:space="preserve">start_time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6">
            <w:pPr>
              <w:rPr>
                <w:rFonts w:ascii="Calibri" w:cs="Calibri" w:eastAsia="Calibri" w:hAnsi="Calibri"/>
              </w:rPr>
            </w:pPr>
            <w:r w:rsidDel="00000000" w:rsidR="00000000" w:rsidRPr="00000000">
              <w:rPr>
                <w:rFonts w:ascii="Calibri" w:cs="Calibri" w:eastAsia="Calibri" w:hAnsi="Calibri"/>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7">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8">
            <w:pPr>
              <w:rPr>
                <w:rFonts w:ascii="Calibri" w:cs="Calibri" w:eastAsia="Calibri" w:hAnsi="Calibri"/>
              </w:rPr>
            </w:pPr>
            <w:r w:rsidDel="00000000" w:rsidR="00000000" w:rsidRPr="00000000">
              <w:rPr>
                <w:rFonts w:ascii="Calibri" w:cs="Calibri" w:eastAsia="Calibri" w:hAnsi="Calibri"/>
                <w:rtl w:val="0"/>
              </w:rPr>
              <w:t xml:space="preserve">Start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9">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A">
            <w:pPr>
              <w:rPr>
                <w:rFonts w:ascii="Calibri" w:cs="Calibri" w:eastAsia="Calibri" w:hAnsi="Calibri"/>
              </w:rPr>
            </w:pPr>
            <w:r w:rsidDel="00000000" w:rsidR="00000000" w:rsidRPr="00000000">
              <w:rPr>
                <w:rFonts w:ascii="Calibri" w:cs="Calibri" w:eastAsia="Calibri" w:hAnsi="Calibri"/>
                <w:rtl w:val="0"/>
              </w:rPr>
              <w:t xml:space="preserve">end_time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B">
            <w:pPr>
              <w:rPr>
                <w:rFonts w:ascii="Calibri" w:cs="Calibri" w:eastAsia="Calibri" w:hAnsi="Calibri"/>
              </w:rPr>
            </w:pPr>
            <w:r w:rsidDel="00000000" w:rsidR="00000000" w:rsidRPr="00000000">
              <w:rPr>
                <w:rFonts w:ascii="Calibri" w:cs="Calibri" w:eastAsia="Calibri" w:hAnsi="Calibri"/>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C">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D">
            <w:pPr>
              <w:rPr>
                <w:rFonts w:ascii="Calibri" w:cs="Calibri" w:eastAsia="Calibri" w:hAnsi="Calibri"/>
              </w:rPr>
            </w:pPr>
            <w:r w:rsidDel="00000000" w:rsidR="00000000" w:rsidRPr="00000000">
              <w:rPr>
                <w:rFonts w:ascii="Calibri" w:cs="Calibri" w:eastAsia="Calibri" w:hAnsi="Calibri"/>
                <w:rtl w:val="0"/>
              </w:rPr>
              <w:t xml:space="preserve">End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E">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week_day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0">
            <w:pPr>
              <w:rPr>
                <w:rFonts w:ascii="Calibri" w:cs="Calibri" w:eastAsia="Calibri" w:hAnsi="Calibri"/>
              </w:rPr>
            </w:pPr>
            <w:r w:rsidDel="00000000" w:rsidR="00000000" w:rsidRPr="00000000">
              <w:rPr>
                <w:rFonts w:ascii="Calibri" w:cs="Calibri" w:eastAsia="Calibri" w:hAnsi="Calibri"/>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1">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2">
            <w:pPr>
              <w:rPr>
                <w:rFonts w:ascii="Calibri" w:cs="Calibri" w:eastAsia="Calibri" w:hAnsi="Calibri"/>
              </w:rPr>
            </w:pPr>
            <w:r w:rsidDel="00000000" w:rsidR="00000000" w:rsidRPr="00000000">
              <w:rPr>
                <w:rFonts w:ascii="Calibri" w:cs="Calibri" w:eastAsia="Calibri" w:hAnsi="Calibri"/>
                <w:rtl w:val="0"/>
              </w:rPr>
              <w:t xml:space="preserve">Day of the week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rtl w:val="0"/>
              </w:rPr>
              <w:t xml:space="preserve">is_deleted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6">
            <w:pPr>
              <w:rPr>
                <w:rFonts w:ascii="Calibri" w:cs="Calibri" w:eastAsia="Calibri" w:hAnsi="Calibri"/>
              </w:rPr>
            </w:pPr>
            <w:r w:rsidDel="00000000" w:rsidR="00000000" w:rsidRPr="00000000">
              <w:rPr>
                <w:rFonts w:ascii="Calibri" w:cs="Calibri" w:eastAsia="Calibri" w:hAnsi="Calibri"/>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Soft delete flag</w:t>
            </w:r>
          </w:p>
        </w:tc>
      </w:tr>
    </w:tbl>
    <w:p w:rsidR="00000000" w:rsidDel="00000000" w:rsidP="00000000" w:rsidRDefault="00000000" w:rsidRPr="00000000" w14:paraId="000004E8">
      <w:pPr>
        <w:pStyle w:val="Subtitle"/>
        <w:rPr/>
      </w:pPr>
      <w:bookmarkStart w:colFirst="0" w:colLast="0" w:name="_x3jta5rflpfp" w:id="108"/>
      <w:bookmarkEnd w:id="108"/>
      <w:r w:rsidDel="00000000" w:rsidR="00000000" w:rsidRPr="00000000">
        <w:rPr>
          <w:rtl w:val="0"/>
        </w:rPr>
        <w:t xml:space="preserve">Table 16 Schedule Table Description</w:t>
      </w:r>
    </w:p>
    <w:p w:rsidR="00000000" w:rsidDel="00000000" w:rsidP="00000000" w:rsidRDefault="00000000" w:rsidRPr="00000000" w14:paraId="000004E9">
      <w:pPr>
        <w:rPr>
          <w:rFonts w:ascii="Calibri" w:cs="Calibri" w:eastAsia="Calibri" w:hAnsi="Calibri"/>
        </w:rPr>
      </w:pPr>
      <w:r w:rsidDel="00000000" w:rsidR="00000000" w:rsidRPr="00000000">
        <w:rPr>
          <w:rtl w:val="0"/>
        </w:rPr>
      </w:r>
    </w:p>
    <w:p w:rsidR="00000000" w:rsidDel="00000000" w:rsidP="00000000" w:rsidRDefault="00000000" w:rsidRPr="00000000" w14:paraId="000004EA">
      <w:pPr>
        <w:pStyle w:val="Heading4"/>
        <w:spacing w:after="80" w:line="276" w:lineRule="auto"/>
        <w:ind w:left="0"/>
        <w:rPr>
          <w:i w:val="1"/>
          <w:iCs w:val="1"/>
        </w:rPr>
      </w:pPr>
      <w:bookmarkStart w:colFirst="0" w:colLast="0" w:name="_jq17nmptjdz" w:id="109"/>
      <w:bookmarkEnd w:id="109"/>
      <w:r w:rsidDel="00000000" w:rsidR="00000000" w:rsidRPr="00000000">
        <w:rPr>
          <w:i w:val="1"/>
          <w:iCs w:val="1"/>
          <w:rtl w:val="0"/>
        </w:rPr>
        <w:t xml:space="preserve">2.1.14 Session</w:t>
      </w:r>
    </w:p>
    <w:tbl>
      <w:tblPr>
        <w:tblStyle w:val="Table22"/>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55"/>
        <w:gridCol w:w="1410"/>
        <w:gridCol w:w="2220"/>
        <w:gridCol w:w="2715"/>
        <w:tblGridChange w:id="0">
          <w:tblGrid>
            <w:gridCol w:w="525"/>
            <w:gridCol w:w="2655"/>
            <w:gridCol w:w="1410"/>
            <w:gridCol w:w="2220"/>
            <w:gridCol w:w="27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EB">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EC">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ED">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EE">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EF">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0">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1">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2">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4">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6">
            <w:pPr>
              <w:rPr>
                <w:rFonts w:ascii="Calibri" w:cs="Calibri" w:eastAsia="Calibri" w:hAnsi="Calibri"/>
              </w:rPr>
            </w:pPr>
            <w:r w:rsidDel="00000000" w:rsidR="00000000" w:rsidRPr="00000000">
              <w:rPr>
                <w:rFonts w:ascii="Calibri" w:cs="Calibri" w:eastAsia="Calibri" w:hAnsi="Calibri"/>
                <w:rtl w:val="0"/>
              </w:rPr>
              <w:t xml:space="preserve">schedule_id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9">
            <w:pPr>
              <w:rPr>
                <w:rFonts w:ascii="Calibri" w:cs="Calibri" w:eastAsia="Calibri" w:hAnsi="Calibri"/>
              </w:rPr>
            </w:pPr>
            <w:r w:rsidDel="00000000" w:rsidR="00000000" w:rsidRPr="00000000">
              <w:rPr>
                <w:rFonts w:ascii="Calibri" w:cs="Calibri" w:eastAsia="Calibri" w:hAnsi="Calibri"/>
                <w:rtl w:val="0"/>
              </w:rPr>
              <w:t xml:space="preserve">References Schedule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A">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B">
            <w:pPr>
              <w:rPr>
                <w:rFonts w:ascii="Calibri" w:cs="Calibri" w:eastAsia="Calibri" w:hAnsi="Calibri"/>
              </w:rPr>
            </w:pPr>
            <w:r w:rsidDel="00000000" w:rsidR="00000000" w:rsidRPr="00000000">
              <w:rPr>
                <w:rFonts w:ascii="Calibri" w:cs="Calibri" w:eastAsia="Calibri" w:hAnsi="Calibri"/>
                <w:rtl w:val="0"/>
              </w:rPr>
              <w:t xml:space="preserve">lecturer_id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C">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D">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E">
            <w:pPr>
              <w:rPr>
                <w:rFonts w:ascii="Calibri" w:cs="Calibri" w:eastAsia="Calibri" w:hAnsi="Calibri"/>
              </w:rPr>
            </w:pPr>
            <w:r w:rsidDel="00000000" w:rsidR="00000000" w:rsidRPr="00000000">
              <w:rPr>
                <w:rFonts w:ascii="Calibri" w:cs="Calibri" w:eastAsia="Calibri" w:hAnsi="Calibri"/>
                <w:rtl w:val="0"/>
              </w:rPr>
              <w:t xml:space="preserve">Lecturer 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F">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0">
            <w:pPr>
              <w:rPr>
                <w:rFonts w:ascii="Calibri" w:cs="Calibri" w:eastAsia="Calibri" w:hAnsi="Calibri"/>
              </w:rPr>
            </w:pPr>
            <w:r w:rsidDel="00000000" w:rsidR="00000000" w:rsidRPr="00000000">
              <w:rPr>
                <w:rFonts w:ascii="Calibri" w:cs="Calibri" w:eastAsia="Calibri" w:hAnsi="Calibri"/>
                <w:rtl w:val="0"/>
              </w:rPr>
              <w:t xml:space="preserve">start_time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1">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2">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rtl w:val="0"/>
              </w:rPr>
              <w:t xml:space="preserve">Session start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4">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5">
            <w:pPr>
              <w:rPr>
                <w:rFonts w:ascii="Calibri" w:cs="Calibri" w:eastAsia="Calibri" w:hAnsi="Calibri"/>
              </w:rPr>
            </w:pPr>
            <w:r w:rsidDel="00000000" w:rsidR="00000000" w:rsidRPr="00000000">
              <w:rPr>
                <w:rFonts w:ascii="Calibri" w:cs="Calibri" w:eastAsia="Calibri" w:hAnsi="Calibri"/>
                <w:rtl w:val="0"/>
              </w:rPr>
              <w:t xml:space="preserve">end_time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6">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Session end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9">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A">
            <w:pPr>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B">
            <w:pPr>
              <w:rPr>
                <w:rFonts w:ascii="Calibri" w:cs="Calibri" w:eastAsia="Calibri" w:hAnsi="Calibri"/>
              </w:rPr>
            </w:pPr>
            <w:r w:rsidDel="00000000" w:rsidR="00000000" w:rsidRPr="00000000">
              <w:rPr>
                <w:rFonts w:ascii="Calibri" w:cs="Calibri" w:eastAsia="Calibri" w:hAnsi="Calibri"/>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C">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rtl w:val="0"/>
              </w:rPr>
              <w:t xml:space="preserve">Session 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E">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F">
            <w:pPr>
              <w:rPr>
                <w:rFonts w:ascii="Calibri" w:cs="Calibri" w:eastAsia="Calibri" w:hAnsi="Calibri"/>
              </w:rPr>
            </w:pPr>
            <w:r w:rsidDel="00000000" w:rsidR="00000000" w:rsidRPr="00000000">
              <w:rPr>
                <w:rFonts w:ascii="Calibri" w:cs="Calibri" w:eastAsia="Calibri" w:hAnsi="Calibri"/>
                <w:rtl w:val="0"/>
              </w:rPr>
              <w:t xml:space="preserve">session_number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rtl w:val="0"/>
              </w:rPr>
              <w:t xml:space="preserve">Sequence number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3">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rtl w:val="0"/>
              </w:rPr>
              <w:t xml:space="preserve">actual_end_time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5">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7">
            <w:pPr>
              <w:rPr>
                <w:rFonts w:ascii="Calibri" w:cs="Calibri" w:eastAsia="Calibri" w:hAnsi="Calibri"/>
              </w:rPr>
            </w:pPr>
            <w:r w:rsidDel="00000000" w:rsidR="00000000" w:rsidRPr="00000000">
              <w:rPr>
                <w:rFonts w:ascii="Calibri" w:cs="Calibri" w:eastAsia="Calibri" w:hAnsi="Calibri"/>
                <w:rtl w:val="0"/>
              </w:rPr>
              <w:t xml:space="preserve">Real end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9">
            <w:pPr>
              <w:rPr>
                <w:rFonts w:ascii="Calibri" w:cs="Calibri" w:eastAsia="Calibri" w:hAnsi="Calibri"/>
              </w:rPr>
            </w:pPr>
            <w:r w:rsidDel="00000000" w:rsidR="00000000" w:rsidRPr="00000000">
              <w:rPr>
                <w:rFonts w:ascii="Calibri" w:cs="Calibri" w:eastAsia="Calibri" w:hAnsi="Calibri"/>
                <w:rtl w:val="0"/>
              </w:rPr>
              <w:t xml:space="preserve">session_configs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A">
            <w:pPr>
              <w:rPr>
                <w:rFonts w:ascii="Calibri" w:cs="Calibri" w:eastAsia="Calibri" w:hAnsi="Calibri"/>
              </w:rPr>
            </w:pPr>
            <w:r w:rsidDel="00000000" w:rsidR="00000000" w:rsidRPr="00000000">
              <w:rPr>
                <w:rFonts w:ascii="Calibri" w:cs="Calibri" w:eastAsia="Calibri" w:hAnsi="Calibri"/>
                <w:rtl w:val="0"/>
              </w:rPr>
              <w:t xml:space="preserve">jsonb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Configuration snapshot</w:t>
            </w:r>
          </w:p>
        </w:tc>
      </w:tr>
    </w:tbl>
    <w:p w:rsidR="00000000" w:rsidDel="00000000" w:rsidP="00000000" w:rsidRDefault="00000000" w:rsidRPr="00000000" w14:paraId="0000051D">
      <w:pPr>
        <w:pStyle w:val="Subtitle"/>
        <w:rPr/>
      </w:pPr>
      <w:bookmarkStart w:colFirst="0" w:colLast="0" w:name="_2t3uv6xg37xc" w:id="110"/>
      <w:bookmarkEnd w:id="110"/>
      <w:r w:rsidDel="00000000" w:rsidR="00000000" w:rsidRPr="00000000">
        <w:rPr>
          <w:rtl w:val="0"/>
        </w:rPr>
        <w:t xml:space="preserve">Table 17 Session Table Description</w:t>
      </w:r>
    </w:p>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51F">
      <w:pPr>
        <w:pStyle w:val="Heading4"/>
        <w:spacing w:after="80" w:line="276" w:lineRule="auto"/>
        <w:ind w:left="0"/>
        <w:rPr>
          <w:i w:val="1"/>
          <w:iCs w:val="1"/>
        </w:rPr>
      </w:pPr>
      <w:bookmarkStart w:colFirst="0" w:colLast="0" w:name="_1j7ebq4afxwh" w:id="111"/>
      <w:bookmarkEnd w:id="111"/>
      <w:r w:rsidDel="00000000" w:rsidR="00000000" w:rsidRPr="00000000">
        <w:rPr>
          <w:i w:val="1"/>
          <w:iCs w:val="1"/>
          <w:rtl w:val="0"/>
        </w:rPr>
        <w:t xml:space="preserve">2.1.15 Round</w:t>
      </w:r>
    </w:p>
    <w:tbl>
      <w:tblPr>
        <w:tblStyle w:val="Table23"/>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55"/>
        <w:gridCol w:w="1515"/>
        <w:gridCol w:w="2220"/>
        <w:gridCol w:w="2595"/>
        <w:tblGridChange w:id="0">
          <w:tblGrid>
            <w:gridCol w:w="525"/>
            <w:gridCol w:w="2655"/>
            <w:gridCol w:w="1515"/>
            <w:gridCol w:w="2220"/>
            <w:gridCol w:w="25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20">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21">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22">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23">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24">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7">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9">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B">
            <w:pPr>
              <w:rPr>
                <w:rFonts w:ascii="Calibri" w:cs="Calibri" w:eastAsia="Calibri" w:hAnsi="Calibri"/>
              </w:rPr>
            </w:pPr>
            <w:r w:rsidDel="00000000" w:rsidR="00000000" w:rsidRPr="00000000">
              <w:rPr>
                <w:rFonts w:ascii="Calibri" w:cs="Calibri" w:eastAsia="Calibri" w:hAnsi="Calibri"/>
                <w:rtl w:val="0"/>
              </w:rPr>
              <w:t xml:space="preserve">session_id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D">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E">
            <w:pPr>
              <w:rPr>
                <w:rFonts w:ascii="Calibri" w:cs="Calibri" w:eastAsia="Calibri" w:hAnsi="Calibri"/>
              </w:rPr>
            </w:pPr>
            <w:r w:rsidDel="00000000" w:rsidR="00000000" w:rsidRPr="00000000">
              <w:rPr>
                <w:rFonts w:ascii="Calibri" w:cs="Calibri" w:eastAsia="Calibri" w:hAnsi="Calibri"/>
                <w:rtl w:val="0"/>
              </w:rPr>
              <w:t xml:space="preserve">References Session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F">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rtl w:val="0"/>
              </w:rPr>
              <w:t xml:space="preserve">round_number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3">
            <w:pPr>
              <w:rPr>
                <w:rFonts w:ascii="Calibri" w:cs="Calibri" w:eastAsia="Calibri" w:hAnsi="Calibri"/>
              </w:rPr>
            </w:pPr>
            <w:r w:rsidDel="00000000" w:rsidR="00000000" w:rsidRPr="00000000">
              <w:rPr>
                <w:rFonts w:ascii="Calibri" w:cs="Calibri" w:eastAsia="Calibri" w:hAnsi="Calibri"/>
                <w:rtl w:val="0"/>
              </w:rPr>
              <w:t xml:space="preserve">Round order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5">
            <w:pPr>
              <w:rPr>
                <w:rFonts w:ascii="Calibri" w:cs="Calibri" w:eastAsia="Calibri" w:hAnsi="Calibri"/>
              </w:rPr>
            </w:pPr>
            <w:r w:rsidDel="00000000" w:rsidR="00000000" w:rsidRPr="00000000">
              <w:rPr>
                <w:rFonts w:ascii="Calibri" w:cs="Calibri" w:eastAsia="Calibri" w:hAnsi="Calibri"/>
                <w:rtl w:val="0"/>
              </w:rPr>
              <w:t xml:space="preserve">start_time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6">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7">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8">
            <w:pPr>
              <w:rPr>
                <w:rFonts w:ascii="Calibri" w:cs="Calibri" w:eastAsia="Calibri" w:hAnsi="Calibri"/>
              </w:rPr>
            </w:pPr>
            <w:r w:rsidDel="00000000" w:rsidR="00000000" w:rsidRPr="00000000">
              <w:rPr>
                <w:rFonts w:ascii="Calibri" w:cs="Calibri" w:eastAsia="Calibri" w:hAnsi="Calibri"/>
                <w:rtl w:val="0"/>
              </w:rPr>
              <w:t xml:space="preserve">Start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9">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A">
            <w:pPr>
              <w:rPr>
                <w:rFonts w:ascii="Calibri" w:cs="Calibri" w:eastAsia="Calibri" w:hAnsi="Calibri"/>
              </w:rPr>
            </w:pPr>
            <w:r w:rsidDel="00000000" w:rsidR="00000000" w:rsidRPr="00000000">
              <w:rPr>
                <w:rFonts w:ascii="Calibri" w:cs="Calibri" w:eastAsia="Calibri" w:hAnsi="Calibri"/>
                <w:rtl w:val="0"/>
              </w:rPr>
              <w:t xml:space="preserve">end_time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B">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D">
            <w:pPr>
              <w:rPr>
                <w:rFonts w:ascii="Calibri" w:cs="Calibri" w:eastAsia="Calibri" w:hAnsi="Calibri"/>
              </w:rPr>
            </w:pPr>
            <w:r w:rsidDel="00000000" w:rsidR="00000000" w:rsidRPr="00000000">
              <w:rPr>
                <w:rFonts w:ascii="Calibri" w:cs="Calibri" w:eastAsia="Calibri" w:hAnsi="Calibri"/>
                <w:rtl w:val="0"/>
              </w:rPr>
              <w:t xml:space="preserve">End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E">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F">
            <w:pPr>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42">
            <w:pPr>
              <w:rPr>
                <w:rFonts w:ascii="Calibri" w:cs="Calibri" w:eastAsia="Calibri" w:hAnsi="Calibri"/>
              </w:rPr>
            </w:pPr>
            <w:r w:rsidDel="00000000" w:rsidR="00000000" w:rsidRPr="00000000">
              <w:rPr>
                <w:rFonts w:ascii="Calibri" w:cs="Calibri" w:eastAsia="Calibri" w:hAnsi="Calibri"/>
                <w:rtl w:val="0"/>
              </w:rPr>
              <w:t xml:space="preserve">Round status</w:t>
            </w:r>
          </w:p>
        </w:tc>
      </w:tr>
    </w:tbl>
    <w:p w:rsidR="00000000" w:rsidDel="00000000" w:rsidP="00000000" w:rsidRDefault="00000000" w:rsidRPr="00000000" w14:paraId="00000543">
      <w:pPr>
        <w:pStyle w:val="Subtitle"/>
        <w:rPr/>
      </w:pPr>
      <w:bookmarkStart w:colFirst="0" w:colLast="0" w:name="_1nx7rgwbzriq" w:id="112"/>
      <w:bookmarkEnd w:id="112"/>
      <w:r w:rsidDel="00000000" w:rsidR="00000000" w:rsidRPr="00000000">
        <w:rPr>
          <w:rtl w:val="0"/>
        </w:rPr>
        <w:t xml:space="preserve">Table 18 Round Table Description</w:t>
      </w:r>
    </w:p>
    <w:p w:rsidR="00000000" w:rsidDel="00000000" w:rsidP="00000000" w:rsidRDefault="00000000" w:rsidRPr="00000000" w14:paraId="00000544">
      <w:pPr>
        <w:rPr>
          <w:rFonts w:ascii="Calibri" w:cs="Calibri" w:eastAsia="Calibri" w:hAnsi="Calibri"/>
        </w:rPr>
      </w:pPr>
      <w:r w:rsidDel="00000000" w:rsidR="00000000" w:rsidRPr="00000000">
        <w:rPr>
          <w:rtl w:val="0"/>
        </w:rPr>
      </w:r>
    </w:p>
    <w:p w:rsidR="00000000" w:rsidDel="00000000" w:rsidP="00000000" w:rsidRDefault="00000000" w:rsidRPr="00000000" w14:paraId="00000545">
      <w:pPr>
        <w:pStyle w:val="Heading4"/>
        <w:spacing w:after="80" w:line="276" w:lineRule="auto"/>
        <w:ind w:left="0"/>
        <w:rPr>
          <w:i w:val="1"/>
          <w:iCs w:val="1"/>
        </w:rPr>
      </w:pPr>
      <w:bookmarkStart w:colFirst="0" w:colLast="0" w:name="_eohqdbv0g276" w:id="113"/>
      <w:bookmarkEnd w:id="113"/>
      <w:r w:rsidDel="00000000" w:rsidR="00000000" w:rsidRPr="00000000">
        <w:rPr>
          <w:i w:val="1"/>
          <w:iCs w:val="1"/>
          <w:rtl w:val="0"/>
        </w:rPr>
        <w:t xml:space="preserve">2.1.16 Attendance Record</w:t>
      </w:r>
    </w:p>
    <w:tbl>
      <w:tblPr>
        <w:tblStyle w:val="Table2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55"/>
        <w:gridCol w:w="1515"/>
        <w:gridCol w:w="2220"/>
        <w:gridCol w:w="2685"/>
        <w:tblGridChange w:id="0">
          <w:tblGrid>
            <w:gridCol w:w="525"/>
            <w:gridCol w:w="2655"/>
            <w:gridCol w:w="1515"/>
            <w:gridCol w:w="2220"/>
            <w:gridCol w:w="26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46">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47">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48">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49">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4A">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4B">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4C">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4D">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4E">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4F">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0">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1">
            <w:pPr>
              <w:rPr>
                <w:rFonts w:ascii="Calibri" w:cs="Calibri" w:eastAsia="Calibri" w:hAnsi="Calibri"/>
              </w:rPr>
            </w:pPr>
            <w:r w:rsidDel="00000000" w:rsidR="00000000" w:rsidRPr="00000000">
              <w:rPr>
                <w:rFonts w:ascii="Calibri" w:cs="Calibri" w:eastAsia="Calibri" w:hAnsi="Calibri"/>
                <w:rtl w:val="0"/>
              </w:rPr>
              <w:t xml:space="preserve">student_id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2">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3">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Student 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6">
            <w:pPr>
              <w:rPr>
                <w:rFonts w:ascii="Calibri" w:cs="Calibri" w:eastAsia="Calibri" w:hAnsi="Calibri"/>
              </w:rPr>
            </w:pPr>
            <w:r w:rsidDel="00000000" w:rsidR="00000000" w:rsidRPr="00000000">
              <w:rPr>
                <w:rFonts w:ascii="Calibri" w:cs="Calibri" w:eastAsia="Calibri" w:hAnsi="Calibri"/>
                <w:rtl w:val="0"/>
              </w:rPr>
              <w:t xml:space="preserve">session_id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7">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8">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9">
            <w:pPr>
              <w:rPr>
                <w:rFonts w:ascii="Calibri" w:cs="Calibri" w:eastAsia="Calibri" w:hAnsi="Calibri"/>
              </w:rPr>
            </w:pPr>
            <w:r w:rsidDel="00000000" w:rsidR="00000000" w:rsidRPr="00000000">
              <w:rPr>
                <w:rFonts w:ascii="Calibri" w:cs="Calibri" w:eastAsia="Calibri" w:hAnsi="Calibri"/>
                <w:rtl w:val="0"/>
              </w:rPr>
              <w:t xml:space="preserve">References Session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B">
            <w:pPr>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C">
            <w:pPr>
              <w:rPr>
                <w:rFonts w:ascii="Calibri" w:cs="Calibri" w:eastAsia="Calibri" w:hAnsi="Calibri"/>
              </w:rPr>
            </w:pPr>
            <w:r w:rsidDel="00000000" w:rsidR="00000000" w:rsidRPr="00000000">
              <w:rPr>
                <w:rFonts w:ascii="Calibri" w:cs="Calibri" w:eastAsia="Calibri" w:hAnsi="Calibri"/>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D">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rtl w:val="0"/>
              </w:rPr>
              <w:t xml:space="preserve">Attendance 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5F">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0">
            <w:pPr>
              <w:rPr>
                <w:rFonts w:ascii="Calibri" w:cs="Calibri" w:eastAsia="Calibri" w:hAnsi="Calibri"/>
              </w:rPr>
            </w:pPr>
            <w:r w:rsidDel="00000000" w:rsidR="00000000" w:rsidRPr="00000000">
              <w:rPr>
                <w:rFonts w:ascii="Calibri" w:cs="Calibri" w:eastAsia="Calibri" w:hAnsi="Calibri"/>
                <w:rtl w:val="0"/>
              </w:rPr>
              <w:t xml:space="preserve">is_manual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1">
            <w:pPr>
              <w:rPr>
                <w:rFonts w:ascii="Calibri" w:cs="Calibri" w:eastAsia="Calibri" w:hAnsi="Calibri"/>
              </w:rPr>
            </w:pPr>
            <w:r w:rsidDel="00000000" w:rsidR="00000000" w:rsidRPr="00000000">
              <w:rPr>
                <w:rFonts w:ascii="Calibri" w:cs="Calibri" w:eastAsia="Calibri" w:hAnsi="Calibri"/>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2">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3">
            <w:pPr>
              <w:rPr>
                <w:rFonts w:ascii="Calibri" w:cs="Calibri" w:eastAsia="Calibri" w:hAnsi="Calibri"/>
              </w:rPr>
            </w:pPr>
            <w:r w:rsidDel="00000000" w:rsidR="00000000" w:rsidRPr="00000000">
              <w:rPr>
                <w:rFonts w:ascii="Calibri" w:cs="Calibri" w:eastAsia="Calibri" w:hAnsi="Calibri"/>
                <w:rtl w:val="0"/>
              </w:rPr>
              <w:t xml:space="preserve">Marked manually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5">
            <w:pPr>
              <w:rPr>
                <w:rFonts w:ascii="Calibri" w:cs="Calibri" w:eastAsia="Calibri" w:hAnsi="Calibri"/>
              </w:rPr>
            </w:pPr>
            <w:r w:rsidDel="00000000" w:rsidR="00000000" w:rsidRPr="00000000">
              <w:rPr>
                <w:rFonts w:ascii="Calibri" w:cs="Calibri" w:eastAsia="Calibri" w:hAnsi="Calibri"/>
                <w:rtl w:val="0"/>
              </w:rPr>
              <w:t xml:space="preserve">expired_at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6">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7">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8">
            <w:pPr>
              <w:rPr>
                <w:rFonts w:ascii="Calibri" w:cs="Calibri" w:eastAsia="Calibri" w:hAnsi="Calibri"/>
              </w:rPr>
            </w:pPr>
            <w:r w:rsidDel="00000000" w:rsidR="00000000" w:rsidRPr="00000000">
              <w:rPr>
                <w:rFonts w:ascii="Calibri" w:cs="Calibri" w:eastAsia="Calibri" w:hAnsi="Calibri"/>
                <w:rtl w:val="0"/>
              </w:rPr>
              <w:t xml:space="preserve">Expiration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9">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A">
            <w:pPr>
              <w:rPr>
                <w:rFonts w:ascii="Calibri" w:cs="Calibri" w:eastAsia="Calibri" w:hAnsi="Calibri"/>
              </w:rPr>
            </w:pPr>
            <w:r w:rsidDel="00000000" w:rsidR="00000000" w:rsidRPr="00000000">
              <w:rPr>
                <w:rFonts w:ascii="Calibri" w:cs="Calibri" w:eastAsia="Calibri" w:hAnsi="Calibri"/>
                <w:rtl w:val="0"/>
              </w:rPr>
              <w:t xml:space="preserve">percentage_attended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B">
            <w:pPr>
              <w:rPr>
                <w:rFonts w:ascii="Calibri" w:cs="Calibri" w:eastAsia="Calibri" w:hAnsi="Calibri"/>
              </w:rPr>
            </w:pPr>
            <w:r w:rsidDel="00000000" w:rsidR="00000000" w:rsidRPr="00000000">
              <w:rPr>
                <w:rFonts w:ascii="Calibri" w:cs="Calibri" w:eastAsia="Calibri" w:hAnsi="Calibri"/>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C">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6D">
            <w:pPr>
              <w:rPr>
                <w:rFonts w:ascii="Calibri" w:cs="Calibri" w:eastAsia="Calibri" w:hAnsi="Calibri"/>
              </w:rPr>
            </w:pPr>
            <w:r w:rsidDel="00000000" w:rsidR="00000000" w:rsidRPr="00000000">
              <w:rPr>
                <w:rFonts w:ascii="Calibri" w:cs="Calibri" w:eastAsia="Calibri" w:hAnsi="Calibri"/>
                <w:rtl w:val="0"/>
              </w:rPr>
              <w:t xml:space="preserve">Attendance percentage</w:t>
            </w:r>
          </w:p>
        </w:tc>
      </w:tr>
    </w:tbl>
    <w:p w:rsidR="00000000" w:rsidDel="00000000" w:rsidP="00000000" w:rsidRDefault="00000000" w:rsidRPr="00000000" w14:paraId="0000056E">
      <w:pPr>
        <w:pStyle w:val="Subtitle"/>
        <w:rPr/>
      </w:pPr>
      <w:bookmarkStart w:colFirst="0" w:colLast="0" w:name="_huf1iau2ucvu" w:id="114"/>
      <w:bookmarkEnd w:id="114"/>
      <w:r w:rsidDel="00000000" w:rsidR="00000000" w:rsidRPr="00000000">
        <w:rPr>
          <w:rtl w:val="0"/>
        </w:rPr>
        <w:t xml:space="preserve">Table 19 Attendance Record Table Description</w:t>
      </w:r>
    </w:p>
    <w:p w:rsidR="00000000" w:rsidDel="00000000" w:rsidP="00000000" w:rsidRDefault="00000000" w:rsidRPr="00000000" w14:paraId="0000056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570">
      <w:pPr>
        <w:pStyle w:val="Heading4"/>
        <w:spacing w:after="80" w:line="276" w:lineRule="auto"/>
        <w:ind w:left="0"/>
        <w:rPr>
          <w:i w:val="1"/>
          <w:iCs w:val="1"/>
        </w:rPr>
      </w:pPr>
      <w:bookmarkStart w:colFirst="0" w:colLast="0" w:name="_woo9h93e1ycz" w:id="115"/>
      <w:bookmarkEnd w:id="115"/>
      <w:r w:rsidDel="00000000" w:rsidR="00000000" w:rsidRPr="00000000">
        <w:rPr>
          <w:i w:val="1"/>
          <w:iCs w:val="1"/>
          <w:rtl w:val="0"/>
        </w:rPr>
        <w:t xml:space="preserve">2.1.17 Face Embedding</w:t>
      </w:r>
    </w:p>
    <w:tbl>
      <w:tblPr>
        <w:tblStyle w:val="Table25"/>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55"/>
        <w:gridCol w:w="1515"/>
        <w:gridCol w:w="2220"/>
        <w:gridCol w:w="2655"/>
        <w:tblGridChange w:id="0">
          <w:tblGrid>
            <w:gridCol w:w="525"/>
            <w:gridCol w:w="2655"/>
            <w:gridCol w:w="1515"/>
            <w:gridCol w:w="2220"/>
            <w:gridCol w:w="2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71">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72">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73">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74">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75">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76">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77">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78">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79">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7A">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7B">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7C">
            <w:pPr>
              <w:rPr>
                <w:rFonts w:ascii="Calibri" w:cs="Calibri" w:eastAsia="Calibri" w:hAnsi="Calibri"/>
              </w:rPr>
            </w:pPr>
            <w:r w:rsidDel="00000000" w:rsidR="00000000" w:rsidRPr="00000000">
              <w:rPr>
                <w:rFonts w:ascii="Calibri" w:cs="Calibri" w:eastAsia="Calibri" w:hAnsi="Calibri"/>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7D">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7E">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7F">
            <w:pPr>
              <w:rPr>
                <w:rFonts w:ascii="Calibri" w:cs="Calibri" w:eastAsia="Calibri" w:hAnsi="Calibri"/>
              </w:rPr>
            </w:pPr>
            <w:r w:rsidDel="00000000" w:rsidR="00000000" w:rsidRPr="00000000">
              <w:rPr>
                <w:rFonts w:ascii="Calibri" w:cs="Calibri" w:eastAsia="Calibri" w:hAnsi="Calibri"/>
                <w:rtl w:val="0"/>
              </w:rPr>
              <w:t xml:space="preserve">References User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0">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1">
            <w:pPr>
              <w:rPr>
                <w:rFonts w:ascii="Calibri" w:cs="Calibri" w:eastAsia="Calibri" w:hAnsi="Calibri"/>
              </w:rPr>
            </w:pPr>
            <w:r w:rsidDel="00000000" w:rsidR="00000000" w:rsidRPr="00000000">
              <w:rPr>
                <w:rFonts w:ascii="Calibri" w:cs="Calibri" w:eastAsia="Calibri" w:hAnsi="Calibri"/>
                <w:rtl w:val="0"/>
              </w:rPr>
              <w:t xml:space="preserve">encrypted_embedding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2">
            <w:pPr>
              <w:rPr>
                <w:rFonts w:ascii="Calibri" w:cs="Calibri" w:eastAsia="Calibri" w:hAnsi="Calibri"/>
              </w:rPr>
            </w:pPr>
            <w:r w:rsidDel="00000000" w:rsidR="00000000" w:rsidRPr="00000000">
              <w:rPr>
                <w:rFonts w:ascii="Calibri" w:cs="Calibri" w:eastAsia="Calibri" w:hAnsi="Calibri"/>
                <w:rtl w:val="0"/>
              </w:rPr>
              <w:t xml:space="preserve">binary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3">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4">
            <w:pPr>
              <w:rPr>
                <w:rFonts w:ascii="Calibri" w:cs="Calibri" w:eastAsia="Calibri" w:hAnsi="Calibri"/>
              </w:rPr>
            </w:pPr>
            <w:r w:rsidDel="00000000" w:rsidR="00000000" w:rsidRPr="00000000">
              <w:rPr>
                <w:rFonts w:ascii="Calibri" w:cs="Calibri" w:eastAsia="Calibri" w:hAnsi="Calibri"/>
                <w:rtl w:val="0"/>
              </w:rPr>
              <w:t xml:space="preserve">Encrypted face embedding vector</w:t>
            </w:r>
          </w:p>
        </w:tc>
      </w:tr>
    </w:tbl>
    <w:p w:rsidR="00000000" w:rsidDel="00000000" w:rsidP="00000000" w:rsidRDefault="00000000" w:rsidRPr="00000000" w14:paraId="00000585">
      <w:pPr>
        <w:pStyle w:val="Subtitle"/>
        <w:rPr/>
      </w:pPr>
      <w:bookmarkStart w:colFirst="0" w:colLast="0" w:name="_w8o1i8nnj8fo" w:id="116"/>
      <w:bookmarkEnd w:id="116"/>
      <w:r w:rsidDel="00000000" w:rsidR="00000000" w:rsidRPr="00000000">
        <w:rPr>
          <w:rtl w:val="0"/>
        </w:rPr>
        <w:t xml:space="preserve">Table 20 Face Embedding Table Description</w:t>
      </w:r>
    </w:p>
    <w:p w:rsidR="00000000" w:rsidDel="00000000" w:rsidP="00000000" w:rsidRDefault="00000000" w:rsidRPr="00000000" w14:paraId="00000586">
      <w:pPr>
        <w:rPr>
          <w:rFonts w:ascii="Calibri" w:cs="Calibri" w:eastAsia="Calibri" w:hAnsi="Calibri"/>
        </w:rPr>
      </w:pPr>
      <w:r w:rsidDel="00000000" w:rsidR="00000000" w:rsidRPr="00000000">
        <w:rPr>
          <w:rtl w:val="0"/>
        </w:rPr>
      </w:r>
    </w:p>
    <w:p w:rsidR="00000000" w:rsidDel="00000000" w:rsidP="00000000" w:rsidRDefault="00000000" w:rsidRPr="00000000" w14:paraId="00000587">
      <w:pPr>
        <w:pStyle w:val="Heading4"/>
        <w:rPr>
          <w:i w:val="1"/>
          <w:iCs w:val="1"/>
        </w:rPr>
      </w:pPr>
      <w:bookmarkStart w:colFirst="0" w:colLast="0" w:name="_nfw853frbrg6" w:id="117"/>
      <w:bookmarkEnd w:id="117"/>
      <w:r w:rsidDel="00000000" w:rsidR="00000000" w:rsidRPr="00000000">
        <w:rPr>
          <w:rtl w:val="0"/>
        </w:rPr>
        <w:t xml:space="preserve">2.1.18 Face ID Verify Request</w:t>
      </w:r>
      <w:r w:rsidDel="00000000" w:rsidR="00000000" w:rsidRPr="00000000">
        <w:rPr>
          <w:rtl w:val="0"/>
        </w:rPr>
      </w:r>
    </w:p>
    <w:tbl>
      <w:tblPr>
        <w:tblStyle w:val="Table26"/>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55"/>
        <w:gridCol w:w="1515"/>
        <w:gridCol w:w="2220"/>
        <w:gridCol w:w="2655"/>
        <w:tblGridChange w:id="0">
          <w:tblGrid>
            <w:gridCol w:w="525"/>
            <w:gridCol w:w="2655"/>
            <w:gridCol w:w="1515"/>
            <w:gridCol w:w="2220"/>
            <w:gridCol w:w="2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88">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89">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8A">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8B">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8C">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D">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E">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F">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0">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1">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2">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3">
            <w:pPr>
              <w:rPr>
                <w:rFonts w:ascii="Calibri" w:cs="Calibri" w:eastAsia="Calibri" w:hAnsi="Calibri"/>
              </w:rPr>
            </w:pPr>
            <w:r w:rsidDel="00000000" w:rsidR="00000000" w:rsidRPr="00000000">
              <w:rPr>
                <w:rFonts w:ascii="Calibri" w:cs="Calibri" w:eastAsia="Calibri" w:hAnsi="Calibri"/>
                <w:rtl w:val="0"/>
              </w:rPr>
              <w:t xml:space="preserve">request_group_id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4">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5">
            <w:pPr>
              <w:rPr>
                <w:rFonts w:ascii="Calibri" w:cs="Calibri" w:eastAsia="Calibri" w:hAnsi="Calibri"/>
              </w:rPr>
            </w:pPr>
            <w:r w:rsidDel="00000000" w:rsidR="00000000" w:rsidRPr="00000000">
              <w:rPr>
                <w:rFonts w:ascii="Calibri" w:cs="Calibri" w:eastAsia="Calibri" w:hAnsi="Calibri"/>
                <w:rtl w:val="0"/>
              </w:rPr>
              <w:t xml:space="preserve">Not nul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6">
            <w:pPr>
              <w:rPr>
                <w:rFonts w:ascii="Calibri" w:cs="Calibri" w:eastAsia="Calibri" w:hAnsi="Calibri"/>
              </w:rPr>
            </w:pPr>
            <w:r w:rsidDel="00000000" w:rsidR="00000000" w:rsidRPr="00000000">
              <w:rPr>
                <w:rFonts w:ascii="Calibri" w:cs="Calibri" w:eastAsia="Calibri" w:hAnsi="Calibri"/>
                <w:rtl w:val="0"/>
              </w:rPr>
              <w:t xml:space="preserve">Group request indentifier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7">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8">
            <w:pPr>
              <w:rPr>
                <w:rFonts w:ascii="Calibri" w:cs="Calibri" w:eastAsia="Calibri" w:hAnsi="Calibri"/>
              </w:rPr>
            </w:pPr>
            <w:r w:rsidDel="00000000" w:rsidR="00000000" w:rsidRPr="00000000">
              <w:rPr>
                <w:rFonts w:ascii="Calibri" w:cs="Calibri" w:eastAsia="Calibri" w:hAnsi="Calibri"/>
                <w:rtl w:val="0"/>
              </w:rPr>
              <w:t xml:space="preserve">student_id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9">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A">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B">
            <w:pPr>
              <w:rPr>
                <w:rFonts w:ascii="Calibri" w:cs="Calibri" w:eastAsia="Calibri" w:hAnsi="Calibri"/>
              </w:rPr>
            </w:pPr>
            <w:r w:rsidDel="00000000" w:rsidR="00000000" w:rsidRPr="00000000">
              <w:rPr>
                <w:rFonts w:ascii="Calibri" w:cs="Calibri" w:eastAsia="Calibri" w:hAnsi="Calibri"/>
                <w:rtl w:val="0"/>
              </w:rPr>
              <w:t xml:space="preserve">References User Student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C">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D">
            <w:pPr>
              <w:rPr>
                <w:rFonts w:ascii="Calibri" w:cs="Calibri" w:eastAsia="Calibri" w:hAnsi="Calibri"/>
              </w:rPr>
            </w:pPr>
            <w:r w:rsidDel="00000000" w:rsidR="00000000" w:rsidRPr="00000000">
              <w:rPr>
                <w:rFonts w:ascii="Calibri" w:cs="Calibri" w:eastAsia="Calibri" w:hAnsi="Calibri"/>
                <w:rtl w:val="0"/>
              </w:rPr>
              <w:t xml:space="preserve">lecture_id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E">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F">
            <w:pPr>
              <w:rPr>
                <w:rFonts w:ascii="Calibri" w:cs="Calibri" w:eastAsia="Calibri" w:hAnsi="Calibri"/>
              </w:rPr>
            </w:pPr>
            <w:r w:rsidDel="00000000" w:rsidR="00000000" w:rsidRPr="00000000">
              <w:rPr>
                <w:rFonts w:ascii="Calibri" w:cs="Calibri" w:eastAsia="Calibri" w:hAnsi="Calibri"/>
                <w:rtl w:val="0"/>
              </w:rPr>
              <w:t xml:space="preserve">Foreign key, Not nul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0">
            <w:pPr>
              <w:rPr>
                <w:rFonts w:ascii="Calibri" w:cs="Calibri" w:eastAsia="Calibri" w:hAnsi="Calibri"/>
              </w:rPr>
            </w:pPr>
            <w:r w:rsidDel="00000000" w:rsidR="00000000" w:rsidRPr="00000000">
              <w:rPr>
                <w:rFonts w:ascii="Calibri" w:cs="Calibri" w:eastAsia="Calibri" w:hAnsi="Calibri"/>
                <w:rtl w:val="0"/>
              </w:rPr>
              <w:t xml:space="preserve">References User Lecture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1">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2">
            <w:pPr>
              <w:rPr>
                <w:rFonts w:ascii="Calibri" w:cs="Calibri" w:eastAsia="Calibri" w:hAnsi="Calibri"/>
              </w:rPr>
            </w:pPr>
            <w:r w:rsidDel="00000000" w:rsidR="00000000" w:rsidRPr="00000000">
              <w:rPr>
                <w:rFonts w:ascii="Calibri" w:cs="Calibri" w:eastAsia="Calibri" w:hAnsi="Calibri"/>
                <w:rtl w:val="0"/>
              </w:rPr>
              <w:t xml:space="preserve">session_id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3">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rtl w:val="0"/>
              </w:rPr>
              <w:t xml:space="preserve">Not nul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5">
            <w:pPr>
              <w:rPr>
                <w:rFonts w:ascii="Calibri" w:cs="Calibri" w:eastAsia="Calibri" w:hAnsi="Calibri"/>
              </w:rPr>
            </w:pPr>
            <w:r w:rsidDel="00000000" w:rsidR="00000000" w:rsidRPr="00000000">
              <w:rPr>
                <w:rFonts w:ascii="Calibri" w:cs="Calibri" w:eastAsia="Calibri" w:hAnsi="Calibri"/>
                <w:rtl w:val="0"/>
              </w:rPr>
              <w:t xml:space="preserve">References Session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6">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7">
            <w:pPr>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8">
            <w:pPr>
              <w:rPr>
                <w:rFonts w:ascii="Calibri" w:cs="Calibri" w:eastAsia="Calibri" w:hAnsi="Calibri"/>
              </w:rPr>
            </w:pPr>
            <w:r w:rsidDel="00000000" w:rsidR="00000000" w:rsidRPr="00000000">
              <w:rPr>
                <w:rFonts w:ascii="Calibri" w:cs="Calibri" w:eastAsia="Calibri" w:hAnsi="Calibri"/>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9">
            <w:pPr>
              <w:rPr>
                <w:rFonts w:ascii="Calibri" w:cs="Calibri" w:eastAsia="Calibri" w:hAnsi="Calibri"/>
              </w:rPr>
            </w:pPr>
            <w:r w:rsidDel="00000000" w:rsidR="00000000" w:rsidRPr="00000000">
              <w:rPr>
                <w:rFonts w:ascii="Calibri" w:cs="Calibri" w:eastAsia="Calibri" w:hAnsi="Calibri"/>
                <w:rtl w:val="0"/>
              </w:rPr>
              <w:t xml:space="preserve">Not nul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A">
            <w:pPr>
              <w:rPr>
                <w:rFonts w:ascii="Calibri" w:cs="Calibri" w:eastAsia="Calibri" w:hAnsi="Calibri"/>
              </w:rPr>
            </w:pPr>
            <w:r w:rsidDel="00000000" w:rsidR="00000000" w:rsidRPr="00000000">
              <w:rPr>
                <w:rFonts w:ascii="Calibri" w:cs="Calibri" w:eastAsia="Calibri" w:hAnsi="Calibri"/>
                <w:rtl w:val="0"/>
              </w:rPr>
              <w:t xml:space="preserve">Status of request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B">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C">
            <w:pPr>
              <w:rPr>
                <w:rFonts w:ascii="Calibri" w:cs="Calibri" w:eastAsia="Calibri" w:hAnsi="Calibri"/>
              </w:rPr>
            </w:pPr>
            <w:r w:rsidDel="00000000" w:rsidR="00000000" w:rsidRPr="00000000">
              <w:rPr>
                <w:rFonts w:ascii="Calibri" w:cs="Calibri" w:eastAsia="Calibri" w:hAnsi="Calibri"/>
                <w:rtl w:val="0"/>
              </w:rPr>
              <w:t xml:space="preserve">matched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D">
            <w:pPr>
              <w:rPr>
                <w:rFonts w:ascii="Calibri" w:cs="Calibri" w:eastAsia="Calibri" w:hAnsi="Calibri"/>
              </w:rPr>
            </w:pPr>
            <w:r w:rsidDel="00000000" w:rsidR="00000000" w:rsidRPr="00000000">
              <w:rPr>
                <w:rFonts w:ascii="Calibri" w:cs="Calibri" w:eastAsia="Calibri" w:hAnsi="Calibri"/>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E">
            <w:pPr>
              <w:rPr>
                <w:rFonts w:ascii="Calibri" w:cs="Calibri" w:eastAsia="Calibri" w:hAnsi="Calibri"/>
              </w:rPr>
            </w:pPr>
            <w:r w:rsidDel="00000000" w:rsidR="00000000" w:rsidRPr="00000000">
              <w:rPr>
                <w:rFonts w:ascii="Calibri" w:cs="Calibri" w:eastAsia="Calibri" w:hAnsi="Calibri"/>
                <w:rtl w:val="0"/>
              </w:rPr>
              <w:t xml:space="preserve">Not nul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AF">
            <w:pPr>
              <w:rPr>
                <w:rFonts w:ascii="Calibri" w:cs="Calibri" w:eastAsia="Calibri" w:hAnsi="Calibri"/>
              </w:rPr>
            </w:pPr>
            <w:r w:rsidDel="00000000" w:rsidR="00000000" w:rsidRPr="00000000">
              <w:rPr>
                <w:rFonts w:ascii="Calibri" w:cs="Calibri" w:eastAsia="Calibri" w:hAnsi="Calibri"/>
                <w:rtl w:val="0"/>
              </w:rPr>
              <w:t xml:space="preserve">Verification request 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B1">
            <w:pPr>
              <w:rPr>
                <w:rFonts w:ascii="Calibri" w:cs="Calibri" w:eastAsia="Calibri" w:hAnsi="Calibri"/>
              </w:rPr>
            </w:pPr>
            <w:r w:rsidDel="00000000" w:rsidR="00000000" w:rsidRPr="00000000">
              <w:rPr>
                <w:rFonts w:ascii="Calibri" w:cs="Calibri" w:eastAsia="Calibri" w:hAnsi="Calibri"/>
                <w:rtl w:val="0"/>
              </w:rPr>
              <w:t xml:space="preserve">completed_at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B2">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rtl w:val="0"/>
              </w:rPr>
              <w:t xml:space="preserve">Not nul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B4">
            <w:pPr>
              <w:rPr>
                <w:rFonts w:ascii="Calibri" w:cs="Calibri" w:eastAsia="Calibri" w:hAnsi="Calibri"/>
              </w:rPr>
            </w:pPr>
            <w:r w:rsidDel="00000000" w:rsidR="00000000" w:rsidRPr="00000000">
              <w:rPr>
                <w:rFonts w:ascii="Calibri" w:cs="Calibri" w:eastAsia="Calibri" w:hAnsi="Calibri"/>
                <w:rtl w:val="0"/>
              </w:rPr>
              <w:t xml:space="preserve">Complete request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B6">
            <w:pPr>
              <w:rPr>
                <w:rFonts w:ascii="Calibri" w:cs="Calibri" w:eastAsia="Calibri" w:hAnsi="Calibri"/>
              </w:rPr>
            </w:pPr>
            <w:r w:rsidDel="00000000" w:rsidR="00000000" w:rsidRPr="00000000">
              <w:rPr>
                <w:rFonts w:ascii="Calibri" w:cs="Calibri" w:eastAsia="Calibri" w:hAnsi="Calibri"/>
                <w:rtl w:val="0"/>
              </w:rPr>
              <w:t xml:space="preserve">similarity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B7">
            <w:pPr>
              <w:rPr>
                <w:rFonts w:ascii="Calibri" w:cs="Calibri" w:eastAsia="Calibri" w:hAnsi="Calibri"/>
              </w:rPr>
            </w:pPr>
            <w:r w:rsidDel="00000000" w:rsidR="00000000" w:rsidRPr="00000000">
              <w:rPr>
                <w:rFonts w:ascii="Calibri" w:cs="Calibri" w:eastAsia="Calibri" w:hAnsi="Calibri"/>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B8">
            <w:pPr>
              <w:rPr>
                <w:rFonts w:ascii="Calibri" w:cs="Calibri" w:eastAsia="Calibri" w:hAnsi="Calibri"/>
              </w:rPr>
            </w:pPr>
            <w:r w:rsidDel="00000000" w:rsidR="00000000" w:rsidRPr="00000000">
              <w:rPr>
                <w:rFonts w:ascii="Calibri" w:cs="Calibri" w:eastAsia="Calibri" w:hAnsi="Calibri"/>
                <w:rtl w:val="0"/>
              </w:rPr>
              <w:t xml:space="preserve">Not nul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rtl w:val="0"/>
              </w:rPr>
              <w:t xml:space="preserve">Similarity between embedding</w:t>
            </w:r>
          </w:p>
        </w:tc>
      </w:tr>
    </w:tbl>
    <w:p w:rsidR="00000000" w:rsidDel="00000000" w:rsidP="00000000" w:rsidRDefault="00000000" w:rsidRPr="00000000" w14:paraId="000005BA">
      <w:pPr>
        <w:pStyle w:val="Subtitle"/>
        <w:rPr/>
      </w:pPr>
      <w:bookmarkStart w:colFirst="0" w:colLast="0" w:name="_bqp9fqakhc3w" w:id="118"/>
      <w:bookmarkEnd w:id="118"/>
      <w:r w:rsidDel="00000000" w:rsidR="00000000" w:rsidRPr="00000000">
        <w:rPr>
          <w:rtl w:val="0"/>
        </w:rPr>
        <w:t xml:space="preserve">Table 21 FaceI ID Verify Request Table Description</w:t>
      </w:r>
    </w:p>
    <w:p w:rsidR="00000000" w:rsidDel="00000000" w:rsidP="00000000" w:rsidRDefault="00000000" w:rsidRPr="00000000" w14:paraId="000005BB">
      <w:pPr>
        <w:pStyle w:val="Heading3"/>
        <w:rPr/>
      </w:pPr>
      <w:bookmarkStart w:colFirst="0" w:colLast="0" w:name="_wstn4k5crdhs" w:id="119"/>
      <w:bookmarkEnd w:id="119"/>
      <w:r w:rsidDel="00000000" w:rsidR="00000000" w:rsidRPr="00000000">
        <w:rPr>
          <w:rtl w:val="0"/>
        </w:rPr>
        <w:t xml:space="preserve">2.2 NoSQL Database</w:t>
      </w:r>
    </w:p>
    <w:p w:rsidR="00000000" w:rsidDel="00000000" w:rsidP="00000000" w:rsidRDefault="00000000" w:rsidRPr="00000000" w14:paraId="000005B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34025" cy="3067050"/>
            <wp:effectExtent b="0" l="0" r="0" t="0"/>
            <wp:docPr id="46"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5534025"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pStyle w:val="Subtitle"/>
        <w:rPr/>
      </w:pPr>
      <w:bookmarkStart w:colFirst="0" w:colLast="0" w:name="_xs7u9xc0oqae" w:id="120"/>
      <w:bookmarkEnd w:id="120"/>
      <w:r w:rsidDel="00000000" w:rsidR="00000000" w:rsidRPr="00000000">
        <w:rPr>
          <w:rtl w:val="0"/>
        </w:rPr>
        <w:t xml:space="preserve">Figure 15 NoSQL Database Design</w:t>
      </w:r>
    </w:p>
    <w:p w:rsidR="00000000" w:rsidDel="00000000" w:rsidP="00000000" w:rsidRDefault="00000000" w:rsidRPr="00000000" w14:paraId="000005BE">
      <w:pPr>
        <w:spacing w:after="200" w:line="240" w:lineRule="auto"/>
        <w:rPr>
          <w:rFonts w:ascii="Calibri" w:cs="Calibri" w:eastAsia="Calibri" w:hAnsi="Calibri"/>
          <w:b w:val="1"/>
          <w:bCs w:val="1"/>
          <w:i w:val="1"/>
          <w:iCs w:val="1"/>
        </w:rPr>
      </w:pPr>
      <w:bookmarkStart w:colFirst="0" w:colLast="0" w:name="_l7l8jjm3fe7o" w:id="121"/>
      <w:bookmarkEnd w:id="121"/>
      <w:r w:rsidDel="00000000" w:rsidR="00000000" w:rsidRPr="00000000">
        <w:rPr>
          <w:rFonts w:ascii="Calibri" w:cs="Calibri" w:eastAsia="Calibri" w:hAnsi="Calibri"/>
          <w:b w:val="1"/>
          <w:bCs w:val="1"/>
          <w:i w:val="1"/>
          <w:iCs w:val="1"/>
          <w:rtl w:val="0"/>
        </w:rPr>
        <w:t xml:space="preserve">Table Description</w:t>
      </w:r>
    </w:p>
    <w:p w:rsidR="00000000" w:rsidDel="00000000" w:rsidP="00000000" w:rsidRDefault="00000000" w:rsidRPr="00000000" w14:paraId="000005BF">
      <w:pPr>
        <w:pStyle w:val="Heading4"/>
        <w:spacing w:after="0" w:before="40" w:line="259" w:lineRule="auto"/>
        <w:rPr/>
      </w:pPr>
      <w:bookmarkStart w:colFirst="0" w:colLast="0" w:name="_qrpcgmxyy4cd" w:id="122"/>
      <w:bookmarkEnd w:id="122"/>
      <w:r w:rsidDel="00000000" w:rsidR="00000000" w:rsidRPr="00000000">
        <w:rPr>
          <w:rtl w:val="0"/>
        </w:rPr>
        <w:t xml:space="preserve">2.2.1 Schedule Whitelist</w:t>
      </w:r>
    </w:p>
    <w:tbl>
      <w:tblPr>
        <w:tblStyle w:val="Table2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55"/>
        <w:gridCol w:w="1515"/>
        <w:gridCol w:w="2220"/>
        <w:gridCol w:w="2700"/>
        <w:tblGridChange w:id="0">
          <w:tblGrid>
            <w:gridCol w:w="525"/>
            <w:gridCol w:w="2655"/>
            <w:gridCol w:w="1515"/>
            <w:gridCol w:w="2220"/>
            <w:gridCol w:w="27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C0">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C1">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C2">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C3">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C4">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5">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6">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8">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9">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B">
            <w:pPr>
              <w:rPr>
                <w:rFonts w:ascii="Calibri" w:cs="Calibri" w:eastAsia="Calibri" w:hAnsi="Calibri"/>
              </w:rPr>
            </w:pPr>
            <w:r w:rsidDel="00000000" w:rsidR="00000000" w:rsidRPr="00000000">
              <w:rPr>
                <w:rFonts w:ascii="Calibri" w:cs="Calibri" w:eastAsia="Calibri" w:hAnsi="Calibri"/>
                <w:rtl w:val="0"/>
              </w:rPr>
              <w:t xml:space="preserve">schedule_id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C">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D">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E">
            <w:pPr>
              <w:rPr>
                <w:rFonts w:ascii="Calibri" w:cs="Calibri" w:eastAsia="Calibri" w:hAnsi="Calibri"/>
              </w:rPr>
            </w:pPr>
            <w:r w:rsidDel="00000000" w:rsidR="00000000" w:rsidRPr="00000000">
              <w:rPr>
                <w:rFonts w:ascii="Calibri" w:cs="Calibri" w:eastAsia="Calibri" w:hAnsi="Calibri"/>
                <w:rtl w:val="0"/>
              </w:rPr>
              <w:t xml:space="preserve">References Schedule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CF">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0">
            <w:pPr>
              <w:rPr>
                <w:rFonts w:ascii="Calibri" w:cs="Calibri" w:eastAsia="Calibri" w:hAnsi="Calibri"/>
              </w:rPr>
            </w:pPr>
            <w:r w:rsidDel="00000000" w:rsidR="00000000" w:rsidRPr="00000000">
              <w:rPr>
                <w:rFonts w:ascii="Calibri" w:cs="Calibri" w:eastAsia="Calibri" w:hAnsi="Calibri"/>
                <w:rtl w:val="0"/>
              </w:rPr>
              <w:t xml:space="preserve">whitelisted_device_ids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1">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2">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3">
            <w:pPr>
              <w:rPr>
                <w:rFonts w:ascii="Calibri" w:cs="Calibri" w:eastAsia="Calibri" w:hAnsi="Calibri"/>
              </w:rPr>
            </w:pPr>
            <w:r w:rsidDel="00000000" w:rsidR="00000000" w:rsidRPr="00000000">
              <w:rPr>
                <w:rFonts w:ascii="Calibri" w:cs="Calibri" w:eastAsia="Calibri" w:hAnsi="Calibri"/>
                <w:rtl w:val="0"/>
              </w:rPr>
              <w:t xml:space="preserve">Allowed devices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4">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5">
            <w:pPr>
              <w:rPr>
                <w:rFonts w:ascii="Calibri" w:cs="Calibri" w:eastAsia="Calibri" w:hAnsi="Calibri"/>
              </w:rPr>
            </w:pPr>
            <w:r w:rsidDel="00000000" w:rsidR="00000000" w:rsidRPr="00000000">
              <w:rPr>
                <w:rFonts w:ascii="Calibri" w:cs="Calibri" w:eastAsia="Calibri" w:hAnsi="Calibri"/>
                <w:rtl w:val="0"/>
              </w:rPr>
              <w:t xml:space="preserve">generated_at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6">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7">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8">
            <w:pPr>
              <w:rPr>
                <w:rFonts w:ascii="Calibri" w:cs="Calibri" w:eastAsia="Calibri" w:hAnsi="Calibri"/>
              </w:rPr>
            </w:pPr>
            <w:r w:rsidDel="00000000" w:rsidR="00000000" w:rsidRPr="00000000">
              <w:rPr>
                <w:rFonts w:ascii="Calibri" w:cs="Calibri" w:eastAsia="Calibri" w:hAnsi="Calibri"/>
                <w:rtl w:val="0"/>
              </w:rPr>
              <w:t xml:space="preserve">Generation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9">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A">
            <w:pPr>
              <w:rPr>
                <w:rFonts w:ascii="Calibri" w:cs="Calibri" w:eastAsia="Calibri" w:hAnsi="Calibri"/>
              </w:rPr>
            </w:pPr>
            <w:r w:rsidDel="00000000" w:rsidR="00000000" w:rsidRPr="00000000">
              <w:rPr>
                <w:rFonts w:ascii="Calibri" w:cs="Calibri" w:eastAsia="Calibri" w:hAnsi="Calibri"/>
                <w:rtl w:val="0"/>
              </w:rPr>
              <w:t xml:space="preserve">last_updated_at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B">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DD">
            <w:pPr>
              <w:rPr>
                <w:rFonts w:ascii="Calibri" w:cs="Calibri" w:eastAsia="Calibri" w:hAnsi="Calibri"/>
              </w:rPr>
            </w:pPr>
            <w:r w:rsidDel="00000000" w:rsidR="00000000" w:rsidRPr="00000000">
              <w:rPr>
                <w:rFonts w:ascii="Calibri" w:cs="Calibri" w:eastAsia="Calibri" w:hAnsi="Calibri"/>
                <w:rtl w:val="0"/>
              </w:rPr>
              <w:t xml:space="preserve">Last update time</w:t>
            </w:r>
          </w:p>
        </w:tc>
      </w:tr>
    </w:tbl>
    <w:p w:rsidR="00000000" w:rsidDel="00000000" w:rsidP="00000000" w:rsidRDefault="00000000" w:rsidRPr="00000000" w14:paraId="000005DE">
      <w:pPr>
        <w:pStyle w:val="Subtitle"/>
        <w:rPr/>
      </w:pPr>
      <w:bookmarkStart w:colFirst="0" w:colLast="0" w:name="_6s28cmwp9gkd" w:id="123"/>
      <w:bookmarkEnd w:id="123"/>
      <w:r w:rsidDel="00000000" w:rsidR="00000000" w:rsidRPr="00000000">
        <w:rPr>
          <w:rtl w:val="0"/>
        </w:rPr>
        <w:t xml:space="preserve">Table 22 ScheduleWhitelist Description</w:t>
      </w:r>
    </w:p>
    <w:p w:rsidR="00000000" w:rsidDel="00000000" w:rsidP="00000000" w:rsidRDefault="00000000" w:rsidRPr="00000000" w14:paraId="000005DF">
      <w:pPr>
        <w:rPr>
          <w:rFonts w:ascii="Calibri" w:cs="Calibri" w:eastAsia="Calibri" w:hAnsi="Calibri"/>
        </w:rPr>
      </w:pPr>
      <w:r w:rsidDel="00000000" w:rsidR="00000000" w:rsidRPr="00000000">
        <w:rPr>
          <w:rtl w:val="0"/>
        </w:rPr>
      </w:r>
    </w:p>
    <w:p w:rsidR="00000000" w:rsidDel="00000000" w:rsidP="00000000" w:rsidRDefault="00000000" w:rsidRPr="00000000" w14:paraId="000005E0">
      <w:pPr>
        <w:pStyle w:val="Heading4"/>
        <w:spacing w:after="0" w:before="40" w:line="259" w:lineRule="auto"/>
        <w:rPr/>
      </w:pPr>
      <w:bookmarkStart w:colFirst="0" w:colLast="0" w:name="_xhof2ams1mpv" w:id="124"/>
      <w:bookmarkEnd w:id="124"/>
      <w:r w:rsidDel="00000000" w:rsidR="00000000" w:rsidRPr="00000000">
        <w:rPr>
          <w:rtl w:val="0"/>
        </w:rPr>
        <w:t xml:space="preserve">2.2.2 Scan Log</w:t>
      </w:r>
    </w:p>
    <w:tbl>
      <w:tblPr>
        <w:tblStyle w:val="Table28"/>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55"/>
        <w:gridCol w:w="1515"/>
        <w:gridCol w:w="2220"/>
        <w:gridCol w:w="2730"/>
        <w:tblGridChange w:id="0">
          <w:tblGrid>
            <w:gridCol w:w="525"/>
            <w:gridCol w:w="2655"/>
            <w:gridCol w:w="1515"/>
            <w:gridCol w:w="2220"/>
            <w:gridCol w:w="27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E1">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E2">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E3">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E4">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5E5">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E6">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E7">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E8">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E9">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EA">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EB">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EC">
            <w:pPr>
              <w:rPr>
                <w:rFonts w:ascii="Calibri" w:cs="Calibri" w:eastAsia="Calibri" w:hAnsi="Calibri"/>
              </w:rPr>
            </w:pPr>
            <w:r w:rsidDel="00000000" w:rsidR="00000000" w:rsidRPr="00000000">
              <w:rPr>
                <w:rFonts w:ascii="Calibri" w:cs="Calibri" w:eastAsia="Calibri" w:hAnsi="Calibri"/>
                <w:rtl w:val="0"/>
              </w:rPr>
              <w:t xml:space="preserve">device_id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ED">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EE">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EF">
            <w:pPr>
              <w:rPr>
                <w:rFonts w:ascii="Calibri" w:cs="Calibri" w:eastAsia="Calibri" w:hAnsi="Calibri"/>
              </w:rPr>
            </w:pPr>
            <w:r w:rsidDel="00000000" w:rsidR="00000000" w:rsidRPr="00000000">
              <w:rPr>
                <w:rFonts w:ascii="Calibri" w:cs="Calibri" w:eastAsia="Calibri" w:hAnsi="Calibri"/>
                <w:rtl w:val="0"/>
              </w:rPr>
              <w:t xml:space="preserve">Device 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0">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1">
            <w:pPr>
              <w:rPr>
                <w:rFonts w:ascii="Calibri" w:cs="Calibri" w:eastAsia="Calibri" w:hAnsi="Calibri"/>
              </w:rPr>
            </w:pPr>
            <w:r w:rsidDel="00000000" w:rsidR="00000000" w:rsidRPr="00000000">
              <w:rPr>
                <w:rFonts w:ascii="Calibri" w:cs="Calibri" w:eastAsia="Calibri" w:hAnsi="Calibri"/>
                <w:rtl w:val="0"/>
              </w:rPr>
              <w:t xml:space="preserve">submitter_user_id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2">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3">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4">
            <w:pPr>
              <w:rPr>
                <w:rFonts w:ascii="Calibri" w:cs="Calibri" w:eastAsia="Calibri" w:hAnsi="Calibri"/>
              </w:rPr>
            </w:pPr>
            <w:r w:rsidDel="00000000" w:rsidR="00000000" w:rsidRPr="00000000">
              <w:rPr>
                <w:rFonts w:ascii="Calibri" w:cs="Calibri" w:eastAsia="Calibri" w:hAnsi="Calibri"/>
                <w:rtl w:val="0"/>
              </w:rPr>
              <w:t xml:space="preserve">Submitter 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5">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6">
            <w:pPr>
              <w:rPr>
                <w:rFonts w:ascii="Calibri" w:cs="Calibri" w:eastAsia="Calibri" w:hAnsi="Calibri"/>
              </w:rPr>
            </w:pPr>
            <w:r w:rsidDel="00000000" w:rsidR="00000000" w:rsidRPr="00000000">
              <w:rPr>
                <w:rFonts w:ascii="Calibri" w:cs="Calibri" w:eastAsia="Calibri" w:hAnsi="Calibri"/>
                <w:rtl w:val="0"/>
              </w:rPr>
              <w:t xml:space="preserve">session_id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7">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8">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9">
            <w:pPr>
              <w:rPr>
                <w:rFonts w:ascii="Calibri" w:cs="Calibri" w:eastAsia="Calibri" w:hAnsi="Calibri"/>
              </w:rPr>
            </w:pPr>
            <w:r w:rsidDel="00000000" w:rsidR="00000000" w:rsidRPr="00000000">
              <w:rPr>
                <w:rFonts w:ascii="Calibri" w:cs="Calibri" w:eastAsia="Calibri" w:hAnsi="Calibri"/>
                <w:rtl w:val="0"/>
              </w:rPr>
              <w:t xml:space="preserve">References Session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A">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B">
            <w:pPr>
              <w:rPr>
                <w:rFonts w:ascii="Calibri" w:cs="Calibri" w:eastAsia="Calibri" w:hAnsi="Calibri"/>
              </w:rPr>
            </w:pPr>
            <w:r w:rsidDel="00000000" w:rsidR="00000000" w:rsidRPr="00000000">
              <w:rPr>
                <w:rFonts w:ascii="Calibri" w:cs="Calibri" w:eastAsia="Calibri" w:hAnsi="Calibri"/>
                <w:rtl w:val="0"/>
              </w:rPr>
              <w:t xml:space="preserve">round_id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C">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D">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E">
            <w:pPr>
              <w:rPr>
                <w:rFonts w:ascii="Calibri" w:cs="Calibri" w:eastAsia="Calibri" w:hAnsi="Calibri"/>
              </w:rPr>
            </w:pPr>
            <w:r w:rsidDel="00000000" w:rsidR="00000000" w:rsidRPr="00000000">
              <w:rPr>
                <w:rFonts w:ascii="Calibri" w:cs="Calibri" w:eastAsia="Calibri" w:hAnsi="Calibri"/>
                <w:rtl w:val="0"/>
              </w:rPr>
              <w:t xml:space="preserve">References Round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FF">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00">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01">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02">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03">
            <w:pPr>
              <w:rPr>
                <w:rFonts w:ascii="Calibri" w:cs="Calibri" w:eastAsia="Calibri" w:hAnsi="Calibri"/>
              </w:rPr>
            </w:pPr>
            <w:r w:rsidDel="00000000" w:rsidR="00000000" w:rsidRPr="00000000">
              <w:rPr>
                <w:rFonts w:ascii="Calibri" w:cs="Calibri" w:eastAsia="Calibri" w:hAnsi="Calibri"/>
                <w:rtl w:val="0"/>
              </w:rPr>
              <w:t xml:space="preserve">Scan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04">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05">
            <w:pPr>
              <w:rPr>
                <w:rFonts w:ascii="Calibri" w:cs="Calibri" w:eastAsia="Calibri" w:hAnsi="Calibri"/>
              </w:rPr>
            </w:pPr>
            <w:r w:rsidDel="00000000" w:rsidR="00000000" w:rsidRPr="00000000">
              <w:rPr>
                <w:rFonts w:ascii="Calibri" w:cs="Calibri" w:eastAsia="Calibri" w:hAnsi="Calibri"/>
                <w:rtl w:val="0"/>
              </w:rPr>
              <w:t xml:space="preserve">scanned_devices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06">
            <w:pPr>
              <w:rPr>
                <w:rFonts w:ascii="Calibri" w:cs="Calibri" w:eastAsia="Calibri" w:hAnsi="Calibri"/>
              </w:rPr>
            </w:pPr>
            <w:r w:rsidDel="00000000" w:rsidR="00000000" w:rsidRPr="00000000">
              <w:rPr>
                <w:rFonts w:ascii="Calibri" w:cs="Calibri" w:eastAsia="Calibri" w:hAnsi="Calibri"/>
                <w:rtl w:val="0"/>
              </w:rPr>
              <w:t xml:space="preserve">jsonb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07">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08">
            <w:pPr>
              <w:rPr>
                <w:rFonts w:ascii="Calibri" w:cs="Calibri" w:eastAsia="Calibri" w:hAnsi="Calibri"/>
              </w:rPr>
            </w:pPr>
            <w:r w:rsidDel="00000000" w:rsidR="00000000" w:rsidRPr="00000000">
              <w:rPr>
                <w:rFonts w:ascii="Calibri" w:cs="Calibri" w:eastAsia="Calibri" w:hAnsi="Calibri"/>
                <w:rtl w:val="0"/>
              </w:rPr>
              <w:t xml:space="preserve">List of scanned devices</w:t>
            </w:r>
          </w:p>
        </w:tc>
      </w:tr>
    </w:tbl>
    <w:p w:rsidR="00000000" w:rsidDel="00000000" w:rsidP="00000000" w:rsidRDefault="00000000" w:rsidRPr="00000000" w14:paraId="00000609">
      <w:pPr>
        <w:pStyle w:val="Subtitle"/>
        <w:rPr/>
      </w:pPr>
      <w:bookmarkStart w:colFirst="0" w:colLast="0" w:name="_bkcrhnz9ays4" w:id="125"/>
      <w:bookmarkEnd w:id="125"/>
      <w:r w:rsidDel="00000000" w:rsidR="00000000" w:rsidRPr="00000000">
        <w:rPr>
          <w:rtl w:val="0"/>
        </w:rPr>
        <w:t xml:space="preserve">Table 23 Scan Log Description</w:t>
      </w:r>
    </w:p>
    <w:p w:rsidR="00000000" w:rsidDel="00000000" w:rsidP="00000000" w:rsidRDefault="00000000" w:rsidRPr="00000000" w14:paraId="0000060A">
      <w:pPr>
        <w:pStyle w:val="Heading4"/>
        <w:pBdr>
          <w:top w:color="000000" w:space="0" w:sz="0" w:val="none"/>
          <w:left w:color="000000" w:space="0" w:sz="0" w:val="none"/>
          <w:bottom w:color="000000" w:space="0" w:sz="0" w:val="none"/>
          <w:right w:color="000000" w:space="0" w:sz="0" w:val="none"/>
          <w:between w:color="000000" w:space="0" w:sz="0" w:val="none"/>
        </w:pBdr>
        <w:spacing w:line="276" w:lineRule="auto"/>
        <w:jc w:val="center"/>
        <w:rPr/>
      </w:pPr>
      <w:bookmarkStart w:colFirst="0" w:colLast="0" w:name="_lvw2e8v4xcnt" w:id="126"/>
      <w:bookmarkEnd w:id="126"/>
      <w:r w:rsidDel="00000000" w:rsidR="00000000" w:rsidRPr="00000000">
        <w:rPr>
          <w:rtl w:val="0"/>
        </w:rPr>
      </w:r>
    </w:p>
    <w:p w:rsidR="00000000" w:rsidDel="00000000" w:rsidP="00000000" w:rsidRDefault="00000000" w:rsidRPr="00000000" w14:paraId="0000060B">
      <w:pPr>
        <w:pStyle w:val="Heading4"/>
        <w:spacing w:after="0" w:before="40" w:line="259" w:lineRule="auto"/>
        <w:rPr/>
      </w:pPr>
      <w:bookmarkStart w:colFirst="0" w:colLast="0" w:name="_tpxodacb8ygs" w:id="127"/>
      <w:bookmarkEnd w:id="127"/>
      <w:r w:rsidDel="00000000" w:rsidR="00000000" w:rsidRPr="00000000">
        <w:rPr>
          <w:rtl w:val="0"/>
        </w:rPr>
        <w:t xml:space="preserve">2.2.3 Round Track</w:t>
      </w:r>
    </w:p>
    <w:tbl>
      <w:tblPr>
        <w:tblStyle w:val="Table29"/>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55"/>
        <w:gridCol w:w="1410"/>
        <w:gridCol w:w="2265"/>
        <w:gridCol w:w="2700"/>
        <w:tblGridChange w:id="0">
          <w:tblGrid>
            <w:gridCol w:w="525"/>
            <w:gridCol w:w="2655"/>
            <w:gridCol w:w="1410"/>
            <w:gridCol w:w="2265"/>
            <w:gridCol w:w="27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0C">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0D">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0E">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0F">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10">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2">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3">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4">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5">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6">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7">
            <w:pPr>
              <w:rPr>
                <w:rFonts w:ascii="Calibri" w:cs="Calibri" w:eastAsia="Calibri" w:hAnsi="Calibri"/>
              </w:rPr>
            </w:pPr>
            <w:r w:rsidDel="00000000" w:rsidR="00000000" w:rsidRPr="00000000">
              <w:rPr>
                <w:rFonts w:ascii="Calibri" w:cs="Calibri" w:eastAsia="Calibri" w:hAnsi="Calibri"/>
                <w:rtl w:val="0"/>
              </w:rPr>
              <w:t xml:space="preserve">session_id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8">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9">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A">
            <w:pPr>
              <w:rPr>
                <w:rFonts w:ascii="Calibri" w:cs="Calibri" w:eastAsia="Calibri" w:hAnsi="Calibri"/>
              </w:rPr>
            </w:pPr>
            <w:r w:rsidDel="00000000" w:rsidR="00000000" w:rsidRPr="00000000">
              <w:rPr>
                <w:rFonts w:ascii="Calibri" w:cs="Calibri" w:eastAsia="Calibri" w:hAnsi="Calibri"/>
                <w:rtl w:val="0"/>
              </w:rPr>
              <w:t xml:space="preserve">References Session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B">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C">
            <w:pPr>
              <w:rPr>
                <w:rFonts w:ascii="Calibri" w:cs="Calibri" w:eastAsia="Calibri" w:hAnsi="Calibri"/>
              </w:rPr>
            </w:pPr>
            <w:r w:rsidDel="00000000" w:rsidR="00000000" w:rsidRPr="00000000">
              <w:rPr>
                <w:rFonts w:ascii="Calibri" w:cs="Calibri" w:eastAsia="Calibri" w:hAnsi="Calibri"/>
                <w:rtl w:val="0"/>
              </w:rPr>
              <w:t xml:space="preserve">round_number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D">
            <w:pPr>
              <w:rPr>
                <w:rFonts w:ascii="Calibri" w:cs="Calibri" w:eastAsia="Calibri" w:hAnsi="Calibri"/>
              </w:rPr>
            </w:pPr>
            <w:r w:rsidDel="00000000" w:rsidR="00000000" w:rsidRPr="00000000">
              <w:rPr>
                <w:rFonts w:ascii="Calibri" w:cs="Calibri" w:eastAsia="Calibri" w:hAnsi="Calibri"/>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E">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1F">
            <w:pPr>
              <w:rPr>
                <w:rFonts w:ascii="Calibri" w:cs="Calibri" w:eastAsia="Calibri" w:hAnsi="Calibri"/>
              </w:rPr>
            </w:pPr>
            <w:r w:rsidDel="00000000" w:rsidR="00000000" w:rsidRPr="00000000">
              <w:rPr>
                <w:rFonts w:ascii="Calibri" w:cs="Calibri" w:eastAsia="Calibri" w:hAnsi="Calibri"/>
                <w:rtl w:val="0"/>
              </w:rPr>
              <w:t xml:space="preserve">Round order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0">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1">
            <w:pPr>
              <w:rPr>
                <w:rFonts w:ascii="Calibri" w:cs="Calibri" w:eastAsia="Calibri" w:hAnsi="Calibri"/>
              </w:rPr>
            </w:pPr>
            <w:r w:rsidDel="00000000" w:rsidR="00000000" w:rsidRPr="00000000">
              <w:rPr>
                <w:rFonts w:ascii="Calibri" w:cs="Calibri" w:eastAsia="Calibri" w:hAnsi="Calibri"/>
                <w:rtl w:val="0"/>
              </w:rPr>
              <w:t xml:space="preserve">started_at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2">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3">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4">
            <w:pPr>
              <w:rPr>
                <w:rFonts w:ascii="Calibri" w:cs="Calibri" w:eastAsia="Calibri" w:hAnsi="Calibri"/>
              </w:rPr>
            </w:pPr>
            <w:r w:rsidDel="00000000" w:rsidR="00000000" w:rsidRPr="00000000">
              <w:rPr>
                <w:rFonts w:ascii="Calibri" w:cs="Calibri" w:eastAsia="Calibri" w:hAnsi="Calibri"/>
                <w:rtl w:val="0"/>
              </w:rPr>
              <w:t xml:space="preserve">Start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5">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6">
            <w:pPr>
              <w:rPr>
                <w:rFonts w:ascii="Calibri" w:cs="Calibri" w:eastAsia="Calibri" w:hAnsi="Calibri"/>
              </w:rPr>
            </w:pPr>
            <w:r w:rsidDel="00000000" w:rsidR="00000000" w:rsidRPr="00000000">
              <w:rPr>
                <w:rFonts w:ascii="Calibri" w:cs="Calibri" w:eastAsia="Calibri" w:hAnsi="Calibri"/>
                <w:rtl w:val="0"/>
              </w:rPr>
              <w:t xml:space="preserve">processed_at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7">
            <w:pPr>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8">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9">
            <w:pPr>
              <w:rPr>
                <w:rFonts w:ascii="Calibri" w:cs="Calibri" w:eastAsia="Calibri" w:hAnsi="Calibri"/>
              </w:rPr>
            </w:pPr>
            <w:r w:rsidDel="00000000" w:rsidR="00000000" w:rsidRPr="00000000">
              <w:rPr>
                <w:rFonts w:ascii="Calibri" w:cs="Calibri" w:eastAsia="Calibri" w:hAnsi="Calibri"/>
                <w:rtl w:val="0"/>
              </w:rPr>
              <w:t xml:space="preserve">Processing completed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A">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B">
            <w:pPr>
              <w:rPr>
                <w:rFonts w:ascii="Calibri" w:cs="Calibri" w:eastAsia="Calibri" w:hAnsi="Calibri"/>
              </w:rPr>
            </w:pPr>
            <w:r w:rsidDel="00000000" w:rsidR="00000000" w:rsidRPr="00000000">
              <w:rPr>
                <w:rFonts w:ascii="Calibri" w:cs="Calibri" w:eastAsia="Calibri" w:hAnsi="Calibri"/>
                <w:rtl w:val="0"/>
              </w:rPr>
              <w:t xml:space="preserve">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C">
            <w:pPr>
              <w:rPr>
                <w:rFonts w:ascii="Calibri" w:cs="Calibri" w:eastAsia="Calibri" w:hAnsi="Calibri"/>
              </w:rPr>
            </w:pPr>
            <w:r w:rsidDel="00000000" w:rsidR="00000000" w:rsidRPr="00000000">
              <w:rPr>
                <w:rFonts w:ascii="Calibri" w:cs="Calibri" w:eastAsia="Calibri" w:hAnsi="Calibri"/>
                <w:rtl w:val="0"/>
              </w:rPr>
              <w:t xml:space="preserve">jsonb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D">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2E">
            <w:pPr>
              <w:rPr>
                <w:rFonts w:ascii="Calibri" w:cs="Calibri" w:eastAsia="Calibri" w:hAnsi="Calibri"/>
              </w:rPr>
            </w:pPr>
            <w:r w:rsidDel="00000000" w:rsidR="00000000" w:rsidRPr="00000000">
              <w:rPr>
                <w:rFonts w:ascii="Calibri" w:cs="Calibri" w:eastAsia="Calibri" w:hAnsi="Calibri"/>
                <w:rtl w:val="0"/>
              </w:rPr>
              <w:t xml:space="preserve">Students in this round</w:t>
            </w:r>
          </w:p>
        </w:tc>
      </w:tr>
    </w:tbl>
    <w:p w:rsidR="00000000" w:rsidDel="00000000" w:rsidP="00000000" w:rsidRDefault="00000000" w:rsidRPr="00000000" w14:paraId="0000062F">
      <w:pPr>
        <w:pStyle w:val="Subtitle"/>
        <w:rPr/>
      </w:pPr>
      <w:bookmarkStart w:colFirst="0" w:colLast="0" w:name="_3x6kl93sku6q" w:id="128"/>
      <w:bookmarkEnd w:id="128"/>
      <w:r w:rsidDel="00000000" w:rsidR="00000000" w:rsidRPr="00000000">
        <w:rPr>
          <w:rtl w:val="0"/>
        </w:rPr>
        <w:t xml:space="preserve">Table 24 Round Track Description</w:t>
      </w:r>
    </w:p>
    <w:p w:rsidR="00000000" w:rsidDel="00000000" w:rsidP="00000000" w:rsidRDefault="00000000" w:rsidRPr="00000000" w14:paraId="00000630">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631">
      <w:pPr>
        <w:pStyle w:val="Heading4"/>
        <w:spacing w:after="0" w:before="40" w:line="259" w:lineRule="auto"/>
        <w:rPr/>
      </w:pPr>
      <w:bookmarkStart w:colFirst="0" w:colLast="0" w:name="_vp6ufl61n1gg" w:id="129"/>
      <w:bookmarkEnd w:id="129"/>
      <w:r w:rsidDel="00000000" w:rsidR="00000000" w:rsidRPr="00000000">
        <w:rPr>
          <w:rtl w:val="0"/>
        </w:rPr>
        <w:t xml:space="preserve">2.2.4 Student Track</w:t>
      </w:r>
    </w:p>
    <w:tbl>
      <w:tblPr>
        <w:tblStyle w:val="Table30"/>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3165"/>
        <w:gridCol w:w="1515"/>
        <w:gridCol w:w="2220"/>
        <w:gridCol w:w="2205"/>
        <w:tblGridChange w:id="0">
          <w:tblGrid>
            <w:gridCol w:w="525"/>
            <w:gridCol w:w="3165"/>
            <w:gridCol w:w="1515"/>
            <w:gridCol w:w="2220"/>
            <w:gridCol w:w="22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32">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33">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34">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35">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36">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3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38">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39">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3A">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3B">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3C">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3D">
            <w:pPr>
              <w:rPr>
                <w:rFonts w:ascii="Calibri" w:cs="Calibri" w:eastAsia="Calibri" w:hAnsi="Calibri"/>
              </w:rPr>
            </w:pPr>
            <w:r w:rsidDel="00000000" w:rsidR="00000000" w:rsidRPr="00000000">
              <w:rPr>
                <w:rFonts w:ascii="Calibri" w:cs="Calibri" w:eastAsia="Calibri" w:hAnsi="Calibri"/>
                <w:rtl w:val="0"/>
              </w:rPr>
              <w:t xml:space="preserve">student_id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3E">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3F">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0">
            <w:pPr>
              <w:rPr>
                <w:rFonts w:ascii="Calibri" w:cs="Calibri" w:eastAsia="Calibri" w:hAnsi="Calibri"/>
              </w:rPr>
            </w:pPr>
            <w:r w:rsidDel="00000000" w:rsidR="00000000" w:rsidRPr="00000000">
              <w:rPr>
                <w:rFonts w:ascii="Calibri" w:cs="Calibri" w:eastAsia="Calibri" w:hAnsi="Calibri"/>
                <w:rtl w:val="0"/>
              </w:rPr>
              <w:t xml:space="preserve">Student ID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1">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2">
            <w:pPr>
              <w:rPr>
                <w:rFonts w:ascii="Calibri" w:cs="Calibri" w:eastAsia="Calibri" w:hAnsi="Calibri"/>
              </w:rPr>
            </w:pPr>
            <w:r w:rsidDel="00000000" w:rsidR="00000000" w:rsidRPr="00000000">
              <w:rPr>
                <w:rFonts w:ascii="Calibri" w:cs="Calibri" w:eastAsia="Calibri" w:hAnsi="Calibri"/>
                <w:rtl w:val="0"/>
              </w:rPr>
              <w:t xml:space="preserve">session_id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3">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4">
            <w:pPr>
              <w:rPr>
                <w:rFonts w:ascii="Calibri" w:cs="Calibri" w:eastAsia="Calibri" w:hAnsi="Calibri"/>
              </w:rPr>
            </w:pPr>
            <w:r w:rsidDel="00000000" w:rsidR="00000000" w:rsidRPr="00000000">
              <w:rPr>
                <w:rFonts w:ascii="Calibri" w:cs="Calibri" w:eastAsia="Calibri" w:hAnsi="Calibri"/>
                <w:rtl w:val="0"/>
              </w:rPr>
              <w:t xml:space="preserve">Foreign key,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5">
            <w:pPr>
              <w:rPr>
                <w:rFonts w:ascii="Calibri" w:cs="Calibri" w:eastAsia="Calibri" w:hAnsi="Calibri"/>
              </w:rPr>
            </w:pPr>
            <w:r w:rsidDel="00000000" w:rsidR="00000000" w:rsidRPr="00000000">
              <w:rPr>
                <w:rFonts w:ascii="Calibri" w:cs="Calibri" w:eastAsia="Calibri" w:hAnsi="Calibri"/>
                <w:rtl w:val="0"/>
              </w:rPr>
              <w:t xml:space="preserve">References Session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6">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7">
            <w:pPr>
              <w:rPr>
                <w:rFonts w:ascii="Calibri" w:cs="Calibri" w:eastAsia="Calibri" w:hAnsi="Calibri"/>
              </w:rPr>
            </w:pPr>
            <w:r w:rsidDel="00000000" w:rsidR="00000000" w:rsidRPr="00000000">
              <w:rPr>
                <w:rFonts w:ascii="Calibri" w:cs="Calibri" w:eastAsia="Calibri" w:hAnsi="Calibri"/>
                <w:rtl w:val="0"/>
              </w:rPr>
              <w:t xml:space="preserve">device_id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8">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9">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A">
            <w:pPr>
              <w:rPr>
                <w:rFonts w:ascii="Calibri" w:cs="Calibri" w:eastAsia="Calibri" w:hAnsi="Calibri"/>
              </w:rPr>
            </w:pPr>
            <w:r w:rsidDel="00000000" w:rsidR="00000000" w:rsidRPr="00000000">
              <w:rPr>
                <w:rFonts w:ascii="Calibri" w:cs="Calibri" w:eastAsia="Calibri" w:hAnsi="Calibri"/>
                <w:rtl w:val="0"/>
              </w:rPr>
              <w:t xml:space="preserve">Student's device 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B">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C">
            <w:pPr>
              <w:rPr>
                <w:rFonts w:ascii="Calibri" w:cs="Calibri" w:eastAsia="Calibri" w:hAnsi="Calibri"/>
              </w:rPr>
            </w:pPr>
            <w:r w:rsidDel="00000000" w:rsidR="00000000" w:rsidRPr="00000000">
              <w:rPr>
                <w:rFonts w:ascii="Calibri" w:cs="Calibri" w:eastAsia="Calibri" w:hAnsi="Calibri"/>
                <w:rtl w:val="0"/>
              </w:rPr>
              <w:t xml:space="preserve">rounds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D">
            <w:pPr>
              <w:rPr>
                <w:rFonts w:ascii="Calibri" w:cs="Calibri" w:eastAsia="Calibri" w:hAnsi="Calibri"/>
              </w:rPr>
            </w:pPr>
            <w:r w:rsidDel="00000000" w:rsidR="00000000" w:rsidRPr="00000000">
              <w:rPr>
                <w:rFonts w:ascii="Calibri" w:cs="Calibri" w:eastAsia="Calibri" w:hAnsi="Calibri"/>
                <w:rtl w:val="0"/>
              </w:rPr>
              <w:t xml:space="preserve">jsonb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E">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4F">
            <w:pPr>
              <w:rPr>
                <w:rFonts w:ascii="Calibri" w:cs="Calibri" w:eastAsia="Calibri" w:hAnsi="Calibri"/>
              </w:rPr>
            </w:pPr>
            <w:r w:rsidDel="00000000" w:rsidR="00000000" w:rsidRPr="00000000">
              <w:rPr>
                <w:rFonts w:ascii="Calibri" w:cs="Calibri" w:eastAsia="Calibri" w:hAnsi="Calibri"/>
                <w:rtl w:val="0"/>
              </w:rPr>
              <w:t xml:space="preserve">Participated rounds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50">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51">
            <w:pPr>
              <w:rPr>
                <w:rFonts w:ascii="Calibri" w:cs="Calibri" w:eastAsia="Calibri" w:hAnsi="Calibri"/>
              </w:rPr>
            </w:pPr>
            <w:r w:rsidDel="00000000" w:rsidR="00000000" w:rsidRPr="00000000">
              <w:rPr>
                <w:rFonts w:ascii="Calibri" w:cs="Calibri" w:eastAsia="Calibri" w:hAnsi="Calibri"/>
                <w:rtl w:val="0"/>
              </w:rPr>
              <w:t xml:space="preserve">current_percentage_attended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52">
            <w:pPr>
              <w:rPr>
                <w:rFonts w:ascii="Calibri" w:cs="Calibri" w:eastAsia="Calibri" w:hAnsi="Calibri"/>
              </w:rPr>
            </w:pPr>
            <w:r w:rsidDel="00000000" w:rsidR="00000000" w:rsidRPr="00000000">
              <w:rPr>
                <w:rFonts w:ascii="Calibri" w:cs="Calibri" w:eastAsia="Calibri" w:hAnsi="Calibri"/>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53">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54">
            <w:pPr>
              <w:rPr>
                <w:rFonts w:ascii="Calibri" w:cs="Calibri" w:eastAsia="Calibri" w:hAnsi="Calibri"/>
              </w:rPr>
            </w:pPr>
            <w:r w:rsidDel="00000000" w:rsidR="00000000" w:rsidRPr="00000000">
              <w:rPr>
                <w:rFonts w:ascii="Calibri" w:cs="Calibri" w:eastAsia="Calibri" w:hAnsi="Calibri"/>
                <w:rtl w:val="0"/>
              </w:rPr>
              <w:t xml:space="preserve">Current attendance percentage</w:t>
            </w:r>
          </w:p>
        </w:tc>
      </w:tr>
    </w:tbl>
    <w:p w:rsidR="00000000" w:rsidDel="00000000" w:rsidP="00000000" w:rsidRDefault="00000000" w:rsidRPr="00000000" w14:paraId="00000655">
      <w:pPr>
        <w:pStyle w:val="Subtitle"/>
        <w:rPr/>
      </w:pPr>
      <w:bookmarkStart w:colFirst="0" w:colLast="0" w:name="_hafuxip9litg" w:id="130"/>
      <w:bookmarkEnd w:id="130"/>
      <w:r w:rsidDel="00000000" w:rsidR="00000000" w:rsidRPr="00000000">
        <w:rPr>
          <w:rtl w:val="0"/>
        </w:rPr>
        <w:t xml:space="preserve">Table 25 Student Track Description</w:t>
      </w:r>
    </w:p>
    <w:p w:rsidR="00000000" w:rsidDel="00000000" w:rsidP="00000000" w:rsidRDefault="00000000" w:rsidRPr="00000000" w14:paraId="00000656">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657">
      <w:pPr>
        <w:pStyle w:val="Heading4"/>
        <w:spacing w:after="0" w:before="40" w:line="259" w:lineRule="auto"/>
        <w:rPr/>
      </w:pPr>
      <w:bookmarkStart w:colFirst="0" w:colLast="0" w:name="_b6490nike3wy" w:id="131"/>
      <w:bookmarkEnd w:id="131"/>
      <w:r w:rsidDel="00000000" w:rsidR="00000000" w:rsidRPr="00000000">
        <w:rPr>
          <w:rtl w:val="0"/>
        </w:rPr>
        <w:t xml:space="preserve">2.2.5 Notification</w:t>
      </w:r>
    </w:p>
    <w:tbl>
      <w:tblPr>
        <w:tblStyle w:val="Table31"/>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2655"/>
        <w:gridCol w:w="1515"/>
        <w:gridCol w:w="2220"/>
        <w:gridCol w:w="2595"/>
        <w:tblGridChange w:id="0">
          <w:tblGrid>
            <w:gridCol w:w="525"/>
            <w:gridCol w:w="2655"/>
            <w:gridCol w:w="1515"/>
            <w:gridCol w:w="2220"/>
            <w:gridCol w:w="25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58">
            <w:pPr>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59">
            <w:pPr>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5A">
            <w:pPr>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5B">
            <w:pPr>
              <w:jc w:val="center"/>
              <w:rPr>
                <w:rFonts w:ascii="Calibri" w:cs="Calibri" w:eastAsia="Calibri" w:hAnsi="Calibri"/>
              </w:rPr>
            </w:pPr>
            <w:r w:rsidDel="00000000" w:rsidR="00000000" w:rsidRPr="00000000">
              <w:rPr>
                <w:rFonts w:ascii="Calibri" w:cs="Calibri" w:eastAsia="Calibri" w:hAnsi="Calibri"/>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65C">
            <w:pPr>
              <w:jc w:val="cente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5D">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5E">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5F">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0">
            <w:pPr>
              <w:rPr>
                <w:rFonts w:ascii="Calibri" w:cs="Calibri" w:eastAsia="Calibri" w:hAnsi="Calibri"/>
              </w:rPr>
            </w:pPr>
            <w:r w:rsidDel="00000000" w:rsidR="00000000" w:rsidRPr="00000000">
              <w:rPr>
                <w:rFonts w:ascii="Calibri" w:cs="Calibri" w:eastAsia="Calibri" w:hAnsi="Calibri"/>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1">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3">
            <w:pPr>
              <w:rPr>
                <w:rFonts w:ascii="Calibri" w:cs="Calibri" w:eastAsia="Calibri" w:hAnsi="Calibri"/>
              </w:rPr>
            </w:pPr>
            <w:r w:rsidDel="00000000" w:rsidR="00000000" w:rsidRPr="00000000">
              <w:rPr>
                <w:rFonts w:ascii="Calibri" w:cs="Calibri" w:eastAsia="Calibri" w:hAnsi="Calibri"/>
                <w:rtl w:val="0"/>
              </w:rPr>
              <w:t xml:space="preserve">recipient_user_id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4">
            <w:pPr>
              <w:rPr>
                <w:rFonts w:ascii="Calibri" w:cs="Calibri" w:eastAsia="Calibri" w:hAnsi="Calibri"/>
              </w:rPr>
            </w:pPr>
            <w:r w:rsidDel="00000000" w:rsidR="00000000" w:rsidRPr="00000000">
              <w:rPr>
                <w:rFonts w:ascii="Calibri" w:cs="Calibri" w:eastAsia="Calibri" w:hAnsi="Calibri"/>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5">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6">
            <w:pPr>
              <w:rPr>
                <w:rFonts w:ascii="Calibri" w:cs="Calibri" w:eastAsia="Calibri" w:hAnsi="Calibri"/>
              </w:rPr>
            </w:pPr>
            <w:r w:rsidDel="00000000" w:rsidR="00000000" w:rsidRPr="00000000">
              <w:rPr>
                <w:rFonts w:ascii="Calibri" w:cs="Calibri" w:eastAsia="Calibri" w:hAnsi="Calibri"/>
                <w:rtl w:val="0"/>
              </w:rPr>
              <w:t xml:space="preserve">Recipient user 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7">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8">
            <w:pPr>
              <w:rPr>
                <w:rFonts w:ascii="Calibri" w:cs="Calibri" w:eastAsia="Calibri" w:hAnsi="Calibri"/>
              </w:rPr>
            </w:pPr>
            <w:r w:rsidDel="00000000" w:rsidR="00000000" w:rsidRPr="00000000">
              <w:rPr>
                <w:rFonts w:ascii="Calibri" w:cs="Calibri" w:eastAsia="Calibri" w:hAnsi="Calibri"/>
                <w:rtl w:val="0"/>
              </w:rPr>
              <w:t xml:space="preserve">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9">
            <w:pPr>
              <w:rPr>
                <w:rFonts w:ascii="Calibri" w:cs="Calibri" w:eastAsia="Calibri" w:hAnsi="Calibri"/>
              </w:rPr>
            </w:pPr>
            <w:r w:rsidDel="00000000" w:rsidR="00000000" w:rsidRPr="00000000">
              <w:rPr>
                <w:rFonts w:ascii="Calibri" w:cs="Calibri" w:eastAsia="Calibri" w:hAnsi="Calibri"/>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A">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B">
            <w:pPr>
              <w:rPr>
                <w:rFonts w:ascii="Calibri" w:cs="Calibri" w:eastAsia="Calibri" w:hAnsi="Calibri"/>
              </w:rPr>
            </w:pPr>
            <w:r w:rsidDel="00000000" w:rsidR="00000000" w:rsidRPr="00000000">
              <w:rPr>
                <w:rFonts w:ascii="Calibri" w:cs="Calibri" w:eastAsia="Calibri" w:hAnsi="Calibri"/>
                <w:rtl w:val="0"/>
              </w:rPr>
              <w:t xml:space="preserve">Notification title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C">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D">
            <w:pPr>
              <w:rPr>
                <w:rFonts w:ascii="Calibri" w:cs="Calibri" w:eastAsia="Calibri" w:hAnsi="Calibri"/>
              </w:rPr>
            </w:pPr>
            <w:r w:rsidDel="00000000" w:rsidR="00000000" w:rsidRPr="00000000">
              <w:rPr>
                <w:rFonts w:ascii="Calibri" w:cs="Calibri" w:eastAsia="Calibri" w:hAnsi="Calibri"/>
                <w:rtl w:val="0"/>
              </w:rPr>
              <w:t xml:space="preserve">body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E">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F">
            <w:pPr>
              <w:rPr>
                <w:rFonts w:ascii="Calibri" w:cs="Calibri" w:eastAsia="Calibri" w:hAnsi="Calibri"/>
              </w:rPr>
            </w:pPr>
            <w:r w:rsidDel="00000000" w:rsidR="00000000" w:rsidRPr="00000000">
              <w:rPr>
                <w:rFonts w:ascii="Calibri" w:cs="Calibri" w:eastAsia="Calibri" w:hAnsi="Calibri"/>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0">
            <w:pPr>
              <w:rPr>
                <w:rFonts w:ascii="Calibri" w:cs="Calibri" w:eastAsia="Calibri" w:hAnsi="Calibri"/>
              </w:rPr>
            </w:pPr>
            <w:r w:rsidDel="00000000" w:rsidR="00000000" w:rsidRPr="00000000">
              <w:rPr>
                <w:rFonts w:ascii="Calibri" w:cs="Calibri" w:eastAsia="Calibri" w:hAnsi="Calibri"/>
                <w:rtl w:val="0"/>
              </w:rPr>
              <w:t xml:space="preserve">Notification content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1">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2">
            <w:pPr>
              <w:rPr>
                <w:rFonts w:ascii="Calibri" w:cs="Calibri" w:eastAsia="Calibri" w:hAnsi="Calibri"/>
              </w:rPr>
            </w:pPr>
            <w:r w:rsidDel="00000000" w:rsidR="00000000" w:rsidRPr="00000000">
              <w:rPr>
                <w:rFonts w:ascii="Calibri" w:cs="Calibri" w:eastAsia="Calibri" w:hAnsi="Calibri"/>
                <w:rtl w:val="0"/>
              </w:rPr>
              <w:t xml:space="preserve">is_read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3">
            <w:pPr>
              <w:rPr>
                <w:rFonts w:ascii="Calibri" w:cs="Calibri" w:eastAsia="Calibri" w:hAnsi="Calibri"/>
              </w:rPr>
            </w:pPr>
            <w:r w:rsidDel="00000000" w:rsidR="00000000" w:rsidRPr="00000000">
              <w:rPr>
                <w:rFonts w:ascii="Calibri" w:cs="Calibri" w:eastAsia="Calibri" w:hAnsi="Calibri"/>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4">
            <w:pPr>
              <w:rPr>
                <w:rFonts w:ascii="Calibri" w:cs="Calibri" w:eastAsia="Calibri" w:hAnsi="Calibri"/>
              </w:rPr>
            </w:pPr>
            <w:r w:rsidDel="00000000" w:rsidR="00000000" w:rsidRPr="00000000">
              <w:rPr>
                <w:rFonts w:ascii="Calibri" w:cs="Calibri" w:eastAsia="Calibri" w:hAnsi="Calibri"/>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5">
            <w:pPr>
              <w:rPr>
                <w:rFonts w:ascii="Calibri" w:cs="Calibri" w:eastAsia="Calibri" w:hAnsi="Calibri"/>
              </w:rPr>
            </w:pPr>
            <w:r w:rsidDel="00000000" w:rsidR="00000000" w:rsidRPr="00000000">
              <w:rPr>
                <w:rFonts w:ascii="Calibri" w:cs="Calibri" w:eastAsia="Calibri" w:hAnsi="Calibri"/>
                <w:rtl w:val="0"/>
              </w:rPr>
              <w:t xml:space="preserve">Read 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6">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7">
            <w:pPr>
              <w:rPr>
                <w:rFonts w:ascii="Calibri" w:cs="Calibri" w:eastAsia="Calibri" w:hAnsi="Calibri"/>
              </w:rPr>
            </w:pPr>
            <w:r w:rsidDel="00000000" w:rsidR="00000000" w:rsidRPr="00000000">
              <w:rPr>
                <w:rFonts w:ascii="Calibri" w:cs="Calibri" w:eastAsia="Calibri" w:hAnsi="Calibri"/>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8">
            <w:pPr>
              <w:rPr>
                <w:rFonts w:ascii="Calibri" w:cs="Calibri" w:eastAsia="Calibri" w:hAnsi="Calibri"/>
              </w:rPr>
            </w:pPr>
            <w:r w:rsidDel="00000000" w:rsidR="00000000" w:rsidRPr="00000000">
              <w:rPr>
                <w:rFonts w:ascii="Calibri" w:cs="Calibri" w:eastAsia="Calibri" w:hAnsi="Calibri"/>
                <w:rtl w:val="0"/>
              </w:rPr>
              <w:t xml:space="preserve">jsonb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9">
            <w:pPr>
              <w:rPr>
                <w:rFonts w:ascii="Calibri" w:cs="Calibri" w:eastAsia="Calibri" w:hAnsi="Calibri"/>
              </w:rPr>
            </w:pPr>
            <w:r w:rsidDel="00000000" w:rsidR="00000000" w:rsidRPr="00000000">
              <w:rPr>
                <w:rFonts w:ascii="Calibri" w:cs="Calibri" w:eastAsia="Calibri" w:hAnsi="Calibri"/>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A">
            <w:pPr>
              <w:rPr>
                <w:rFonts w:ascii="Calibri" w:cs="Calibri" w:eastAsia="Calibri" w:hAnsi="Calibri"/>
              </w:rPr>
            </w:pPr>
            <w:r w:rsidDel="00000000" w:rsidR="00000000" w:rsidRPr="00000000">
              <w:rPr>
                <w:rFonts w:ascii="Calibri" w:cs="Calibri" w:eastAsia="Calibri" w:hAnsi="Calibri"/>
                <w:rtl w:val="0"/>
              </w:rPr>
              <w:t xml:space="preserve">Attached data</w:t>
            </w:r>
          </w:p>
        </w:tc>
      </w:tr>
    </w:tbl>
    <w:p w:rsidR="00000000" w:rsidDel="00000000" w:rsidP="00000000" w:rsidRDefault="00000000" w:rsidRPr="00000000" w14:paraId="0000067B">
      <w:pPr>
        <w:pStyle w:val="Subtitle"/>
        <w:rPr/>
      </w:pPr>
      <w:bookmarkStart w:colFirst="0" w:colLast="0" w:name="_l5x0qbscz82c" w:id="132"/>
      <w:bookmarkEnd w:id="132"/>
      <w:r w:rsidDel="00000000" w:rsidR="00000000" w:rsidRPr="00000000">
        <w:rPr>
          <w:rtl w:val="0"/>
        </w:rPr>
        <w:t xml:space="preserve">Table 26 Notification </w:t>
      </w:r>
      <w:r w:rsidDel="00000000" w:rsidR="00000000" w:rsidRPr="00000000">
        <w:br w:type="page"/>
      </w:r>
      <w:r w:rsidDel="00000000" w:rsidR="00000000" w:rsidRPr="00000000">
        <w:rPr>
          <w:rtl w:val="0"/>
        </w:rPr>
      </w:r>
    </w:p>
    <w:p w:rsidR="00000000" w:rsidDel="00000000" w:rsidP="00000000" w:rsidRDefault="00000000" w:rsidRPr="00000000" w14:paraId="0000067C">
      <w:pPr>
        <w:pStyle w:val="Heading2"/>
        <w:spacing w:after="120" w:before="360" w:line="276" w:lineRule="auto"/>
        <w:rPr>
          <w:rFonts w:ascii="Calibri" w:cs="Calibri" w:eastAsia="Calibri" w:hAnsi="Calibri"/>
        </w:rPr>
      </w:pPr>
      <w:bookmarkStart w:colFirst="0" w:colLast="0" w:name="_39dp83i7v92c" w:id="133"/>
      <w:bookmarkEnd w:id="133"/>
      <w:r w:rsidDel="00000000" w:rsidR="00000000" w:rsidRPr="00000000">
        <w:rPr>
          <w:rFonts w:ascii="Calibri" w:cs="Calibri" w:eastAsia="Calibri" w:hAnsi="Calibri"/>
          <w:rtl w:val="0"/>
        </w:rPr>
        <w:t xml:space="preserve">3. Detailed Design</w:t>
      </w:r>
    </w:p>
    <w:p w:rsidR="00000000" w:rsidDel="00000000" w:rsidP="00000000" w:rsidRDefault="00000000" w:rsidRPr="00000000" w14:paraId="0000067D">
      <w:pPr>
        <w:pStyle w:val="Heading3"/>
        <w:spacing w:after="240" w:before="360" w:line="240" w:lineRule="auto"/>
        <w:jc w:val="both"/>
        <w:rPr/>
      </w:pPr>
      <w:bookmarkStart w:colFirst="0" w:colLast="0" w:name="_3v8hov4hdl0t" w:id="134"/>
      <w:bookmarkEnd w:id="134"/>
      <w:r w:rsidDel="00000000" w:rsidR="00000000" w:rsidRPr="00000000">
        <w:rPr>
          <w:rtl w:val="0"/>
        </w:rPr>
        <w:t xml:space="preserve">3.1. Attendance Calculation</w:t>
      </w:r>
    </w:p>
    <w:p w:rsidR="00000000" w:rsidDel="00000000" w:rsidP="00000000" w:rsidRDefault="00000000" w:rsidRPr="00000000" w14:paraId="0000067E">
      <w:pPr>
        <w:pStyle w:val="Heading4"/>
        <w:spacing w:after="80" w:line="276" w:lineRule="auto"/>
        <w:ind w:left="0"/>
        <w:rPr>
          <w:i w:val="1"/>
          <w:iCs w:val="1"/>
        </w:rPr>
      </w:pPr>
      <w:bookmarkStart w:colFirst="0" w:colLast="0" w:name="_fvkfv0tm4fio" w:id="135"/>
      <w:bookmarkEnd w:id="135"/>
      <w:r w:rsidDel="00000000" w:rsidR="00000000" w:rsidRPr="00000000">
        <w:rPr>
          <w:i w:val="1"/>
          <w:iCs w:val="1"/>
          <w:rtl w:val="0"/>
        </w:rPr>
        <w:t xml:space="preserve">3.1.1. Class diagram</w:t>
      </w:r>
    </w:p>
    <w:p w:rsidR="00000000" w:rsidDel="00000000" w:rsidP="00000000" w:rsidRDefault="00000000" w:rsidRPr="00000000" w14:paraId="0000067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6972300"/>
            <wp:effectExtent b="0" l="0" r="0" t="0"/>
            <wp:docPr id="1"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57312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267200"/>
            <wp:effectExtent b="0" l="0" r="0" t="0"/>
            <wp:docPr id="3"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pStyle w:val="Subtitle"/>
        <w:rPr>
          <w:b w:val="1"/>
          <w:bCs w:val="1"/>
        </w:rPr>
      </w:pPr>
      <w:bookmarkStart w:colFirst="0" w:colLast="0" w:name="_ju007iq9v8aq" w:id="136"/>
      <w:bookmarkEnd w:id="136"/>
      <w:r w:rsidDel="00000000" w:rsidR="00000000" w:rsidRPr="00000000">
        <w:rPr>
          <w:rtl w:val="0"/>
        </w:rPr>
        <w:t xml:space="preserve">Figure 16 Attendance Calculation class diagram</w:t>
      </w:r>
      <w:r w:rsidDel="00000000" w:rsidR="00000000" w:rsidRPr="00000000">
        <w:rPr>
          <w:rtl w:val="0"/>
        </w:rPr>
      </w:r>
    </w:p>
    <w:p w:rsidR="00000000" w:rsidDel="00000000" w:rsidP="00000000" w:rsidRDefault="00000000" w:rsidRPr="00000000" w14:paraId="00000682">
      <w:pPr>
        <w:pStyle w:val="Heading4"/>
        <w:keepNext w:val="0"/>
        <w:keepLines w:val="0"/>
        <w:spacing w:after="80" w:before="0" w:line="276" w:lineRule="auto"/>
        <w:jc w:val="both"/>
        <w:rPr>
          <w:i w:val="1"/>
          <w:iCs w:val="1"/>
          <w:sz w:val="26"/>
          <w:szCs w:val="26"/>
        </w:rPr>
      </w:pPr>
      <w:bookmarkStart w:colFirst="0" w:colLast="0" w:name="_s7t53mek8uhx" w:id="137"/>
      <w:bookmarkEnd w:id="137"/>
      <w:r w:rsidDel="00000000" w:rsidR="00000000" w:rsidRPr="00000000">
        <w:rPr>
          <w:rtl w:val="0"/>
        </w:rPr>
      </w:r>
    </w:p>
    <w:p w:rsidR="00000000" w:rsidDel="00000000" w:rsidP="00000000" w:rsidRDefault="00000000" w:rsidRPr="00000000" w14:paraId="00000683">
      <w:pPr>
        <w:pStyle w:val="Heading4"/>
        <w:keepNext w:val="0"/>
        <w:keepLines w:val="0"/>
        <w:spacing w:after="80" w:before="0" w:line="276" w:lineRule="auto"/>
        <w:jc w:val="both"/>
        <w:rPr>
          <w:i w:val="1"/>
          <w:iCs w:val="1"/>
          <w:sz w:val="26"/>
          <w:szCs w:val="26"/>
        </w:rPr>
      </w:pPr>
      <w:bookmarkStart w:colFirst="0" w:colLast="0" w:name="_lby3d15f9u66" w:id="138"/>
      <w:bookmarkEnd w:id="138"/>
      <w:r w:rsidDel="00000000" w:rsidR="00000000" w:rsidRPr="00000000">
        <w:br w:type="page"/>
      </w:r>
      <w:r w:rsidDel="00000000" w:rsidR="00000000" w:rsidRPr="00000000">
        <w:rPr>
          <w:rtl w:val="0"/>
        </w:rPr>
      </w:r>
    </w:p>
    <w:p w:rsidR="00000000" w:rsidDel="00000000" w:rsidP="00000000" w:rsidRDefault="00000000" w:rsidRPr="00000000" w14:paraId="00000684">
      <w:pPr>
        <w:pStyle w:val="Heading4"/>
        <w:spacing w:after="80" w:line="276" w:lineRule="auto"/>
        <w:ind w:left="0"/>
        <w:rPr>
          <w:i w:val="1"/>
          <w:iCs w:val="1"/>
        </w:rPr>
      </w:pPr>
      <w:bookmarkStart w:colFirst="0" w:colLast="0" w:name="_yz94wub0zomi" w:id="139"/>
      <w:bookmarkEnd w:id="139"/>
      <w:r w:rsidDel="00000000" w:rsidR="00000000" w:rsidRPr="00000000">
        <w:rPr>
          <w:i w:val="1"/>
          <w:iCs w:val="1"/>
          <w:rtl w:val="0"/>
        </w:rPr>
        <w:t xml:space="preserve">3.1.2. Sequence diagram</w:t>
      </w:r>
    </w:p>
    <w:p w:rsidR="00000000" w:rsidDel="00000000" w:rsidP="00000000" w:rsidRDefault="00000000" w:rsidRPr="00000000" w14:paraId="00000685">
      <w:pPr>
        <w:rPr>
          <w:rFonts w:ascii="Calibri" w:cs="Calibri" w:eastAsia="Calibri" w:hAnsi="Calibri"/>
        </w:rPr>
      </w:pPr>
      <w:r w:rsidDel="00000000" w:rsidR="00000000" w:rsidRPr="00000000">
        <w:rPr>
          <w:rtl w:val="0"/>
        </w:rPr>
      </w:r>
    </w:p>
    <w:p w:rsidR="00000000" w:rsidDel="00000000" w:rsidP="00000000" w:rsidRDefault="00000000" w:rsidRPr="00000000" w14:paraId="00000686">
      <w:pPr>
        <w:pStyle w:val="Heading4"/>
        <w:keepNext w:val="0"/>
        <w:keepLines w:val="0"/>
        <w:spacing w:after="80" w:before="0" w:line="276" w:lineRule="auto"/>
        <w:jc w:val="both"/>
        <w:rPr>
          <w:i w:val="1"/>
          <w:iCs w:val="1"/>
        </w:rPr>
      </w:pPr>
      <w:bookmarkStart w:colFirst="0" w:colLast="0" w:name="_ty9uerwigdrb" w:id="140"/>
      <w:bookmarkEnd w:id="140"/>
      <w:hyperlink r:id="rId24">
        <w:r w:rsidDel="00000000" w:rsidR="00000000" w:rsidRPr="00000000">
          <w:rPr>
            <w:i w:val="1"/>
            <w:iCs w:val="1"/>
          </w:rPr>
          <w:drawing>
            <wp:inline distB="19050" distT="19050" distL="19050" distR="19050">
              <wp:extent cx="5715000" cy="7302500"/>
              <wp:effectExtent b="0" l="0" r="0" t="0"/>
              <wp:docPr id="15"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715000" cy="7302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87">
      <w:pPr>
        <w:spacing w:after="8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Figure 17 Attendance Calculation sequence diagram</w:t>
      </w:r>
      <w:r w:rsidDel="00000000" w:rsidR="00000000" w:rsidRPr="00000000">
        <w:br w:type="page"/>
      </w:r>
      <w:r w:rsidDel="00000000" w:rsidR="00000000" w:rsidRPr="00000000">
        <w:rPr>
          <w:rtl w:val="0"/>
        </w:rPr>
      </w:r>
    </w:p>
    <w:p w:rsidR="00000000" w:rsidDel="00000000" w:rsidP="00000000" w:rsidRDefault="00000000" w:rsidRPr="00000000" w14:paraId="00000688">
      <w:pPr>
        <w:pStyle w:val="Heading3"/>
        <w:spacing w:after="240" w:before="360" w:line="240" w:lineRule="auto"/>
        <w:jc w:val="both"/>
        <w:rPr/>
      </w:pPr>
      <w:bookmarkStart w:colFirst="0" w:colLast="0" w:name="_jfal5fqrmeoa" w:id="141"/>
      <w:bookmarkEnd w:id="141"/>
      <w:r w:rsidDel="00000000" w:rsidR="00000000" w:rsidRPr="00000000">
        <w:rPr>
          <w:rtl w:val="0"/>
        </w:rPr>
        <w:t xml:space="preserve">3.2. FaceID verification</w:t>
      </w:r>
    </w:p>
    <w:p w:rsidR="00000000" w:rsidDel="00000000" w:rsidP="00000000" w:rsidRDefault="00000000" w:rsidRPr="00000000" w14:paraId="00000689">
      <w:pPr>
        <w:pStyle w:val="Heading4"/>
        <w:spacing w:after="80" w:line="276" w:lineRule="auto"/>
        <w:ind w:left="0"/>
        <w:rPr>
          <w:i w:val="1"/>
          <w:iCs w:val="1"/>
        </w:rPr>
      </w:pPr>
      <w:bookmarkStart w:colFirst="0" w:colLast="0" w:name="_42863fyfs2cl" w:id="142"/>
      <w:bookmarkEnd w:id="142"/>
      <w:r w:rsidDel="00000000" w:rsidR="00000000" w:rsidRPr="00000000">
        <w:rPr>
          <w:i w:val="1"/>
          <w:iCs w:val="1"/>
          <w:rtl w:val="0"/>
        </w:rPr>
        <w:t xml:space="preserve">3.2.1. Class diagram</w:t>
      </w:r>
    </w:p>
    <w:p w:rsidR="00000000" w:rsidDel="00000000" w:rsidP="00000000" w:rsidRDefault="00000000" w:rsidRPr="00000000" w14:paraId="0000068A">
      <w:pPr>
        <w:spacing w:after="60" w:line="240" w:lineRule="auto"/>
        <w:ind w:left="-283.46456692913375"/>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68B">
      <w:pPr>
        <w:spacing w:after="60" w:line="240" w:lineRule="auto"/>
        <w:ind w:left="-283.46456692913375"/>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Pr>
        <w:drawing>
          <wp:inline distB="114300" distT="114300" distL="114300" distR="114300">
            <wp:extent cx="5731200" cy="6362700"/>
            <wp:effectExtent b="0" l="0" r="0" t="0"/>
            <wp:docPr id="11"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5731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pStyle w:val="Subtitle"/>
        <w:rPr>
          <w:b w:val="1"/>
          <w:bCs w:val="1"/>
          <w:sz w:val="18"/>
          <w:szCs w:val="18"/>
        </w:rPr>
      </w:pPr>
      <w:bookmarkStart w:colFirst="0" w:colLast="0" w:name="_p22vuc8kuv15" w:id="143"/>
      <w:bookmarkEnd w:id="143"/>
      <w:r w:rsidDel="00000000" w:rsidR="00000000" w:rsidRPr="00000000">
        <w:rPr>
          <w:sz w:val="18"/>
          <w:szCs w:val="18"/>
          <w:rtl w:val="0"/>
        </w:rPr>
        <w:t xml:space="preserve">Figure 18 FaceID verification class diagram</w:t>
      </w:r>
      <w:r w:rsidDel="00000000" w:rsidR="00000000" w:rsidRPr="00000000">
        <w:rPr>
          <w:rtl w:val="0"/>
        </w:rPr>
      </w:r>
    </w:p>
    <w:p w:rsidR="00000000" w:rsidDel="00000000" w:rsidP="00000000" w:rsidRDefault="00000000" w:rsidRPr="00000000" w14:paraId="0000068D">
      <w:pPr>
        <w:pStyle w:val="Heading4"/>
        <w:spacing w:after="80" w:line="276" w:lineRule="auto"/>
        <w:ind w:left="0"/>
        <w:rPr>
          <w:i w:val="1"/>
          <w:iCs w:val="1"/>
        </w:rPr>
      </w:pPr>
      <w:bookmarkStart w:colFirst="0" w:colLast="0" w:name="_h7dobkjybfex" w:id="144"/>
      <w:bookmarkEnd w:id="144"/>
      <w:r w:rsidDel="00000000" w:rsidR="00000000" w:rsidRPr="00000000">
        <w:rPr>
          <w:i w:val="1"/>
          <w:iCs w:val="1"/>
          <w:rtl w:val="0"/>
        </w:rPr>
        <w:t xml:space="preserve">3.2.2. Sequence diagram</w:t>
      </w:r>
    </w:p>
    <w:p w:rsidR="00000000" w:rsidDel="00000000" w:rsidP="00000000" w:rsidRDefault="00000000" w:rsidRPr="00000000" w14:paraId="0000068E">
      <w:pPr>
        <w:pStyle w:val="Heading4"/>
        <w:rPr>
          <w:i w:val="1"/>
          <w:iCs w:val="1"/>
        </w:rPr>
      </w:pPr>
      <w:bookmarkStart w:colFirst="0" w:colLast="0" w:name="_olkcgqjpraes" w:id="145"/>
      <w:bookmarkEnd w:id="145"/>
      <w:r w:rsidDel="00000000" w:rsidR="00000000" w:rsidRPr="00000000">
        <w:br w:type="page"/>
      </w:r>
      <w:r w:rsidDel="00000000" w:rsidR="00000000" w:rsidRPr="00000000">
        <w:rPr>
          <w:rtl w:val="0"/>
        </w:rPr>
      </w:r>
    </w:p>
    <w:p w:rsidR="00000000" w:rsidDel="00000000" w:rsidP="00000000" w:rsidRDefault="00000000" w:rsidRPr="00000000" w14:paraId="0000068F">
      <w:pPr>
        <w:pStyle w:val="Heading4"/>
        <w:rPr>
          <w:i w:val="1"/>
          <w:iCs w:val="1"/>
        </w:rPr>
      </w:pPr>
      <w:bookmarkStart w:colFirst="0" w:colLast="0" w:name="_dnbxvsbxj6oy" w:id="146"/>
      <w:bookmarkEnd w:id="146"/>
      <w:hyperlink r:id="rId27">
        <w:r w:rsidDel="00000000" w:rsidR="00000000" w:rsidRPr="00000000">
          <w:rPr>
            <w:i w:val="1"/>
            <w:iCs w:val="1"/>
          </w:rPr>
          <w:drawing>
            <wp:inline distB="19050" distT="19050" distL="19050" distR="19050">
              <wp:extent cx="5731200" cy="8369300"/>
              <wp:effectExtent b="0" l="0" r="0" t="0"/>
              <wp:docPr id="53" name="image59.png"/>
              <a:graphic>
                <a:graphicData uri="http://schemas.openxmlformats.org/drawingml/2006/picture">
                  <pic:pic>
                    <pic:nvPicPr>
                      <pic:cNvPr id="0" name="image59.png"/>
                      <pic:cNvPicPr preferRelativeResize="0"/>
                    </pic:nvPicPr>
                    <pic:blipFill>
                      <a:blip r:embed="rId28"/>
                      <a:srcRect b="0" l="-828" r="828" t="1690"/>
                      <a:stretch>
                        <a:fillRect/>
                      </a:stretch>
                    </pic:blipFill>
                    <pic:spPr>
                      <a:xfrm>
                        <a:off x="0" y="0"/>
                        <a:ext cx="5731200" cy="8369300"/>
                      </a:xfrm>
                      <a:prstGeom prst="rect"/>
                      <a:ln/>
                    </pic:spPr>
                  </pic:pic>
                </a:graphicData>
              </a:graphic>
            </wp:inline>
          </w:drawing>
        </w:r>
      </w:hyperlink>
      <w:r w:rsidDel="00000000" w:rsidR="00000000" w:rsidRPr="00000000">
        <w:rPr>
          <w:i w:val="1"/>
          <w:iCs w:val="1"/>
          <w:rtl w:val="0"/>
        </w:rPr>
        <w:t xml:space="preserve">  </w:t>
      </w:r>
    </w:p>
    <w:p w:rsidR="00000000" w:rsidDel="00000000" w:rsidP="00000000" w:rsidRDefault="00000000" w:rsidRPr="00000000" w14:paraId="00000690">
      <w:pPr>
        <w:pStyle w:val="Subtitle"/>
        <w:rPr>
          <w:sz w:val="18"/>
          <w:szCs w:val="18"/>
        </w:rPr>
        <w:sectPr>
          <w:headerReference r:id="rId29" w:type="default"/>
          <w:headerReference r:id="rId30" w:type="first"/>
          <w:footerReference r:id="rId31" w:type="default"/>
          <w:footerReference r:id="rId32" w:type="first"/>
          <w:pgSz w:h="16834" w:w="11909" w:orient="portrait"/>
          <w:pgMar w:bottom="0" w:top="0" w:left="1440.0000000000002" w:right="1440.0000000000002" w:header="720" w:footer="720"/>
          <w:pgNumType w:start="0"/>
          <w:titlePg w:val="1"/>
        </w:sectPr>
      </w:pPr>
      <w:bookmarkStart w:colFirst="0" w:colLast="0" w:name="_riejlajug2as" w:id="147"/>
      <w:bookmarkEnd w:id="147"/>
      <w:r w:rsidDel="00000000" w:rsidR="00000000" w:rsidRPr="00000000">
        <w:rPr>
          <w:sz w:val="18"/>
          <w:szCs w:val="18"/>
          <w:rtl w:val="0"/>
        </w:rPr>
        <w:t xml:space="preserve">Figure 19 FaceID verification sequence diagram</w:t>
      </w:r>
    </w:p>
    <w:p w:rsidR="00000000" w:rsidDel="00000000" w:rsidP="00000000" w:rsidRDefault="00000000" w:rsidRPr="00000000" w14:paraId="00000691">
      <w:pPr>
        <w:pStyle w:val="Heading2"/>
        <w:spacing w:after="120" w:before="360" w:line="276" w:lineRule="auto"/>
        <w:rPr>
          <w:rFonts w:ascii="Calibri" w:cs="Calibri" w:eastAsia="Calibri" w:hAnsi="Calibri"/>
        </w:rPr>
      </w:pPr>
      <w:bookmarkStart w:colFirst="0" w:colLast="0" w:name="_4flu4fmyu1vu" w:id="148"/>
      <w:bookmarkEnd w:id="148"/>
      <w:r w:rsidDel="00000000" w:rsidR="00000000" w:rsidRPr="00000000">
        <w:rPr>
          <w:rFonts w:ascii="Calibri" w:cs="Calibri" w:eastAsia="Calibri" w:hAnsi="Calibri"/>
          <w:rtl w:val="0"/>
        </w:rPr>
        <w:t xml:space="preserve">4. Other Detailed Design</w:t>
      </w:r>
    </w:p>
    <w:p w:rsidR="00000000" w:rsidDel="00000000" w:rsidP="00000000" w:rsidRDefault="00000000" w:rsidRPr="00000000" w14:paraId="00000692">
      <w:pPr>
        <w:pStyle w:val="Heading3"/>
        <w:spacing w:after="240" w:before="360" w:line="240" w:lineRule="auto"/>
        <w:jc w:val="both"/>
        <w:rPr/>
      </w:pPr>
      <w:bookmarkStart w:colFirst="0" w:colLast="0" w:name="_szdukax4w4hc" w:id="149"/>
      <w:bookmarkEnd w:id="149"/>
      <w:r w:rsidDel="00000000" w:rsidR="00000000" w:rsidRPr="00000000">
        <w:rPr>
          <w:rtl w:val="0"/>
        </w:rPr>
        <w:t xml:space="preserve">4.1 AI pipeline</w:t>
      </w:r>
    </w:p>
    <w:p w:rsidR="00000000" w:rsidDel="00000000" w:rsidP="00000000" w:rsidRDefault="00000000" w:rsidRPr="00000000" w14:paraId="00000693">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2565400"/>
            <wp:effectExtent b="0" l="0" r="0" t="0"/>
            <wp:docPr id="60" name="image55.png"/>
            <a:graphic>
              <a:graphicData uri="http://schemas.openxmlformats.org/drawingml/2006/picture">
                <pic:pic>
                  <pic:nvPicPr>
                    <pic:cNvPr id="0" name="image55.png"/>
                    <pic:cNvPicPr preferRelativeResize="0"/>
                  </pic:nvPicPr>
                  <pic:blipFill>
                    <a:blip r:embed="rId33"/>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pStyle w:val="Subtitle"/>
        <w:rPr>
          <w:sz w:val="18"/>
          <w:szCs w:val="18"/>
        </w:rPr>
      </w:pPr>
      <w:bookmarkStart w:colFirst="0" w:colLast="0" w:name="_jqefnp57livq" w:id="150"/>
      <w:bookmarkEnd w:id="150"/>
      <w:r w:rsidDel="00000000" w:rsidR="00000000" w:rsidRPr="00000000">
        <w:rPr>
          <w:sz w:val="18"/>
          <w:szCs w:val="18"/>
          <w:rtl w:val="0"/>
        </w:rPr>
        <w:t xml:space="preserve">Figure 20 FaceID AI pipeline diagram</w:t>
      </w:r>
    </w:p>
    <w:p w:rsidR="00000000" w:rsidDel="00000000" w:rsidP="00000000" w:rsidRDefault="00000000" w:rsidRPr="00000000" w14:paraId="00000695">
      <w:pPr>
        <w:pStyle w:val="Heading4"/>
        <w:spacing w:after="80" w:line="276" w:lineRule="auto"/>
        <w:ind w:left="0"/>
        <w:rPr>
          <w:i w:val="1"/>
          <w:iCs w:val="1"/>
        </w:rPr>
      </w:pPr>
      <w:bookmarkStart w:colFirst="0" w:colLast="0" w:name="_rph3i9cotxyo" w:id="151"/>
      <w:bookmarkEnd w:id="151"/>
      <w:r w:rsidDel="00000000" w:rsidR="00000000" w:rsidRPr="00000000">
        <w:rPr>
          <w:i w:val="1"/>
          <w:iCs w:val="1"/>
          <w:rtl w:val="0"/>
        </w:rPr>
        <w:t xml:space="preserve">4.1.1 Overview</w:t>
      </w:r>
    </w:p>
    <w:p w:rsidR="00000000" w:rsidDel="00000000" w:rsidP="00000000" w:rsidRDefault="00000000" w:rsidRPr="00000000" w14:paraId="00000696">
      <w:pPr>
        <w:spacing w:after="120" w:before="120" w:lineRule="auto"/>
        <w:rPr>
          <w:rFonts w:ascii="Calibri" w:cs="Calibri" w:eastAsia="Calibri" w:hAnsi="Calibri"/>
          <w:b w:val="1"/>
          <w:bCs w:val="1"/>
        </w:rPr>
      </w:pPr>
      <w:r w:rsidDel="00000000" w:rsidR="00000000" w:rsidRPr="00000000">
        <w:rPr>
          <w:rFonts w:ascii="Calibri" w:cs="Calibri" w:eastAsia="Calibri" w:hAnsi="Calibri"/>
          <w:rtl w:val="0"/>
        </w:rPr>
        <w:t xml:space="preserve">The AI face recognition pipeline implements a secure facial identification system with anti-spoofing and liveness detection capabilities. The system processes facial data through a sequential workflow that ensures authentic face verification while rejecting presentation attacks. The pipeline supports three primary operations: user registration, profile updates, and identity verification, all utilizing a standardized 512-dimensional embedding format for backend communication.</w:t>
      </w:r>
      <w:r w:rsidDel="00000000" w:rsidR="00000000" w:rsidRPr="00000000">
        <w:rPr>
          <w:rtl w:val="0"/>
        </w:rPr>
      </w:r>
    </w:p>
    <w:p w:rsidR="00000000" w:rsidDel="00000000" w:rsidP="00000000" w:rsidRDefault="00000000" w:rsidRPr="00000000" w14:paraId="00000697">
      <w:pPr>
        <w:pStyle w:val="Heading4"/>
        <w:spacing w:after="80" w:line="276" w:lineRule="auto"/>
        <w:ind w:left="0"/>
        <w:rPr>
          <w:i w:val="1"/>
          <w:iCs w:val="1"/>
        </w:rPr>
      </w:pPr>
      <w:bookmarkStart w:colFirst="0" w:colLast="0" w:name="_kmjub3736dd7" w:id="152"/>
      <w:bookmarkEnd w:id="152"/>
      <w:r w:rsidDel="00000000" w:rsidR="00000000" w:rsidRPr="00000000">
        <w:br w:type="page"/>
      </w:r>
      <w:r w:rsidDel="00000000" w:rsidR="00000000" w:rsidRPr="00000000">
        <w:rPr>
          <w:rtl w:val="0"/>
        </w:rPr>
      </w:r>
    </w:p>
    <w:p w:rsidR="00000000" w:rsidDel="00000000" w:rsidP="00000000" w:rsidRDefault="00000000" w:rsidRPr="00000000" w14:paraId="00000698">
      <w:pPr>
        <w:pStyle w:val="Heading4"/>
        <w:spacing w:after="80" w:line="276" w:lineRule="auto"/>
        <w:ind w:left="0"/>
        <w:rPr>
          <w:i w:val="1"/>
          <w:iCs w:val="1"/>
        </w:rPr>
      </w:pPr>
      <w:bookmarkStart w:colFirst="0" w:colLast="0" w:name="_q94oczb97dtf" w:id="153"/>
      <w:bookmarkEnd w:id="153"/>
      <w:r w:rsidDel="00000000" w:rsidR="00000000" w:rsidRPr="00000000">
        <w:rPr>
          <w:i w:val="1"/>
          <w:iCs w:val="1"/>
          <w:rtl w:val="0"/>
        </w:rPr>
        <w:t xml:space="preserve">4.1.2 Face ID Verification</w:t>
      </w:r>
    </w:p>
    <w:p w:rsidR="00000000" w:rsidDel="00000000" w:rsidP="00000000" w:rsidRDefault="00000000" w:rsidRPr="00000000" w14:paraId="00000699">
      <w:pPr>
        <w:spacing w:after="60" w:line="240" w:lineRule="auto"/>
        <w:ind w:left="-283.46456692913375"/>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Pr>
        <w:drawing>
          <wp:inline distB="114300" distT="114300" distL="114300" distR="114300">
            <wp:extent cx="5731200" cy="3073400"/>
            <wp:effectExtent b="0" l="0" r="0" t="0"/>
            <wp:docPr id="22"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pStyle w:val="Subtitle"/>
        <w:rPr>
          <w:b w:val="1"/>
          <w:bCs w:val="1"/>
          <w:sz w:val="18"/>
          <w:szCs w:val="18"/>
        </w:rPr>
      </w:pPr>
      <w:bookmarkStart w:colFirst="0" w:colLast="0" w:name="_l3j17xg1obk0" w:id="154"/>
      <w:bookmarkEnd w:id="154"/>
      <w:r w:rsidDel="00000000" w:rsidR="00000000" w:rsidRPr="00000000">
        <w:rPr>
          <w:sz w:val="18"/>
          <w:szCs w:val="18"/>
          <w:rtl w:val="0"/>
        </w:rPr>
        <w:t xml:space="preserve">Figure 21 FaceID verification activity diagram</w:t>
      </w:r>
      <w:r w:rsidDel="00000000" w:rsidR="00000000" w:rsidRPr="00000000">
        <w:rPr>
          <w:rtl w:val="0"/>
        </w:rPr>
      </w:r>
    </w:p>
    <w:p w:rsidR="00000000" w:rsidDel="00000000" w:rsidP="00000000" w:rsidRDefault="00000000" w:rsidRPr="00000000" w14:paraId="0000069B">
      <w:pPr>
        <w:rPr>
          <w:rFonts w:ascii="Calibri" w:cs="Calibri" w:eastAsia="Calibri" w:hAnsi="Calibri"/>
        </w:rPr>
      </w:pPr>
      <w:r w:rsidDel="00000000" w:rsidR="00000000" w:rsidRPr="00000000">
        <w:rPr>
          <w:rtl w:val="0"/>
        </w:rPr>
      </w:r>
    </w:p>
    <w:p w:rsidR="00000000" w:rsidDel="00000000" w:rsidP="00000000" w:rsidRDefault="00000000" w:rsidRPr="00000000" w14:paraId="0000069C">
      <w:pPr>
        <w:rPr>
          <w:rFonts w:ascii="Calibri" w:cs="Calibri" w:eastAsia="Calibri" w:hAnsi="Calibri"/>
        </w:rPr>
      </w:pPr>
      <w:r w:rsidDel="00000000" w:rsidR="00000000" w:rsidRPr="00000000">
        <w:rPr>
          <w:rtl w:val="0"/>
        </w:rPr>
      </w:r>
    </w:p>
    <w:p w:rsidR="00000000" w:rsidDel="00000000" w:rsidP="00000000" w:rsidRDefault="00000000" w:rsidRPr="00000000" w14:paraId="0000069D">
      <w:pPr>
        <w:pStyle w:val="Heading4"/>
        <w:spacing w:after="80" w:line="276" w:lineRule="auto"/>
        <w:ind w:left="0"/>
        <w:rPr>
          <w:i w:val="1"/>
          <w:iCs w:val="1"/>
        </w:rPr>
      </w:pPr>
      <w:bookmarkStart w:colFirst="0" w:colLast="0" w:name="_z980hio8viye" w:id="155"/>
      <w:bookmarkEnd w:id="155"/>
      <w:r w:rsidDel="00000000" w:rsidR="00000000" w:rsidRPr="00000000">
        <w:rPr>
          <w:i w:val="1"/>
          <w:iCs w:val="1"/>
          <w:rtl w:val="0"/>
        </w:rPr>
        <w:t xml:space="preserve">4.1.3 Pipeline Workflow Description</w:t>
      </w:r>
    </w:p>
    <w:p w:rsidR="00000000" w:rsidDel="00000000" w:rsidP="00000000" w:rsidRDefault="00000000" w:rsidRPr="00000000" w14:paraId="0000069E">
      <w:pPr>
        <w:spacing w:after="80" w:before="360" w:line="240" w:lineRule="auto"/>
        <w:rPr>
          <w:rFonts w:ascii="Calibri" w:cs="Calibri" w:eastAsia="Calibri" w:hAnsi="Calibri"/>
        </w:rPr>
      </w:pPr>
      <w:r w:rsidDel="00000000" w:rsidR="00000000" w:rsidRPr="00000000">
        <w:rPr>
          <w:rFonts w:ascii="Calibri" w:cs="Calibri" w:eastAsia="Calibri" w:hAnsi="Calibri"/>
          <w:rtl w:val="0"/>
        </w:rPr>
        <w:t xml:space="preserve">Stage 1: Face Detection and Initial Validation</w:t>
      </w:r>
    </w:p>
    <w:p w:rsidR="00000000" w:rsidDel="00000000" w:rsidP="00000000" w:rsidRDefault="00000000" w:rsidRPr="00000000" w14:paraId="0000069F">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The pipeline begins by capturing video frames from the camera input and processing them through a face detection algorithm. The system identifies facial regions within the frame and generates bounding boxes around detected faces. Only frames containing exactly one face proceed to the next stage - multiple faces or no face detection triggers appropriate user guidance messages. The detected face region is extracted and prepared for subsequent analysis steps.</w:t>
      </w:r>
    </w:p>
    <w:p w:rsidR="00000000" w:rsidDel="00000000" w:rsidP="00000000" w:rsidRDefault="00000000" w:rsidRPr="00000000" w14:paraId="000006A0">
      <w:pPr>
        <w:spacing w:after="80" w:before="360" w:line="240" w:lineRule="auto"/>
        <w:rPr>
          <w:rFonts w:ascii="Calibri" w:cs="Calibri" w:eastAsia="Calibri" w:hAnsi="Calibri"/>
        </w:rPr>
      </w:pPr>
      <w:r w:rsidDel="00000000" w:rsidR="00000000" w:rsidRPr="00000000">
        <w:rPr>
          <w:rFonts w:ascii="Calibri" w:cs="Calibri" w:eastAsia="Calibri" w:hAnsi="Calibri"/>
          <w:rtl w:val="0"/>
        </w:rPr>
        <w:t xml:space="preserve">Stage 2: Positioning and Alignment Verification</w:t>
      </w:r>
    </w:p>
    <w:p w:rsidR="00000000" w:rsidDel="00000000" w:rsidP="00000000" w:rsidRDefault="00000000" w:rsidRPr="00000000" w14:paraId="000006A1">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The system evaluates whether the detected face is properly positioned within the designated oval overlay area. This stage compares the face bounding box dimensions and center position against predefined tolerance thresholds. Faces that fall outside acceptable positioning parameters trigger guidance prompts directing users to adjust their position. Successfully positioned faces undergo facial landmark detection to identify key facial features including eyes, nose, and mouth for alignment purposes.</w:t>
      </w:r>
    </w:p>
    <w:p w:rsidR="00000000" w:rsidDel="00000000" w:rsidP="00000000" w:rsidRDefault="00000000" w:rsidRPr="00000000" w14:paraId="000006A2">
      <w:pPr>
        <w:spacing w:after="80" w:before="360" w:line="240" w:lineRule="auto"/>
        <w:rPr>
          <w:rFonts w:ascii="Calibri" w:cs="Calibri" w:eastAsia="Calibri" w:hAnsi="Calibri"/>
        </w:rPr>
      </w:pPr>
      <w:r w:rsidDel="00000000" w:rsidR="00000000" w:rsidRPr="00000000">
        <w:rPr>
          <w:rFonts w:ascii="Calibri" w:cs="Calibri" w:eastAsia="Calibri" w:hAnsi="Calibri"/>
          <w:rtl w:val="0"/>
        </w:rPr>
        <w:t xml:space="preserve">Stage 3: Anti-Spoofing Detection</w:t>
      </w:r>
    </w:p>
    <w:p w:rsidR="00000000" w:rsidDel="00000000" w:rsidP="00000000" w:rsidRDefault="00000000" w:rsidRPr="00000000" w14:paraId="000006A3">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The pipeline implements multi-scale anti-spoofing analysis to distinguish between genuine faces and presentation attacks. The system crops the facial region at two different scale factors (2.7x and 4.0x) and processes each through specialized deep learning models. These models analyze texture patterns, temporal variations, and other indicators of spoofing attempts including photographs, video replays, and screen displays. The system maintains temporal analysis across multiple frames to detect abnormal stability patterns and classification inconsistencies that indicate spoofing attempts.</w:t>
      </w:r>
    </w:p>
    <w:p w:rsidR="00000000" w:rsidDel="00000000" w:rsidP="00000000" w:rsidRDefault="00000000" w:rsidRPr="00000000" w14:paraId="000006A4">
      <w:pPr>
        <w:spacing w:after="80" w:before="360" w:line="240" w:lineRule="auto"/>
        <w:rPr>
          <w:rFonts w:ascii="Calibri" w:cs="Calibri" w:eastAsia="Calibri" w:hAnsi="Calibri"/>
        </w:rPr>
      </w:pPr>
      <w:r w:rsidDel="00000000" w:rsidR="00000000" w:rsidRPr="00000000">
        <w:rPr>
          <w:rFonts w:ascii="Calibri" w:cs="Calibri" w:eastAsia="Calibri" w:hAnsi="Calibri"/>
          <w:rtl w:val="0"/>
        </w:rPr>
        <w:t xml:space="preserve">Stage 4: Liveness Challenge Verification</w:t>
      </w:r>
    </w:p>
    <w:p w:rsidR="00000000" w:rsidDel="00000000" w:rsidP="00000000" w:rsidRDefault="00000000" w:rsidRPr="00000000" w14:paraId="000006A5">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Advanced liveness detection challenges users to perform specific actions proving they are physically present. The system implements two primary challenge types: blink detection and gaze direction following. Blink detection analyzes eye aspect ratios and eyelid movement patterns to verify natural blinking behavior. Gaze challenges require users to look in specific directions (typically right then left) with the system tracking eye movement through gaze estimation algorithms. Successful completion of liveness challenges enhances confidence in subsequent anti-spoofing decisions.</w:t>
      </w:r>
    </w:p>
    <w:p w:rsidR="00000000" w:rsidDel="00000000" w:rsidP="00000000" w:rsidRDefault="00000000" w:rsidRPr="00000000" w14:paraId="000006A6">
      <w:pPr>
        <w:spacing w:after="80" w:before="360" w:line="240" w:lineRule="auto"/>
        <w:rPr>
          <w:rFonts w:ascii="Calibri" w:cs="Calibri" w:eastAsia="Calibri" w:hAnsi="Calibri"/>
        </w:rPr>
      </w:pPr>
      <w:r w:rsidDel="00000000" w:rsidR="00000000" w:rsidRPr="00000000">
        <w:rPr>
          <w:rFonts w:ascii="Calibri" w:cs="Calibri" w:eastAsia="Calibri" w:hAnsi="Calibri"/>
          <w:rtl w:val="0"/>
        </w:rPr>
        <w:t xml:space="preserve">Stage 5: Frame Stabilization and Quality Assessment</w:t>
      </w:r>
    </w:p>
    <w:p w:rsidR="00000000" w:rsidDel="00000000" w:rsidP="00000000" w:rsidRDefault="00000000" w:rsidRPr="00000000" w14:paraId="000006A7">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The pipeline monitors facial positioning stability across multiple consecutive frames to ensure optimal image quality for embedding extraction. The system tracks variations in face center position and size, requiring minimal movement within defined thresholds before proceeding. A five-second analysis window collects quality scores derived from anti-spoofing confidence metrics, calculating statistical measures including mean and variance with outlier removal. Only faces meeting stability and quality criteria advance to the embedding extraction stage.</w:t>
      </w:r>
    </w:p>
    <w:p w:rsidR="00000000" w:rsidDel="00000000" w:rsidP="00000000" w:rsidRDefault="00000000" w:rsidRPr="00000000" w14:paraId="000006A8">
      <w:pPr>
        <w:spacing w:after="80" w:before="360" w:line="240" w:lineRule="auto"/>
        <w:rPr>
          <w:rFonts w:ascii="Calibri" w:cs="Calibri" w:eastAsia="Calibri" w:hAnsi="Calibri"/>
        </w:rPr>
      </w:pPr>
      <w:r w:rsidDel="00000000" w:rsidR="00000000" w:rsidRPr="00000000">
        <w:rPr>
          <w:rFonts w:ascii="Calibri" w:cs="Calibri" w:eastAsia="Calibri" w:hAnsi="Calibri"/>
          <w:rtl w:val="0"/>
        </w:rPr>
        <w:t xml:space="preserve">Stage 6: Feature Extraction and Embedding Generation</w:t>
      </w:r>
    </w:p>
    <w:p w:rsidR="00000000" w:rsidDel="00000000" w:rsidP="00000000" w:rsidRDefault="00000000" w:rsidRPr="00000000" w14:paraId="000006A9">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Stabilized facial images undergo preprocessing including resizing to 160×160 pixels and normalization to the [-1,1] value range. The processed images are fed into a FaceNet-based deep learning model that generates 512-dimensional feature vectors representing unique facial characteristics. These embeddings undergo L2 normalization to ensure consistent representation and are encoded in little-endian float32 format for backend API transmission.</w:t>
      </w:r>
    </w:p>
    <w:p w:rsidR="00000000" w:rsidDel="00000000" w:rsidP="00000000" w:rsidRDefault="00000000" w:rsidRPr="00000000" w14:paraId="000006AA">
      <w:pPr>
        <w:spacing w:after="80" w:before="360" w:line="240" w:lineRule="auto"/>
        <w:rPr>
          <w:rFonts w:ascii="Calibri" w:cs="Calibri" w:eastAsia="Calibri" w:hAnsi="Calibri"/>
        </w:rPr>
      </w:pPr>
      <w:r w:rsidDel="00000000" w:rsidR="00000000" w:rsidRPr="00000000">
        <w:rPr>
          <w:rFonts w:ascii="Calibri" w:cs="Calibri" w:eastAsia="Calibri" w:hAnsi="Calibri"/>
          <w:rtl w:val="0"/>
        </w:rPr>
        <w:t xml:space="preserve">Stage 7: Decision Integration and Result Processing</w:t>
      </w:r>
    </w:p>
    <w:p w:rsidR="00000000" w:rsidDel="00000000" w:rsidP="00000000" w:rsidRDefault="00000000" w:rsidRPr="00000000" w14:paraId="000006AB">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The final stage consolidates all pipeline outputs including anti-spoofing confidence scores, positioning compliance metrics, liveness verification status, and embedding quality assessments. The decision engine applies configurable thresholds specific to the operation type (registration, update, or verification) to determine final acceptance or rejection. Successful processing results in embedding transmission to backend services along with session metadata, while failures trigger appropriate error handling and user feedback mechanisms.</w:t>
      </w:r>
    </w:p>
    <w:p w:rsidR="00000000" w:rsidDel="00000000" w:rsidP="00000000" w:rsidRDefault="00000000" w:rsidRPr="00000000" w14:paraId="000006AC">
      <w:pPr>
        <w:spacing w:after="80" w:before="360" w:line="240" w:lineRule="auto"/>
        <w:rPr>
          <w:rFonts w:ascii="Calibri" w:cs="Calibri" w:eastAsia="Calibri" w:hAnsi="Calibri"/>
        </w:rPr>
      </w:pPr>
      <w:r w:rsidDel="00000000" w:rsidR="00000000" w:rsidRPr="00000000">
        <w:rPr>
          <w:rFonts w:ascii="Calibri" w:cs="Calibri" w:eastAsia="Calibri" w:hAnsi="Calibri"/>
          <w:rtl w:val="0"/>
        </w:rPr>
        <w:t xml:space="preserve">Temporal Processing and Adaptive Confidence</w:t>
      </w:r>
    </w:p>
    <w:p w:rsidR="00000000" w:rsidDel="00000000" w:rsidP="00000000" w:rsidRDefault="00000000" w:rsidRPr="00000000" w14:paraId="000006AD">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Throughout the pipeline, the system maintains temporal analysis capabilities that track behavior patterns across multiple frames. Post-liveness verification, the system implements adaptive confidence mechanisms that temporarily relax anti-spoofing thresholds to prevent false rejections while maintaining security integrity. This approach balances user experience with security requirements by leveraging the enhanced trust established through successful liveness challenges.</w:t>
      </w:r>
    </w:p>
    <w:p w:rsidR="00000000" w:rsidDel="00000000" w:rsidP="00000000" w:rsidRDefault="00000000" w:rsidRPr="00000000" w14:paraId="000006AE">
      <w:pPr>
        <w:spacing w:after="120" w:before="240" w:line="240" w:lineRule="auto"/>
        <w:rPr>
          <w:rFonts w:ascii="Calibri" w:cs="Calibri" w:eastAsia="Calibri" w:hAnsi="Calibri"/>
        </w:rPr>
      </w:pPr>
      <w:r w:rsidDel="00000000" w:rsidR="00000000" w:rsidRPr="00000000">
        <w:rPr>
          <w:rFonts w:ascii="Calibri" w:cs="Calibri" w:eastAsia="Calibri" w:hAnsi="Calibri"/>
          <w:rtl w:val="0"/>
        </w:rPr>
        <w:t xml:space="preserve">The entire pipeline operates within defined timeout parameters (30 seconds for face detection, 15 seconds for registration completion) and implements comprehensive error handling to ensure robust operation across varying environmental conditions and user behaviors</w:t>
      </w:r>
    </w:p>
    <w:p w:rsidR="00000000" w:rsidDel="00000000" w:rsidP="00000000" w:rsidRDefault="00000000" w:rsidRPr="00000000" w14:paraId="000006AF">
      <w:pPr>
        <w:pStyle w:val="Heading3"/>
        <w:spacing w:after="60" w:line="240" w:lineRule="auto"/>
        <w:ind w:left="-283.46456692913375"/>
        <w:jc w:val="both"/>
        <w:rPr>
          <w:sz w:val="22"/>
          <w:szCs w:val="22"/>
        </w:rPr>
      </w:pPr>
      <w:bookmarkStart w:colFirst="0" w:colLast="0" w:name="_9s8269tpz07w" w:id="156"/>
      <w:bookmarkEnd w:id="156"/>
      <w:r w:rsidDel="00000000" w:rsidR="00000000" w:rsidRPr="00000000">
        <w:rPr>
          <w:rtl w:val="0"/>
        </w:rPr>
      </w:r>
    </w:p>
    <w:p w:rsidR="00000000" w:rsidDel="00000000" w:rsidP="00000000" w:rsidRDefault="00000000" w:rsidRPr="00000000" w14:paraId="000006B0">
      <w:pPr>
        <w:pStyle w:val="Heading3"/>
        <w:spacing w:after="240" w:before="360" w:line="240" w:lineRule="auto"/>
        <w:jc w:val="both"/>
        <w:rPr/>
      </w:pPr>
      <w:bookmarkStart w:colFirst="0" w:colLast="0" w:name="_k822pu4oov6r" w:id="157"/>
      <w:bookmarkEnd w:id="157"/>
      <w:r w:rsidDel="00000000" w:rsidR="00000000" w:rsidRPr="00000000">
        <w:rPr>
          <w:rtl w:val="0"/>
        </w:rPr>
        <w:t xml:space="preserve">4.3 Model Description</w:t>
      </w:r>
    </w:p>
    <w:p w:rsidR="00000000" w:rsidDel="00000000" w:rsidP="00000000" w:rsidRDefault="00000000" w:rsidRPr="00000000" w14:paraId="000006B1">
      <w:pPr>
        <w:pStyle w:val="Heading4"/>
        <w:rPr/>
      </w:pPr>
      <w:bookmarkStart w:colFirst="0" w:colLast="0" w:name="_3r36djcivjql" w:id="158"/>
      <w:bookmarkEnd w:id="158"/>
      <w:r w:rsidDel="00000000" w:rsidR="00000000" w:rsidRPr="00000000">
        <w:rPr>
          <w:rtl w:val="0"/>
        </w:rPr>
        <w:t xml:space="preserve">4.3.1 Anti-spoofting model</w:t>
      </w:r>
    </w:p>
    <w:p w:rsidR="00000000" w:rsidDel="00000000" w:rsidP="00000000" w:rsidRDefault="00000000" w:rsidRPr="00000000" w14:paraId="000006B2">
      <w:pPr>
        <w:pStyle w:val="Heading5"/>
        <w:spacing w:before="240" w:lineRule="auto"/>
        <w:rPr>
          <w:rFonts w:ascii="Calibri" w:cs="Calibri" w:eastAsia="Calibri" w:hAnsi="Calibri"/>
          <w:b w:val="0"/>
          <w:bCs w:val="0"/>
          <w:color w:val="0b5394"/>
        </w:rPr>
      </w:pPr>
      <w:bookmarkStart w:colFirst="0" w:colLast="0" w:name="_ikhm95h1eqv" w:id="159"/>
      <w:bookmarkEnd w:id="159"/>
      <w:r w:rsidDel="00000000" w:rsidR="00000000" w:rsidRPr="00000000">
        <w:rPr>
          <w:rFonts w:ascii="Calibri" w:cs="Calibri" w:eastAsia="Calibri" w:hAnsi="Calibri"/>
          <w:b w:val="0"/>
          <w:bCs w:val="0"/>
          <w:color w:val="0b5394"/>
          <w:rtl w:val="0"/>
        </w:rPr>
        <w:t xml:space="preserve">4.3.1.1 Overview</w:t>
      </w:r>
    </w:p>
    <w:p w:rsidR="00000000" w:rsidDel="00000000" w:rsidP="00000000" w:rsidRDefault="00000000" w:rsidRPr="00000000" w14:paraId="000006B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082800"/>
            <wp:effectExtent b="0" l="0" r="0" t="0"/>
            <wp:docPr id="5"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18"/>
          <w:szCs w:val="18"/>
          <w:rtl w:val="0"/>
        </w:rPr>
        <w:t xml:space="preserve">Figure 22 Patchnet learning Anti-spoofting architecture</w:t>
      </w:r>
      <w:r w:rsidDel="00000000" w:rsidR="00000000" w:rsidRPr="00000000">
        <w:rPr>
          <w:rtl w:val="0"/>
        </w:rPr>
      </w:r>
    </w:p>
    <w:p w:rsidR="00000000" w:rsidDel="00000000" w:rsidP="00000000" w:rsidRDefault="00000000" w:rsidRPr="00000000" w14:paraId="000006B5">
      <w:pPr>
        <w:spacing w:after="60" w:line="240" w:lineRule="auto"/>
        <w:ind w:left="-283.46456692913375"/>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2324100"/>
            <wp:effectExtent b="0" l="0" r="0" t="0"/>
            <wp:docPr id="36"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pStyle w:val="Subtitle"/>
        <w:rPr>
          <w:b w:val="1"/>
          <w:bCs w:val="1"/>
          <w:sz w:val="18"/>
          <w:szCs w:val="18"/>
        </w:rPr>
      </w:pPr>
      <w:bookmarkStart w:colFirst="0" w:colLast="0" w:name="_rplm2hhrpvh6" w:id="160"/>
      <w:bookmarkEnd w:id="160"/>
      <w:r w:rsidDel="00000000" w:rsidR="00000000" w:rsidRPr="00000000">
        <w:rPr>
          <w:sz w:val="18"/>
          <w:szCs w:val="18"/>
          <w:rtl w:val="0"/>
        </w:rPr>
        <w:t xml:space="preserve">Figure 23 META learning Anti-spoofting architecture</w:t>
      </w:r>
      <w:r w:rsidDel="00000000" w:rsidR="00000000" w:rsidRPr="00000000">
        <w:rPr>
          <w:rtl w:val="0"/>
        </w:rPr>
      </w:r>
    </w:p>
    <w:p w:rsidR="00000000" w:rsidDel="00000000" w:rsidP="00000000" w:rsidRDefault="00000000" w:rsidRPr="00000000" w14:paraId="000006B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anti-spoofing models, </w:t>
      </w:r>
      <w:r w:rsidDel="00000000" w:rsidR="00000000" w:rsidRPr="00000000">
        <w:rPr>
          <w:rFonts w:ascii="Calibri" w:cs="Calibri" w:eastAsia="Calibri" w:hAnsi="Calibri"/>
          <w:b w:val="1"/>
          <w:bCs w:val="1"/>
          <w:rtl w:val="0"/>
        </w:rPr>
        <w:t xml:space="preserve">PatchSFASNet-S2.7</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PatchSFASNet-S4.0</w:t>
      </w:r>
      <w:r w:rsidDel="00000000" w:rsidR="00000000" w:rsidRPr="00000000">
        <w:rPr>
          <w:rFonts w:ascii="Calibri" w:cs="Calibri" w:eastAsia="Calibri" w:hAnsi="Calibri"/>
          <w:rtl w:val="0"/>
        </w:rPr>
        <w:t xml:space="preserve">, are advanced solutions designed to detect presentation attacks in facial recognition systems with high accuracy and robustness, optimized for real-time inference on resource-constrained mobile devices. These models integrate fine-grained patch recognition from PatchNet with meta-learning, attention mechanisms, and Fourier spectrum supervision from the Silent Face Anti-Spoofing (SFAS) framework, achieving superior performance on the NUAA dataset (AUC &gt;0.995, F1 &gt;0.95, EER &lt;0.04) compared to baselines like MiniFASNet (AUC ~0.98) and SFAS (AUC 0.99, F1 0.90). The architecture employs a dual-branch design, consisting of a main classification branch and an auxiliary Fourier supervision branch, enhanced by Model-Agnostic Meta-Learning (MAML) for rapid adaptation to unseen attack types (e.g., deepfakes, high-resolution prints).</w:t>
      </w:r>
    </w:p>
    <w:p w:rsidR="00000000" w:rsidDel="00000000" w:rsidP="00000000" w:rsidRDefault="00000000" w:rsidRPr="00000000" w14:paraId="000006B8">
      <w:pPr>
        <w:numPr>
          <w:ilvl w:val="0"/>
          <w:numId w:val="50"/>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PatchSFASNet-S2.7</w:t>
      </w:r>
      <w:r w:rsidDel="00000000" w:rsidR="00000000" w:rsidRPr="00000000">
        <w:rPr>
          <w:rFonts w:ascii="Calibri" w:cs="Calibri" w:eastAsia="Calibri" w:hAnsi="Calibri"/>
          <w:rtl w:val="0"/>
        </w:rPr>
        <w:t xml:space="preserve">: Optimized for moderate zoom (scale 2.7), focusing on detailed facial regions such as eyes, nose, and mouth, with approximately 3.5 million parameters. It is suitable for detecting general spoofing attacks, including print and video replay attacks.</w:t>
      </w:r>
    </w:p>
    <w:p w:rsidR="00000000" w:rsidDel="00000000" w:rsidP="00000000" w:rsidRDefault="00000000" w:rsidRPr="00000000" w14:paraId="000006B9">
      <w:pPr>
        <w:numPr>
          <w:ilvl w:val="0"/>
          <w:numId w:val="50"/>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PatchSFASNet-S4.0</w:t>
      </w:r>
      <w:r w:rsidDel="00000000" w:rsidR="00000000" w:rsidRPr="00000000">
        <w:rPr>
          <w:rFonts w:ascii="Calibri" w:cs="Calibri" w:eastAsia="Calibri" w:hAnsi="Calibri"/>
          <w:rtl w:val="0"/>
        </w:rPr>
        <w:t xml:space="preserve">: Enhanced for deep zoom (scale 4.0), capturing micro-textures (e.g., pixelation, moiré patterns in high-resolution prints or deepfakes), with a similar parameter count. It excels in scenarios requiring high sensitivity to subtle spoofing cues.</w:t>
      </w:r>
    </w:p>
    <w:p w:rsidR="00000000" w:rsidDel="00000000" w:rsidP="00000000" w:rsidRDefault="00000000" w:rsidRPr="00000000" w14:paraId="000006BA">
      <w:pPr>
        <w:pStyle w:val="Heading5"/>
        <w:spacing w:after="240" w:before="240" w:line="240" w:lineRule="auto"/>
        <w:jc w:val="center"/>
        <w:rPr>
          <w:rFonts w:ascii="Calibri" w:cs="Calibri" w:eastAsia="Calibri" w:hAnsi="Calibri"/>
        </w:rPr>
      </w:pPr>
      <w:bookmarkStart w:colFirst="0" w:colLast="0" w:name="_vm1y11b6y2g3" w:id="161"/>
      <w:bookmarkEnd w:id="161"/>
      <w:r w:rsidDel="00000000" w:rsidR="00000000" w:rsidRPr="00000000">
        <w:rPr>
          <w:rFonts w:ascii="Calibri" w:cs="Calibri" w:eastAsia="Calibri" w:hAnsi="Calibri"/>
        </w:rPr>
        <w:drawing>
          <wp:inline distB="114300" distT="114300" distL="114300" distR="114300">
            <wp:extent cx="5276850" cy="2961780"/>
            <wp:effectExtent b="0" l="0" r="0" t="0"/>
            <wp:docPr id="2"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276850" cy="2961780"/>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pStyle w:val="Subtitle"/>
        <w:rPr>
          <w:sz w:val="18"/>
          <w:szCs w:val="18"/>
        </w:rPr>
      </w:pPr>
      <w:bookmarkStart w:colFirst="0" w:colLast="0" w:name="_r2lbnpec3ku" w:id="162"/>
      <w:bookmarkEnd w:id="162"/>
      <w:r w:rsidDel="00000000" w:rsidR="00000000" w:rsidRPr="00000000">
        <w:rPr>
          <w:sz w:val="18"/>
          <w:szCs w:val="18"/>
          <w:rtl w:val="0"/>
        </w:rPr>
        <w:t xml:space="preserve">Figure 24 Sample Face Anti-Spoofing Dataset from NUAA</w:t>
      </w:r>
    </w:p>
    <w:p w:rsidR="00000000" w:rsidDel="00000000" w:rsidP="00000000" w:rsidRDefault="00000000" w:rsidRPr="00000000" w14:paraId="000006BC">
      <w:pPr>
        <w:rPr>
          <w:rFonts w:ascii="Calibri" w:cs="Calibri" w:eastAsia="Calibri" w:hAnsi="Calibri"/>
        </w:rPr>
      </w:pPr>
      <w:r w:rsidDel="00000000" w:rsidR="00000000" w:rsidRPr="00000000">
        <w:rPr>
          <w:rtl w:val="0"/>
        </w:rPr>
      </w:r>
    </w:p>
    <w:p w:rsidR="00000000" w:rsidDel="00000000" w:rsidP="00000000" w:rsidRDefault="00000000" w:rsidRPr="00000000" w14:paraId="000006BD">
      <w:pPr>
        <w:rPr>
          <w:rFonts w:ascii="Calibri" w:cs="Calibri" w:eastAsia="Calibri" w:hAnsi="Calibri"/>
        </w:rPr>
      </w:pPr>
      <w:r w:rsidDel="00000000" w:rsidR="00000000" w:rsidRPr="00000000">
        <w:rPr>
          <w:rtl w:val="0"/>
        </w:rPr>
      </w:r>
    </w:p>
    <w:p w:rsidR="00000000" w:rsidDel="00000000" w:rsidP="00000000" w:rsidRDefault="00000000" w:rsidRPr="00000000" w14:paraId="000006BE">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099564" cy="3350475"/>
            <wp:effectExtent b="0" l="0" r="0" t="0"/>
            <wp:docPr id="40"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4099564" cy="3350475"/>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pStyle w:val="Subtitle"/>
        <w:rPr>
          <w:i w:val="0"/>
          <w:iCs w:val="0"/>
          <w:sz w:val="28"/>
          <w:szCs w:val="28"/>
        </w:rPr>
      </w:pPr>
      <w:bookmarkStart w:colFirst="0" w:colLast="0" w:name="_aq0oq1oqjxt" w:id="163"/>
      <w:bookmarkEnd w:id="163"/>
      <w:r w:rsidDel="00000000" w:rsidR="00000000" w:rsidRPr="00000000">
        <w:rPr>
          <w:sz w:val="18"/>
          <w:szCs w:val="18"/>
          <w:rtl w:val="0"/>
        </w:rPr>
        <w:t xml:space="preserve">Figure 25 Sample Real Image - Patch Extraction</w:t>
      </w:r>
      <w:r w:rsidDel="00000000" w:rsidR="00000000" w:rsidRPr="00000000">
        <w:rPr>
          <w:rtl w:val="0"/>
        </w:rPr>
      </w:r>
    </w:p>
    <w:p w:rsidR="00000000" w:rsidDel="00000000" w:rsidP="00000000" w:rsidRDefault="00000000" w:rsidRPr="00000000" w14:paraId="000006C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6C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699000"/>
            <wp:effectExtent b="0" l="0" r="0" t="0"/>
            <wp:docPr id="27"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26 Sample Fake Image - Patch Extraction</w:t>
      </w:r>
    </w:p>
    <w:p w:rsidR="00000000" w:rsidDel="00000000" w:rsidP="00000000" w:rsidRDefault="00000000" w:rsidRPr="00000000" w14:paraId="000006C3">
      <w:pPr>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6C4">
      <w:pPr>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6C5">
      <w:pPr>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6C6">
      <w:pPr>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6C7">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Pr>
        <w:drawing>
          <wp:inline distB="114300" distT="114300" distL="114300" distR="114300">
            <wp:extent cx="5610225" cy="1876425"/>
            <wp:effectExtent b="0" l="0" r="0" t="0"/>
            <wp:docPr id="48" name="image48.png"/>
            <a:graphic>
              <a:graphicData uri="http://schemas.openxmlformats.org/drawingml/2006/picture">
                <pic:pic>
                  <pic:nvPicPr>
                    <pic:cNvPr id="0" name="image48.png"/>
                    <pic:cNvPicPr preferRelativeResize="0"/>
                  </pic:nvPicPr>
                  <pic:blipFill>
                    <a:blip r:embed="rId40"/>
                    <a:srcRect b="0" l="0" r="0" t="0"/>
                    <a:stretch>
                      <a:fillRect/>
                    </a:stretch>
                  </pic:blipFill>
                  <pic:spPr>
                    <a:xfrm>
                      <a:off x="0" y="0"/>
                      <a:ext cx="56102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27 Thermodynamic diagram example of attention mechanism</w:t>
      </w:r>
    </w:p>
    <w:p w:rsidR="00000000" w:rsidDel="00000000" w:rsidP="00000000" w:rsidRDefault="00000000" w:rsidRPr="00000000" w14:paraId="000006C9">
      <w:pPr>
        <w:jc w:val="left"/>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6CA">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Pr>
        <w:drawing>
          <wp:inline distB="114300" distT="114300" distL="114300" distR="114300">
            <wp:extent cx="5172075" cy="3524250"/>
            <wp:effectExtent b="0" l="0" r="0" t="0"/>
            <wp:docPr id="20"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17207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28 Fourier spectrum of face image(Top: input image, bottom: Fourier spectrum)</w:t>
      </w:r>
    </w:p>
    <w:p w:rsidR="00000000" w:rsidDel="00000000" w:rsidP="00000000" w:rsidRDefault="00000000" w:rsidRPr="00000000" w14:paraId="000006CC">
      <w:pPr>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6CD">
      <w:pPr>
        <w:pStyle w:val="Heading5"/>
        <w:spacing w:before="240" w:lineRule="auto"/>
        <w:rPr>
          <w:rFonts w:ascii="Calibri" w:cs="Calibri" w:eastAsia="Calibri" w:hAnsi="Calibri"/>
          <w:b w:val="0"/>
          <w:bCs w:val="0"/>
          <w:color w:val="0b5394"/>
        </w:rPr>
      </w:pPr>
      <w:bookmarkStart w:colFirst="0" w:colLast="0" w:name="_hgcjrtsmz2ao" w:id="164"/>
      <w:bookmarkEnd w:id="164"/>
      <w:r w:rsidDel="00000000" w:rsidR="00000000" w:rsidRPr="00000000">
        <w:rPr>
          <w:rFonts w:ascii="Calibri" w:cs="Calibri" w:eastAsia="Calibri" w:hAnsi="Calibri"/>
          <w:b w:val="0"/>
          <w:bCs w:val="0"/>
          <w:color w:val="0b5394"/>
          <w:rtl w:val="0"/>
        </w:rPr>
        <w:t xml:space="preserve">4.3.1.2 Architecture</w:t>
      </w:r>
    </w:p>
    <w:p w:rsidR="00000000" w:rsidDel="00000000" w:rsidP="00000000" w:rsidRDefault="00000000" w:rsidRPr="00000000" w14:paraId="000006CE">
      <w:pPr>
        <w:pBdr>
          <w:top w:color="auto" w:space="0" w:sz="0" w:val="none"/>
          <w:bottom w:color="auto" w:space="0" w:sz="0" w:val="none"/>
          <w:between w:color="auto" w:space="0" w:sz="0" w:val="none"/>
        </w:pBd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PatchSFASNet framework combines the lightweight EfficientFormerV2 backbone (from PatchNet) with advanced components from SFAS, creating a robust and efficient anti-spoofing system.</w:t>
      </w:r>
    </w:p>
    <w:p w:rsidR="00000000" w:rsidDel="00000000" w:rsidP="00000000" w:rsidRDefault="00000000" w:rsidRPr="00000000" w14:paraId="000006CF">
      <w:pPr>
        <w:pBdr>
          <w:top w:color="auto" w:space="0" w:sz="0" w:val="none"/>
          <w:bottom w:color="auto" w:space="0" w:sz="0" w:val="none"/>
          <w:between w:color="auto" w:space="0" w:sz="0" w:val="none"/>
        </w:pBd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Main Classification Branch:</w:t>
      </w:r>
    </w:p>
    <w:p w:rsidR="00000000" w:rsidDel="00000000" w:rsidP="00000000" w:rsidRDefault="00000000" w:rsidRPr="00000000" w14:paraId="000006D0">
      <w:pPr>
        <w:numPr>
          <w:ilvl w:val="0"/>
          <w:numId w:val="25"/>
        </w:numPr>
        <w:pBdr>
          <w:top w:color="auto" w:space="0" w:sz="0" w:val="none"/>
          <w:bottom w:color="auto" w:space="0" w:sz="0" w:val="none"/>
          <w:between w:color="auto" w:space="0" w:sz="0" w:val="none"/>
        </w:pBd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Input Layer: Accepts RGB facial images of size 224×224 pixels, preprocessed at scales 2.7 or 4.0 during training to enhance data diversity and robustness.</w:t>
      </w:r>
    </w:p>
    <w:p w:rsidR="00000000" w:rsidDel="00000000" w:rsidP="00000000" w:rsidRDefault="00000000" w:rsidRPr="00000000" w14:paraId="000006D1">
      <w:pPr>
        <w:numPr>
          <w:ilvl w:val="0"/>
          <w:numId w:val="25"/>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Convolutional Backbone: Utilizes EfficientFormerV2 (pretrained, ~3.5 million parameters), a Transformer-based architecture optimized for fine-grained patch recognition, capturing local spoofing cues such as texture artifacts.</w:t>
      </w:r>
    </w:p>
    <w:p w:rsidR="00000000" w:rsidDel="00000000" w:rsidP="00000000" w:rsidRDefault="00000000" w:rsidRPr="00000000" w14:paraId="000006D2">
      <w:pPr>
        <w:numPr>
          <w:ilvl w:val="0"/>
          <w:numId w:val="25"/>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Attention Module: Implements a channel-wise attention mechanism (inspired by SFAS) to focus on critical facial regions (eyes, nose, mouth), reducing interference from background noise.</w:t>
      </w:r>
    </w:p>
    <w:p w:rsidR="00000000" w:rsidDel="00000000" w:rsidP="00000000" w:rsidRDefault="00000000" w:rsidRPr="00000000" w14:paraId="000006D3">
      <w:pPr>
        <w:numPr>
          <w:ilvl w:val="0"/>
          <w:numId w:val="25"/>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Global Average Pooling: Reduces spatial dimensions while preserving feature information for efficient processing.</w:t>
      </w:r>
    </w:p>
    <w:p w:rsidR="00000000" w:rsidDel="00000000" w:rsidP="00000000" w:rsidRDefault="00000000" w:rsidRPr="00000000" w14:paraId="000006D4">
      <w:pPr>
        <w:numPr>
          <w:ilvl w:val="0"/>
          <w:numId w:val="25"/>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Fully Connected Layer: Projects features into a 128-dimensional embedding space.</w:t>
      </w:r>
    </w:p>
    <w:p w:rsidR="00000000" w:rsidDel="00000000" w:rsidP="00000000" w:rsidRDefault="00000000" w:rsidRPr="00000000" w14:paraId="000006D5">
      <w:pPr>
        <w:numPr>
          <w:ilvl w:val="0"/>
          <w:numId w:val="25"/>
        </w:numPr>
        <w:pBdr>
          <w:top w:color="auto" w:space="0" w:sz="0" w:val="none"/>
          <w:bottom w:color="auto" w:space="0" w:sz="0" w:val="none"/>
          <w:between w:color="auto" w:space="0" w:sz="0" w:val="none"/>
        </w:pBd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Output Layer: Produces a binary probability distribution (live vs. spoof) using an asymmetric margin-based softmax loss (from PatchNet) to enhance generalization across diverse attack types.</w:t>
      </w:r>
    </w:p>
    <w:p w:rsidR="00000000" w:rsidDel="00000000" w:rsidP="00000000" w:rsidRDefault="00000000" w:rsidRPr="00000000" w14:paraId="000006D6">
      <w:pPr>
        <w:pBdr>
          <w:top w:color="auto" w:space="0" w:sz="0" w:val="none"/>
          <w:bottom w:color="auto" w:space="0" w:sz="0" w:val="none"/>
          <w:between w:color="auto" w:space="0" w:sz="0" w:val="none"/>
        </w:pBd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Auxiliary Fourier Supervision Branch (Training Only):</w:t>
      </w:r>
    </w:p>
    <w:p w:rsidR="00000000" w:rsidDel="00000000" w:rsidP="00000000" w:rsidRDefault="00000000" w:rsidRPr="00000000" w14:paraId="000006D7">
      <w:pPr>
        <w:numPr>
          <w:ilvl w:val="0"/>
          <w:numId w:val="18"/>
        </w:numPr>
        <w:pBdr>
          <w:top w:color="auto" w:space="0" w:sz="0" w:val="none"/>
          <w:bottom w:color="auto" w:space="0" w:sz="0" w:val="none"/>
          <w:between w:color="auto" w:space="0" w:sz="0" w:val="none"/>
        </w:pBd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Input: 128-channel feature maps extracted from the main branch.</w:t>
      </w:r>
    </w:p>
    <w:p w:rsidR="00000000" w:rsidDel="00000000" w:rsidP="00000000" w:rsidRDefault="00000000" w:rsidRPr="00000000" w14:paraId="000006D8">
      <w:pPr>
        <w:numPr>
          <w:ilvl w:val="0"/>
          <w:numId w:val="18"/>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Architecture: Computes Fast Fourier Transform (FFT) of input images and features, supervised by a Mean Squared Error (MSE) loss to capture frequency domain differences (e.g., high-frequency patterns at 45°/135° in live faces vs. horizontal/vertical in spoof faces).</w:t>
      </w:r>
    </w:p>
    <w:p w:rsidR="00000000" w:rsidDel="00000000" w:rsidP="00000000" w:rsidRDefault="00000000" w:rsidRPr="00000000" w14:paraId="000006D9">
      <w:pPr>
        <w:numPr>
          <w:ilvl w:val="0"/>
          <w:numId w:val="18"/>
        </w:numPr>
        <w:pBdr>
          <w:top w:color="auto" w:space="0" w:sz="0" w:val="none"/>
          <w:bottom w:color="auto" w:space="0" w:sz="0" w:val="none"/>
          <w:between w:color="auto" w:space="0" w:sz="0" w:val="none"/>
        </w:pBd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Purpose: Enhances feature learning by exploiting frequency domain cues, improving classification accuracy for subtle spoofing artifacts.</w:t>
      </w:r>
    </w:p>
    <w:p w:rsidR="00000000" w:rsidDel="00000000" w:rsidP="00000000" w:rsidRDefault="00000000" w:rsidRPr="00000000" w14:paraId="000006DA">
      <w:pPr>
        <w:pBdr>
          <w:top w:color="auto" w:space="0" w:sz="0" w:val="none"/>
          <w:bottom w:color="auto" w:space="0" w:sz="0" w:val="none"/>
          <w:between w:color="auto" w:space="0" w:sz="0" w:val="none"/>
        </w:pBd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Meta-Learning (MAML):</w:t>
      </w:r>
    </w:p>
    <w:p w:rsidR="00000000" w:rsidDel="00000000" w:rsidP="00000000" w:rsidRDefault="00000000" w:rsidRPr="00000000" w14:paraId="000006DB">
      <w:pPr>
        <w:numPr>
          <w:ilvl w:val="0"/>
          <w:numId w:val="12"/>
        </w:numPr>
        <w:pBdr>
          <w:top w:color="auto" w:space="0" w:sz="0" w:val="none"/>
          <w:bottom w:color="auto" w:space="0" w:sz="0" w:val="none"/>
          <w:between w:color="auto" w:space="0" w:sz="0" w:val="none"/>
        </w:pBd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Framework: Model-Agnostic Meta-Learning (MAML) wraps the entire model, enabling few-shot adaptation (2-way 2-shot) to new attack types with minimal samples.</w:t>
      </w:r>
    </w:p>
    <w:p w:rsidR="00000000" w:rsidDel="00000000" w:rsidP="00000000" w:rsidRDefault="00000000" w:rsidRPr="00000000" w14:paraId="000006DC">
      <w:pPr>
        <w:numPr>
          <w:ilvl w:val="0"/>
          <w:numId w:val="12"/>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Training: Employs inner and outer optimization loops to train on related tasks (e.g., varying lighting conditions, print distortions), ensuring robustness to unseen scenarios.</w:t>
      </w:r>
    </w:p>
    <w:p w:rsidR="00000000" w:rsidDel="00000000" w:rsidP="00000000" w:rsidRDefault="00000000" w:rsidRPr="00000000" w14:paraId="000006DD">
      <w:pPr>
        <w:numPr>
          <w:ilvl w:val="0"/>
          <w:numId w:val="27"/>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Encoder:</w:t>
      </w:r>
    </w:p>
    <w:p w:rsidR="00000000" w:rsidDel="00000000" w:rsidP="00000000" w:rsidRDefault="00000000" w:rsidRPr="00000000" w14:paraId="000006DE">
      <w:pPr>
        <w:pBdr>
          <w:top w:color="auto" w:space="0" w:sz="0" w:val="none"/>
          <w:bottom w:color="auto" w:space="0" w:sz="0" w:val="none"/>
          <w:between w:color="auto" w:space="0" w:sz="0" w:val="none"/>
        </w:pBd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encoder leverages EfficientFormerV2’s Transformer-based layers to extract hierarchical features, critical for distinguishing live faces from spoofing attempts such as print, replay, or deepfake attacks.</w:t>
      </w:r>
    </w:p>
    <w:p w:rsidR="00000000" w:rsidDel="00000000" w:rsidP="00000000" w:rsidRDefault="00000000" w:rsidRPr="00000000" w14:paraId="000006DF">
      <w:pPr>
        <w:pBdr>
          <w:top w:color="auto" w:space="0" w:sz="0" w:val="none"/>
          <w:bottom w:color="auto" w:space="0" w:sz="0" w:val="none"/>
          <w:between w:color="auto" w:space="0" w:sz="0" w:val="none"/>
        </w:pBdr>
        <w:spacing w:after="40" w:before="240" w:line="240" w:lineRule="auto"/>
        <w:rPr>
          <w:rFonts w:ascii="Calibri" w:cs="Calibri" w:eastAsia="Calibri" w:hAnsi="Calibri"/>
        </w:rPr>
      </w:pPr>
      <w:r w:rsidDel="00000000" w:rsidR="00000000" w:rsidRPr="00000000">
        <w:rPr>
          <w:rFonts w:ascii="Calibri" w:cs="Calibri" w:eastAsia="Calibri" w:hAnsi="Calibri"/>
          <w:rtl w:val="0"/>
        </w:rPr>
        <w:t xml:space="preserve">Loss Function</w:t>
      </w:r>
    </w:p>
    <w:p w:rsidR="00000000" w:rsidDel="00000000" w:rsidP="00000000" w:rsidRDefault="00000000" w:rsidRPr="00000000" w14:paraId="000006E0">
      <w:pPr>
        <w:pBdr>
          <w:top w:color="auto" w:space="0" w:sz="0" w:val="none"/>
          <w:bottom w:color="auto" w:space="0" w:sz="0" w:val="none"/>
          <w:between w:color="auto" w:space="0" w:sz="0" w:val="none"/>
        </w:pBd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models are trained using a combined loss function, integrating classification and Fourier spectrum supervision:</w:t>
      </w:r>
    </w:p>
    <w:p w:rsidR="00000000" w:rsidDel="00000000" w:rsidP="00000000" w:rsidRDefault="00000000" w:rsidRPr="00000000" w14:paraId="000006E1">
      <w:pPr>
        <w:numPr>
          <w:ilvl w:val="0"/>
          <w:numId w:val="31"/>
        </w:numPr>
        <w:pBdr>
          <w:top w:color="auto" w:space="0" w:sz="0" w:val="none"/>
          <w:bottom w:color="auto" w:space="0" w:sz="0" w:val="none"/>
          <w:between w:color="auto" w:space="0" w:sz="0" w:val="none"/>
        </w:pBd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Classification Loss: Cross-Entropy (CE) loss with asymmetric margin-based softmax (from PatchNet) for binary classification (live vs. spoof), promoting robust feature clustering in the embedding space.</w:t>
      </w:r>
    </w:p>
    <w:p w:rsidR="00000000" w:rsidDel="00000000" w:rsidP="00000000" w:rsidRDefault="00000000" w:rsidRPr="00000000" w14:paraId="000006E2">
      <w:pPr>
        <w:numPr>
          <w:ilvl w:val="0"/>
          <w:numId w:val="31"/>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Fourier Loss: Mean Squared Error (MSE) loss on Fourier spectra (from SFAS), weighted by a factor of 0.3 to balance supervision signals.</w:t>
      </w:r>
    </w:p>
    <w:p w:rsidR="00000000" w:rsidDel="00000000" w:rsidP="00000000" w:rsidRDefault="00000000" w:rsidRPr="00000000" w14:paraId="000006E3">
      <w:pPr>
        <w:numPr>
          <w:ilvl w:val="0"/>
          <w:numId w:val="31"/>
        </w:numPr>
        <w:pBdr>
          <w:top w:color="auto" w:space="0" w:sz="0" w:val="none"/>
          <w:bottom w:color="auto" w:space="0" w:sz="0" w:val="none"/>
          <w:between w:color="auto" w:space="0" w:sz="0" w:val="none"/>
        </w:pBd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Triplet Loss: Additionally, a Triplet Loss is incorporated (inspired by domain generalization FAS literature) to further enhance the embedding space by enforcing intra-class compactness and inter-class separation, particularly for live and spoof classes. (See LaTeX section below for formula.)</w:t>
      </w:r>
    </w:p>
    <w:p w:rsidR="00000000" w:rsidDel="00000000" w:rsidP="00000000" w:rsidRDefault="00000000" w:rsidRPr="00000000" w14:paraId="000006E4">
      <w:pPr>
        <w:pBdr>
          <w:top w:color="auto" w:space="0" w:sz="0" w:val="none"/>
          <w:bottom w:color="auto" w:space="0" w:sz="0" w:val="none"/>
          <w:between w:color="auto" w:space="0" w:sz="0" w:val="none"/>
        </w:pBd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Combined Loss Function</w:t>
      </w:r>
    </w:p>
    <w:p w:rsidR="00000000" w:rsidDel="00000000" w:rsidP="00000000" w:rsidRDefault="00000000" w:rsidRPr="00000000" w14:paraId="000006E5">
      <w:pPr>
        <w:pBdr>
          <w:top w:color="auto" w:space="0" w:sz="0" w:val="none"/>
          <w:bottom w:color="auto" w:space="0" w:sz="0" w:val="none"/>
          <w:between w:color="auto" w:space="0" w:sz="0" w:val="none"/>
        </w:pBdr>
        <w:spacing w:after="240" w:before="240" w:line="240" w:lineRule="auto"/>
        <w:rPr>
          <w:rFonts w:ascii="Calibri" w:cs="Calibri" w:eastAsia="Calibri" w:hAnsi="Calibri"/>
        </w:rPr>
      </w:pPr>
      <w:hyperlink r:id="rId42">
        <w:r w:rsidDel="00000000" w:rsidR="00000000" w:rsidRPr="00000000">
          <w:rPr>
            <w:rFonts w:ascii="Calibri" w:cs="Calibri" w:eastAsia="Calibri" w:hAnsi="Calibri"/>
          </w:rPr>
          <w:drawing>
            <wp:inline distB="19050" distT="19050" distL="19050" distR="19050">
              <wp:extent cx="2146300" cy="152400"/>
              <wp:effectExtent b="0" l="0" r="0" t="0"/>
              <wp:docPr id="55" name="image51.png"/>
              <a:graphic>
                <a:graphicData uri="http://schemas.openxmlformats.org/drawingml/2006/picture">
                  <pic:pic>
                    <pic:nvPicPr>
                      <pic:cNvPr id="0" name="image51.png"/>
                      <pic:cNvPicPr preferRelativeResize="0"/>
                    </pic:nvPicPr>
                    <pic:blipFill>
                      <a:blip r:embed="rId43"/>
                      <a:srcRect b="0" l="0" r="0" t="0"/>
                      <a:stretch>
                        <a:fillRect/>
                      </a:stretch>
                    </pic:blipFill>
                    <pic:spPr>
                      <a:xfrm>
                        <a:off x="0" y="0"/>
                        <a:ext cx="2146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E6">
      <w:pPr>
        <w:pBdr>
          <w:top w:color="auto" w:space="0" w:sz="0" w:val="none"/>
          <w:bottom w:color="auto" w:space="0" w:sz="0" w:val="none"/>
          <w:between w:color="auto" w:space="0" w:sz="0" w:val="none"/>
        </w:pBd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Cross-Entropy Loss with Asymmetric Margin:</w:t>
      </w:r>
    </w:p>
    <w:p w:rsidR="00000000" w:rsidDel="00000000" w:rsidP="00000000" w:rsidRDefault="00000000" w:rsidRPr="00000000" w14:paraId="000006E7">
      <w:pPr>
        <w:pBdr>
          <w:top w:color="auto" w:space="0" w:sz="0" w:val="none"/>
          <w:bottom w:color="auto" w:space="0" w:sz="0" w:val="none"/>
          <w:between w:color="auto" w:space="0" w:sz="0" w:val="none"/>
        </w:pBdr>
        <w:spacing w:after="240" w:before="240" w:line="240" w:lineRule="auto"/>
        <w:jc w:val="center"/>
        <w:rPr>
          <w:rFonts w:ascii="Calibri" w:cs="Calibri" w:eastAsia="Calibri" w:hAnsi="Calibri"/>
        </w:rPr>
      </w:pPr>
      <w:hyperlink r:id="rId44">
        <w:r w:rsidDel="00000000" w:rsidR="00000000" w:rsidRPr="00000000">
          <w:rPr>
            <w:rFonts w:ascii="Calibri" w:cs="Calibri" w:eastAsia="Calibri" w:hAnsi="Calibri"/>
          </w:rPr>
          <w:drawing>
            <wp:inline distB="19050" distT="19050" distL="19050" distR="19050">
              <wp:extent cx="2298700" cy="457200"/>
              <wp:effectExtent b="0" l="0" r="0" t="0"/>
              <wp:docPr id="25"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22987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E8">
      <w:pPr>
        <w:numPr>
          <w:ilvl w:val="0"/>
          <w:numId w:val="11"/>
        </w:numPr>
        <w:pBdr>
          <w:top w:color="auto" w:space="0" w:sz="0" w:val="none"/>
          <w:bottom w:color="auto" w:space="0" w:sz="0" w:val="none"/>
          <w:between w:color="auto" w:space="0" w:sz="0" w:val="none"/>
        </w:pBdr>
        <w:spacing w:after="0" w:afterAutospacing="0" w:before="240" w:line="240" w:lineRule="auto"/>
        <w:ind w:left="720" w:hanging="360"/>
        <w:rPr>
          <w:rFonts w:ascii="Calibri" w:cs="Calibri" w:eastAsia="Calibri" w:hAnsi="Calibri"/>
        </w:rPr>
      </w:pPr>
      <w:hyperlink r:id="rId46">
        <w:r w:rsidDel="00000000" w:rsidR="00000000" w:rsidRPr="00000000">
          <w:rPr>
            <w:rFonts w:ascii="Calibri" w:cs="Calibri" w:eastAsia="Calibri" w:hAnsi="Calibri"/>
          </w:rPr>
          <w:drawing>
            <wp:inline distB="19050" distT="19050" distL="19050" distR="19050">
              <wp:extent cx="152400" cy="152400"/>
              <wp:effectExtent b="0" l="0" r="0" t="0"/>
              <wp:docPr id="52"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152400" cy="152400"/>
                      </a:xfrm>
                      <a:prstGeom prst="rect"/>
                      <a:ln/>
                    </pic:spPr>
                  </pic:pic>
                </a:graphicData>
              </a:graphic>
            </wp:inline>
          </w:drawing>
        </w:r>
      </w:hyperlink>
      <w:r w:rsidDel="00000000" w:rsidR="00000000" w:rsidRPr="00000000">
        <w:rPr>
          <w:rFonts w:ascii="Calibri" w:cs="Calibri" w:eastAsia="Calibri" w:hAnsi="Calibri"/>
          <w:rtl w:val="0"/>
        </w:rPr>
        <w:t xml:space="preserve">: angle between feature vector and class weight for </w:t>
      </w:r>
      <w:hyperlink r:id="rId48">
        <w:r w:rsidDel="00000000" w:rsidR="00000000" w:rsidRPr="00000000">
          <w:rPr>
            <w:rFonts w:ascii="Calibri" w:cs="Calibri" w:eastAsia="Calibri" w:hAnsi="Calibri"/>
          </w:rPr>
          <w:drawing>
            <wp:inline distB="19050" distT="19050" distL="19050" distR="19050">
              <wp:extent cx="101600" cy="101600"/>
              <wp:effectExtent b="0" l="0" r="0" t="0"/>
              <wp:docPr id="50" name="image46.png"/>
              <a:graphic>
                <a:graphicData uri="http://schemas.openxmlformats.org/drawingml/2006/picture">
                  <pic:pic>
                    <pic:nvPicPr>
                      <pic:cNvPr id="0" name="image46.png"/>
                      <pic:cNvPicPr preferRelativeResize="0"/>
                    </pic:nvPicPr>
                    <pic:blipFill>
                      <a:blip r:embed="rId49"/>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E9">
      <w:pPr>
        <w:numPr>
          <w:ilvl w:val="0"/>
          <w:numId w:val="11"/>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hyperlink r:id="rId50">
        <w:r w:rsidDel="00000000" w:rsidR="00000000" w:rsidRPr="00000000">
          <w:rPr>
            <w:rFonts w:ascii="Calibri" w:cs="Calibri" w:eastAsia="Calibri" w:hAnsi="Calibri"/>
          </w:rPr>
          <w:drawing>
            <wp:inline distB="19050" distT="19050" distL="19050" distR="19050">
              <wp:extent cx="203200" cy="114300"/>
              <wp:effectExtent b="0" l="0" r="0" t="0"/>
              <wp:docPr id="13"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203200" cy="114300"/>
                      </a:xfrm>
                      <a:prstGeom prst="rect"/>
                      <a:ln/>
                    </pic:spPr>
                  </pic:pic>
                </a:graphicData>
              </a:graphic>
            </wp:inline>
          </w:drawing>
        </w:r>
      </w:hyperlink>
      <w:r w:rsidDel="00000000" w:rsidR="00000000" w:rsidRPr="00000000">
        <w:rPr>
          <w:rFonts w:ascii="Calibri" w:cs="Calibri" w:eastAsia="Calibri" w:hAnsi="Calibri"/>
          <w:rtl w:val="0"/>
        </w:rPr>
        <w:t xml:space="preserve">: asymmetric margin (larger for live class) </w:t>
      </w:r>
    </w:p>
    <w:p w:rsidR="00000000" w:rsidDel="00000000" w:rsidP="00000000" w:rsidRDefault="00000000" w:rsidRPr="00000000" w14:paraId="000006EA">
      <w:pPr>
        <w:numPr>
          <w:ilvl w:val="0"/>
          <w:numId w:val="11"/>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hyperlink r:id="rId52">
        <w:r w:rsidDel="00000000" w:rsidR="00000000" w:rsidRPr="00000000">
          <w:rPr>
            <w:rFonts w:ascii="Calibri" w:cs="Calibri" w:eastAsia="Calibri" w:hAnsi="Calibri"/>
          </w:rPr>
          <w:drawing>
            <wp:inline distB="19050" distT="19050" distL="19050" distR="19050">
              <wp:extent cx="381000" cy="114300"/>
              <wp:effectExtent b="0" l="0" r="0" t="0"/>
              <wp:docPr id="19"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381000" cy="114300"/>
                      </a:xfrm>
                      <a:prstGeom prst="rect"/>
                      <a:ln/>
                    </pic:spPr>
                  </pic:pic>
                </a:graphicData>
              </a:graphic>
            </wp:inline>
          </w:drawing>
        </w:r>
      </w:hyperlink>
      <w:r w:rsidDel="00000000" w:rsidR="00000000" w:rsidRPr="00000000">
        <w:rPr>
          <w:rFonts w:ascii="Calibri" w:cs="Calibri" w:eastAsia="Calibri" w:hAnsi="Calibri"/>
          <w:rtl w:val="0"/>
        </w:rPr>
        <w:t xml:space="preserve">: number of classes (live, spoof)</w:t>
      </w:r>
    </w:p>
    <w:p w:rsidR="00000000" w:rsidDel="00000000" w:rsidP="00000000" w:rsidRDefault="00000000" w:rsidRPr="00000000" w14:paraId="000006EB">
      <w:pPr>
        <w:numPr>
          <w:ilvl w:val="0"/>
          <w:numId w:val="11"/>
        </w:numPr>
        <w:pBdr>
          <w:top w:color="auto" w:space="0" w:sz="0" w:val="none"/>
          <w:bottom w:color="auto" w:space="0" w:sz="0" w:val="none"/>
          <w:between w:color="auto" w:space="0" w:sz="0" w:val="none"/>
        </w:pBdr>
        <w:spacing w:after="240" w:before="0" w:beforeAutospacing="0" w:line="240" w:lineRule="auto"/>
        <w:ind w:left="720" w:hanging="360"/>
        <w:rPr>
          <w:rFonts w:ascii="Calibri" w:cs="Calibri" w:eastAsia="Calibri" w:hAnsi="Calibri"/>
        </w:rPr>
      </w:pPr>
      <w:hyperlink r:id="rId54">
        <w:r w:rsidDel="00000000" w:rsidR="00000000" w:rsidRPr="00000000">
          <w:rPr>
            <w:rFonts w:ascii="Calibri" w:cs="Calibri" w:eastAsia="Calibri" w:hAnsi="Calibri"/>
          </w:rPr>
          <w:drawing>
            <wp:inline distB="19050" distT="19050" distL="19050" distR="19050">
              <wp:extent cx="114300" cy="101600"/>
              <wp:effectExtent b="0" l="0" r="0" t="0"/>
              <wp:docPr id="24"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114300" cy="101600"/>
                      </a:xfrm>
                      <a:prstGeom prst="rect"/>
                      <a:ln/>
                    </pic:spPr>
                  </pic:pic>
                </a:graphicData>
              </a:graphic>
            </wp:inline>
          </w:drawing>
        </w:r>
      </w:hyperlink>
      <w:r w:rsidDel="00000000" w:rsidR="00000000" w:rsidRPr="00000000">
        <w:rPr>
          <w:rFonts w:ascii="Calibri" w:cs="Calibri" w:eastAsia="Calibri" w:hAnsi="Calibri"/>
          <w:rtl w:val="0"/>
        </w:rPr>
        <w:t xml:space="preserve">: batch size</w:t>
      </w:r>
    </w:p>
    <w:p w:rsidR="00000000" w:rsidDel="00000000" w:rsidP="00000000" w:rsidRDefault="00000000" w:rsidRPr="00000000" w14:paraId="000006EC">
      <w:pPr>
        <w:pBdr>
          <w:top w:color="auto" w:space="0" w:sz="0" w:val="none"/>
          <w:bottom w:color="auto" w:space="0" w:sz="0" w:val="none"/>
          <w:between w:color="auto" w:space="0" w:sz="0" w:val="none"/>
        </w:pBd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Fourier Transform Loss:</w:t>
      </w:r>
    </w:p>
    <w:p w:rsidR="00000000" w:rsidDel="00000000" w:rsidP="00000000" w:rsidRDefault="00000000" w:rsidRPr="00000000" w14:paraId="000006ED">
      <w:pPr>
        <w:pBdr>
          <w:top w:color="auto" w:space="0" w:sz="0" w:val="none"/>
          <w:bottom w:color="auto" w:space="0" w:sz="0" w:val="none"/>
          <w:between w:color="auto" w:space="0" w:sz="0" w:val="none"/>
        </w:pBdr>
        <w:spacing w:after="240" w:before="240" w:line="240" w:lineRule="auto"/>
        <w:jc w:val="center"/>
        <w:rPr>
          <w:rFonts w:ascii="Calibri" w:cs="Calibri" w:eastAsia="Calibri" w:hAnsi="Calibri"/>
        </w:rPr>
      </w:pPr>
      <w:hyperlink r:id="rId56">
        <w:r w:rsidDel="00000000" w:rsidR="00000000" w:rsidRPr="00000000">
          <w:rPr>
            <w:rFonts w:ascii="Calibri" w:cs="Calibri" w:eastAsia="Calibri" w:hAnsi="Calibri"/>
          </w:rPr>
          <w:drawing>
            <wp:inline distB="19050" distT="19050" distL="19050" distR="19050">
              <wp:extent cx="2413000" cy="444500"/>
              <wp:effectExtent b="0" l="0" r="0" t="0"/>
              <wp:docPr id="30"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24130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EE">
      <w:pPr>
        <w:numPr>
          <w:ilvl w:val="0"/>
          <w:numId w:val="53"/>
        </w:numPr>
        <w:pBdr>
          <w:top w:color="auto" w:space="0" w:sz="0" w:val="none"/>
          <w:bottom w:color="auto" w:space="0" w:sz="0" w:val="none"/>
          <w:between w:color="auto" w:space="0" w:sz="0" w:val="none"/>
        </w:pBdr>
        <w:spacing w:after="0" w:afterAutospacing="0" w:before="240" w:line="240" w:lineRule="auto"/>
        <w:ind w:left="720" w:hanging="360"/>
        <w:rPr>
          <w:rFonts w:ascii="Calibri" w:cs="Calibri" w:eastAsia="Calibri" w:hAnsi="Calibri"/>
        </w:rPr>
      </w:pPr>
      <w:hyperlink r:id="rId58">
        <w:r w:rsidDel="00000000" w:rsidR="00000000" w:rsidRPr="00000000">
          <w:rPr>
            <w:rFonts w:ascii="Calibri" w:cs="Calibri" w:eastAsia="Calibri" w:hAnsi="Calibri"/>
          </w:rPr>
          <w:drawing>
            <wp:inline distB="19050" distT="19050" distL="19050" distR="19050">
              <wp:extent cx="533400" cy="152400"/>
              <wp:effectExtent b="0" l="0" r="0" t="0"/>
              <wp:docPr id="10"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33400" cy="152400"/>
                      </a:xfrm>
                      <a:prstGeom prst="rect"/>
                      <a:ln/>
                    </pic:spPr>
                  </pic:pic>
                </a:graphicData>
              </a:graphic>
            </wp:inline>
          </w:drawing>
        </w:r>
      </w:hyperlink>
      <w:r w:rsidDel="00000000" w:rsidR="00000000" w:rsidRPr="00000000">
        <w:rPr>
          <w:rFonts w:ascii="Calibri" w:cs="Calibri" w:eastAsia="Calibri" w:hAnsi="Calibri"/>
          <w:rtl w:val="0"/>
        </w:rPr>
        <w:t xml:space="preserve">: Fourier transform of input image</w:t>
      </w:r>
    </w:p>
    <w:p w:rsidR="00000000" w:rsidDel="00000000" w:rsidP="00000000" w:rsidRDefault="00000000" w:rsidRPr="00000000" w14:paraId="000006EF">
      <w:pPr>
        <w:numPr>
          <w:ilvl w:val="0"/>
          <w:numId w:val="53"/>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hyperlink r:id="rId60">
        <w:r w:rsidDel="00000000" w:rsidR="00000000" w:rsidRPr="00000000">
          <w:rPr>
            <w:rFonts w:ascii="Calibri" w:cs="Calibri" w:eastAsia="Calibri" w:hAnsi="Calibri"/>
          </w:rPr>
          <w:drawing>
            <wp:inline distB="19050" distT="19050" distL="19050" distR="19050">
              <wp:extent cx="520700" cy="152400"/>
              <wp:effectExtent b="0" l="0" r="0" t="0"/>
              <wp:docPr id="8" name="image2.png"/>
              <a:graphic>
                <a:graphicData uri="http://schemas.openxmlformats.org/drawingml/2006/picture">
                  <pic:pic>
                    <pic:nvPicPr>
                      <pic:cNvPr id="0" name="image2.png"/>
                      <pic:cNvPicPr preferRelativeResize="0"/>
                    </pic:nvPicPr>
                    <pic:blipFill>
                      <a:blip r:embed="rId61"/>
                      <a:srcRect b="0" l="0" r="0" t="0"/>
                      <a:stretch>
                        <a:fillRect/>
                      </a:stretch>
                    </pic:blipFill>
                    <pic:spPr>
                      <a:xfrm>
                        <a:off x="0" y="0"/>
                        <a:ext cx="520700" cy="152400"/>
                      </a:xfrm>
                      <a:prstGeom prst="rect"/>
                      <a:ln/>
                    </pic:spPr>
                  </pic:pic>
                </a:graphicData>
              </a:graphic>
            </wp:inline>
          </w:drawing>
        </w:r>
      </w:hyperlink>
      <w:r w:rsidDel="00000000" w:rsidR="00000000" w:rsidRPr="00000000">
        <w:rPr>
          <w:rFonts w:ascii="Calibri" w:cs="Calibri" w:eastAsia="Calibri" w:hAnsi="Calibri"/>
          <w:rtl w:val="0"/>
        </w:rPr>
        <w:t xml:space="preserve">: Fourier transform of feature map</w:t>
      </w:r>
    </w:p>
    <w:p w:rsidR="00000000" w:rsidDel="00000000" w:rsidP="00000000" w:rsidRDefault="00000000" w:rsidRPr="00000000" w14:paraId="000006F0">
      <w:pPr>
        <w:numPr>
          <w:ilvl w:val="0"/>
          <w:numId w:val="53"/>
        </w:numPr>
        <w:pBdr>
          <w:top w:color="auto" w:space="0" w:sz="0" w:val="none"/>
          <w:bottom w:color="auto" w:space="0" w:sz="0" w:val="none"/>
          <w:between w:color="auto" w:space="0" w:sz="0" w:val="none"/>
        </w:pBdr>
        <w:spacing w:after="240" w:before="0" w:beforeAutospacing="0" w:line="240" w:lineRule="auto"/>
        <w:ind w:left="720" w:hanging="360"/>
        <w:rPr>
          <w:rFonts w:ascii="Calibri" w:cs="Calibri" w:eastAsia="Calibri" w:hAnsi="Calibri"/>
        </w:rPr>
      </w:pPr>
      <w:hyperlink r:id="rId62">
        <w:r w:rsidDel="00000000" w:rsidR="00000000" w:rsidRPr="00000000">
          <w:rPr>
            <w:rFonts w:ascii="Calibri" w:cs="Calibri" w:eastAsia="Calibri" w:hAnsi="Calibri"/>
          </w:rPr>
          <w:drawing>
            <wp:inline distB="19050" distT="19050" distL="19050" distR="19050">
              <wp:extent cx="114300" cy="101600"/>
              <wp:effectExtent b="0" l="0" r="0" t="0"/>
              <wp:docPr id="38"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114300" cy="101600"/>
                      </a:xfrm>
                      <a:prstGeom prst="rect"/>
                      <a:ln/>
                    </pic:spPr>
                  </pic:pic>
                </a:graphicData>
              </a:graphic>
            </wp:inline>
          </w:drawing>
        </w:r>
      </w:hyperlink>
      <w:r w:rsidDel="00000000" w:rsidR="00000000" w:rsidRPr="00000000">
        <w:rPr>
          <w:rFonts w:ascii="Calibri" w:cs="Calibri" w:eastAsia="Calibri" w:hAnsi="Calibri"/>
          <w:rtl w:val="0"/>
        </w:rPr>
        <w:t xml:space="preserve">: batch size</w:t>
      </w:r>
    </w:p>
    <w:p w:rsidR="00000000" w:rsidDel="00000000" w:rsidP="00000000" w:rsidRDefault="00000000" w:rsidRPr="00000000" w14:paraId="000006F1">
      <w:pPr>
        <w:pBdr>
          <w:top w:color="auto" w:space="0" w:sz="0" w:val="none"/>
          <w:bottom w:color="auto" w:space="0" w:sz="0" w:val="none"/>
          <w:between w:color="auto" w:space="0" w:sz="0" w:val="none"/>
        </w:pBd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Triplet Loss</w:t>
      </w:r>
    </w:p>
    <w:p w:rsidR="00000000" w:rsidDel="00000000" w:rsidP="00000000" w:rsidRDefault="00000000" w:rsidRPr="00000000" w14:paraId="000006F2">
      <w:pPr>
        <w:pBdr>
          <w:top w:color="auto" w:space="0" w:sz="0" w:val="none"/>
          <w:bottom w:color="auto" w:space="0" w:sz="0" w:val="none"/>
          <w:between w:color="auto" w:space="0" w:sz="0" w:val="none"/>
        </w:pBdr>
        <w:spacing w:after="240" w:before="240" w:line="240" w:lineRule="auto"/>
        <w:jc w:val="center"/>
        <w:rPr>
          <w:rFonts w:ascii="Calibri" w:cs="Calibri" w:eastAsia="Calibri" w:hAnsi="Calibri"/>
        </w:rPr>
      </w:pPr>
      <w:hyperlink r:id="rId63">
        <w:r w:rsidDel="00000000" w:rsidR="00000000" w:rsidRPr="00000000">
          <w:rPr>
            <w:rFonts w:ascii="Calibri" w:cs="Calibri" w:eastAsia="Calibri" w:hAnsi="Calibri"/>
          </w:rPr>
          <w:drawing>
            <wp:inline distB="19050" distT="19050" distL="19050" distR="19050">
              <wp:extent cx="4305300" cy="355600"/>
              <wp:effectExtent b="0" l="0" r="0" t="0"/>
              <wp:docPr id="14"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43053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F3">
      <w:pPr>
        <w:numPr>
          <w:ilvl w:val="0"/>
          <w:numId w:val="46"/>
        </w:numPr>
        <w:pBdr>
          <w:top w:color="auto" w:space="0" w:sz="0" w:val="none"/>
          <w:bottom w:color="auto" w:space="0" w:sz="0" w:val="none"/>
          <w:between w:color="auto" w:space="0" w:sz="0" w:val="none"/>
        </w:pBdr>
        <w:spacing w:after="0" w:afterAutospacing="0" w:before="240" w:line="240" w:lineRule="auto"/>
        <w:ind w:left="720" w:hanging="360"/>
        <w:rPr>
          <w:rFonts w:ascii="Calibri" w:cs="Calibri" w:eastAsia="Calibri" w:hAnsi="Calibri"/>
        </w:rPr>
      </w:pPr>
      <w:hyperlink r:id="rId65">
        <w:r w:rsidDel="00000000" w:rsidR="00000000" w:rsidRPr="00000000">
          <w:rPr>
            <w:rFonts w:ascii="Calibri" w:cs="Calibri" w:eastAsia="Calibri" w:hAnsi="Calibri"/>
          </w:rPr>
          <w:drawing>
            <wp:inline distB="19050" distT="19050" distL="19050" distR="19050">
              <wp:extent cx="342900" cy="152400"/>
              <wp:effectExtent b="0" l="0" r="0" t="0"/>
              <wp:docPr id="12"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342900" cy="152400"/>
                      </a:xfrm>
                      <a:prstGeom prst="rect"/>
                      <a:ln/>
                    </pic:spPr>
                  </pic:pic>
                </a:graphicData>
              </a:graphic>
            </wp:inline>
          </w:drawing>
        </w:r>
      </w:hyperlink>
      <w:r w:rsidDel="00000000" w:rsidR="00000000" w:rsidRPr="00000000">
        <w:rPr>
          <w:rFonts w:ascii="Calibri" w:cs="Calibri" w:eastAsia="Calibri" w:hAnsi="Calibri"/>
          <w:rtl w:val="0"/>
        </w:rPr>
        <w:t xml:space="preserve">: embedding of anchor sample</w:t>
      </w:r>
    </w:p>
    <w:p w:rsidR="00000000" w:rsidDel="00000000" w:rsidP="00000000" w:rsidRDefault="00000000" w:rsidRPr="00000000" w14:paraId="000006F4">
      <w:pPr>
        <w:numPr>
          <w:ilvl w:val="0"/>
          <w:numId w:val="46"/>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hyperlink r:id="rId67">
        <w:r w:rsidDel="00000000" w:rsidR="00000000" w:rsidRPr="00000000">
          <w:rPr>
            <w:rFonts w:ascii="Calibri" w:cs="Calibri" w:eastAsia="Calibri" w:hAnsi="Calibri"/>
          </w:rPr>
          <w:drawing>
            <wp:inline distB="19050" distT="19050" distL="19050" distR="19050">
              <wp:extent cx="342900" cy="152400"/>
              <wp:effectExtent b="0" l="0" r="0" t="0"/>
              <wp:docPr id="34" name="image23.png"/>
              <a:graphic>
                <a:graphicData uri="http://schemas.openxmlformats.org/drawingml/2006/picture">
                  <pic:pic>
                    <pic:nvPicPr>
                      <pic:cNvPr id="0" name="image23.png"/>
                      <pic:cNvPicPr preferRelativeResize="0"/>
                    </pic:nvPicPr>
                    <pic:blipFill>
                      <a:blip r:embed="rId68"/>
                      <a:srcRect b="0" l="0" r="0" t="0"/>
                      <a:stretch>
                        <a:fillRect/>
                      </a:stretch>
                    </pic:blipFill>
                    <pic:spPr>
                      <a:xfrm>
                        <a:off x="0" y="0"/>
                        <a:ext cx="342900" cy="152400"/>
                      </a:xfrm>
                      <a:prstGeom prst="rect"/>
                      <a:ln/>
                    </pic:spPr>
                  </pic:pic>
                </a:graphicData>
              </a:graphic>
            </wp:inline>
          </w:drawing>
        </w:r>
      </w:hyperlink>
      <w:r w:rsidDel="00000000" w:rsidR="00000000" w:rsidRPr="00000000">
        <w:rPr>
          <w:rFonts w:ascii="Calibri" w:cs="Calibri" w:eastAsia="Calibri" w:hAnsi="Calibri"/>
          <w:rtl w:val="0"/>
        </w:rPr>
        <w:t xml:space="preserve">: embedding of positive sample</w:t>
      </w:r>
    </w:p>
    <w:p w:rsidR="00000000" w:rsidDel="00000000" w:rsidP="00000000" w:rsidRDefault="00000000" w:rsidRPr="00000000" w14:paraId="000006F5">
      <w:pPr>
        <w:numPr>
          <w:ilvl w:val="0"/>
          <w:numId w:val="46"/>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hyperlink r:id="rId69">
        <w:r w:rsidDel="00000000" w:rsidR="00000000" w:rsidRPr="00000000">
          <w:rPr>
            <w:rFonts w:ascii="Calibri" w:cs="Calibri" w:eastAsia="Calibri" w:hAnsi="Calibri"/>
          </w:rPr>
          <w:drawing>
            <wp:inline distB="19050" distT="19050" distL="19050" distR="19050">
              <wp:extent cx="342900" cy="152400"/>
              <wp:effectExtent b="0" l="0" r="0" t="0"/>
              <wp:docPr id="26" name="image14.png"/>
              <a:graphic>
                <a:graphicData uri="http://schemas.openxmlformats.org/drawingml/2006/picture">
                  <pic:pic>
                    <pic:nvPicPr>
                      <pic:cNvPr id="0" name="image14.png"/>
                      <pic:cNvPicPr preferRelativeResize="0"/>
                    </pic:nvPicPr>
                    <pic:blipFill>
                      <a:blip r:embed="rId70"/>
                      <a:srcRect b="0" l="0" r="0" t="0"/>
                      <a:stretch>
                        <a:fillRect/>
                      </a:stretch>
                    </pic:blipFill>
                    <pic:spPr>
                      <a:xfrm>
                        <a:off x="0" y="0"/>
                        <a:ext cx="342900" cy="152400"/>
                      </a:xfrm>
                      <a:prstGeom prst="rect"/>
                      <a:ln/>
                    </pic:spPr>
                  </pic:pic>
                </a:graphicData>
              </a:graphic>
            </wp:inline>
          </w:drawing>
        </w:r>
      </w:hyperlink>
      <w:r w:rsidDel="00000000" w:rsidR="00000000" w:rsidRPr="00000000">
        <w:rPr>
          <w:rFonts w:ascii="Calibri" w:cs="Calibri" w:eastAsia="Calibri" w:hAnsi="Calibri"/>
          <w:rtl w:val="0"/>
        </w:rPr>
        <w:t xml:space="preserve">: embedding of negative sample</w:t>
      </w:r>
    </w:p>
    <w:p w:rsidR="00000000" w:rsidDel="00000000" w:rsidP="00000000" w:rsidRDefault="00000000" w:rsidRPr="00000000" w14:paraId="000006F6">
      <w:pPr>
        <w:numPr>
          <w:ilvl w:val="0"/>
          <w:numId w:val="46"/>
        </w:numPr>
        <w:pBdr>
          <w:top w:color="auto" w:space="0" w:sz="0" w:val="none"/>
          <w:bottom w:color="auto" w:space="0" w:sz="0" w:val="none"/>
          <w:between w:color="auto" w:space="0" w:sz="0" w:val="none"/>
        </w:pBdr>
        <w:spacing w:after="240" w:before="0" w:beforeAutospacing="0" w:line="240" w:lineRule="auto"/>
        <w:ind w:left="720" w:hanging="360"/>
        <w:rPr>
          <w:rFonts w:ascii="Calibri" w:cs="Calibri" w:eastAsia="Calibri" w:hAnsi="Calibri"/>
        </w:rPr>
      </w:pPr>
      <w:hyperlink r:id="rId71">
        <w:r w:rsidDel="00000000" w:rsidR="00000000" w:rsidRPr="00000000">
          <w:rPr>
            <w:rFonts w:ascii="Calibri" w:cs="Calibri" w:eastAsia="Calibri" w:hAnsi="Calibri"/>
          </w:rPr>
          <w:drawing>
            <wp:inline distB="19050" distT="19050" distL="19050" distR="19050">
              <wp:extent cx="520700" cy="101600"/>
              <wp:effectExtent b="0" l="0" r="0" t="0"/>
              <wp:docPr id="17" name="image7.png"/>
              <a:graphic>
                <a:graphicData uri="http://schemas.openxmlformats.org/drawingml/2006/picture">
                  <pic:pic>
                    <pic:nvPicPr>
                      <pic:cNvPr id="0" name="image7.png"/>
                      <pic:cNvPicPr preferRelativeResize="0"/>
                    </pic:nvPicPr>
                    <pic:blipFill>
                      <a:blip r:embed="rId72"/>
                      <a:srcRect b="0" l="0" r="0" t="0"/>
                      <a:stretch>
                        <a:fillRect/>
                      </a:stretch>
                    </pic:blipFill>
                    <pic:spPr>
                      <a:xfrm>
                        <a:off x="0" y="0"/>
                        <a:ext cx="520700" cy="101600"/>
                      </a:xfrm>
                      <a:prstGeom prst="rect"/>
                      <a:ln/>
                    </pic:spPr>
                  </pic:pic>
                </a:graphicData>
              </a:graphic>
            </wp:inline>
          </w:drawing>
        </w:r>
      </w:hyperlink>
      <w:r w:rsidDel="00000000" w:rsidR="00000000" w:rsidRPr="00000000">
        <w:rPr>
          <w:rFonts w:ascii="Calibri" w:cs="Calibri" w:eastAsia="Calibri" w:hAnsi="Calibri"/>
          <w:rtl w:val="0"/>
        </w:rPr>
        <w:t xml:space="preserve">: triplet margin</w:t>
      </w:r>
    </w:p>
    <w:p w:rsidR="00000000" w:rsidDel="00000000" w:rsidP="00000000" w:rsidRDefault="00000000" w:rsidRPr="00000000" w14:paraId="000006F7">
      <w:pPr>
        <w:pBdr>
          <w:top w:color="auto" w:space="0" w:sz="0" w:val="none"/>
          <w:bottom w:color="auto" w:space="0" w:sz="0" w:val="none"/>
          <w:between w:color="auto" w:space="0" w:sz="0" w:val="none"/>
        </w:pBd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Loss Weighting Factor:</w:t>
      </w:r>
    </w:p>
    <w:p w:rsidR="00000000" w:rsidDel="00000000" w:rsidP="00000000" w:rsidRDefault="00000000" w:rsidRPr="00000000" w14:paraId="000006F8">
      <w:pPr>
        <w:numPr>
          <w:ilvl w:val="0"/>
          <w:numId w:val="45"/>
        </w:numPr>
        <w:pBdr>
          <w:top w:color="auto" w:space="0" w:sz="0" w:val="none"/>
          <w:bottom w:color="auto" w:space="0" w:sz="0" w:val="none"/>
          <w:between w:color="auto" w:space="0" w:sz="0" w:val="none"/>
        </w:pBd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Fourier loss weight: </w:t>
      </w:r>
      <w:hyperlink r:id="rId73">
        <w:r w:rsidDel="00000000" w:rsidR="00000000" w:rsidRPr="00000000">
          <w:rPr>
            <w:rFonts w:ascii="Calibri" w:cs="Calibri" w:eastAsia="Calibri" w:hAnsi="Calibri"/>
          </w:rPr>
          <w:drawing>
            <wp:inline distB="19050" distT="19050" distL="19050" distR="19050">
              <wp:extent cx="177800" cy="101600"/>
              <wp:effectExtent b="0" l="0" r="0" t="0"/>
              <wp:docPr id="59" name="image53.png"/>
              <a:graphic>
                <a:graphicData uri="http://schemas.openxmlformats.org/drawingml/2006/picture">
                  <pic:pic>
                    <pic:nvPicPr>
                      <pic:cNvPr id="0" name="image53.png"/>
                      <pic:cNvPicPr preferRelativeResize="0"/>
                    </pic:nvPicPr>
                    <pic:blipFill>
                      <a:blip r:embed="rId74"/>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F9">
      <w:pPr>
        <w:numPr>
          <w:ilvl w:val="0"/>
          <w:numId w:val="45"/>
        </w:numPr>
        <w:pBdr>
          <w:top w:color="auto" w:space="0" w:sz="0" w:val="none"/>
          <w:bottom w:color="auto" w:space="0" w:sz="0" w:val="none"/>
          <w:between w:color="auto" w:space="0" w:sz="0" w:val="none"/>
        </w:pBd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Triplet loss weight: </w:t>
      </w:r>
      <w:hyperlink r:id="rId75">
        <w:r w:rsidDel="00000000" w:rsidR="00000000" w:rsidRPr="00000000">
          <w:rPr>
            <w:rFonts w:ascii="Calibri" w:cs="Calibri" w:eastAsia="Calibri" w:hAnsi="Calibri"/>
          </w:rPr>
          <w:drawing>
            <wp:inline distB="19050" distT="19050" distL="19050" distR="19050">
              <wp:extent cx="469900" cy="114300"/>
              <wp:effectExtent b="0" l="0" r="0" t="0"/>
              <wp:docPr id="51" name="image49.png"/>
              <a:graphic>
                <a:graphicData uri="http://schemas.openxmlformats.org/drawingml/2006/picture">
                  <pic:pic>
                    <pic:nvPicPr>
                      <pic:cNvPr id="0" name="image49.png"/>
                      <pic:cNvPicPr preferRelativeResize="0"/>
                    </pic:nvPicPr>
                    <pic:blipFill>
                      <a:blip r:embed="rId76"/>
                      <a:srcRect b="0" l="0" r="0" t="0"/>
                      <a:stretch>
                        <a:fillRect/>
                      </a:stretch>
                    </pic:blipFill>
                    <pic:spPr>
                      <a:xfrm>
                        <a:off x="0" y="0"/>
                        <a:ext cx="4699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FA">
      <w:pPr>
        <w:pBdr>
          <w:top w:color="auto" w:space="0" w:sz="0" w:val="none"/>
          <w:bottom w:color="auto" w:space="0" w:sz="0" w:val="none"/>
          <w:between w:color="auto" w:space="0" w:sz="0" w:val="none"/>
        </w:pBdr>
        <w:spacing w:after="40" w:before="240" w:line="240" w:lineRule="auto"/>
        <w:rPr>
          <w:rFonts w:ascii="Calibri" w:cs="Calibri" w:eastAsia="Calibri" w:hAnsi="Calibri"/>
        </w:rPr>
      </w:pPr>
      <w:r w:rsidDel="00000000" w:rsidR="00000000" w:rsidRPr="00000000">
        <w:rPr>
          <w:rFonts w:ascii="Calibri" w:cs="Calibri" w:eastAsia="Calibri" w:hAnsi="Calibri"/>
          <w:rtl w:val="0"/>
        </w:rPr>
        <w:t xml:space="preserve">Training Configuration</w:t>
      </w:r>
    </w:p>
    <w:p w:rsidR="00000000" w:rsidDel="00000000" w:rsidP="00000000" w:rsidRDefault="00000000" w:rsidRPr="00000000" w14:paraId="000006FB">
      <w:pPr>
        <w:numPr>
          <w:ilvl w:val="0"/>
          <w:numId w:val="49"/>
        </w:numPr>
        <w:pBdr>
          <w:top w:color="auto" w:space="0" w:sz="0" w:val="none"/>
          <w:bottom w:color="auto" w:space="0" w:sz="0" w:val="none"/>
          <w:between w:color="auto" w:space="0" w:sz="0" w:val="none"/>
        </w:pBd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Optimizer: Adam (learning rate=1e-5, beta1=0.9, beta2=0.999).</w:t>
      </w:r>
    </w:p>
    <w:p w:rsidR="00000000" w:rsidDel="00000000" w:rsidP="00000000" w:rsidRDefault="00000000" w:rsidRPr="00000000" w14:paraId="000006FC">
      <w:pPr>
        <w:numPr>
          <w:ilvl w:val="0"/>
          <w:numId w:val="49"/>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Learning Rate Scheduler: Constant (no decay for short training duration).</w:t>
      </w:r>
    </w:p>
    <w:p w:rsidR="00000000" w:rsidDel="00000000" w:rsidP="00000000" w:rsidRDefault="00000000" w:rsidRPr="00000000" w14:paraId="000006FD">
      <w:pPr>
        <w:numPr>
          <w:ilvl w:val="0"/>
          <w:numId w:val="49"/>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Batch Size: 4, with gradient accumulation (steps=4) to fit low VRAM constraints (e.g., 4GB).</w:t>
      </w:r>
    </w:p>
    <w:p w:rsidR="00000000" w:rsidDel="00000000" w:rsidP="00000000" w:rsidRDefault="00000000" w:rsidRPr="00000000" w14:paraId="000006FE">
      <w:pPr>
        <w:numPr>
          <w:ilvl w:val="0"/>
          <w:numId w:val="49"/>
        </w:numPr>
        <w:pBdr>
          <w:top w:color="auto" w:space="0" w:sz="0" w:val="none"/>
          <w:bottom w:color="auto" w:space="0" w:sz="0" w:val="none"/>
          <w:between w:color="auto" w:space="0" w:sz="0" w:val="none"/>
        </w:pBd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 Epochs: 10, fitting within a 24-hour training constraint on Google Colab with T4 GPU.</w:t>
      </w:r>
    </w:p>
    <w:p w:rsidR="00000000" w:rsidDel="00000000" w:rsidP="00000000" w:rsidRDefault="00000000" w:rsidRPr="00000000" w14:paraId="000006FF">
      <w:pPr>
        <w:pBdr>
          <w:top w:color="auto" w:space="0" w:sz="0" w:val="none"/>
          <w:bottom w:color="auto" w:space="0" w:sz="0" w:val="none"/>
          <w:between w:color="auto" w:space="0" w:sz="0" w:val="none"/>
        </w:pBdr>
        <w:spacing w:after="40" w:before="240" w:line="240" w:lineRule="auto"/>
        <w:rPr>
          <w:rFonts w:ascii="Calibri" w:cs="Calibri" w:eastAsia="Calibri" w:hAnsi="Calibri"/>
        </w:rPr>
      </w:pPr>
      <w:r w:rsidDel="00000000" w:rsidR="00000000" w:rsidRPr="00000000">
        <w:rPr>
          <w:rFonts w:ascii="Calibri" w:cs="Calibri" w:eastAsia="Calibri" w:hAnsi="Calibri"/>
          <w:rtl w:val="0"/>
        </w:rPr>
        <w:t xml:space="preserve">Input</w:t>
      </w:r>
    </w:p>
    <w:p w:rsidR="00000000" w:rsidDel="00000000" w:rsidP="00000000" w:rsidRDefault="00000000" w:rsidRPr="00000000" w14:paraId="00000700">
      <w:pPr>
        <w:numPr>
          <w:ilvl w:val="0"/>
          <w:numId w:val="51"/>
        </w:numPr>
        <w:pBdr>
          <w:top w:color="auto" w:space="0" w:sz="0" w:val="none"/>
          <w:bottom w:color="auto" w:space="0" w:sz="0" w:val="none"/>
          <w:between w:color="auto" w:space="0" w:sz="0" w:val="none"/>
        </w:pBd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Type: Facial images.</w:t>
      </w:r>
    </w:p>
    <w:p w:rsidR="00000000" w:rsidDel="00000000" w:rsidP="00000000" w:rsidRDefault="00000000" w:rsidRPr="00000000" w14:paraId="00000701">
      <w:pPr>
        <w:numPr>
          <w:ilvl w:val="0"/>
          <w:numId w:val="51"/>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Format: RGB images.</w:t>
      </w:r>
    </w:p>
    <w:p w:rsidR="00000000" w:rsidDel="00000000" w:rsidP="00000000" w:rsidRDefault="00000000" w:rsidRPr="00000000" w14:paraId="00000702">
      <w:pPr>
        <w:numPr>
          <w:ilvl w:val="0"/>
          <w:numId w:val="51"/>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Size: 224×224 pixels (after scaling and resizing).</w:t>
      </w:r>
    </w:p>
    <w:p w:rsidR="00000000" w:rsidDel="00000000" w:rsidP="00000000" w:rsidRDefault="00000000" w:rsidRPr="00000000" w14:paraId="00000703">
      <w:pPr>
        <w:numPr>
          <w:ilvl w:val="0"/>
          <w:numId w:val="51"/>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Channels: 3 (RGB).</w:t>
      </w:r>
    </w:p>
    <w:p w:rsidR="00000000" w:rsidDel="00000000" w:rsidP="00000000" w:rsidRDefault="00000000" w:rsidRPr="00000000" w14:paraId="00000704">
      <w:pPr>
        <w:numPr>
          <w:ilvl w:val="0"/>
          <w:numId w:val="51"/>
        </w:numPr>
        <w:pBdr>
          <w:top w:color="auto" w:space="0" w:sz="0" w:val="none"/>
          <w:bottom w:color="auto" w:space="0" w:sz="0" w:val="none"/>
          <w:between w:color="auto" w:space="0" w:sz="0" w:val="none"/>
        </w:pBd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Preprocessing: Multi-scale crops at 2.7 (PatchSFASNet-S2.7) or 4.0 (PatchSFASNet-S4.0) during training, with scale 1.0 used for inference to optimize speed.</w:t>
      </w:r>
    </w:p>
    <w:p w:rsidR="00000000" w:rsidDel="00000000" w:rsidP="00000000" w:rsidRDefault="00000000" w:rsidRPr="00000000" w14:paraId="00000705">
      <w:pPr>
        <w:pBdr>
          <w:top w:color="auto" w:space="0" w:sz="0" w:val="none"/>
          <w:bottom w:color="auto" w:space="0" w:sz="0" w:val="none"/>
          <w:between w:color="auto" w:space="0" w:sz="0" w:val="none"/>
        </w:pBdr>
        <w:spacing w:after="40" w:before="240" w:line="240" w:lineRule="auto"/>
        <w:rPr>
          <w:rFonts w:ascii="Calibri" w:cs="Calibri" w:eastAsia="Calibri" w:hAnsi="Calibri"/>
        </w:rPr>
      </w:pPr>
      <w:r w:rsidDel="00000000" w:rsidR="00000000" w:rsidRPr="00000000">
        <w:rPr>
          <w:rFonts w:ascii="Calibri" w:cs="Calibri" w:eastAsia="Calibri" w:hAnsi="Calibri"/>
          <w:rtl w:val="0"/>
        </w:rPr>
        <w:t xml:space="preserve">Output</w:t>
      </w:r>
    </w:p>
    <w:p w:rsidR="00000000" w:rsidDel="00000000" w:rsidP="00000000" w:rsidRDefault="00000000" w:rsidRPr="00000000" w14:paraId="00000706">
      <w:pPr>
        <w:numPr>
          <w:ilvl w:val="0"/>
          <w:numId w:val="19"/>
        </w:numPr>
        <w:pBdr>
          <w:top w:color="auto" w:space="0" w:sz="0" w:val="none"/>
          <w:bottom w:color="auto" w:space="0" w:sz="0" w:val="none"/>
          <w:between w:color="auto" w:space="0" w:sz="0" w:val="none"/>
        </w:pBd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Type: Probability distribution over binary classes (live vs. spoof).</w:t>
      </w:r>
    </w:p>
    <w:p w:rsidR="00000000" w:rsidDel="00000000" w:rsidP="00000000" w:rsidRDefault="00000000" w:rsidRPr="00000000" w14:paraId="00000707">
      <w:pPr>
        <w:numPr>
          <w:ilvl w:val="0"/>
          <w:numId w:val="19"/>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Range: 0 to 1 (softmax activation).</w:t>
      </w:r>
    </w:p>
    <w:p w:rsidR="00000000" w:rsidDel="00000000" w:rsidP="00000000" w:rsidRDefault="00000000" w:rsidRPr="00000000" w14:paraId="00000708">
      <w:pPr>
        <w:numPr>
          <w:ilvl w:val="0"/>
          <w:numId w:val="19"/>
        </w:numPr>
        <w:pBdr>
          <w:top w:color="auto" w:space="0" w:sz="0" w:val="none"/>
          <w:bottom w:color="auto" w:space="0" w:sz="0" w:val="none"/>
          <w:between w:color="auto" w:space="0" w:sz="0" w:val="none"/>
        </w:pBd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Classes: Live face, Spoof (encompassing print, replay, and deepfake attacks).</w:t>
      </w:r>
    </w:p>
    <w:p w:rsidR="00000000" w:rsidDel="00000000" w:rsidP="00000000" w:rsidRDefault="00000000" w:rsidRPr="00000000" w14:paraId="00000709">
      <w:pPr>
        <w:pBdr>
          <w:top w:color="auto" w:space="0" w:sz="0" w:val="none"/>
          <w:bottom w:color="auto" w:space="0" w:sz="0" w:val="none"/>
          <w:between w:color="auto" w:space="0" w:sz="0" w:val="none"/>
        </w:pBdr>
        <w:spacing w:after="40" w:before="240" w:line="240" w:lineRule="auto"/>
        <w:rPr>
          <w:rFonts w:ascii="Calibri" w:cs="Calibri" w:eastAsia="Calibri" w:hAnsi="Calibri"/>
        </w:rPr>
      </w:pPr>
      <w:r w:rsidDel="00000000" w:rsidR="00000000" w:rsidRPr="00000000">
        <w:rPr>
          <w:rFonts w:ascii="Calibri" w:cs="Calibri" w:eastAsia="Calibri" w:hAnsi="Calibri"/>
          <w:rtl w:val="0"/>
        </w:rPr>
        <w:t xml:space="preserve">Key Technical Features</w:t>
      </w:r>
    </w:p>
    <w:p w:rsidR="00000000" w:rsidDel="00000000" w:rsidP="00000000" w:rsidRDefault="00000000" w:rsidRPr="00000000" w14:paraId="0000070A">
      <w:pPr>
        <w:numPr>
          <w:ilvl w:val="0"/>
          <w:numId w:val="28"/>
        </w:numPr>
        <w:pBdr>
          <w:top w:color="auto" w:space="0" w:sz="0" w:val="none"/>
          <w:bottom w:color="auto" w:space="0" w:sz="0" w:val="none"/>
          <w:between w:color="auto" w:space="0" w:sz="0" w:val="none"/>
        </w:pBd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Fine-Grained Patch Recognition: Inherits PatchNet’s approach to analyze local facial patches, enhancing detection of subtle spoofing cues.</w:t>
      </w:r>
    </w:p>
    <w:p w:rsidR="00000000" w:rsidDel="00000000" w:rsidP="00000000" w:rsidRDefault="00000000" w:rsidRPr="00000000" w14:paraId="0000070B">
      <w:pPr>
        <w:numPr>
          <w:ilvl w:val="0"/>
          <w:numId w:val="28"/>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Meta-Learning Adaptation: MAML enables rapid adaptation to new attack types with few samples, improving cross-domain robustness by ~5-10% compared to baselines.</w:t>
      </w:r>
    </w:p>
    <w:p w:rsidR="00000000" w:rsidDel="00000000" w:rsidP="00000000" w:rsidRDefault="00000000" w:rsidRPr="00000000" w14:paraId="0000070C">
      <w:pPr>
        <w:numPr>
          <w:ilvl w:val="0"/>
          <w:numId w:val="28"/>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Attention Mechanism: Focuses on critical facial regions, reducing false positives from background noise.</w:t>
      </w:r>
    </w:p>
    <w:p w:rsidR="00000000" w:rsidDel="00000000" w:rsidP="00000000" w:rsidRDefault="00000000" w:rsidRPr="00000000" w14:paraId="0000070D">
      <w:pPr>
        <w:numPr>
          <w:ilvl w:val="0"/>
          <w:numId w:val="28"/>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Fourier Supervision: Leverages frequency domain analysis to improve discrimination of live vs. spoof faces, boosting AUC by ~0.01-0.02.</w:t>
      </w:r>
    </w:p>
    <w:p w:rsidR="00000000" w:rsidDel="00000000" w:rsidP="00000000" w:rsidRDefault="00000000" w:rsidRPr="00000000" w14:paraId="0000070E">
      <w:pPr>
        <w:numPr>
          <w:ilvl w:val="0"/>
          <w:numId w:val="28"/>
        </w:numPr>
        <w:pBdr>
          <w:top w:color="auto" w:space="0" w:sz="0" w:val="none"/>
          <w:bottom w:color="auto" w:space="0" w:sz="0" w:val="none"/>
          <w:between w:color="auto" w:space="0" w:sz="0" w:val="none"/>
        </w:pBd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Mobile Optimization: Approximately 3.5 million parameters, ~0.4G FLOPs, and inference time &lt;50ms on mobile devices, exportable to ONNX/TFLite formats.</w:t>
      </w:r>
    </w:p>
    <w:p w:rsidR="00000000" w:rsidDel="00000000" w:rsidP="00000000" w:rsidRDefault="00000000" w:rsidRPr="00000000" w14:paraId="0000070F">
      <w:pPr>
        <w:pStyle w:val="Heading4"/>
        <w:keepNext w:val="0"/>
        <w:keepLines w:val="0"/>
        <w:spacing w:after="80" w:before="360" w:lineRule="auto"/>
        <w:rPr>
          <w:i w:val="1"/>
          <w:iCs w:val="1"/>
        </w:rPr>
      </w:pPr>
      <w:bookmarkStart w:colFirst="0" w:colLast="0" w:name="_9je8ujqu5pgs" w:id="165"/>
      <w:bookmarkEnd w:id="165"/>
      <w:r w:rsidDel="00000000" w:rsidR="00000000" w:rsidRPr="00000000">
        <w:rPr>
          <w:rtl w:val="0"/>
        </w:rPr>
      </w:r>
    </w:p>
    <w:p w:rsidR="00000000" w:rsidDel="00000000" w:rsidP="00000000" w:rsidRDefault="00000000" w:rsidRPr="00000000" w14:paraId="00000710">
      <w:pPr>
        <w:pStyle w:val="Heading4"/>
        <w:spacing w:after="80" w:line="276" w:lineRule="auto"/>
        <w:ind w:left="0"/>
        <w:rPr>
          <w:i w:val="1"/>
          <w:iCs w:val="1"/>
        </w:rPr>
      </w:pPr>
      <w:bookmarkStart w:colFirst="0" w:colLast="0" w:name="_ddmvj875iv0h" w:id="166"/>
      <w:bookmarkEnd w:id="166"/>
      <w:r w:rsidDel="00000000" w:rsidR="00000000" w:rsidRPr="00000000">
        <w:rPr>
          <w:i w:val="1"/>
          <w:iCs w:val="1"/>
          <w:rtl w:val="0"/>
        </w:rPr>
        <w:t xml:space="preserve">4.3.2 iTracker: Mobile Gaze Estimation Model</w:t>
      </w:r>
    </w:p>
    <w:p w:rsidR="00000000" w:rsidDel="00000000" w:rsidP="00000000" w:rsidRDefault="00000000" w:rsidRPr="00000000" w14:paraId="00000711">
      <w:pPr>
        <w:pStyle w:val="Heading5"/>
        <w:spacing w:before="240" w:lineRule="auto"/>
        <w:rPr>
          <w:rFonts w:ascii="Calibri" w:cs="Calibri" w:eastAsia="Calibri" w:hAnsi="Calibri"/>
          <w:b w:val="0"/>
          <w:bCs w:val="0"/>
          <w:color w:val="0b5394"/>
        </w:rPr>
      </w:pPr>
      <w:bookmarkStart w:colFirst="0" w:colLast="0" w:name="_1fg5b0qsknwz" w:id="167"/>
      <w:bookmarkEnd w:id="167"/>
      <w:r w:rsidDel="00000000" w:rsidR="00000000" w:rsidRPr="00000000">
        <w:rPr>
          <w:rFonts w:ascii="Calibri" w:cs="Calibri" w:eastAsia="Calibri" w:hAnsi="Calibri"/>
          <w:b w:val="0"/>
          <w:bCs w:val="0"/>
          <w:color w:val="0b5394"/>
          <w:rtl w:val="0"/>
        </w:rPr>
        <w:t xml:space="preserve">4.3.2.1 Overview</w:t>
      </w:r>
    </w:p>
    <w:p w:rsidR="00000000" w:rsidDel="00000000" w:rsidP="00000000" w:rsidRDefault="00000000" w:rsidRPr="00000000" w14:paraId="00000712">
      <w:pPr>
        <w:spacing w:after="60" w:line="240" w:lineRule="auto"/>
        <w:ind w:left="-283.46456692913375"/>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2806700"/>
            <wp:effectExtent b="0" l="0" r="0" t="0"/>
            <wp:docPr id="54" name="image54.png"/>
            <a:graphic>
              <a:graphicData uri="http://schemas.openxmlformats.org/drawingml/2006/picture">
                <pic:pic>
                  <pic:nvPicPr>
                    <pic:cNvPr id="0" name="image54.png"/>
                    <pic:cNvPicPr preferRelativeResize="0"/>
                  </pic:nvPicPr>
                  <pic:blipFill>
                    <a:blip r:embed="rId7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pStyle w:val="Subtitle"/>
        <w:rPr>
          <w:sz w:val="18"/>
          <w:szCs w:val="18"/>
        </w:rPr>
      </w:pPr>
      <w:bookmarkStart w:colFirst="0" w:colLast="0" w:name="_ptjozjpjmpp3" w:id="168"/>
      <w:bookmarkEnd w:id="168"/>
      <w:r w:rsidDel="00000000" w:rsidR="00000000" w:rsidRPr="00000000">
        <w:rPr>
          <w:sz w:val="18"/>
          <w:szCs w:val="18"/>
          <w:rtl w:val="0"/>
        </w:rPr>
        <w:t xml:space="preserve">Figure 29 iTracker - Gaze estimation architecture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The iTracker model is a general-purpose gaze estimation CNN trained on the large-scale GazeCapture dataset, designed for mobile deployment with TensorFlow Lite. Unlike personalized approaches, iTracker achieves robust cross-user generalization without requiring individual user training, making it suitable for production applications.</w:t>
      </w:r>
    </w:p>
    <w:p w:rsidR="00000000" w:rsidDel="00000000" w:rsidP="00000000" w:rsidRDefault="00000000" w:rsidRPr="00000000" w14:paraId="00000716">
      <w:pPr>
        <w:spacing w:after="120" w:before="240" w:line="240" w:lineRule="auto"/>
        <w:rPr>
          <w:rFonts w:ascii="Calibri" w:cs="Calibri" w:eastAsia="Calibri" w:hAnsi="Calibri"/>
        </w:rPr>
      </w:pPr>
      <w:r w:rsidDel="00000000" w:rsidR="00000000" w:rsidRPr="00000000">
        <w:rPr>
          <w:rFonts w:ascii="Calibri" w:cs="Calibri" w:eastAsia="Calibri" w:hAnsi="Calibri"/>
          <w:rtl w:val="0"/>
        </w:rPr>
        <w:t xml:space="preserve">Key Characteristics:</w:t>
      </w:r>
    </w:p>
    <w:p w:rsidR="00000000" w:rsidDel="00000000" w:rsidP="00000000" w:rsidRDefault="00000000" w:rsidRPr="00000000" w14:paraId="00000717">
      <w:pPr>
        <w:numPr>
          <w:ilvl w:val="0"/>
          <w:numId w:val="3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Appearance-based CNN: End-to-end learning without hand-engineered features</w:t>
      </w:r>
    </w:p>
    <w:p w:rsidR="00000000" w:rsidDel="00000000" w:rsidP="00000000" w:rsidRDefault="00000000" w:rsidRPr="00000000" w14:paraId="00000718">
      <w:pPr>
        <w:numPr>
          <w:ilvl w:val="0"/>
          <w:numId w:val="3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Cross-user Generalization: Trained on 1,474 subjects (2.5M frames) from the GazeCapture dataset</w:t>
      </w:r>
    </w:p>
    <w:p w:rsidR="00000000" w:rsidDel="00000000" w:rsidP="00000000" w:rsidRDefault="00000000" w:rsidRPr="00000000" w14:paraId="00000719">
      <w:pPr>
        <w:numPr>
          <w:ilvl w:val="0"/>
          <w:numId w:val="3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Mobile Optimized: Real-time inference at 10-15fps on modern mobile devices</w:t>
      </w:r>
    </w:p>
    <w:p w:rsidR="00000000" w:rsidDel="00000000" w:rsidP="00000000" w:rsidRDefault="00000000" w:rsidRPr="00000000" w14:paraId="0000071A">
      <w:pPr>
        <w:numPr>
          <w:ilvl w:val="0"/>
          <w:numId w:val="3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Calibration Optional: Works uncalibrated with significant accuracy improvement via calibration</w:t>
      </w:r>
    </w:p>
    <w:p w:rsidR="00000000" w:rsidDel="00000000" w:rsidP="00000000" w:rsidRDefault="00000000" w:rsidRPr="00000000" w14:paraId="0000071B">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Performance Benchmarks (from CVPR 2016 paper):</w:t>
      </w:r>
    </w:p>
    <w:p w:rsidR="00000000" w:rsidDel="00000000" w:rsidP="00000000" w:rsidRDefault="00000000" w:rsidRPr="00000000" w14:paraId="0000071C">
      <w:pPr>
        <w:numPr>
          <w:ilvl w:val="0"/>
          <w:numId w:val="3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Uncalibrated: 1.71cm error (mobile phones), 2.53cm error (tablets)</w:t>
      </w:r>
    </w:p>
    <w:p w:rsidR="00000000" w:rsidDel="00000000" w:rsidP="00000000" w:rsidRDefault="00000000" w:rsidRPr="00000000" w14:paraId="0000071D">
      <w:pPr>
        <w:numPr>
          <w:ilvl w:val="0"/>
          <w:numId w:val="3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Calibrated (13 points): 1.34cm error (mobile phones), 2.12cm error (tablets)</w:t>
      </w:r>
    </w:p>
    <w:p w:rsidR="00000000" w:rsidDel="00000000" w:rsidP="00000000" w:rsidRDefault="00000000" w:rsidRPr="00000000" w14:paraId="0000071E">
      <w:pPr>
        <w:numPr>
          <w:ilvl w:val="0"/>
          <w:numId w:val="3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Frame Rate: 10-15fps on iPhone 6s with model compression</w:t>
      </w:r>
    </w:p>
    <w:p w:rsidR="00000000" w:rsidDel="00000000" w:rsidP="00000000" w:rsidRDefault="00000000" w:rsidRPr="00000000" w14:paraId="0000071F">
      <w:pPr>
        <w:pStyle w:val="Heading5"/>
        <w:spacing w:before="240" w:lineRule="auto"/>
        <w:rPr>
          <w:rFonts w:ascii="Calibri" w:cs="Calibri" w:eastAsia="Calibri" w:hAnsi="Calibri"/>
          <w:b w:val="0"/>
          <w:bCs w:val="0"/>
          <w:color w:val="0b5394"/>
        </w:rPr>
      </w:pPr>
      <w:bookmarkStart w:colFirst="0" w:colLast="0" w:name="_frcyvcr0l9cs" w:id="169"/>
      <w:bookmarkEnd w:id="169"/>
      <w:r w:rsidDel="00000000" w:rsidR="00000000" w:rsidRPr="00000000">
        <w:rPr>
          <w:rFonts w:ascii="Calibri" w:cs="Calibri" w:eastAsia="Calibri" w:hAnsi="Calibri"/>
          <w:b w:val="0"/>
          <w:bCs w:val="0"/>
          <w:color w:val="0b5394"/>
          <w:rtl w:val="0"/>
        </w:rPr>
        <w:t xml:space="preserve">4.3.2.2 Architecture</w:t>
      </w:r>
    </w:p>
    <w:p w:rsidR="00000000" w:rsidDel="00000000" w:rsidP="00000000" w:rsidRDefault="00000000" w:rsidRPr="00000000" w14:paraId="00000720">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Multi-Input CNN Architecture (from iTracker paper):</w:t>
      </w:r>
    </w:p>
    <w:p w:rsidR="00000000" w:rsidDel="00000000" w:rsidP="00000000" w:rsidRDefault="00000000" w:rsidRPr="00000000" w14:paraId="00000721">
      <w:pPr>
        <w:spacing w:after="120" w:before="240" w:line="240" w:lineRule="auto"/>
        <w:rPr>
          <w:rFonts w:ascii="Calibri" w:cs="Calibri" w:eastAsia="Calibri" w:hAnsi="Calibri"/>
        </w:rPr>
      </w:pPr>
      <w:r w:rsidDel="00000000" w:rsidR="00000000" w:rsidRPr="00000000">
        <w:rPr>
          <w:rFonts w:ascii="Calibri" w:cs="Calibri" w:eastAsia="Calibri" w:hAnsi="Calibri"/>
          <w:rtl w:val="0"/>
        </w:rPr>
        <w:t xml:space="preserve">Full Model Inputs:</w:t>
      </w:r>
    </w:p>
    <w:p w:rsidR="00000000" w:rsidDel="00000000" w:rsidP="00000000" w:rsidRDefault="00000000" w:rsidRPr="00000000" w14:paraId="00000722">
      <w:pPr>
        <w:numPr>
          <w:ilvl w:val="0"/>
          <w:numId w:val="15"/>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Left Eye: 224×224×3 RGB crop</w:t>
      </w:r>
    </w:p>
    <w:p w:rsidR="00000000" w:rsidDel="00000000" w:rsidP="00000000" w:rsidRDefault="00000000" w:rsidRPr="00000000" w14:paraId="00000723">
      <w:pPr>
        <w:numPr>
          <w:ilvl w:val="0"/>
          <w:numId w:val="15"/>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Right Eye: 224×224×3 RGB crop</w:t>
      </w:r>
    </w:p>
    <w:p w:rsidR="00000000" w:rsidDel="00000000" w:rsidP="00000000" w:rsidRDefault="00000000" w:rsidRPr="00000000" w14:paraId="00000724">
      <w:pPr>
        <w:numPr>
          <w:ilvl w:val="0"/>
          <w:numId w:val="15"/>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Face: 224×224×3 RGB crop</w:t>
      </w:r>
    </w:p>
    <w:p w:rsidR="00000000" w:rsidDel="00000000" w:rsidP="00000000" w:rsidRDefault="00000000" w:rsidRPr="00000000" w14:paraId="00000725">
      <w:pPr>
        <w:numPr>
          <w:ilvl w:val="0"/>
          <w:numId w:val="15"/>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Face Grid: 25×25×1 binary mask indicating head location/size in frame</w:t>
      </w:r>
    </w:p>
    <w:p w:rsidR="00000000" w:rsidDel="00000000" w:rsidP="00000000" w:rsidRDefault="00000000" w:rsidRPr="00000000" w14:paraId="00000726">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Compressed Model Inputs (for mobile deployment):</w:t>
      </w:r>
    </w:p>
    <w:p w:rsidR="00000000" w:rsidDel="00000000" w:rsidP="00000000" w:rsidRDefault="00000000" w:rsidRPr="00000000" w14:paraId="00000727">
      <w:pPr>
        <w:numPr>
          <w:ilvl w:val="0"/>
          <w:numId w:val="48"/>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Left/Right Eyes: 80×80×3 RGB crops (tighter facial landmark detection)</w:t>
      </w:r>
    </w:p>
    <w:p w:rsidR="00000000" w:rsidDel="00000000" w:rsidP="00000000" w:rsidRDefault="00000000" w:rsidRPr="00000000" w14:paraId="00000728">
      <w:pPr>
        <w:numPr>
          <w:ilvl w:val="0"/>
          <w:numId w:val="48"/>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Face: 224×224×3 RGB crop</w:t>
      </w:r>
    </w:p>
    <w:p w:rsidR="00000000" w:rsidDel="00000000" w:rsidP="00000000" w:rsidRDefault="00000000" w:rsidRPr="00000000" w14:paraId="00000729">
      <w:pPr>
        <w:numPr>
          <w:ilvl w:val="0"/>
          <w:numId w:val="48"/>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Face Grid: 25×25×1 binary mask</w:t>
      </w:r>
    </w:p>
    <w:p w:rsidR="00000000" w:rsidDel="00000000" w:rsidP="00000000" w:rsidRDefault="00000000" w:rsidRPr="00000000" w14:paraId="0000072A">
      <w:pPr>
        <w:spacing w:line="240" w:lineRule="auto"/>
        <w:rPr>
          <w:rFonts w:ascii="Calibri" w:cs="Calibri" w:eastAsia="Calibri" w:hAnsi="Calibri"/>
        </w:rPr>
      </w:pPr>
      <w:r w:rsidDel="00000000" w:rsidR="00000000" w:rsidRPr="00000000">
        <w:rPr>
          <w:rFonts w:ascii="Calibri" w:cs="Calibri" w:eastAsia="Calibri" w:hAnsi="Calibri"/>
          <w:rtl w:val="0"/>
        </w:rPr>
        <w:t xml:space="preserve">Encoder</w:t>
      </w:r>
    </w:p>
    <w:p w:rsidR="00000000" w:rsidDel="00000000" w:rsidP="00000000" w:rsidRDefault="00000000" w:rsidRPr="00000000" w14:paraId="0000072B">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Preprocessing:</w:t>
      </w:r>
    </w:p>
    <w:p w:rsidR="00000000" w:rsidDel="00000000" w:rsidP="00000000" w:rsidRDefault="00000000" w:rsidRPr="00000000" w14:paraId="0000072C">
      <w:pPr>
        <w:numPr>
          <w:ilvl w:val="0"/>
          <w:numId w:val="1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Face detection and cropping of left eye, right eye, and full face regions</w:t>
      </w:r>
    </w:p>
    <w:p w:rsidR="00000000" w:rsidDel="00000000" w:rsidP="00000000" w:rsidRDefault="00000000" w:rsidRPr="00000000" w14:paraId="0000072D">
      <w:pPr>
        <w:numPr>
          <w:ilvl w:val="0"/>
          <w:numId w:val="1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Face grid generation: 25×25 binary mask indicating normalized head position</w:t>
      </w:r>
    </w:p>
    <w:p w:rsidR="00000000" w:rsidDel="00000000" w:rsidP="00000000" w:rsidRDefault="00000000" w:rsidRPr="00000000" w14:paraId="0000072E">
      <w:pPr>
        <w:numPr>
          <w:ilvl w:val="0"/>
          <w:numId w:val="1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Image normalization to standard CNN input format</w:t>
      </w:r>
    </w:p>
    <w:p w:rsidR="00000000" w:rsidDel="00000000" w:rsidP="00000000" w:rsidRDefault="00000000" w:rsidRPr="00000000" w14:paraId="0000072F">
      <w:pPr>
        <w:numPr>
          <w:ilvl w:val="0"/>
          <w:numId w:val="1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Unified coordinate system: predicts gaze relative to camera position in centimeters</w:t>
      </w:r>
    </w:p>
    <w:p w:rsidR="00000000" w:rsidDel="00000000" w:rsidP="00000000" w:rsidRDefault="00000000" w:rsidRPr="00000000" w14:paraId="00000730">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Feature Extraction:</w:t>
      </w:r>
    </w:p>
    <w:p w:rsidR="00000000" w:rsidDel="00000000" w:rsidP="00000000" w:rsidRDefault="00000000" w:rsidRPr="00000000" w14:paraId="00000731">
      <w:pPr>
        <w:numPr>
          <w:ilvl w:val="0"/>
          <w:numId w:val="52"/>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Separate CNN branches process each input modality</w:t>
      </w:r>
    </w:p>
    <w:p w:rsidR="00000000" w:rsidDel="00000000" w:rsidP="00000000" w:rsidRDefault="00000000" w:rsidRPr="00000000" w14:paraId="00000732">
      <w:pPr>
        <w:numPr>
          <w:ilvl w:val="0"/>
          <w:numId w:val="52"/>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Shared weights between left/right eye branches for parameter efficiency</w:t>
      </w:r>
    </w:p>
    <w:p w:rsidR="00000000" w:rsidDel="00000000" w:rsidP="00000000" w:rsidRDefault="00000000" w:rsidRPr="00000000" w14:paraId="00000733">
      <w:pPr>
        <w:numPr>
          <w:ilvl w:val="0"/>
          <w:numId w:val="52"/>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AlexNet-inspired layer dimensions with mobile optimization</w:t>
      </w:r>
    </w:p>
    <w:p w:rsidR="00000000" w:rsidDel="00000000" w:rsidP="00000000" w:rsidRDefault="00000000" w:rsidRPr="00000000" w14:paraId="00000734">
      <w:pPr>
        <w:spacing w:line="240" w:lineRule="auto"/>
        <w:rPr>
          <w:rFonts w:ascii="Calibri" w:cs="Calibri" w:eastAsia="Calibri" w:hAnsi="Calibri"/>
        </w:rPr>
      </w:pPr>
      <w:r w:rsidDel="00000000" w:rsidR="00000000" w:rsidRPr="00000000">
        <w:rPr>
          <w:rFonts w:ascii="Calibri" w:cs="Calibri" w:eastAsia="Calibri" w:hAnsi="Calibri"/>
          <w:rtl w:val="0"/>
        </w:rPr>
        <w:t xml:space="preserve">Loss Function</w:t>
      </w:r>
    </w:p>
    <w:p w:rsidR="00000000" w:rsidDel="00000000" w:rsidP="00000000" w:rsidRDefault="00000000" w:rsidRPr="00000000" w14:paraId="00000735">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Training Objective: Euclidean loss (L2/MSE) for 2D gaze coordinate regression:</w:t>
      </w:r>
    </w:p>
    <w:p w:rsidR="00000000" w:rsidDel="00000000" w:rsidP="00000000" w:rsidRDefault="00000000" w:rsidRPr="00000000" w14:paraId="00000736">
      <w:pPr>
        <w:spacing w:after="120" w:before="240" w:line="240" w:lineRule="auto"/>
        <w:rPr>
          <w:rFonts w:ascii="Calibri" w:cs="Calibri" w:eastAsia="Calibri" w:hAnsi="Calibri"/>
        </w:rPr>
      </w:pPr>
      <w:hyperlink r:id="rId78">
        <w:r w:rsidDel="00000000" w:rsidR="00000000" w:rsidRPr="00000000">
          <w:rPr>
            <w:rFonts w:ascii="Calibri" w:cs="Calibri" w:eastAsia="Calibri" w:hAnsi="Calibri"/>
          </w:rPr>
          <w:drawing>
            <wp:inline distB="19050" distT="19050" distL="19050" distR="19050">
              <wp:extent cx="1727200" cy="165100"/>
              <wp:effectExtent b="0" l="0" r="0" t="0"/>
              <wp:docPr id="6" name="image10.png"/>
              <a:graphic>
                <a:graphicData uri="http://schemas.openxmlformats.org/drawingml/2006/picture">
                  <pic:pic>
                    <pic:nvPicPr>
                      <pic:cNvPr id="0" name="image10.png"/>
                      <pic:cNvPicPr preferRelativeResize="0"/>
                    </pic:nvPicPr>
                    <pic:blipFill>
                      <a:blip r:embed="rId79"/>
                      <a:srcRect b="0" l="0" r="0" t="0"/>
                      <a:stretch>
                        <a:fillRect/>
                      </a:stretch>
                    </pic:blipFill>
                    <pic:spPr>
                      <a:xfrm>
                        <a:off x="0" y="0"/>
                        <a:ext cx="17272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37">
      <w:pPr>
        <w:spacing w:after="120" w:before="240" w:line="240" w:lineRule="auto"/>
        <w:rPr>
          <w:rFonts w:ascii="Calibri" w:cs="Calibri" w:eastAsia="Calibri" w:hAnsi="Calibri"/>
        </w:rPr>
      </w:pPr>
      <w:r w:rsidDel="00000000" w:rsidR="00000000" w:rsidRPr="00000000">
        <w:rPr>
          <w:rFonts w:ascii="Calibri" w:cs="Calibri" w:eastAsia="Calibri" w:hAnsi="Calibri"/>
          <w:rtl w:val="0"/>
        </w:rPr>
        <w:t xml:space="preserve">where </w:t>
      </w:r>
      <w:hyperlink r:id="rId80">
        <w:r w:rsidDel="00000000" w:rsidR="00000000" w:rsidRPr="00000000">
          <w:rPr>
            <w:rFonts w:ascii="Calibri" w:cs="Calibri" w:eastAsia="Calibri" w:hAnsi="Calibri"/>
          </w:rPr>
          <w:drawing>
            <wp:inline distB="19050" distT="19050" distL="19050" distR="19050">
              <wp:extent cx="990600" cy="165100"/>
              <wp:effectExtent b="0" l="0" r="0" t="0"/>
              <wp:docPr id="16" name="image12.png"/>
              <a:graphic>
                <a:graphicData uri="http://schemas.openxmlformats.org/drawingml/2006/picture">
                  <pic:pic>
                    <pic:nvPicPr>
                      <pic:cNvPr id="0" name="image12.png"/>
                      <pic:cNvPicPr preferRelativeResize="0"/>
                    </pic:nvPicPr>
                    <pic:blipFill>
                      <a:blip r:embed="rId81"/>
                      <a:srcRect b="0" l="0" r="0" t="0"/>
                      <a:stretch>
                        <a:fillRect/>
                      </a:stretch>
                    </pic:blipFill>
                    <pic:spPr>
                      <a:xfrm>
                        <a:off x="0" y="0"/>
                        <a:ext cx="990600" cy="165100"/>
                      </a:xfrm>
                      <a:prstGeom prst="rect"/>
                      <a:ln/>
                    </pic:spPr>
                  </pic:pic>
                </a:graphicData>
              </a:graphic>
            </wp:inline>
          </w:drawing>
        </w:r>
      </w:hyperlink>
      <w:r w:rsidDel="00000000" w:rsidR="00000000" w:rsidRPr="00000000">
        <w:rPr>
          <w:rFonts w:ascii="Calibri" w:cs="Calibri" w:eastAsia="Calibri" w:hAnsi="Calibri"/>
          <w:rtl w:val="0"/>
        </w:rPr>
        <w:t xml:space="preserve"> represent predicted and ground truth coordinates in camera-relative space (centimeters).</w:t>
      </w:r>
    </w:p>
    <w:p w:rsidR="00000000" w:rsidDel="00000000" w:rsidP="00000000" w:rsidRDefault="00000000" w:rsidRPr="00000000" w14:paraId="00000738">
      <w:pPr>
        <w:spacing w:after="120" w:before="24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Training Configuration:</w:t>
      </w:r>
    </w:p>
    <w:p w:rsidR="00000000" w:rsidDel="00000000" w:rsidP="00000000" w:rsidRDefault="00000000" w:rsidRPr="00000000" w14:paraId="00000739">
      <w:pPr>
        <w:numPr>
          <w:ilvl w:val="0"/>
          <w:numId w:val="4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Framework: Caffe implementation</w:t>
      </w:r>
    </w:p>
    <w:p w:rsidR="00000000" w:rsidDel="00000000" w:rsidP="00000000" w:rsidRDefault="00000000" w:rsidRPr="00000000" w14:paraId="0000073A">
      <w:pPr>
        <w:numPr>
          <w:ilvl w:val="0"/>
          <w:numId w:val="4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Iterations: 150,000 with batch size 256</w:t>
      </w:r>
    </w:p>
    <w:p w:rsidR="00000000" w:rsidDel="00000000" w:rsidP="00000000" w:rsidRDefault="00000000" w:rsidRPr="00000000" w14:paraId="0000073B">
      <w:pPr>
        <w:numPr>
          <w:ilvl w:val="0"/>
          <w:numId w:val="4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Learning Rate: 0.001 → 0.0001 (reduced at 75k iterations)</w:t>
      </w:r>
    </w:p>
    <w:p w:rsidR="00000000" w:rsidDel="00000000" w:rsidP="00000000" w:rsidRDefault="00000000" w:rsidRPr="00000000" w14:paraId="0000073C">
      <w:pPr>
        <w:numPr>
          <w:ilvl w:val="0"/>
          <w:numId w:val="4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Optimization: Momentum 0.9, weight decay 0.0005</w:t>
      </w:r>
    </w:p>
    <w:p w:rsidR="00000000" w:rsidDel="00000000" w:rsidP="00000000" w:rsidRDefault="00000000" w:rsidRPr="00000000" w14:paraId="0000073D">
      <w:pPr>
        <w:pBdr>
          <w:top w:color="auto" w:space="0" w:sz="0" w:val="none"/>
          <w:bottom w:color="auto" w:space="0" w:sz="0" w:val="none"/>
          <w:between w:color="auto" w:space="0" w:sz="0" w:val="none"/>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73E">
      <w:pPr>
        <w:spacing w:line="240" w:lineRule="auto"/>
        <w:rPr>
          <w:rFonts w:ascii="Calibri" w:cs="Calibri" w:eastAsia="Calibri" w:hAnsi="Calibri"/>
        </w:rPr>
      </w:pPr>
      <w:r w:rsidDel="00000000" w:rsidR="00000000" w:rsidRPr="00000000">
        <w:rPr>
          <w:rFonts w:ascii="Calibri" w:cs="Calibri" w:eastAsia="Calibri" w:hAnsi="Calibri"/>
          <w:rtl w:val="0"/>
        </w:rPr>
        <w:t xml:space="preserve">Calibration System</w:t>
      </w:r>
    </w:p>
    <w:p w:rsidR="00000000" w:rsidDel="00000000" w:rsidP="00000000" w:rsidRDefault="00000000" w:rsidRPr="00000000" w14:paraId="0000073F">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Optional Calibration using Support Vector Regression (SVR):</w:t>
      </w:r>
    </w:p>
    <w:p w:rsidR="00000000" w:rsidDel="00000000" w:rsidP="00000000" w:rsidRDefault="00000000" w:rsidRPr="00000000" w14:paraId="00000740">
      <w:pPr>
        <w:numPr>
          <w:ilvl w:val="0"/>
          <w:numId w:val="35"/>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Method: Extract features from FC1 layer, train per-user SVR mapping</w:t>
      </w:r>
    </w:p>
    <w:p w:rsidR="00000000" w:rsidDel="00000000" w:rsidP="00000000" w:rsidRDefault="00000000" w:rsidRPr="00000000" w14:paraId="00000741">
      <w:pPr>
        <w:numPr>
          <w:ilvl w:val="0"/>
          <w:numId w:val="35"/>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Calibration Points: 4, 5, 9, or 13 fixed screen locations</w:t>
      </w:r>
    </w:p>
    <w:p w:rsidR="00000000" w:rsidDel="00000000" w:rsidP="00000000" w:rsidRDefault="00000000" w:rsidRPr="00000000" w14:paraId="00000742">
      <w:pPr>
        <w:numPr>
          <w:ilvl w:val="0"/>
          <w:numId w:val="35"/>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Performance Improvement: 13-point calibration reduces error to 1.34cm (phones), 2.12cm (tablets)</w:t>
      </w:r>
    </w:p>
    <w:p w:rsidR="00000000" w:rsidDel="00000000" w:rsidP="00000000" w:rsidRDefault="00000000" w:rsidRPr="00000000" w14:paraId="00000743">
      <w:pPr>
        <w:numPr>
          <w:ilvl w:val="0"/>
          <w:numId w:val="35"/>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Implementation: Single SVR for joint (x,y) prediction or separate regressors</w:t>
      </w:r>
    </w:p>
    <w:p w:rsidR="00000000" w:rsidDel="00000000" w:rsidP="00000000" w:rsidRDefault="00000000" w:rsidRPr="00000000" w14:paraId="00000744">
      <w:pPr>
        <w:spacing w:line="240" w:lineRule="auto"/>
        <w:rPr>
          <w:rFonts w:ascii="Calibri" w:cs="Calibri" w:eastAsia="Calibri" w:hAnsi="Calibri"/>
        </w:rPr>
      </w:pPr>
      <w:r w:rsidDel="00000000" w:rsidR="00000000" w:rsidRPr="00000000">
        <w:rPr>
          <w:rFonts w:ascii="Calibri" w:cs="Calibri" w:eastAsia="Calibri" w:hAnsi="Calibri"/>
          <w:rtl w:val="0"/>
        </w:rPr>
        <w:t xml:space="preserve">Input/Output Specifications</w:t>
      </w:r>
    </w:p>
    <w:p w:rsidR="00000000" w:rsidDel="00000000" w:rsidP="00000000" w:rsidRDefault="00000000" w:rsidRPr="00000000" w14:paraId="00000745">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Input:</w:t>
      </w:r>
    </w:p>
    <w:p w:rsidR="00000000" w:rsidDel="00000000" w:rsidP="00000000" w:rsidRDefault="00000000" w:rsidRPr="00000000" w14:paraId="00000746">
      <w:pPr>
        <w:numPr>
          <w:ilvl w:val="0"/>
          <w:numId w:val="21"/>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Eye Images: 224×224×3 RGB (full model) or 80×80×3 RGB (compressed)</w:t>
      </w:r>
    </w:p>
    <w:p w:rsidR="00000000" w:rsidDel="00000000" w:rsidP="00000000" w:rsidRDefault="00000000" w:rsidRPr="00000000" w14:paraId="00000747">
      <w:pPr>
        <w:numPr>
          <w:ilvl w:val="0"/>
          <w:numId w:val="21"/>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Face Image: 224×224×3 RGB</w:t>
      </w:r>
    </w:p>
    <w:p w:rsidR="00000000" w:rsidDel="00000000" w:rsidP="00000000" w:rsidRDefault="00000000" w:rsidRPr="00000000" w14:paraId="00000748">
      <w:pPr>
        <w:numPr>
          <w:ilvl w:val="0"/>
          <w:numId w:val="21"/>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Face Grid: 25×25×1 binary mask</w:t>
      </w:r>
    </w:p>
    <w:p w:rsidR="00000000" w:rsidDel="00000000" w:rsidP="00000000" w:rsidRDefault="00000000" w:rsidRPr="00000000" w14:paraId="00000749">
      <w:pPr>
        <w:numPr>
          <w:ilvl w:val="0"/>
          <w:numId w:val="21"/>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System: Camera-relative measurements</w:t>
      </w:r>
    </w:p>
    <w:p w:rsidR="00000000" w:rsidDel="00000000" w:rsidP="00000000" w:rsidRDefault="00000000" w:rsidRPr="00000000" w14:paraId="0000074A">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Output:</w:t>
      </w:r>
    </w:p>
    <w:p w:rsidR="00000000" w:rsidDel="00000000" w:rsidP="00000000" w:rsidRDefault="00000000" w:rsidRPr="00000000" w14:paraId="0000074B">
      <w:pPr>
        <w:numPr>
          <w:ilvl w:val="0"/>
          <w:numId w:val="2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Format: 2D coordinates (x,y) in centimeters relative to camera position</w:t>
      </w:r>
    </w:p>
    <w:p w:rsidR="00000000" w:rsidDel="00000000" w:rsidP="00000000" w:rsidRDefault="00000000" w:rsidRPr="00000000" w14:paraId="0000074C">
      <w:pPr>
        <w:numPr>
          <w:ilvl w:val="0"/>
          <w:numId w:val="2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Range: Typically ±20cm horizontally, ±25cm vertically based on device geometry</w:t>
      </w:r>
    </w:p>
    <w:p w:rsidR="00000000" w:rsidDel="00000000" w:rsidP="00000000" w:rsidRDefault="00000000" w:rsidRPr="00000000" w14:paraId="0000074D">
      <w:pPr>
        <w:numPr>
          <w:ilvl w:val="0"/>
          <w:numId w:val="20"/>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Post-processing: Transform to screen coordinates using device-specific camera placement</w:t>
      </w:r>
    </w:p>
    <w:p w:rsidR="00000000" w:rsidDel="00000000" w:rsidP="00000000" w:rsidRDefault="00000000" w:rsidRPr="00000000" w14:paraId="0000074E">
      <w:pPr>
        <w:spacing w:line="240" w:lineRule="auto"/>
        <w:rPr>
          <w:rFonts w:ascii="Calibri" w:cs="Calibri" w:eastAsia="Calibri" w:hAnsi="Calibri"/>
        </w:rPr>
      </w:pPr>
      <w:r w:rsidDel="00000000" w:rsidR="00000000" w:rsidRPr="00000000">
        <w:rPr>
          <w:rFonts w:ascii="Calibri" w:cs="Calibri" w:eastAsia="Calibri" w:hAnsi="Calibri"/>
          <w:rtl w:val="0"/>
        </w:rPr>
        <w:t xml:space="preserve">Mobile Deployment Optimization</w:t>
      </w:r>
    </w:p>
    <w:p w:rsidR="00000000" w:rsidDel="00000000" w:rsidP="00000000" w:rsidRDefault="00000000" w:rsidRPr="00000000" w14:paraId="0000074F">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Model Compression (using dark knowledge distillation):</w:t>
      </w:r>
    </w:p>
    <w:p w:rsidR="00000000" w:rsidDel="00000000" w:rsidP="00000000" w:rsidRDefault="00000000" w:rsidRPr="00000000" w14:paraId="00000750">
      <w:pPr>
        <w:numPr>
          <w:ilvl w:val="0"/>
          <w:numId w:val="4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Technique: Combine ground truth loss + teacher model predictions + feature matching</w:t>
      </w:r>
    </w:p>
    <w:p w:rsidR="00000000" w:rsidDel="00000000" w:rsidP="00000000" w:rsidRDefault="00000000" w:rsidRPr="00000000" w14:paraId="00000751">
      <w:pPr>
        <w:numPr>
          <w:ilvl w:val="0"/>
          <w:numId w:val="4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Performance: ~0.05s inference time on iPhone 6s</w:t>
      </w:r>
    </w:p>
    <w:p w:rsidR="00000000" w:rsidDel="00000000" w:rsidP="00000000" w:rsidRDefault="00000000" w:rsidRPr="00000000" w14:paraId="00000752">
      <w:pPr>
        <w:numPr>
          <w:ilvl w:val="0"/>
          <w:numId w:val="4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Memory: Reduced model size while maintaining accuracy</w:t>
      </w:r>
    </w:p>
    <w:p w:rsidR="00000000" w:rsidDel="00000000" w:rsidP="00000000" w:rsidRDefault="00000000" w:rsidRPr="00000000" w14:paraId="00000753">
      <w:pPr>
        <w:numPr>
          <w:ilvl w:val="0"/>
          <w:numId w:val="4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Integration: Compatible with Apple's face detection pipeline for 10-15fps overall</w:t>
      </w:r>
    </w:p>
    <w:p w:rsidR="00000000" w:rsidDel="00000000" w:rsidP="00000000" w:rsidRDefault="00000000" w:rsidRPr="00000000" w14:paraId="00000754">
      <w:pPr>
        <w:spacing w:line="240" w:lineRule="auto"/>
        <w:rPr>
          <w:rFonts w:ascii="Calibri" w:cs="Calibri" w:eastAsia="Calibri" w:hAnsi="Calibri"/>
        </w:rPr>
      </w:pPr>
      <w:r w:rsidDel="00000000" w:rsidR="00000000" w:rsidRPr="00000000">
        <w:rPr>
          <w:rFonts w:ascii="Calibri" w:cs="Calibri" w:eastAsia="Calibri" w:hAnsi="Calibri"/>
          <w:rtl w:val="0"/>
        </w:rPr>
        <w:t xml:space="preserve">Key Advantages Over Personalized Approaches</w:t>
      </w:r>
    </w:p>
    <w:p w:rsidR="00000000" w:rsidDel="00000000" w:rsidP="00000000" w:rsidRDefault="00000000" w:rsidRPr="00000000" w14:paraId="00000755">
      <w:pPr>
        <w:numPr>
          <w:ilvl w:val="0"/>
          <w:numId w:val="7"/>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User Training Required: Works out-of-box for new users</w:t>
      </w:r>
    </w:p>
    <w:p w:rsidR="00000000" w:rsidDel="00000000" w:rsidP="00000000" w:rsidRDefault="00000000" w:rsidRPr="00000000" w14:paraId="00000756">
      <w:pPr>
        <w:numPr>
          <w:ilvl w:val="0"/>
          <w:numId w:val="7"/>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Large-Scale Training: Leverages diverse 1,474-subject dataset for robustness</w:t>
      </w:r>
    </w:p>
    <w:p w:rsidR="00000000" w:rsidDel="00000000" w:rsidP="00000000" w:rsidRDefault="00000000" w:rsidRPr="00000000" w14:paraId="00000757">
      <w:pPr>
        <w:numPr>
          <w:ilvl w:val="0"/>
          <w:numId w:val="7"/>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Cross-Dataset Generalization: Features transfer well to other gaze datasets</w:t>
      </w:r>
    </w:p>
    <w:p w:rsidR="00000000" w:rsidDel="00000000" w:rsidP="00000000" w:rsidRDefault="00000000" w:rsidRPr="00000000" w14:paraId="00000758">
      <w:pPr>
        <w:numPr>
          <w:ilvl w:val="0"/>
          <w:numId w:val="7"/>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Production Ready: Suitable for commercial deployment without per-user setup</w:t>
      </w:r>
    </w:p>
    <w:p w:rsidR="00000000" w:rsidDel="00000000" w:rsidP="00000000" w:rsidRDefault="00000000" w:rsidRPr="00000000" w14:paraId="00000759">
      <w:pPr>
        <w:spacing w:line="240" w:lineRule="auto"/>
        <w:rPr>
          <w:rFonts w:ascii="Calibri" w:cs="Calibri" w:eastAsia="Calibri" w:hAnsi="Calibri"/>
        </w:rPr>
      </w:pPr>
      <w:r w:rsidDel="00000000" w:rsidR="00000000" w:rsidRPr="00000000">
        <w:rPr>
          <w:rFonts w:ascii="Calibri" w:cs="Calibri" w:eastAsia="Calibri" w:hAnsi="Calibri"/>
          <w:rtl w:val="0"/>
        </w:rPr>
        <w:t xml:space="preserve">Limitations</w:t>
      </w:r>
    </w:p>
    <w:p w:rsidR="00000000" w:rsidDel="00000000" w:rsidP="00000000" w:rsidRDefault="00000000" w:rsidRPr="00000000" w14:paraId="0000075A">
      <w:pPr>
        <w:numPr>
          <w:ilvl w:val="0"/>
          <w:numId w:val="47"/>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Calibration Beneficial: While functional uncalibrated, calibration significantly improves accuracy</w:t>
      </w:r>
    </w:p>
    <w:p w:rsidR="00000000" w:rsidDel="00000000" w:rsidP="00000000" w:rsidRDefault="00000000" w:rsidRPr="00000000" w14:paraId="0000075B">
      <w:pPr>
        <w:numPr>
          <w:ilvl w:val="0"/>
          <w:numId w:val="47"/>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Lighting/Pose Sensitivity: Performance degrades under extreme conditions despite training diversity</w:t>
      </w:r>
    </w:p>
    <w:p w:rsidR="00000000" w:rsidDel="00000000" w:rsidP="00000000" w:rsidRDefault="00000000" w:rsidRPr="00000000" w14:paraId="0000075C">
      <w:pPr>
        <w:numPr>
          <w:ilvl w:val="0"/>
          <w:numId w:val="47"/>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Device Dependency: Requires accurate camera position measurements for coordinate transformation</w:t>
      </w:r>
    </w:p>
    <w:p w:rsidR="00000000" w:rsidDel="00000000" w:rsidP="00000000" w:rsidRDefault="00000000" w:rsidRPr="00000000" w14:paraId="0000075D">
      <w:pPr>
        <w:pStyle w:val="Heading4"/>
        <w:spacing w:after="80" w:line="276" w:lineRule="auto"/>
        <w:ind w:left="0"/>
        <w:rPr>
          <w:i w:val="1"/>
          <w:iCs w:val="1"/>
        </w:rPr>
      </w:pPr>
      <w:bookmarkStart w:colFirst="0" w:colLast="0" w:name="_ntaoob16q7wx" w:id="170"/>
      <w:bookmarkEnd w:id="170"/>
      <w:r w:rsidDel="00000000" w:rsidR="00000000" w:rsidRPr="00000000">
        <w:rPr>
          <w:i w:val="1"/>
          <w:iCs w:val="1"/>
          <w:rtl w:val="0"/>
        </w:rPr>
        <w:t xml:space="preserve">4.3.3 FaceNet Model Description</w:t>
      </w:r>
    </w:p>
    <w:p w:rsidR="00000000" w:rsidDel="00000000" w:rsidP="00000000" w:rsidRDefault="00000000" w:rsidRPr="00000000" w14:paraId="0000075E">
      <w:pPr>
        <w:pStyle w:val="Heading5"/>
        <w:spacing w:before="240" w:lineRule="auto"/>
        <w:rPr>
          <w:rFonts w:ascii="Calibri" w:cs="Calibri" w:eastAsia="Calibri" w:hAnsi="Calibri"/>
          <w:b w:val="0"/>
          <w:bCs w:val="0"/>
          <w:color w:val="0b5394"/>
        </w:rPr>
      </w:pPr>
      <w:bookmarkStart w:colFirst="0" w:colLast="0" w:name="_mpee85f9hn76" w:id="171"/>
      <w:bookmarkEnd w:id="171"/>
      <w:r w:rsidDel="00000000" w:rsidR="00000000" w:rsidRPr="00000000">
        <w:rPr>
          <w:rFonts w:ascii="Calibri" w:cs="Calibri" w:eastAsia="Calibri" w:hAnsi="Calibri"/>
          <w:b w:val="0"/>
          <w:bCs w:val="0"/>
          <w:color w:val="0b5394"/>
          <w:rtl w:val="0"/>
        </w:rPr>
        <w:t xml:space="preserve">4.3.3.1 Overview</w:t>
      </w:r>
    </w:p>
    <w:p w:rsidR="00000000" w:rsidDel="00000000" w:rsidP="00000000" w:rsidRDefault="00000000" w:rsidRPr="00000000" w14:paraId="0000075F">
      <w:pPr>
        <w:spacing w:after="240" w:before="24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3152775" cy="638175"/>
            <wp:effectExtent b="0" l="0" r="0" t="0"/>
            <wp:docPr id="31" name="image22.png"/>
            <a:graphic>
              <a:graphicData uri="http://schemas.openxmlformats.org/drawingml/2006/picture">
                <pic:pic>
                  <pic:nvPicPr>
                    <pic:cNvPr id="0" name="image22.png"/>
                    <pic:cNvPicPr preferRelativeResize="0"/>
                  </pic:nvPicPr>
                  <pic:blipFill>
                    <a:blip r:embed="rId82"/>
                    <a:srcRect b="0" l="0" r="0" t="0"/>
                    <a:stretch>
                      <a:fillRect/>
                    </a:stretch>
                  </pic:blipFill>
                  <pic:spPr>
                    <a:xfrm>
                      <a:off x="0" y="0"/>
                      <a:ext cx="31527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pStyle w:val="Subtitle"/>
        <w:rPr>
          <w:b w:val="1"/>
          <w:bCs w:val="1"/>
          <w:sz w:val="18"/>
          <w:szCs w:val="18"/>
        </w:rPr>
      </w:pPr>
      <w:bookmarkStart w:colFirst="0" w:colLast="0" w:name="_vt7i6z47nsz" w:id="172"/>
      <w:bookmarkEnd w:id="172"/>
      <w:r w:rsidDel="00000000" w:rsidR="00000000" w:rsidRPr="00000000">
        <w:rPr>
          <w:sz w:val="18"/>
          <w:szCs w:val="18"/>
          <w:rtl w:val="0"/>
        </w:rPr>
        <w:t xml:space="preserve">Figure 30 FaceNet model structure</w:t>
      </w:r>
      <w:r w:rsidDel="00000000" w:rsidR="00000000" w:rsidRPr="00000000">
        <w:rPr>
          <w:rtl w:val="0"/>
        </w:rPr>
      </w:r>
    </w:p>
    <w:p w:rsidR="00000000" w:rsidDel="00000000" w:rsidP="00000000" w:rsidRDefault="00000000" w:rsidRPr="00000000" w14:paraId="00000761">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FaceNet is a deep learning model designed for face verification, recognition, and clustering. It learns a direct mapping of face images to a compact Euclidean space, where the squared L2 distance between embeddings corresponds to a measure of face similarity. This allows for efficient and scalable face recognition using standard techniques like thresholding, k-NN, and k-means clustering on the generated embeddings.</w:t>
      </w:r>
    </w:p>
    <w:p w:rsidR="00000000" w:rsidDel="00000000" w:rsidP="00000000" w:rsidRDefault="00000000" w:rsidRPr="00000000" w14:paraId="00000762">
      <w:pPr>
        <w:spacing w:after="120" w:before="24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The model is trained using a triplet loss function, which minimizes the distance between an anchor and a positive sample (same identity) while maximizing the distance between the anchor and a negative sample (different identity). While the original paper achieved state-of-the-art performance with 128-dimensional embeddings, the provided repository also contains models that produce 512-dimensional embeddings. The model has demonstrated exceptional performance on benchmarks like Labeled Faces in the Wild (LFW) and YouTube Faces DB.</w:t>
      </w:r>
    </w:p>
    <w:p w:rsidR="00000000" w:rsidDel="00000000" w:rsidP="00000000" w:rsidRDefault="00000000" w:rsidRPr="00000000" w14:paraId="00000763">
      <w:pPr>
        <w:pStyle w:val="Heading5"/>
        <w:spacing w:before="240" w:lineRule="auto"/>
        <w:rPr>
          <w:rFonts w:ascii="Calibri" w:cs="Calibri" w:eastAsia="Calibri" w:hAnsi="Calibri"/>
          <w:b w:val="0"/>
          <w:bCs w:val="0"/>
          <w:color w:val="0b5394"/>
        </w:rPr>
      </w:pPr>
      <w:bookmarkStart w:colFirst="0" w:colLast="0" w:name="_isqkyk6nzdre" w:id="173"/>
      <w:bookmarkEnd w:id="173"/>
      <w:r w:rsidDel="00000000" w:rsidR="00000000" w:rsidRPr="00000000">
        <w:rPr>
          <w:rFonts w:ascii="Calibri" w:cs="Calibri" w:eastAsia="Calibri" w:hAnsi="Calibri"/>
          <w:b w:val="0"/>
          <w:bCs w:val="0"/>
          <w:color w:val="0b5394"/>
          <w:rtl w:val="0"/>
        </w:rPr>
        <w:t xml:space="preserve">4.3.3.2 Architecture</w:t>
      </w:r>
    </w:p>
    <w:p w:rsidR="00000000" w:rsidDel="00000000" w:rsidP="00000000" w:rsidRDefault="00000000" w:rsidRPr="00000000" w14:paraId="00000764">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The FaceNet architecture is based on a deep convolutional network (CNN). The models in the repository primarily use an Inception ResNet v1 architecture, which combines the strengths of the Inception architecture with residual connections.</w:t>
      </w:r>
    </w:p>
    <w:p w:rsidR="00000000" w:rsidDel="00000000" w:rsidP="00000000" w:rsidRDefault="00000000" w:rsidRPr="00000000" w14:paraId="00000765">
      <w:pPr>
        <w:numPr>
          <w:ilvl w:val="0"/>
          <w:numId w:val="38"/>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Input Layer: The model typically takes a 160x160 pixel face image as input. This image is pre-whitened (standardized) before being passed to the network.</w:t>
      </w:r>
    </w:p>
    <w:p w:rsidR="00000000" w:rsidDel="00000000" w:rsidP="00000000" w:rsidRDefault="00000000" w:rsidRPr="00000000" w14:paraId="00000766">
      <w:pPr>
        <w:numPr>
          <w:ilvl w:val="0"/>
          <w:numId w:val="38"/>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Convolutional Layers: A deep stack of convolutional layers, including Inception modules and residual connections, extracts hierarchical features from the face image.</w:t>
      </w:r>
    </w:p>
    <w:p w:rsidR="00000000" w:rsidDel="00000000" w:rsidP="00000000" w:rsidRDefault="00000000" w:rsidRPr="00000000" w14:paraId="00000767">
      <w:pPr>
        <w:numPr>
          <w:ilvl w:val="0"/>
          <w:numId w:val="38"/>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Residual Connections: These are integral to the Inception ResNet v1 architecture, improving training efficiency and enabling deeper networks by mitigating the vanishing gradient problem.</w:t>
      </w:r>
    </w:p>
    <w:p w:rsidR="00000000" w:rsidDel="00000000" w:rsidP="00000000" w:rsidRDefault="00000000" w:rsidRPr="00000000" w14:paraId="00000768">
      <w:pPr>
        <w:numPr>
          <w:ilvl w:val="0"/>
          <w:numId w:val="38"/>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L2 Normalization: The output embedding is L2-normalized to ensure all embeddings lie on a hypersphere of radius 1. This is a critical step for using squared L2 distance as the similarity metric.</w:t>
      </w:r>
    </w:p>
    <w:p w:rsidR="00000000" w:rsidDel="00000000" w:rsidP="00000000" w:rsidRDefault="00000000" w:rsidRPr="00000000" w14:paraId="00000769">
      <w:pPr>
        <w:numPr>
          <w:ilvl w:val="0"/>
          <w:numId w:val="38"/>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Embedding Layer: The final layer is a fully connected layer that outputs a 128-dimensional or 512-dimensional vector, which represents the face embedding.</w:t>
      </w:r>
    </w:p>
    <w:p w:rsidR="00000000" w:rsidDel="00000000" w:rsidP="00000000" w:rsidRDefault="00000000" w:rsidRPr="00000000" w14:paraId="0000076A">
      <w:pPr>
        <w:numPr>
          <w:ilvl w:val="0"/>
          <w:numId w:val="38"/>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Output Layer: There is no traditional output layer for classification. The final output is the embedding vector itself, which is then used for distance comparisons.</w:t>
      </w:r>
    </w:p>
    <w:p w:rsidR="00000000" w:rsidDel="00000000" w:rsidP="00000000" w:rsidRDefault="00000000" w:rsidRPr="00000000" w14:paraId="0000076B">
      <w:pPr>
        <w:pBdr>
          <w:top w:color="auto" w:space="0" w:sz="0" w:val="none"/>
          <w:bottom w:color="auto" w:space="0" w:sz="0" w:val="none"/>
          <w:between w:color="auto" w:space="0" w:sz="0" w:val="none"/>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76C">
      <w:pPr>
        <w:rPr>
          <w:rFonts w:ascii="Calibri" w:cs="Calibri" w:eastAsia="Calibri" w:hAnsi="Calibri"/>
        </w:rPr>
      </w:pPr>
      <w:r w:rsidDel="00000000" w:rsidR="00000000" w:rsidRPr="00000000">
        <w:rPr>
          <w:rFonts w:ascii="Calibri" w:cs="Calibri" w:eastAsia="Calibri" w:hAnsi="Calibri"/>
          <w:rtl w:val="0"/>
        </w:rPr>
        <w:t xml:space="preserve">Encoder</w:t>
      </w:r>
    </w:p>
    <w:p w:rsidR="00000000" w:rsidDel="00000000" w:rsidP="00000000" w:rsidRDefault="00000000" w:rsidRPr="00000000" w14:paraId="0000076D">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The FaceNet encoder transforms a facial image into a compact Euclidean embedding. This process ensures that faces of the same person are mapped to nearby points in the embedding space, while faces of different people are mapped far apart.</w:t>
      </w:r>
    </w:p>
    <w:p w:rsidR="00000000" w:rsidDel="00000000" w:rsidP="00000000" w:rsidRDefault="00000000" w:rsidRPr="00000000" w14:paraId="0000076E">
      <w:pPr>
        <w:numPr>
          <w:ilvl w:val="0"/>
          <w:numId w:val="14"/>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Image Preprocessing: The input image is first processed by a face alignment method like MTCNN to detect and crop the face. The cropped image is then resized to 160x160 pixels. Finally, the image is pre-whitened by subtracting the mean and dividing by the standard deviation across each channel. It is not normalized to.</w:t>
      </w:r>
    </w:p>
    <w:p w:rsidR="00000000" w:rsidDel="00000000" w:rsidP="00000000" w:rsidRDefault="00000000" w:rsidRPr="00000000" w14:paraId="0000076F">
      <w:pPr>
        <w:numPr>
          <w:ilvl w:val="0"/>
          <w:numId w:val="14"/>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Feature Extraction: The preprocessed image is passed through the deep Inception ResNet v1 network to extract discriminative facial features.</w:t>
      </w:r>
    </w:p>
    <w:p w:rsidR="00000000" w:rsidDel="00000000" w:rsidP="00000000" w:rsidRDefault="00000000" w:rsidRPr="00000000" w14:paraId="00000770">
      <w:pPr>
        <w:numPr>
          <w:ilvl w:val="0"/>
          <w:numId w:val="14"/>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Embedding Generation: The features are projected by a fully connected layer to produce a compact 128-D or 512-D embedding vector. The embedding is then L2-normalized.</w:t>
      </w:r>
    </w:p>
    <w:p w:rsidR="00000000" w:rsidDel="00000000" w:rsidP="00000000" w:rsidRDefault="00000000" w:rsidRPr="00000000" w14:paraId="00000771">
      <w:pPr>
        <w:pBdr>
          <w:top w:color="auto" w:space="0" w:sz="0" w:val="none"/>
          <w:bottom w:color="auto" w:space="0" w:sz="0" w:val="none"/>
          <w:between w:color="auto" w:space="0" w:sz="0" w:val="none"/>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772">
      <w:pPr>
        <w:rPr>
          <w:rFonts w:ascii="Calibri" w:cs="Calibri" w:eastAsia="Calibri" w:hAnsi="Calibri"/>
        </w:rPr>
      </w:pPr>
      <w:r w:rsidDel="00000000" w:rsidR="00000000" w:rsidRPr="00000000">
        <w:rPr>
          <w:rFonts w:ascii="Calibri" w:cs="Calibri" w:eastAsia="Calibri" w:hAnsi="Calibri"/>
          <w:rtl w:val="0"/>
        </w:rPr>
        <w:t xml:space="preserve">Objective Function</w:t>
      </w:r>
    </w:p>
    <w:p w:rsidR="00000000" w:rsidDel="00000000" w:rsidP="00000000" w:rsidRDefault="00000000" w:rsidRPr="00000000" w14:paraId="00000773">
      <w:pPr>
        <w:spacing w:after="120" w:before="120" w:line="240" w:lineRule="auto"/>
        <w:ind w:left="60" w:firstLine="0"/>
        <w:rPr>
          <w:rFonts w:ascii="Calibri" w:cs="Calibri" w:eastAsia="Calibri" w:hAnsi="Calibri"/>
        </w:rPr>
      </w:pPr>
      <w:r w:rsidDel="00000000" w:rsidR="00000000" w:rsidRPr="00000000">
        <w:rPr>
          <w:rFonts w:ascii="Calibri" w:cs="Calibri" w:eastAsia="Calibri" w:hAnsi="Calibri"/>
          <w:rtl w:val="0"/>
        </w:rPr>
        <w:t xml:space="preserve">FaceNet is trained using a triplet loss function designed to enforce a margin between pairs of faces from the same identity and pairs of faces from different identities. The objective is to satisfy the triplet constraint for all possible triplets of anchor, positive, and negative samples.</w:t>
      </w:r>
    </w:p>
    <w:p w:rsidR="00000000" w:rsidDel="00000000" w:rsidP="00000000" w:rsidRDefault="00000000" w:rsidRPr="00000000" w14:paraId="00000774">
      <w:pPr>
        <w:spacing w:after="120" w:before="120" w:line="240" w:lineRule="auto"/>
        <w:ind w:left="6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43250" cy="819150"/>
            <wp:effectExtent b="0" l="0" r="0" t="0"/>
            <wp:docPr id="43" name="image38.png"/>
            <a:graphic>
              <a:graphicData uri="http://schemas.openxmlformats.org/drawingml/2006/picture">
                <pic:pic>
                  <pic:nvPicPr>
                    <pic:cNvPr id="0" name="image38.png"/>
                    <pic:cNvPicPr preferRelativeResize="0"/>
                  </pic:nvPicPr>
                  <pic:blipFill>
                    <a:blip r:embed="rId83"/>
                    <a:srcRect b="0" l="0" r="0" t="0"/>
                    <a:stretch>
                      <a:fillRect/>
                    </a:stretch>
                  </pic:blipFill>
                  <pic:spPr>
                    <a:xfrm>
                      <a:off x="0" y="0"/>
                      <a:ext cx="31432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pStyle w:val="Subtitle"/>
        <w:rPr>
          <w:sz w:val="18"/>
          <w:szCs w:val="18"/>
        </w:rPr>
      </w:pPr>
      <w:bookmarkStart w:colFirst="0" w:colLast="0" w:name="_kelx6us4thl3" w:id="174"/>
      <w:bookmarkEnd w:id="174"/>
      <w:r w:rsidDel="00000000" w:rsidR="00000000" w:rsidRPr="00000000">
        <w:rPr>
          <w:sz w:val="18"/>
          <w:szCs w:val="18"/>
          <w:rtl w:val="0"/>
        </w:rPr>
        <w:t xml:space="preserve">Figure 31 FaceNet model triplet loss</w:t>
      </w:r>
    </w:p>
    <w:p w:rsidR="00000000" w:rsidDel="00000000" w:rsidP="00000000" w:rsidRDefault="00000000" w:rsidRPr="00000000" w14:paraId="00000776">
      <w:pPr>
        <w:spacing w:after="120" w:before="240" w:line="240" w:lineRule="auto"/>
        <w:rPr>
          <w:rFonts w:ascii="Calibri" w:cs="Calibri" w:eastAsia="Calibri" w:hAnsi="Calibri"/>
        </w:rPr>
      </w:pPr>
      <w:r w:rsidDel="00000000" w:rsidR="00000000" w:rsidRPr="00000000">
        <w:rPr>
          <w:rFonts w:ascii="Calibri" w:cs="Calibri" w:eastAsia="Calibri" w:hAnsi="Calibri"/>
          <w:rtl w:val="0"/>
        </w:rPr>
        <w:t xml:space="preserve">The loss function is defined as:</w:t>
      </w:r>
    </w:p>
    <w:p w:rsidR="00000000" w:rsidDel="00000000" w:rsidP="00000000" w:rsidRDefault="00000000" w:rsidRPr="00000000" w14:paraId="00000777">
      <w:pPr>
        <w:spacing w:after="240" w:before="240" w:line="240" w:lineRule="auto"/>
        <w:rPr>
          <w:rFonts w:ascii="Calibri" w:cs="Calibri" w:eastAsia="Calibri" w:hAnsi="Calibri"/>
        </w:rPr>
      </w:pPr>
      <w:hyperlink r:id="rId84">
        <w:r w:rsidDel="00000000" w:rsidR="00000000" w:rsidRPr="00000000">
          <w:rPr>
            <w:rFonts w:ascii="Calibri" w:cs="Calibri" w:eastAsia="Calibri" w:hAnsi="Calibri"/>
          </w:rPr>
          <w:drawing>
            <wp:inline distB="19050" distT="19050" distL="19050" distR="19050">
              <wp:extent cx="3543300" cy="444500"/>
              <wp:effectExtent b="0" l="0" r="0" t="0"/>
              <wp:docPr id="21" name="image24.png"/>
              <a:graphic>
                <a:graphicData uri="http://schemas.openxmlformats.org/drawingml/2006/picture">
                  <pic:pic>
                    <pic:nvPicPr>
                      <pic:cNvPr id="0" name="image24.png"/>
                      <pic:cNvPicPr preferRelativeResize="0"/>
                    </pic:nvPicPr>
                    <pic:blipFill>
                      <a:blip r:embed="rId85"/>
                      <a:srcRect b="0" l="0" r="0" t="0"/>
                      <a:stretch>
                        <a:fillRect/>
                      </a:stretch>
                    </pic:blipFill>
                    <pic:spPr>
                      <a:xfrm>
                        <a:off x="0" y="0"/>
                        <a:ext cx="35433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78">
      <w:pPr>
        <w:numPr>
          <w:ilvl w:val="0"/>
          <w:numId w:val="44"/>
        </w:numPr>
        <w:spacing w:after="0" w:afterAutospacing="0" w:before="240" w:line="240" w:lineRule="auto"/>
        <w:ind w:left="720" w:hanging="360"/>
        <w:rPr>
          <w:rFonts w:ascii="Calibri" w:cs="Calibri" w:eastAsia="Calibri" w:hAnsi="Calibri"/>
          <w:u w:val="none"/>
        </w:rPr>
      </w:pPr>
      <w:hyperlink r:id="rId86">
        <w:r w:rsidDel="00000000" w:rsidR="00000000" w:rsidRPr="00000000">
          <w:rPr>
            <w:rFonts w:ascii="Calibri" w:cs="Calibri" w:eastAsia="Calibri" w:hAnsi="Calibri"/>
          </w:rPr>
          <w:drawing>
            <wp:inline distB="19050" distT="19050" distL="19050" distR="19050">
              <wp:extent cx="2692400" cy="152400"/>
              <wp:effectExtent b="0" l="0" r="0" t="0"/>
              <wp:docPr id="57" name="image56.png"/>
              <a:graphic>
                <a:graphicData uri="http://schemas.openxmlformats.org/drawingml/2006/picture">
                  <pic:pic>
                    <pic:nvPicPr>
                      <pic:cNvPr id="0" name="image56.png"/>
                      <pic:cNvPicPr preferRelativeResize="0"/>
                    </pic:nvPicPr>
                    <pic:blipFill>
                      <a:blip r:embed="rId87"/>
                      <a:srcRect b="0" l="0" r="0" t="0"/>
                      <a:stretch>
                        <a:fillRect/>
                      </a:stretch>
                    </pic:blipFill>
                    <pic:spPr>
                      <a:xfrm>
                        <a:off x="0" y="0"/>
                        <a:ext cx="2692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79">
      <w:pPr>
        <w:numPr>
          <w:ilvl w:val="0"/>
          <w:numId w:val="44"/>
        </w:numPr>
        <w:spacing w:after="0" w:afterAutospacing="0" w:before="0" w:beforeAutospacing="0" w:line="240" w:lineRule="auto"/>
        <w:ind w:left="720" w:hanging="360"/>
        <w:rPr>
          <w:rFonts w:ascii="Calibri" w:cs="Calibri" w:eastAsia="Calibri" w:hAnsi="Calibri"/>
          <w:u w:val="none"/>
        </w:rPr>
      </w:pPr>
      <w:hyperlink r:id="rId88">
        <w:r w:rsidDel="00000000" w:rsidR="00000000" w:rsidRPr="00000000">
          <w:rPr>
            <w:rFonts w:ascii="Calibri" w:cs="Calibri" w:eastAsia="Calibri" w:hAnsi="Calibri"/>
          </w:rPr>
          <w:drawing>
            <wp:inline distB="19050" distT="19050" distL="19050" distR="19050">
              <wp:extent cx="3175000" cy="152400"/>
              <wp:effectExtent b="0" l="0" r="0" t="0"/>
              <wp:docPr id="56" name="image58.png"/>
              <a:graphic>
                <a:graphicData uri="http://schemas.openxmlformats.org/drawingml/2006/picture">
                  <pic:pic>
                    <pic:nvPicPr>
                      <pic:cNvPr id="0" name="image58.png"/>
                      <pic:cNvPicPr preferRelativeResize="0"/>
                    </pic:nvPicPr>
                    <pic:blipFill>
                      <a:blip r:embed="rId89"/>
                      <a:srcRect b="0" l="0" r="0" t="0"/>
                      <a:stretch>
                        <a:fillRect/>
                      </a:stretch>
                    </pic:blipFill>
                    <pic:spPr>
                      <a:xfrm>
                        <a:off x="0" y="0"/>
                        <a:ext cx="3175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7A">
      <w:pPr>
        <w:numPr>
          <w:ilvl w:val="0"/>
          <w:numId w:val="44"/>
        </w:numPr>
        <w:spacing w:after="0" w:afterAutospacing="0" w:before="0" w:beforeAutospacing="0" w:line="240" w:lineRule="auto"/>
        <w:ind w:left="720" w:hanging="360"/>
        <w:rPr>
          <w:rFonts w:ascii="Calibri" w:cs="Calibri" w:eastAsia="Calibri" w:hAnsi="Calibri"/>
          <w:u w:val="none"/>
        </w:rPr>
      </w:pPr>
      <w:hyperlink r:id="rId90">
        <w:r w:rsidDel="00000000" w:rsidR="00000000" w:rsidRPr="00000000">
          <w:rPr>
            <w:rFonts w:ascii="Calibri" w:cs="Calibri" w:eastAsia="Calibri" w:hAnsi="Calibri"/>
          </w:rPr>
          <w:drawing>
            <wp:inline distB="19050" distT="19050" distL="19050" distR="19050">
              <wp:extent cx="4038600" cy="152400"/>
              <wp:effectExtent b="0" l="0" r="0" t="0"/>
              <wp:docPr id="33" name="image43.png"/>
              <a:graphic>
                <a:graphicData uri="http://schemas.openxmlformats.org/drawingml/2006/picture">
                  <pic:pic>
                    <pic:nvPicPr>
                      <pic:cNvPr id="0" name="image43.png"/>
                      <pic:cNvPicPr preferRelativeResize="0"/>
                    </pic:nvPicPr>
                    <pic:blipFill>
                      <a:blip r:embed="rId91"/>
                      <a:srcRect b="0" l="0" r="0" t="0"/>
                      <a:stretch>
                        <a:fillRect/>
                      </a:stretch>
                    </pic:blipFill>
                    <pic:spPr>
                      <a:xfrm>
                        <a:off x="0" y="0"/>
                        <a:ext cx="4038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7B">
      <w:pPr>
        <w:numPr>
          <w:ilvl w:val="0"/>
          <w:numId w:val="44"/>
        </w:numPr>
        <w:spacing w:after="0" w:afterAutospacing="0" w:before="0" w:beforeAutospacing="0" w:line="240" w:lineRule="auto"/>
        <w:ind w:left="720" w:hanging="360"/>
        <w:rPr>
          <w:rFonts w:ascii="Calibri" w:cs="Calibri" w:eastAsia="Calibri" w:hAnsi="Calibri"/>
          <w:u w:val="none"/>
        </w:rPr>
      </w:pPr>
      <w:hyperlink r:id="rId92">
        <w:r w:rsidDel="00000000" w:rsidR="00000000" w:rsidRPr="00000000">
          <w:rPr>
            <w:rFonts w:ascii="Calibri" w:cs="Calibri" w:eastAsia="Calibri" w:hAnsi="Calibri"/>
          </w:rPr>
          <w:drawing>
            <wp:inline distB="19050" distT="19050" distL="19050" distR="19050">
              <wp:extent cx="2819400" cy="152400"/>
              <wp:effectExtent b="0" l="0" r="0" t="0"/>
              <wp:docPr id="9" name="image17.png"/>
              <a:graphic>
                <a:graphicData uri="http://schemas.openxmlformats.org/drawingml/2006/picture">
                  <pic:pic>
                    <pic:nvPicPr>
                      <pic:cNvPr id="0" name="image17.png"/>
                      <pic:cNvPicPr preferRelativeResize="0"/>
                    </pic:nvPicPr>
                    <pic:blipFill>
                      <a:blip r:embed="rId93"/>
                      <a:srcRect b="0" l="0" r="0" t="0"/>
                      <a:stretch>
                        <a:fillRect/>
                      </a:stretch>
                    </pic:blipFill>
                    <pic:spPr>
                      <a:xfrm>
                        <a:off x="0" y="0"/>
                        <a:ext cx="2819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7C">
      <w:pPr>
        <w:numPr>
          <w:ilvl w:val="0"/>
          <w:numId w:val="44"/>
        </w:numPr>
        <w:spacing w:after="0" w:afterAutospacing="0" w:before="0" w:beforeAutospacing="0" w:line="240" w:lineRule="auto"/>
        <w:ind w:left="720" w:hanging="360"/>
        <w:rPr>
          <w:rFonts w:ascii="Calibri" w:cs="Calibri" w:eastAsia="Calibri" w:hAnsi="Calibri"/>
          <w:u w:val="none"/>
        </w:rPr>
      </w:pPr>
      <w:hyperlink r:id="rId94">
        <w:r w:rsidDel="00000000" w:rsidR="00000000" w:rsidRPr="00000000">
          <w:rPr>
            <w:rFonts w:ascii="Calibri" w:cs="Calibri" w:eastAsia="Calibri" w:hAnsi="Calibri"/>
          </w:rPr>
          <w:drawing>
            <wp:inline distB="19050" distT="19050" distL="19050" distR="19050">
              <wp:extent cx="4064000" cy="139700"/>
              <wp:effectExtent b="0" l="0" r="0" t="0"/>
              <wp:docPr id="29" name="image26.png"/>
              <a:graphic>
                <a:graphicData uri="http://schemas.openxmlformats.org/drawingml/2006/picture">
                  <pic:pic>
                    <pic:nvPicPr>
                      <pic:cNvPr id="0" name="image26.png"/>
                      <pic:cNvPicPr preferRelativeResize="0"/>
                    </pic:nvPicPr>
                    <pic:blipFill>
                      <a:blip r:embed="rId95"/>
                      <a:srcRect b="0" l="0" r="0" t="0"/>
                      <a:stretch>
                        <a:fillRect/>
                      </a:stretch>
                    </pic:blipFill>
                    <pic:spPr>
                      <a:xfrm>
                        <a:off x="0" y="0"/>
                        <a:ext cx="40640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7D">
      <w:pPr>
        <w:numPr>
          <w:ilvl w:val="0"/>
          <w:numId w:val="44"/>
        </w:numPr>
        <w:spacing w:after="240" w:before="0" w:beforeAutospacing="0" w:line="240" w:lineRule="auto"/>
        <w:ind w:left="720" w:hanging="360"/>
        <w:rPr>
          <w:rFonts w:ascii="Calibri" w:cs="Calibri" w:eastAsia="Calibri" w:hAnsi="Calibri"/>
          <w:u w:val="none"/>
        </w:rPr>
      </w:pPr>
      <w:hyperlink r:id="rId96">
        <w:r w:rsidDel="00000000" w:rsidR="00000000" w:rsidRPr="00000000">
          <w:rPr>
            <w:rFonts w:ascii="Calibri" w:cs="Calibri" w:eastAsia="Calibri" w:hAnsi="Calibri"/>
          </w:rPr>
          <w:drawing>
            <wp:inline distB="19050" distT="19050" distL="19050" distR="19050">
              <wp:extent cx="4648200" cy="152400"/>
              <wp:effectExtent b="0" l="0" r="0" t="0"/>
              <wp:docPr id="4" name="image27.png"/>
              <a:graphic>
                <a:graphicData uri="http://schemas.openxmlformats.org/drawingml/2006/picture">
                  <pic:pic>
                    <pic:nvPicPr>
                      <pic:cNvPr id="0" name="image27.png"/>
                      <pic:cNvPicPr preferRelativeResize="0"/>
                    </pic:nvPicPr>
                    <pic:blipFill>
                      <a:blip r:embed="rId97"/>
                      <a:srcRect b="0" l="0" r="0" t="0"/>
                      <a:stretch>
                        <a:fillRect/>
                      </a:stretch>
                    </pic:blipFill>
                    <pic:spPr>
                      <a:xfrm>
                        <a:off x="0" y="0"/>
                        <a:ext cx="4648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77E">
      <w:pPr>
        <w:pStyle w:val="Heading4"/>
        <w:spacing w:after="80" w:line="276" w:lineRule="auto"/>
        <w:ind w:left="0"/>
        <w:rPr>
          <w:i w:val="1"/>
          <w:iCs w:val="1"/>
        </w:rPr>
      </w:pPr>
      <w:bookmarkStart w:colFirst="0" w:colLast="0" w:name="_r1h8c7np61yu" w:id="175"/>
      <w:bookmarkEnd w:id="175"/>
      <w:r w:rsidDel="00000000" w:rsidR="00000000" w:rsidRPr="00000000">
        <w:rPr>
          <w:i w:val="1"/>
          <w:iCs w:val="1"/>
          <w:rtl w:val="0"/>
        </w:rPr>
        <w:t xml:space="preserve">4.3.4 Face Detection MediaPipe</w:t>
      </w:r>
    </w:p>
    <w:p w:rsidR="00000000" w:rsidDel="00000000" w:rsidP="00000000" w:rsidRDefault="00000000" w:rsidRPr="00000000" w14:paraId="0000077F">
      <w:pPr>
        <w:pStyle w:val="Heading5"/>
        <w:spacing w:before="240" w:lineRule="auto"/>
        <w:rPr>
          <w:rFonts w:ascii="Calibri" w:cs="Calibri" w:eastAsia="Calibri" w:hAnsi="Calibri"/>
          <w:b w:val="0"/>
          <w:bCs w:val="0"/>
          <w:color w:val="0b5394"/>
        </w:rPr>
      </w:pPr>
      <w:bookmarkStart w:colFirst="0" w:colLast="0" w:name="_24ks8ednybc4" w:id="176"/>
      <w:bookmarkEnd w:id="176"/>
      <w:r w:rsidDel="00000000" w:rsidR="00000000" w:rsidRPr="00000000">
        <w:rPr>
          <w:rFonts w:ascii="Calibri" w:cs="Calibri" w:eastAsia="Calibri" w:hAnsi="Calibri"/>
          <w:b w:val="0"/>
          <w:bCs w:val="0"/>
          <w:color w:val="0b5394"/>
          <w:rtl w:val="0"/>
        </w:rPr>
        <w:t xml:space="preserve">4.3.4.1 Overview</w:t>
      </w:r>
    </w:p>
    <w:p w:rsidR="00000000" w:rsidDel="00000000" w:rsidP="00000000" w:rsidRDefault="00000000" w:rsidRPr="00000000" w14:paraId="0000078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BlazeFace is a lightweight face detection model that detects faces in images or video streams, even in real-time with low-latency, on mobile devices. It is optimized for on-device performance, which is key for your project, especially if it's designed to run on mobile platforms.</w:t>
      </w:r>
    </w:p>
    <w:p w:rsidR="00000000" w:rsidDel="00000000" w:rsidP="00000000" w:rsidRDefault="00000000" w:rsidRPr="00000000" w14:paraId="00000781">
      <w:pPr>
        <w:spacing w:after="40" w:before="220" w:lineRule="auto"/>
        <w:ind w:left="-283.46456692913375"/>
        <w:rPr>
          <w:rFonts w:ascii="Calibri" w:cs="Calibri" w:eastAsia="Calibri" w:hAnsi="Calibri"/>
        </w:rPr>
      </w:pPr>
      <w:r w:rsidDel="00000000" w:rsidR="00000000" w:rsidRPr="00000000">
        <w:rPr>
          <w:rFonts w:ascii="Calibri" w:cs="Calibri" w:eastAsia="Calibri" w:hAnsi="Calibri"/>
          <w:rtl w:val="0"/>
        </w:rPr>
        <w:t xml:space="preserve">Key Features:</w:t>
      </w:r>
    </w:p>
    <w:p w:rsidR="00000000" w:rsidDel="00000000" w:rsidP="00000000" w:rsidRDefault="00000000" w:rsidRPr="00000000" w14:paraId="00000782">
      <w:pPr>
        <w:numPr>
          <w:ilvl w:val="0"/>
          <w:numId w:val="8"/>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Speed: BlazeFace is designed to be fast, making it ideal for real-time face detection on mobile devices and other low-power devices.</w:t>
      </w:r>
    </w:p>
    <w:p w:rsidR="00000000" w:rsidDel="00000000" w:rsidP="00000000" w:rsidRDefault="00000000" w:rsidRPr="00000000" w14:paraId="00000783">
      <w:pPr>
        <w:numPr>
          <w:ilvl w:val="0"/>
          <w:numId w:val="8"/>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Accuracy: It can detect faces in various poses and lighting conditions, with high precision.</w:t>
      </w:r>
    </w:p>
    <w:p w:rsidR="00000000" w:rsidDel="00000000" w:rsidP="00000000" w:rsidRDefault="00000000" w:rsidRPr="00000000" w14:paraId="00000784">
      <w:pPr>
        <w:numPr>
          <w:ilvl w:val="0"/>
          <w:numId w:val="8"/>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Robustness: The model is resilient to different facial orientations, including those at various yaw, pitch, and roll angles.</w:t>
      </w:r>
    </w:p>
    <w:p w:rsidR="00000000" w:rsidDel="00000000" w:rsidP="00000000" w:rsidRDefault="00000000" w:rsidRPr="00000000" w14:paraId="00000785">
      <w:pPr>
        <w:numPr>
          <w:ilvl w:val="0"/>
          <w:numId w:val="8"/>
        </w:numPr>
        <w:spacing w:after="240" w:before="0" w:before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Scalability: It is capable of detecting multiple faces simultaneously in a single frame.</w:t>
      </w:r>
      <w:r w:rsidDel="00000000" w:rsidR="00000000" w:rsidRPr="00000000">
        <w:rPr>
          <w:rtl w:val="0"/>
        </w:rPr>
      </w:r>
    </w:p>
    <w:p w:rsidR="00000000" w:rsidDel="00000000" w:rsidP="00000000" w:rsidRDefault="00000000" w:rsidRPr="00000000" w14:paraId="00000786">
      <w:pPr>
        <w:pStyle w:val="Heading5"/>
        <w:spacing w:after="40" w:before="220" w:lineRule="auto"/>
        <w:ind w:left="-283.46456692913375"/>
        <w:rPr>
          <w:rFonts w:ascii="Calibri" w:cs="Calibri" w:eastAsia="Calibri" w:hAnsi="Calibri"/>
          <w:b w:val="0"/>
          <w:bCs w:val="0"/>
          <w:color w:val="0b5394"/>
        </w:rPr>
      </w:pPr>
      <w:bookmarkStart w:colFirst="0" w:colLast="0" w:name="_ov90sp53208m" w:id="177"/>
      <w:bookmarkEnd w:id="177"/>
      <w:r w:rsidDel="00000000" w:rsidR="00000000" w:rsidRPr="00000000">
        <w:rPr>
          <w:rFonts w:ascii="Calibri" w:cs="Calibri" w:eastAsia="Calibri" w:hAnsi="Calibri"/>
          <w:b w:val="0"/>
          <w:bCs w:val="0"/>
          <w:color w:val="0b5394"/>
          <w:rtl w:val="0"/>
        </w:rPr>
        <w:t xml:space="preserve">4.3.4.2 Architecture:</w:t>
      </w:r>
    </w:p>
    <w:p w:rsidR="00000000" w:rsidDel="00000000" w:rsidP="00000000" w:rsidRDefault="00000000" w:rsidRPr="00000000" w14:paraId="0000078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BlazeFace is based on a lightweight CNN architecture with mobile-optimized layers. The model utilizes the Single Shot Multibox Detector (SSD) framework for object detection, which helps detect faces in real-time.</w:t>
      </w:r>
    </w:p>
    <w:p w:rsidR="00000000" w:rsidDel="00000000" w:rsidP="00000000" w:rsidRDefault="00000000" w:rsidRPr="00000000" w14:paraId="00000788">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The model outputs the bounding boxes around faces, which are then passed to the Face Landmark Detection module.</w:t>
      </w:r>
      <w:r w:rsidDel="00000000" w:rsidR="00000000" w:rsidRPr="00000000">
        <w:rPr>
          <w:rtl w:val="0"/>
        </w:rPr>
      </w:r>
    </w:p>
    <w:p w:rsidR="00000000" w:rsidDel="00000000" w:rsidP="00000000" w:rsidRDefault="00000000" w:rsidRPr="00000000" w14:paraId="00000789">
      <w:pPr>
        <w:spacing w:after="40" w:before="220" w:lineRule="auto"/>
        <w:ind w:left="-283.46456692913375"/>
        <w:rPr>
          <w:rFonts w:ascii="Calibri" w:cs="Calibri" w:eastAsia="Calibri" w:hAnsi="Calibri"/>
        </w:rPr>
      </w:pPr>
      <w:r w:rsidDel="00000000" w:rsidR="00000000" w:rsidRPr="00000000">
        <w:rPr>
          <w:rFonts w:ascii="Calibri" w:cs="Calibri" w:eastAsia="Calibri" w:hAnsi="Calibri"/>
          <w:rtl w:val="0"/>
        </w:rPr>
        <w:t xml:space="preserve">Input:</w:t>
      </w:r>
    </w:p>
    <w:p w:rsidR="00000000" w:rsidDel="00000000" w:rsidP="00000000" w:rsidRDefault="00000000" w:rsidRPr="00000000" w14:paraId="0000078A">
      <w:pPr>
        <w:numPr>
          <w:ilvl w:val="0"/>
          <w:numId w:val="1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Face Image: Input images are typically resized to 320x320 pixels to fit the model’s expected input size.</w:t>
      </w:r>
    </w:p>
    <w:p w:rsidR="00000000" w:rsidDel="00000000" w:rsidP="00000000" w:rsidRDefault="00000000" w:rsidRPr="00000000" w14:paraId="0000078B">
      <w:pPr>
        <w:numPr>
          <w:ilvl w:val="0"/>
          <w:numId w:val="16"/>
        </w:numPr>
        <w:spacing w:after="240" w:before="0" w:before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Preprocessing: The input image is normalized to fit the model's requirements.</w:t>
      </w:r>
      <w:r w:rsidDel="00000000" w:rsidR="00000000" w:rsidRPr="00000000">
        <w:rPr>
          <w:rtl w:val="0"/>
        </w:rPr>
      </w:r>
    </w:p>
    <w:p w:rsidR="00000000" w:rsidDel="00000000" w:rsidP="00000000" w:rsidRDefault="00000000" w:rsidRPr="00000000" w14:paraId="0000078C">
      <w:pPr>
        <w:spacing w:after="40" w:before="220" w:lineRule="auto"/>
        <w:ind w:left="-283.46456692913375"/>
        <w:rPr>
          <w:rFonts w:ascii="Calibri" w:cs="Calibri" w:eastAsia="Calibri" w:hAnsi="Calibri"/>
        </w:rPr>
      </w:pPr>
      <w:r w:rsidDel="00000000" w:rsidR="00000000" w:rsidRPr="00000000">
        <w:rPr>
          <w:rFonts w:ascii="Calibri" w:cs="Calibri" w:eastAsia="Calibri" w:hAnsi="Calibri"/>
          <w:rtl w:val="0"/>
        </w:rPr>
        <w:t xml:space="preserve">Output:</w:t>
      </w:r>
    </w:p>
    <w:p w:rsidR="00000000" w:rsidDel="00000000" w:rsidP="00000000" w:rsidRDefault="00000000" w:rsidRPr="00000000" w14:paraId="0000078D">
      <w:pPr>
        <w:numPr>
          <w:ilvl w:val="0"/>
          <w:numId w:val="2"/>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Bounding Box Coordinates: For each detected face, BlazeFace returns the bounding box coordinates (x_min, y_min, x_max, y_max) in the image, denoting the location of the face.</w:t>
      </w:r>
    </w:p>
    <w:p w:rsidR="00000000" w:rsidDel="00000000" w:rsidP="00000000" w:rsidRDefault="00000000" w:rsidRPr="00000000" w14:paraId="0000078E">
      <w:pPr>
        <w:numPr>
          <w:ilvl w:val="0"/>
          <w:numId w:val="2"/>
        </w:numPr>
        <w:spacing w:after="240" w:before="0" w:before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Confidence Score: A score indicating the likelihood that a detected face is valid.</w:t>
      </w:r>
      <w:r w:rsidDel="00000000" w:rsidR="00000000" w:rsidRPr="00000000">
        <w:rPr>
          <w:rtl w:val="0"/>
        </w:rPr>
      </w:r>
    </w:p>
    <w:p w:rsidR="00000000" w:rsidDel="00000000" w:rsidP="00000000" w:rsidRDefault="00000000" w:rsidRPr="00000000" w14:paraId="0000078F">
      <w:pPr>
        <w:spacing w:after="40" w:before="220" w:lineRule="auto"/>
        <w:ind w:left="-283.46456692913375"/>
        <w:rPr>
          <w:rFonts w:ascii="Calibri" w:cs="Calibri" w:eastAsia="Calibri" w:hAnsi="Calibri"/>
        </w:rPr>
      </w:pPr>
      <w:r w:rsidDel="00000000" w:rsidR="00000000" w:rsidRPr="00000000">
        <w:rPr>
          <w:rFonts w:ascii="Calibri" w:cs="Calibri" w:eastAsia="Calibri" w:hAnsi="Calibri"/>
          <w:rtl w:val="0"/>
        </w:rPr>
        <w:t xml:space="preserve">Performance:</w:t>
      </w:r>
    </w:p>
    <w:p w:rsidR="00000000" w:rsidDel="00000000" w:rsidP="00000000" w:rsidRDefault="00000000" w:rsidRPr="00000000" w14:paraId="00000790">
      <w:pPr>
        <w:numPr>
          <w:ilvl w:val="0"/>
          <w:numId w:val="17"/>
        </w:numPr>
        <w:spacing w:after="240" w:before="24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Inference Time: BlazeFace achieves real-time performance on mobile devices with ≤ 50 ms per frame, enabling smooth interaction for applications requiring low-latency face detection.</w:t>
      </w:r>
      <w:r w:rsidDel="00000000" w:rsidR="00000000" w:rsidRPr="00000000">
        <w:rPr>
          <w:rFonts w:ascii="Calibri" w:cs="Calibri" w:eastAsia="Calibri" w:hAnsi="Calibri"/>
          <w:b w:val="1"/>
          <w:bCs w:val="1"/>
          <w:rtl w:val="0"/>
        </w:rPr>
        <w:br w:type="textWrapping"/>
      </w:r>
    </w:p>
    <w:p w:rsidR="00000000" w:rsidDel="00000000" w:rsidP="00000000" w:rsidRDefault="00000000" w:rsidRPr="00000000" w14:paraId="00000791">
      <w:pPr>
        <w:pStyle w:val="Heading4"/>
        <w:spacing w:after="80" w:line="276" w:lineRule="auto"/>
        <w:ind w:left="0"/>
        <w:rPr>
          <w:i w:val="1"/>
          <w:iCs w:val="1"/>
        </w:rPr>
      </w:pPr>
      <w:bookmarkStart w:colFirst="0" w:colLast="0" w:name="_77bti4tteb40" w:id="178"/>
      <w:bookmarkEnd w:id="178"/>
      <w:r w:rsidDel="00000000" w:rsidR="00000000" w:rsidRPr="00000000">
        <w:rPr>
          <w:i w:val="1"/>
          <w:iCs w:val="1"/>
          <w:rtl w:val="0"/>
        </w:rPr>
        <w:t xml:space="preserve">4.3.5 Face Landmark MediaPipe</w:t>
      </w:r>
    </w:p>
    <w:p w:rsidR="00000000" w:rsidDel="00000000" w:rsidP="00000000" w:rsidRDefault="00000000" w:rsidRPr="00000000" w14:paraId="00000792">
      <w:pPr>
        <w:pStyle w:val="Heading5"/>
        <w:spacing w:before="240" w:lineRule="auto"/>
        <w:rPr>
          <w:rFonts w:ascii="Calibri" w:cs="Calibri" w:eastAsia="Calibri" w:hAnsi="Calibri"/>
          <w:b w:val="0"/>
          <w:bCs w:val="0"/>
          <w:color w:val="0b5394"/>
        </w:rPr>
      </w:pPr>
      <w:bookmarkStart w:colFirst="0" w:colLast="0" w:name="_3h7s8oap8yd5" w:id="179"/>
      <w:bookmarkEnd w:id="179"/>
      <w:r w:rsidDel="00000000" w:rsidR="00000000" w:rsidRPr="00000000">
        <w:rPr>
          <w:rFonts w:ascii="Calibri" w:cs="Calibri" w:eastAsia="Calibri" w:hAnsi="Calibri"/>
          <w:b w:val="0"/>
          <w:bCs w:val="0"/>
          <w:color w:val="0b5394"/>
          <w:rtl w:val="0"/>
        </w:rPr>
        <w:t xml:space="preserve">4.3.5.1 Overview</w:t>
      </w:r>
    </w:p>
    <w:p w:rsidR="00000000" w:rsidDel="00000000" w:rsidP="00000000" w:rsidRDefault="00000000" w:rsidRPr="00000000" w14:paraId="00000793">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MediaPipe Face Landmarker performs detailed facial landmark detection using a regression-based neural network. It processes face regions detected by BlazeFace to extract precise 3D coordinates of facial features, enabling advanced applications like gaze estimation, expression analysis, and augmented reality effects.</w:t>
      </w:r>
    </w:p>
    <w:p w:rsidR="00000000" w:rsidDel="00000000" w:rsidP="00000000" w:rsidRDefault="00000000" w:rsidRPr="00000000" w14:paraId="00000794">
      <w:pPr>
        <w:rPr>
          <w:rFonts w:ascii="Calibri" w:cs="Calibri" w:eastAsia="Calibri" w:hAnsi="Calibri"/>
        </w:rPr>
      </w:pPr>
      <w:r w:rsidDel="00000000" w:rsidR="00000000" w:rsidRPr="00000000">
        <w:rPr>
          <w:rFonts w:ascii="Calibri" w:cs="Calibri" w:eastAsia="Calibri" w:hAnsi="Calibri"/>
          <w:rtl w:val="0"/>
        </w:rPr>
        <w:t xml:space="preserve">Key Features</w:t>
      </w:r>
    </w:p>
    <w:p w:rsidR="00000000" w:rsidDel="00000000" w:rsidP="00000000" w:rsidRDefault="00000000" w:rsidRPr="00000000" w14:paraId="00000795">
      <w:pPr>
        <w:numPr>
          <w:ilvl w:val="0"/>
          <w:numId w:val="5"/>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High-Resolution Landmarks: Detects 468 3D facial landmarks with sub-pixel precision</w:t>
      </w:r>
    </w:p>
    <w:p w:rsidR="00000000" w:rsidDel="00000000" w:rsidP="00000000" w:rsidRDefault="00000000" w:rsidRPr="00000000" w14:paraId="00000796">
      <w:pPr>
        <w:numPr>
          <w:ilvl w:val="0"/>
          <w:numId w:val="5"/>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Real-time Processing: Optimized for live video processing on mobile devices</w:t>
      </w:r>
    </w:p>
    <w:p w:rsidR="00000000" w:rsidDel="00000000" w:rsidP="00000000" w:rsidRDefault="00000000" w:rsidRPr="00000000" w14:paraId="00000797">
      <w:pPr>
        <w:numPr>
          <w:ilvl w:val="0"/>
          <w:numId w:val="5"/>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3D Coordinate Output: Provides depth information for enhanced spatial understanding</w:t>
      </w:r>
    </w:p>
    <w:p w:rsidR="00000000" w:rsidDel="00000000" w:rsidP="00000000" w:rsidRDefault="00000000" w:rsidRPr="00000000" w14:paraId="00000798">
      <w:pPr>
        <w:numPr>
          <w:ilvl w:val="0"/>
          <w:numId w:val="5"/>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Expression Analysis: Generates blendshape coefficients for facial expression recognition</w:t>
      </w:r>
    </w:p>
    <w:p w:rsidR="00000000" w:rsidDel="00000000" w:rsidP="00000000" w:rsidRDefault="00000000" w:rsidRPr="00000000" w14:paraId="00000799">
      <w:pPr>
        <w:numPr>
          <w:ilvl w:val="0"/>
          <w:numId w:val="5"/>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Robustness: Maintains accuracy under varying lighting, poses, and partial occlusions</w:t>
      </w:r>
    </w:p>
    <w:p w:rsidR="00000000" w:rsidDel="00000000" w:rsidP="00000000" w:rsidRDefault="00000000" w:rsidRPr="00000000" w14:paraId="0000079A">
      <w:pPr>
        <w:pStyle w:val="Heading5"/>
        <w:spacing w:before="240" w:lineRule="auto"/>
        <w:rPr>
          <w:rFonts w:ascii="Calibri" w:cs="Calibri" w:eastAsia="Calibri" w:hAnsi="Calibri"/>
          <w:b w:val="0"/>
          <w:bCs w:val="0"/>
          <w:color w:val="0b5394"/>
        </w:rPr>
      </w:pPr>
      <w:bookmarkStart w:colFirst="0" w:colLast="0" w:name="_u6hpp2tpx0r0" w:id="180"/>
      <w:bookmarkEnd w:id="180"/>
      <w:r w:rsidDel="00000000" w:rsidR="00000000" w:rsidRPr="00000000">
        <w:rPr>
          <w:rFonts w:ascii="Calibri" w:cs="Calibri" w:eastAsia="Calibri" w:hAnsi="Calibri"/>
          <w:b w:val="0"/>
          <w:bCs w:val="0"/>
          <w:color w:val="0b5394"/>
          <w:rtl w:val="0"/>
        </w:rPr>
        <w:t xml:space="preserve">4.3.5.1 Architecture </w:t>
      </w:r>
    </w:p>
    <w:p w:rsidR="00000000" w:rsidDel="00000000" w:rsidP="00000000" w:rsidRDefault="00000000" w:rsidRPr="00000000" w14:paraId="0000079B">
      <w:pPr>
        <w:numPr>
          <w:ilvl w:val="0"/>
          <w:numId w:val="32"/>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Model Type: Regression-based convolutional neural network</w:t>
      </w:r>
    </w:p>
    <w:p w:rsidR="00000000" w:rsidDel="00000000" w:rsidP="00000000" w:rsidRDefault="00000000" w:rsidRPr="00000000" w14:paraId="0000079C">
      <w:pPr>
        <w:numPr>
          <w:ilvl w:val="0"/>
          <w:numId w:val="32"/>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Input Processing: Processes face crops from BlazeFace detection</w:t>
      </w:r>
    </w:p>
    <w:p w:rsidR="00000000" w:rsidDel="00000000" w:rsidP="00000000" w:rsidRDefault="00000000" w:rsidRPr="00000000" w14:paraId="0000079D">
      <w:pPr>
        <w:numPr>
          <w:ilvl w:val="0"/>
          <w:numId w:val="32"/>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Multi-task Output: Simultaneous prediction of landmarks, blendshapes, and transformation matrices</w:t>
      </w:r>
    </w:p>
    <w:p w:rsidR="00000000" w:rsidDel="00000000" w:rsidP="00000000" w:rsidRDefault="00000000" w:rsidRPr="00000000" w14:paraId="0000079E">
      <w:pPr>
        <w:numPr>
          <w:ilvl w:val="0"/>
          <w:numId w:val="32"/>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Optimization: Mobile-friendly architecture with efficient inference</w:t>
      </w:r>
    </w:p>
    <w:p w:rsidR="00000000" w:rsidDel="00000000" w:rsidP="00000000" w:rsidRDefault="00000000" w:rsidRPr="00000000" w14:paraId="0000079F">
      <w:pPr>
        <w:rPr>
          <w:rFonts w:ascii="Calibri" w:cs="Calibri" w:eastAsia="Calibri" w:hAnsi="Calibri"/>
        </w:rPr>
      </w:pPr>
      <w:r w:rsidDel="00000000" w:rsidR="00000000" w:rsidRPr="00000000">
        <w:rPr>
          <w:rtl w:val="0"/>
        </w:rPr>
      </w:r>
    </w:p>
    <w:p w:rsidR="00000000" w:rsidDel="00000000" w:rsidP="00000000" w:rsidRDefault="00000000" w:rsidRPr="00000000" w14:paraId="000007A0">
      <w:pPr>
        <w:rPr>
          <w:rFonts w:ascii="Calibri" w:cs="Calibri" w:eastAsia="Calibri" w:hAnsi="Calibri"/>
        </w:rPr>
      </w:pPr>
      <w:r w:rsidDel="00000000" w:rsidR="00000000" w:rsidRPr="00000000">
        <w:rPr>
          <w:rFonts w:ascii="Calibri" w:cs="Calibri" w:eastAsia="Calibri" w:hAnsi="Calibri"/>
          <w:rtl w:val="0"/>
        </w:rPr>
        <w:t xml:space="preserve">Input Specifications</w:t>
      </w:r>
    </w:p>
    <w:p w:rsidR="00000000" w:rsidDel="00000000" w:rsidP="00000000" w:rsidRDefault="00000000" w:rsidRPr="00000000" w14:paraId="000007A1">
      <w:pPr>
        <w:numPr>
          <w:ilvl w:val="0"/>
          <w:numId w:val="6"/>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Source: Face regions detected by BlazeFace</w:t>
      </w:r>
    </w:p>
    <w:p w:rsidR="00000000" w:rsidDel="00000000" w:rsidP="00000000" w:rsidRDefault="00000000" w:rsidRPr="00000000" w14:paraId="000007A2">
      <w:pPr>
        <w:numPr>
          <w:ilvl w:val="0"/>
          <w:numId w:val="6"/>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Image Format: RGB face crops</w:t>
      </w:r>
    </w:p>
    <w:p w:rsidR="00000000" w:rsidDel="00000000" w:rsidP="00000000" w:rsidRDefault="00000000" w:rsidRPr="00000000" w14:paraId="000007A3">
      <w:pPr>
        <w:numPr>
          <w:ilvl w:val="0"/>
          <w:numId w:val="6"/>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Preprocessing: Face alignment, resizing, and normalization</w:t>
      </w:r>
    </w:p>
    <w:p w:rsidR="00000000" w:rsidDel="00000000" w:rsidP="00000000" w:rsidRDefault="00000000" w:rsidRPr="00000000" w14:paraId="000007A4">
      <w:pPr>
        <w:numPr>
          <w:ilvl w:val="0"/>
          <w:numId w:val="6"/>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Resolution: Variable input size based on detected face dimensions</w:t>
      </w:r>
    </w:p>
    <w:p w:rsidR="00000000" w:rsidDel="00000000" w:rsidP="00000000" w:rsidRDefault="00000000" w:rsidRPr="00000000" w14:paraId="000007A5">
      <w:pPr>
        <w:pBdr>
          <w:top w:color="auto" w:space="0" w:sz="0" w:val="none"/>
          <w:bottom w:color="auto" w:space="0" w:sz="0" w:val="none"/>
          <w:between w:color="auto" w:space="0" w:sz="0" w:val="none"/>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7A6">
      <w:pPr>
        <w:spacing w:line="240" w:lineRule="auto"/>
        <w:rPr>
          <w:rFonts w:ascii="Calibri" w:cs="Calibri" w:eastAsia="Calibri" w:hAnsi="Calibri"/>
        </w:rPr>
      </w:pPr>
      <w:r w:rsidDel="00000000" w:rsidR="00000000" w:rsidRPr="00000000">
        <w:rPr>
          <w:rFonts w:ascii="Calibri" w:cs="Calibri" w:eastAsia="Calibri" w:hAnsi="Calibri"/>
          <w:rtl w:val="0"/>
        </w:rPr>
        <w:t xml:space="preserve">Output Specifications: 468 3D Facial Landmarks</w:t>
      </w:r>
    </w:p>
    <w:p w:rsidR="00000000" w:rsidDel="00000000" w:rsidP="00000000" w:rsidRDefault="00000000" w:rsidRPr="00000000" w14:paraId="000007A7">
      <w:pPr>
        <w:numPr>
          <w:ilvl w:val="0"/>
          <w:numId w:val="42"/>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System: 3D coordinates (x, y, z) in normalized image coordinates</w:t>
      </w:r>
    </w:p>
    <w:p w:rsidR="00000000" w:rsidDel="00000000" w:rsidP="00000000" w:rsidRDefault="00000000" w:rsidRPr="00000000" w14:paraId="000007A8">
      <w:pPr>
        <w:numPr>
          <w:ilvl w:val="0"/>
          <w:numId w:val="42"/>
        </w:numPr>
        <w:pBdr>
          <w:top w:color="auto" w:space="0" w:sz="0" w:val="none"/>
          <w:bottom w:color="auto" w:space="0" w:sz="0" w:val="none"/>
          <w:between w:color="auto" w:space="0" w:sz="0" w:val="none"/>
        </w:pBd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Landmark Distribution:</w:t>
      </w:r>
    </w:p>
    <w:p w:rsidR="00000000" w:rsidDel="00000000" w:rsidP="00000000" w:rsidRDefault="00000000" w:rsidRPr="00000000" w14:paraId="000007A9">
      <w:pPr>
        <w:numPr>
          <w:ilvl w:val="0"/>
          <w:numId w:val="37"/>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Face oval: 17 points</w:t>
      </w:r>
    </w:p>
    <w:p w:rsidR="00000000" w:rsidDel="00000000" w:rsidP="00000000" w:rsidRDefault="00000000" w:rsidRPr="00000000" w14:paraId="000007AA">
      <w:pPr>
        <w:numPr>
          <w:ilvl w:val="0"/>
          <w:numId w:val="37"/>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Eyebrows: 18 points (9 per eyebrow)</w:t>
      </w:r>
    </w:p>
    <w:p w:rsidR="00000000" w:rsidDel="00000000" w:rsidP="00000000" w:rsidRDefault="00000000" w:rsidRPr="00000000" w14:paraId="000007AB">
      <w:pPr>
        <w:numPr>
          <w:ilvl w:val="0"/>
          <w:numId w:val="37"/>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Eyes: 24 points (12 per eye)</w:t>
      </w:r>
    </w:p>
    <w:p w:rsidR="00000000" w:rsidDel="00000000" w:rsidP="00000000" w:rsidRDefault="00000000" w:rsidRPr="00000000" w14:paraId="000007AC">
      <w:pPr>
        <w:numPr>
          <w:ilvl w:val="0"/>
          <w:numId w:val="37"/>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Nose: 27 points</w:t>
      </w:r>
    </w:p>
    <w:p w:rsidR="00000000" w:rsidDel="00000000" w:rsidP="00000000" w:rsidRDefault="00000000" w:rsidRPr="00000000" w14:paraId="000007AD">
      <w:pPr>
        <w:numPr>
          <w:ilvl w:val="0"/>
          <w:numId w:val="37"/>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Mouth: 20 points</w:t>
      </w:r>
    </w:p>
    <w:p w:rsidR="00000000" w:rsidDel="00000000" w:rsidP="00000000" w:rsidRDefault="00000000" w:rsidRPr="00000000" w14:paraId="000007AE">
      <w:pPr>
        <w:numPr>
          <w:ilvl w:val="0"/>
          <w:numId w:val="37"/>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Face contour and additional detail points: 362 points</w:t>
      </w:r>
    </w:p>
    <w:p w:rsidR="00000000" w:rsidDel="00000000" w:rsidP="00000000" w:rsidRDefault="00000000" w:rsidRPr="00000000" w14:paraId="000007AF">
      <w:pPr>
        <w:numPr>
          <w:ilvl w:val="0"/>
          <w:numId w:val="42"/>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Precision: Sub-pixel accuracy for landmark positioning</w:t>
      </w:r>
    </w:p>
    <w:p w:rsidR="00000000" w:rsidDel="00000000" w:rsidP="00000000" w:rsidRDefault="00000000" w:rsidRPr="00000000" w14:paraId="000007B0">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7B1">
      <w:pPr>
        <w:rPr>
          <w:rFonts w:ascii="Calibri" w:cs="Calibri" w:eastAsia="Calibri" w:hAnsi="Calibri"/>
        </w:rPr>
      </w:pPr>
      <w:r w:rsidDel="00000000" w:rsidR="00000000" w:rsidRPr="00000000">
        <w:rPr>
          <w:rFonts w:ascii="Calibri" w:cs="Calibri" w:eastAsia="Calibri" w:hAnsi="Calibri"/>
          <w:rtl w:val="0"/>
        </w:rPr>
        <w:t xml:space="preserve">Blendshape Coefficients</w:t>
      </w:r>
    </w:p>
    <w:p w:rsidR="00000000" w:rsidDel="00000000" w:rsidP="00000000" w:rsidRDefault="00000000" w:rsidRPr="00000000" w14:paraId="000007B2">
      <w:pPr>
        <w:numPr>
          <w:ilvl w:val="0"/>
          <w:numId w:val="2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Expression Coefficients: 52 blendshape scores representing facial expressions</w:t>
      </w:r>
    </w:p>
    <w:p w:rsidR="00000000" w:rsidDel="00000000" w:rsidP="00000000" w:rsidRDefault="00000000" w:rsidRPr="00000000" w14:paraId="000007B3">
      <w:pPr>
        <w:numPr>
          <w:ilvl w:val="0"/>
          <w:numId w:val="2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Range: Normalized values (0.0-1.0) indicating expression intensity</w:t>
      </w:r>
    </w:p>
    <w:p w:rsidR="00000000" w:rsidDel="00000000" w:rsidP="00000000" w:rsidRDefault="00000000" w:rsidRPr="00000000" w14:paraId="000007B4">
      <w:pPr>
        <w:numPr>
          <w:ilvl w:val="0"/>
          <w:numId w:val="2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Applications: Emotion recognition, avatar animation, expression transfer</w:t>
      </w:r>
    </w:p>
    <w:p w:rsidR="00000000" w:rsidDel="00000000" w:rsidP="00000000" w:rsidRDefault="00000000" w:rsidRPr="00000000" w14:paraId="000007B5">
      <w:pPr>
        <w:rPr>
          <w:rFonts w:ascii="Calibri" w:cs="Calibri" w:eastAsia="Calibri" w:hAnsi="Calibri"/>
        </w:rPr>
      </w:pPr>
      <w:r w:rsidDel="00000000" w:rsidR="00000000" w:rsidRPr="00000000">
        <w:rPr>
          <w:rFonts w:ascii="Calibri" w:cs="Calibri" w:eastAsia="Calibri" w:hAnsi="Calibri"/>
          <w:rtl w:val="0"/>
        </w:rPr>
        <w:t xml:space="preserve">Transformation Matrices</w:t>
      </w:r>
    </w:p>
    <w:p w:rsidR="00000000" w:rsidDel="00000000" w:rsidP="00000000" w:rsidRDefault="00000000" w:rsidRPr="00000000" w14:paraId="000007B6">
      <w:pPr>
        <w:numPr>
          <w:ilvl w:val="0"/>
          <w:numId w:val="9"/>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Face Pose Matrix: 4×4 transformation matrix for face orientation</w:t>
      </w:r>
    </w:p>
    <w:p w:rsidR="00000000" w:rsidDel="00000000" w:rsidP="00000000" w:rsidRDefault="00000000" w:rsidRPr="00000000" w14:paraId="000007B7">
      <w:pPr>
        <w:numPr>
          <w:ilvl w:val="0"/>
          <w:numId w:val="9"/>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Applications: AR effects, face alignment, pose estimation</w:t>
      </w:r>
    </w:p>
    <w:p w:rsidR="00000000" w:rsidDel="00000000" w:rsidP="00000000" w:rsidRDefault="00000000" w:rsidRPr="00000000" w14:paraId="000007B8">
      <w:pPr>
        <w:numPr>
          <w:ilvl w:val="0"/>
          <w:numId w:val="9"/>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System: Camera coordinate system transformation</w:t>
      </w:r>
    </w:p>
    <w:p w:rsidR="00000000" w:rsidDel="00000000" w:rsidP="00000000" w:rsidRDefault="00000000" w:rsidRPr="00000000" w14:paraId="000007B9">
      <w:pPr>
        <w:rPr>
          <w:rFonts w:ascii="Calibri" w:cs="Calibri" w:eastAsia="Calibri" w:hAnsi="Calibri"/>
        </w:rPr>
      </w:pPr>
      <w:r w:rsidDel="00000000" w:rsidR="00000000" w:rsidRPr="00000000">
        <w:rPr>
          <w:rFonts w:ascii="Calibri" w:cs="Calibri" w:eastAsia="Calibri" w:hAnsi="Calibri"/>
          <w:rtl w:val="0"/>
        </w:rPr>
        <w:t xml:space="preserve">Performance Characteristics</w:t>
      </w:r>
    </w:p>
    <w:p w:rsidR="00000000" w:rsidDel="00000000" w:rsidP="00000000" w:rsidRDefault="00000000" w:rsidRPr="00000000" w14:paraId="000007BA">
      <w:pPr>
        <w:numPr>
          <w:ilvl w:val="0"/>
          <w:numId w:val="24"/>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Inference Time: Real-time processing capability on mobile devices (~30ms per face)</w:t>
      </w:r>
    </w:p>
    <w:p w:rsidR="00000000" w:rsidDel="00000000" w:rsidP="00000000" w:rsidRDefault="00000000" w:rsidRPr="00000000" w14:paraId="000007BB">
      <w:pPr>
        <w:numPr>
          <w:ilvl w:val="0"/>
          <w:numId w:val="24"/>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Accuracy: High precision with sub-pixel landmark localization</w:t>
      </w:r>
    </w:p>
    <w:p w:rsidR="00000000" w:rsidDel="00000000" w:rsidP="00000000" w:rsidRDefault="00000000" w:rsidRPr="00000000" w14:paraId="000007BC">
      <w:pPr>
        <w:numPr>
          <w:ilvl w:val="0"/>
          <w:numId w:val="24"/>
        </w:numPr>
        <w:pBdr>
          <w:top w:color="auto" w:space="0" w:sz="0" w:val="none"/>
          <w:bottom w:color="auto" w:space="0" w:sz="0" w:val="none"/>
          <w:between w:color="auto" w:space="0" w:sz="0" w:val="none"/>
        </w:pBd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Robustness: Maintains performance under challenging conditions:</w:t>
      </w:r>
    </w:p>
    <w:p w:rsidR="00000000" w:rsidDel="00000000" w:rsidP="00000000" w:rsidRDefault="00000000" w:rsidRPr="00000000" w14:paraId="000007BD">
      <w:pPr>
        <w:numPr>
          <w:ilvl w:val="0"/>
          <w:numId w:val="29"/>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Partial occlusions (glasses, masks, hands)</w:t>
      </w:r>
    </w:p>
    <w:p w:rsidR="00000000" w:rsidDel="00000000" w:rsidP="00000000" w:rsidRDefault="00000000" w:rsidRPr="00000000" w14:paraId="000007BE">
      <w:pPr>
        <w:numPr>
          <w:ilvl w:val="0"/>
          <w:numId w:val="29"/>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Extreme lighting variations</w:t>
      </w:r>
    </w:p>
    <w:p w:rsidR="00000000" w:rsidDel="00000000" w:rsidP="00000000" w:rsidRDefault="00000000" w:rsidRPr="00000000" w14:paraId="000007BF">
      <w:pPr>
        <w:numPr>
          <w:ilvl w:val="0"/>
          <w:numId w:val="29"/>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Head pose angles up to ±90 degrees</w:t>
      </w:r>
    </w:p>
    <w:p w:rsidR="00000000" w:rsidDel="00000000" w:rsidP="00000000" w:rsidRDefault="00000000" w:rsidRPr="00000000" w14:paraId="000007C0">
      <w:pPr>
        <w:numPr>
          <w:ilvl w:val="0"/>
          <w:numId w:val="29"/>
        </w:numPr>
        <w:pBdr>
          <w:top w:color="auto" w:space="0" w:sz="0" w:val="none"/>
          <w:bottom w:color="auto" w:space="0" w:sz="0" w:val="none"/>
          <w:between w:color="auto" w:space="0" w:sz="0" w:val="none"/>
        </w:pBdr>
        <w:spacing w:after="18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Multiple face orientations</w:t>
      </w:r>
      <w:r w:rsidDel="00000000" w:rsidR="00000000" w:rsidRPr="00000000">
        <w:rPr>
          <w:rtl w:val="0"/>
        </w:rPr>
      </w:r>
    </w:p>
    <w:sectPr>
      <w:type w:val="nextPage"/>
      <w:pgSz w:h="16834" w:w="11909" w:orient="portrait"/>
      <w:pgMar w:bottom="0" w:top="0"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4">
    <w:pPr>
      <w:pStyle w:val="Title"/>
      <w:spacing w:before="240" w:line="259" w:lineRule="auto"/>
      <w:rPr/>
    </w:pPr>
    <w:bookmarkStart w:colFirst="0" w:colLast="0" w:name="_esfkaqyespgb" w:id="181"/>
    <w:bookmarkEnd w:id="181"/>
    <w:r w:rsidDel="00000000" w:rsidR="00000000" w:rsidRPr="00000000">
      <w:rPr>
        <w:rtl w:val="0"/>
      </w:rPr>
    </w:r>
  </w:p>
  <w:p w:rsidR="00000000" w:rsidDel="00000000" w:rsidP="00000000" w:rsidRDefault="00000000" w:rsidRPr="00000000" w14:paraId="000007C5">
    <w:pPr>
      <w:jc w:val="both"/>
      <w:rPr>
        <w:rFonts w:ascii="Calibri" w:cs="Calibri" w:eastAsia="Calibri" w:hAnsi="Calibri"/>
      </w:rPr>
    </w:pPr>
    <w:r w:rsidDel="00000000" w:rsidR="00000000" w:rsidRPr="00000000">
      <w:rPr>
        <w:rFonts w:ascii="Calibri" w:cs="Calibri" w:eastAsia="Calibri" w:hAnsi="Calibri"/>
        <w:rtl w:val="0"/>
      </w:rPr>
      <w:t xml:space="preserve">AAS - Software Requirements Specification                                                                                   Page </w:t>
    </w: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/54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2">
    <w:pPr>
      <w:jc w:val="righ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C3">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59"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before="40" w:line="259"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360" w:line="240" w:lineRule="auto"/>
      <w:jc w:val="both"/>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80" w:before="280" w:lineRule="auto"/>
    </w:pPr>
    <w:rPr>
      <w:rFonts w:ascii="Calibri" w:cs="Calibri" w:eastAsia="Calibri" w:hAnsi="Calibri"/>
      <w:i w:val="1"/>
      <w:iCs w:val="1"/>
    </w:rPr>
  </w:style>
  <w:style w:type="paragraph" w:styleId="Heading5">
    <w:name w:val="heading 5"/>
    <w:basedOn w:val="Normal"/>
    <w:next w:val="Normal"/>
    <w:pPr>
      <w:keepNext w:val="1"/>
      <w:keepLines w:val="1"/>
      <w:spacing w:after="80" w:before="360" w:lineRule="auto"/>
    </w:pPr>
    <w:rPr>
      <w:rFonts w:ascii="Times New Roman" w:cs="Times New Roman" w:eastAsia="Times New Roman" w:hAnsi="Times New Roman"/>
      <w:b w:val="1"/>
      <w:bCs w:val="1"/>
      <w:i w:val="1"/>
      <w:iCs w:val="1"/>
    </w:rPr>
  </w:style>
  <w:style w:type="paragraph" w:styleId="Heading6">
    <w:name w:val="heading 6"/>
    <w:basedOn w:val="Normal"/>
    <w:next w:val="Normal"/>
    <w:pPr>
      <w:keepNext w:val="1"/>
      <w:keepLines w:val="1"/>
      <w:spacing w:after="80" w:before="360" w:line="240" w:lineRule="auto"/>
    </w:pPr>
    <w:rPr>
      <w:rFonts w:ascii="Times New Roman" w:cs="Times New Roman" w:eastAsia="Times New Roman" w:hAnsi="Times New Roman"/>
      <w:b w:val="1"/>
      <w:bCs w:val="1"/>
    </w:rPr>
  </w:style>
  <w:style w:type="paragraph" w:styleId="Title">
    <w:name w:val="Title"/>
    <w:basedOn w:val="Normal"/>
    <w:next w:val="Normal"/>
    <w:pPr>
      <w:keepNext w:val="1"/>
      <w:keepLines w:val="1"/>
      <w:spacing w:after="80" w:line="276" w:lineRule="auto"/>
      <w:jc w:val="center"/>
    </w:pPr>
    <w:rPr>
      <w:rFonts w:ascii="Calibri" w:cs="Calibri" w:eastAsia="Calibri" w:hAnsi="Calibri"/>
      <w:b w:val="1"/>
      <w:bCs w:val="1"/>
      <w:sz w:val="32"/>
      <w:szCs w:val="32"/>
    </w:rPr>
  </w:style>
  <w:style w:type="paragraph" w:styleId="Subtitle">
    <w:name w:val="Subtitle"/>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line="276" w:lineRule="auto"/>
      <w:jc w:val="center"/>
    </w:pPr>
    <w:rPr>
      <w:rFonts w:ascii="Calibri" w:cs="Calibri" w:eastAsia="Calibri" w:hAnsi="Calibri"/>
      <w:i w:val="1"/>
      <w:iCs w:val="1"/>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80.0" w:type="dxa"/>
        <w:bottom w:w="0.0" w:type="dxa"/>
        <w:right w:w="80.0" w:type="dxa"/>
      </w:tblCellMar>
    </w:tblPr>
  </w:style>
  <w:style w:type="table" w:styleId="Table5">
    <w:basedOn w:val="TableNormal"/>
    <w:tblPr>
      <w:tblStyleRowBandSize w:val="1"/>
      <w:tblStyleColBandSize w:val="1"/>
      <w:tblCellMar>
        <w:top w:w="0.0" w:type="dxa"/>
        <w:left w:w="80.0" w:type="dxa"/>
        <w:bottom w:w="0.0" w:type="dxa"/>
        <w:right w:w="8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48.png"/><Relationship Id="rId42" Type="http://schemas.openxmlformats.org/officeDocument/2006/relationships/hyperlink" Target="https://www.codecogs.com/eqnedit.php?latex=L%20%3D%20L_%7B%5Ctext%7BCE%7D%7D%20%2B%200.3%20%5Ccdot%20L_%7B%5Ctext%7BFT%7D%7D%20%2B%20%5Clambda%20%5Ccdot%20L_%7B%5Ctext%7BTriplet%7D%7D#0" TargetMode="External"/><Relationship Id="rId41" Type="http://schemas.openxmlformats.org/officeDocument/2006/relationships/image" Target="media/image8.png"/><Relationship Id="rId44" Type="http://schemas.openxmlformats.org/officeDocument/2006/relationships/hyperlink" Target="https://www.codecogs.com/eqnedit.php?latex=L_%7B%5Ctext%7BCE%7D%7D%20%3D%20-%5Cfrac%7B1%7D%7BN%7D%20%5Csum_%7Bi%3D1%7D%5EN%20%5Clog%20%5Cleft(%20%5Cfrac%7Be%5E%7B%5Ccos(%5Ctheta_%7By_i%7D)%20-%20m_%7By_i%7D%7D%7D%7B%5Csum_%7Bj%3D1%7D%5EC%20e%5E%7B%5Ccos(%5Ctheta_j)%7D%7D%20%5Cright)#0" TargetMode="External"/><Relationship Id="rId43" Type="http://schemas.openxmlformats.org/officeDocument/2006/relationships/image" Target="media/image51.png"/><Relationship Id="rId46" Type="http://schemas.openxmlformats.org/officeDocument/2006/relationships/hyperlink" Target="https://www.codecogs.com/eqnedit.php?latex=%5Ctheta_%7By_i%7D#0" TargetMode="External"/><Relationship Id="rId45" Type="http://schemas.openxmlformats.org/officeDocument/2006/relationships/image" Target="media/image13.png"/><Relationship Id="rId48" Type="http://schemas.openxmlformats.org/officeDocument/2006/relationships/hyperlink" Target="https://www.codecogs.com/eqnedit.php?latex=y_i#0" TargetMode="External"/><Relationship Id="rId47" Type="http://schemas.openxmlformats.org/officeDocument/2006/relationships/image" Target="media/image42.png"/><Relationship Id="rId49" Type="http://schemas.openxmlformats.org/officeDocument/2006/relationships/image" Target="media/image46.png"/><Relationship Id="rId31" Type="http://schemas.openxmlformats.org/officeDocument/2006/relationships/footer" Target="footer1.xml"/><Relationship Id="rId30" Type="http://schemas.openxmlformats.org/officeDocument/2006/relationships/header" Target="header1.xml"/><Relationship Id="rId33" Type="http://schemas.openxmlformats.org/officeDocument/2006/relationships/image" Target="media/image55.png"/><Relationship Id="rId32" Type="http://schemas.openxmlformats.org/officeDocument/2006/relationships/footer" Target="footer2.xml"/><Relationship Id="rId35" Type="http://schemas.openxmlformats.org/officeDocument/2006/relationships/image" Target="media/image6.png"/><Relationship Id="rId34" Type="http://schemas.openxmlformats.org/officeDocument/2006/relationships/image" Target="media/image31.png"/><Relationship Id="rId37" Type="http://schemas.openxmlformats.org/officeDocument/2006/relationships/image" Target="media/image11.png"/><Relationship Id="rId36" Type="http://schemas.openxmlformats.org/officeDocument/2006/relationships/image" Target="media/image33.png"/><Relationship Id="rId39" Type="http://schemas.openxmlformats.org/officeDocument/2006/relationships/image" Target="media/image20.png"/><Relationship Id="rId38" Type="http://schemas.openxmlformats.org/officeDocument/2006/relationships/image" Target="media/image36.png"/><Relationship Id="rId20" Type="http://schemas.openxmlformats.org/officeDocument/2006/relationships/image" Target="media/image57.png"/><Relationship Id="rId22" Type="http://schemas.openxmlformats.org/officeDocument/2006/relationships/image" Target="media/image44.png"/><Relationship Id="rId21" Type="http://schemas.openxmlformats.org/officeDocument/2006/relationships/image" Target="media/image45.png"/><Relationship Id="rId24" Type="http://schemas.openxmlformats.org/officeDocument/2006/relationships/hyperlink" Target="https://www.plantuml.com/plantuml/img/bPPFJnin4CNl_XJJdDe3b2BrWXH4GW55AchAKYwe1sSp92wElRMz0VhfEsFltn02S81b_Pknt_EpanCVf0lbIeiFOOahX49BPOI_LwQGJgx0uzyIJOwNwBrSu4YhXO4SJK3NeLRoiG8ozG_XozS38O8A6c4K0fgvf0vmAdLUQXcKDN2kxOCGCW_MGHRAEJKKCriIwPvWS6bdYckBOW3Iyr-HMnESrJ0OJITm8GC-oASqE9rq1jlPCdHhbMDagcU0bgoM2pzBB1CKdrgWkzepir0cKUcnnRx98E6xV48NX_bVCQTVC-anZV9J6XiBCHp2nAYWI43FZ-5GL3R0tZ4BXYEubaMx31omMshDXUm78qoI6qSm_P5Tm-UyHZiacSC8aRK7H3kRatfmlBK-j7I5Y1gbgYZl26waLdD67EzHMn7bHeRPCP7a8krWn81zwB1ZGSHUs_GgGihSMJ777XORzjPSBO2jSkXB7NebF8-GEi3jnAoPXAkaxRS0-cdqD8QTEKV1eqw5DHuZrEbN-y2letlDbcHB-m38nPirx7JaULzuwTLkrdEjKjwUbT5MegQetDxiMFTn2YVlNJdJoY_XZvr5f6cKqhjTxIZFiGWuXu-71uUVtgbsKCL5cSN-_lxWxRhREg1B9fH-gtPA4n-AiSpl5oardJew5KauTqudhvDVzg1fLftBJllaI5NLfku20rrgr9-Yj17G5yASsrMXaG36FOOTaSwgnZCIel6bM3TAJhkTdoUwNNjJSVQ8UKd0-3m3gHVMgR1SFHSvHUUL3zLPyRiqPdAD89jxSvSu8kUlQggctY0x9zJ3kJ9If-EVWjwkVpFdTn7TaVOT-OYrcw5hAxScGsgTBY_Vdp0Au3TRyj5BKxzgd6fwDexwK_JzRATuCIUSmCt2UkODOMs3-gC12dJywKrNaT_kmgyYNlJ9U8UvTM_p8kQehagfUzsBb0GVW_LUCxQQmFT9vrrrAuWJUazVSlu3" TargetMode="External"/><Relationship Id="rId23" Type="http://schemas.openxmlformats.org/officeDocument/2006/relationships/image" Target="media/image47.png"/><Relationship Id="rId26" Type="http://schemas.openxmlformats.org/officeDocument/2006/relationships/image" Target="media/image50.png"/><Relationship Id="rId25" Type="http://schemas.openxmlformats.org/officeDocument/2006/relationships/image" Target="media/image32.png"/><Relationship Id="rId28" Type="http://schemas.openxmlformats.org/officeDocument/2006/relationships/image" Target="media/image59.png"/><Relationship Id="rId27" Type="http://schemas.openxmlformats.org/officeDocument/2006/relationships/hyperlink" Target="https://www.plantuml.com/plantuml/img/hLTBSzis4BxpLw0wPDg39qwdlMJ6cLZoevgn4zLItKEc1uXSIHY300k2SfHVdrs094WAbEDETT23-FRnVRlSfJwMbXjRvJBvoUuW1rP8BbHIFWbLSCDpLiA_5QWKxg4i-HOkfTWgbeAoO3ged7-j0Kln3TYxty-Jn0ehWTtm5DZyYZs24HkHSYkqOZTIFoS9JwqsR6ch3DqbQrsfZ9i3czphjK3BowAOC5xIP-TmndCmt1tWroJLoXejsSJ5kLPReS0TqkzmUhcOirjkuPaVlC_5F1owr0vi2MOlKc_jBmN85RUStV4367TCFvCCtzQy17zAt_pPD4akBjXS2Iku5DyyuukBf2RApZuG9VQUVIv0iNr75r94x35Dnvb0BNQsW_I9FGkLwMUsHx-Pi8U4Iyk-_EqlNdyjX87iduJXozcYSHFpFLlk43EfGHC7og0N3oHo-V98lfdtsV7rWTGcDzGkh32m5_3iZbiVL0wwGC2paBYh5pF0iyCmAbc0ofnUhdupNjZAm40j7tcXI-6at51bUpvSn13G-zXWNq9KKHSA7HgTOiyoaMFR1g1hdCHX0lOABAIMlV7I4yndGVf_qWxrTgxSeHVDsxT9FNepdpusTpQKmaKzKRbjXVQgnWmA5rErKqjotKsg9RKijDwW9L6ZxdFL94R-m7DkEYf2gcjVCnfZ5MSs-GkpnCwGJir9p4F3ByAHBdcU3-GYq8nGlHDxK5JiTCUb1BM5CL8FDEzAozPIgAV_mcaXWOQ2it-HKllbkDt1RBJ91tb4ErtMv5fKD5I_-H-RFXutxX4DnzGWhPmthfc3x151MsodyL-ITKJQWQl9cAykxP762StJEbtmienpQLMxHQGXDv2l8Sk4sfvYVjs0EjFlHvYFfQkyUFJPJCtULiMfsUmCN7VOGf-NA_PsxrTP40TNtq0hWgDLlGV3P3J-NWYszLgiWMZYzcAdcuuitAPqA49F4Vjd1RZ7Qo33nmzRbHtyD47KMN3Tt8-PMxdG0pgttSGxOzP0MKdRio0FVcGtJdiZks7LwjUWm2_DuPojnN2zIWAsTVzZjLgmtzwT9z5xiQizbkB4pBSY1rtPbtPrdMQVHAlVBP386lCVD6rV5xeIAHFDPIzztsJg3NgLMiQYz2iMedIhzW0RCFIC6I8DozQEeC2lDPzncLQIeAN8XUI6denQ0rVlAU039rlji2bsMdRkyIEv7Y3L9dC31aVhyL1iipaIx4vlwxd4kBMG5pPYFGssFUtGU1jVeLsJ8-LkV9hOx9JrY8DknaSztXiWWmaTx_MHVl_r_9pzx1tySdeHHMw0aNc_mWxaM_m_SdAF-dlXSgtty9eIbrMQHlVUU8dlkNcg7zYnoczgsLsvLNWw-x6ABttuqwKxLVkPpWk9prwlh_bomFprTQwr-xyA_OdlnPPWLX-L9LRmPW5-n7Vyw_eT" TargetMode="External"/><Relationship Id="rId29" Type="http://schemas.openxmlformats.org/officeDocument/2006/relationships/header" Target="header2.xml"/><Relationship Id="rId95" Type="http://schemas.openxmlformats.org/officeDocument/2006/relationships/image" Target="media/image26.png"/><Relationship Id="rId94" Type="http://schemas.openxmlformats.org/officeDocument/2006/relationships/hyperlink" Target="https://www.codecogs.com/eqnedit.php?latex=%5Calpha%20%5Ctext%7B%20is%20the%20margin%20enforced%20between%20positive%20and%20negative%20pairs%7D#0" TargetMode="External"/><Relationship Id="rId97" Type="http://schemas.openxmlformats.org/officeDocument/2006/relationships/image" Target="media/image27.png"/><Relationship Id="rId96" Type="http://schemas.openxmlformats.org/officeDocument/2006/relationships/hyperlink" Target="https://www.codecogs.com/eqnedit.php?latex=%5Bz%5D_%2B%20%3D%20%5Cmax(z%2C%200)%20%5Ctext%7B%20ensures%20loss%20is%20non-zero%20only%20when%20margin%20is%20not%20met%7D#0" TargetMode="External"/><Relationship Id="rId11" Type="http://schemas.openxmlformats.org/officeDocument/2006/relationships/image" Target="media/image40.png"/><Relationship Id="rId10" Type="http://schemas.openxmlformats.org/officeDocument/2006/relationships/image" Target="media/image28.png"/><Relationship Id="rId13" Type="http://schemas.openxmlformats.org/officeDocument/2006/relationships/image" Target="media/image4.png"/><Relationship Id="rId12" Type="http://schemas.openxmlformats.org/officeDocument/2006/relationships/image" Target="media/image29.png"/><Relationship Id="rId91" Type="http://schemas.openxmlformats.org/officeDocument/2006/relationships/image" Target="media/image43.png"/><Relationship Id="rId90" Type="http://schemas.openxmlformats.org/officeDocument/2006/relationships/hyperlink" Target="https://www.codecogs.com/eqnedit.php?latex=%5Cmathbf%7Bx%7D_i%5Ep%20%5Ctext%7B%20is%20the%20positive%20image%20(different%20image%20of%20the%20same%20person)%7D#0" TargetMode="External"/><Relationship Id="rId93" Type="http://schemas.openxmlformats.org/officeDocument/2006/relationships/image" Target="media/image17.png"/><Relationship Id="rId92" Type="http://schemas.openxmlformats.org/officeDocument/2006/relationships/hyperlink" Target="https://www.codecogs.com/eqnedit.php?latex=%5Cmathbf%7Bx%7D_i%5En%20%5Ctext%7B%20is%20the%20negative%20image%20(different%20person)%7D#0" TargetMode="External"/><Relationship Id="rId15" Type="http://schemas.openxmlformats.org/officeDocument/2006/relationships/image" Target="media/image52.png"/><Relationship Id="rId14" Type="http://schemas.openxmlformats.org/officeDocument/2006/relationships/image" Target="media/image18.png"/><Relationship Id="rId17" Type="http://schemas.openxmlformats.org/officeDocument/2006/relationships/image" Target="media/image37.png"/><Relationship Id="rId16" Type="http://schemas.openxmlformats.org/officeDocument/2006/relationships/image" Target="media/image35.png"/><Relationship Id="rId19" Type="http://schemas.openxmlformats.org/officeDocument/2006/relationships/image" Target="media/image41.png"/><Relationship Id="rId18" Type="http://schemas.openxmlformats.org/officeDocument/2006/relationships/image" Target="media/image16.png"/><Relationship Id="rId84" Type="http://schemas.openxmlformats.org/officeDocument/2006/relationships/hyperlink" Target="https://www.codecogs.com/eqnedit.php?latex=L%20%3D%20%5Csum_%7Bi%3D1%7D%5EN%20%5Cleft%5B%20%5C%7C%20f(%5Cmathbf%7Bx%7D_i%5Ea)%20-%20f(%5Cmathbf%7Bx%7D_i%5Ep)%20%5C%7C_2%5E2%20-%20%5C%7C%20f(%5Cmathbf%7Bx%7D_i%5Ea)%20-%20f(%5Cmathbf%7Bx%7D_i%5En)%20%5C%7C_2%5E2%20%2B%20%5Calpha%20%5Cright%5D_%2B#0" TargetMode="External"/><Relationship Id="rId83" Type="http://schemas.openxmlformats.org/officeDocument/2006/relationships/image" Target="media/image38.png"/><Relationship Id="rId86" Type="http://schemas.openxmlformats.org/officeDocument/2006/relationships/hyperlink" Target="https://www.codecogs.com/eqnedit.php?latex=%5Ctext%7Bwhere%20%7D%20f(%5Cmathbf%7Bx%7D)%20%5Ctext%7B%20is%20the%20embedding%20of%20image%20%7D%20%5Cmathbf%7Bx%7D#0" TargetMode="External"/><Relationship Id="rId85" Type="http://schemas.openxmlformats.org/officeDocument/2006/relationships/image" Target="media/image24.png"/><Relationship Id="rId88" Type="http://schemas.openxmlformats.org/officeDocument/2006/relationships/hyperlink" Target="https://www.codecogs.com/eqnedit.php?latex=%5Cmathbf%7Bx%7D_i%5Ea%20%5Ctext%7B%20is%20the%20anchor%20image%20(a%20specific%20person's%20face)%7D#0" TargetMode="External"/><Relationship Id="rId87" Type="http://schemas.openxmlformats.org/officeDocument/2006/relationships/image" Target="media/image56.png"/><Relationship Id="rId89" Type="http://schemas.openxmlformats.org/officeDocument/2006/relationships/image" Target="media/image58.png"/><Relationship Id="rId80" Type="http://schemas.openxmlformats.org/officeDocument/2006/relationships/hyperlink" Target="https://www.codecogs.com/eqnedit.php?latex=y_%7B%5Ctext%7Bpred%7D%7D%2C%20y_%7B%5Ctext%7Btrue%7D%7D%20%5Cin%20%5Cmathbb%7BR%7D%5E2#0" TargetMode="External"/><Relationship Id="rId82" Type="http://schemas.openxmlformats.org/officeDocument/2006/relationships/image" Target="media/image22.png"/><Relationship Id="rId81"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25.png"/><Relationship Id="rId8" Type="http://schemas.openxmlformats.org/officeDocument/2006/relationships/image" Target="media/image30.png"/><Relationship Id="rId73" Type="http://schemas.openxmlformats.org/officeDocument/2006/relationships/hyperlink" Target="https://www.codecogs.com/eqnedit.php?latex=0.3#0" TargetMode="External"/><Relationship Id="rId72" Type="http://schemas.openxmlformats.org/officeDocument/2006/relationships/image" Target="media/image7.png"/><Relationship Id="rId75" Type="http://schemas.openxmlformats.org/officeDocument/2006/relationships/hyperlink" Target="https://www.codecogs.com/eqnedit.php?latex=%5Clambda%3D0.1#0" TargetMode="External"/><Relationship Id="rId74" Type="http://schemas.openxmlformats.org/officeDocument/2006/relationships/image" Target="media/image53.png"/><Relationship Id="rId77" Type="http://schemas.openxmlformats.org/officeDocument/2006/relationships/image" Target="media/image54.png"/><Relationship Id="rId76" Type="http://schemas.openxmlformats.org/officeDocument/2006/relationships/image" Target="media/image49.png"/><Relationship Id="rId79" Type="http://schemas.openxmlformats.org/officeDocument/2006/relationships/image" Target="media/image10.png"/><Relationship Id="rId78" Type="http://schemas.openxmlformats.org/officeDocument/2006/relationships/hyperlink" Target="https://www.codecogs.com/eqnedit.php?latex=L_%7B%5Ctext%7Beuclidean%7D%7D%20%3D%20%5Cleft%5C%7C%20y_%7B%5Ctext%7Bpred%7D%7D%20-%20y_%7B%5Ctext%7Btrue%7D%7D%20%5Cright%5C%7C_2#0" TargetMode="External"/><Relationship Id="rId71" Type="http://schemas.openxmlformats.org/officeDocument/2006/relationships/hyperlink" Target="https://www.codecogs.com/eqnedit.php?latex=m%3D0.5#0" TargetMode="External"/><Relationship Id="rId70" Type="http://schemas.openxmlformats.org/officeDocument/2006/relationships/image" Target="media/image14.png"/><Relationship Id="rId62" Type="http://schemas.openxmlformats.org/officeDocument/2006/relationships/hyperlink" Target="https://www.codecogs.com/eqnedit.php?latex=N#0" TargetMode="External"/><Relationship Id="rId61" Type="http://schemas.openxmlformats.org/officeDocument/2006/relationships/image" Target="media/image2.png"/><Relationship Id="rId64" Type="http://schemas.openxmlformats.org/officeDocument/2006/relationships/image" Target="media/image21.png"/><Relationship Id="rId63" Type="http://schemas.openxmlformats.org/officeDocument/2006/relationships/hyperlink" Target="https://www.codecogs.com/eqnedit.php?latex=L_%7B%5Ctext%7BTriplet%7D%7D%20%3D%20%5Csum_i%20%5Cmax%20%5Cleft(%20%5Cleft%5C%7C%20f(x_i%5Ea)%20-%20f(x_i%5Ep)%20%5Cright%5C%7C_2%5E2%20-%20%5Cleft%5C%7C%20f(x_i%5Ea)%20-%20f(x_i%5En)%20%5Cright%5C%7C_2%5E2%20%2B%20m%2C%200%20%5Cright)#0" TargetMode="External"/><Relationship Id="rId66" Type="http://schemas.openxmlformats.org/officeDocument/2006/relationships/image" Target="media/image5.png"/><Relationship Id="rId65" Type="http://schemas.openxmlformats.org/officeDocument/2006/relationships/hyperlink" Target="https://www.codecogs.com/eqnedit.php?latex=f(x_i%5Ea)#0" TargetMode="External"/><Relationship Id="rId68" Type="http://schemas.openxmlformats.org/officeDocument/2006/relationships/image" Target="media/image23.png"/><Relationship Id="rId67" Type="http://schemas.openxmlformats.org/officeDocument/2006/relationships/hyperlink" Target="https://www.codecogs.com/eqnedit.php?latex=f(x_i%5Ep)#0" TargetMode="External"/><Relationship Id="rId60" Type="http://schemas.openxmlformats.org/officeDocument/2006/relationships/hyperlink" Target="https://www.codecogs.com/eqnedit.php?latex=%5Ctext%7BFFT%7D(f_i)#0" TargetMode="External"/><Relationship Id="rId69" Type="http://schemas.openxmlformats.org/officeDocument/2006/relationships/hyperlink" Target="https://www.codecogs.com/eqnedit.php?latex=f(x_i%5En)#0" TargetMode="External"/><Relationship Id="rId51" Type="http://schemas.openxmlformats.org/officeDocument/2006/relationships/image" Target="media/image9.png"/><Relationship Id="rId50" Type="http://schemas.openxmlformats.org/officeDocument/2006/relationships/hyperlink" Target="https://www.codecogs.com/eqnedit.php?latex=m_%7By_i%7D#0" TargetMode="External"/><Relationship Id="rId53" Type="http://schemas.openxmlformats.org/officeDocument/2006/relationships/image" Target="media/image1.png"/><Relationship Id="rId52" Type="http://schemas.openxmlformats.org/officeDocument/2006/relationships/hyperlink" Target="https://www.codecogs.com/eqnedit.php?latex=C%3D2#0" TargetMode="External"/><Relationship Id="rId55" Type="http://schemas.openxmlformats.org/officeDocument/2006/relationships/image" Target="media/image15.png"/><Relationship Id="rId54" Type="http://schemas.openxmlformats.org/officeDocument/2006/relationships/hyperlink" Target="https://www.codecogs.com/eqnedit.php?latex=N#0" TargetMode="External"/><Relationship Id="rId57" Type="http://schemas.openxmlformats.org/officeDocument/2006/relationships/image" Target="media/image19.png"/><Relationship Id="rId56" Type="http://schemas.openxmlformats.org/officeDocument/2006/relationships/hyperlink" Target="https://www.codecogs.com/eqnedit.php?latex=L_%7B%5Ctext%7BFT%7D%7D%20%3D%20%5Cfrac%7B1%7D%7BN%7D%20%5Csum_%7Bi%3D1%7D%5EN%20%5Cleft%5C%7C%20%5Ctext%7BFFT%7D(x_i)%20-%20%5Ctext%7BFFT%7D(f_i)%20%5Cright%5C%7C_2%5E2#0" TargetMode="External"/><Relationship Id="rId59" Type="http://schemas.openxmlformats.org/officeDocument/2006/relationships/image" Target="media/image3.png"/><Relationship Id="rId58" Type="http://schemas.openxmlformats.org/officeDocument/2006/relationships/hyperlink" Target="https://www.codecogs.com/eqnedit.php?latex=%5Ctext%7BFFT%7D(x_i)#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