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52"/>
        </w:rPr>
        <w:t>武汉大学</w:t>
      </w:r>
    </w:p>
    <w:p/>
    <w:p>
      <w:pPr>
        <w:jc w:val="center"/>
      </w:pPr>
      <w:r>
        <w:rPr>
          <w:rFonts w:ascii="黑体" w:hAnsi="黑体" w:eastAsia="黑体"/>
          <w:b/>
          <w:sz w:val="44"/>
        </w:rPr>
        <w:t>计算机综合项目实践实验报告</w:t>
      </w:r>
    </w:p>
    <w:p/>
    <w:p/>
    <w:p/>
    <w:p/>
    <w:p/>
    <w:p/>
    <w:p>
      <w:pPr>
        <w:jc w:val="center"/>
      </w:pPr>
      <w:r>
        <w:rPr>
          <w:rFonts w:ascii="宋体" w:hAnsi="宋体" w:eastAsia="宋体"/>
          <w:sz w:val="28"/>
        </w:rPr>
        <w:t>专 业 名 称   ：计算机科学与技术</w:t>
      </w:r>
    </w:p>
    <w:p>
      <w:pPr>
        <w:jc w:val="center"/>
      </w:pPr>
      <w:r>
        <w:rPr>
          <w:rFonts w:ascii="宋体" w:hAnsi="宋体" w:eastAsia="宋体"/>
          <w:sz w:val="28"/>
        </w:rPr>
        <w:t>课 程 名 称   ：计算机综合项目实践</w:t>
      </w:r>
    </w:p>
    <w:p>
      <w:pPr>
        <w:jc w:val="center"/>
      </w:pPr>
      <w:r>
        <w:rPr>
          <w:rFonts w:ascii="宋体" w:hAnsi="宋体" w:eastAsia="宋体"/>
          <w:sz w:val="28"/>
        </w:rPr>
        <w:t>指 导 教 师   ：</w:t>
      </w:r>
    </w:p>
    <w:p>
      <w:pPr>
        <w:jc w:val="center"/>
      </w:pPr>
      <w:r>
        <w:rPr>
          <w:rFonts w:ascii="宋体" w:hAnsi="宋体" w:eastAsia="宋体"/>
          <w:sz w:val="28"/>
        </w:rPr>
        <w:t>学 生 学 号   ：</w:t>
      </w:r>
    </w:p>
    <w:p>
      <w:pPr>
        <w:jc w:val="center"/>
      </w:pPr>
      <w:r>
        <w:rPr>
          <w:rFonts w:ascii="宋体" w:hAnsi="宋体" w:eastAsia="宋体"/>
          <w:sz w:val="28"/>
        </w:rPr>
        <w:t>学 生 姓 名   ：肖家鑫  刘链凯  陆道山  陆际开</w:t>
      </w:r>
    </w:p>
    <w:p/>
    <w:p/>
    <w:p/>
    <w:p/>
    <w:p>
      <w:pPr>
        <w:jc w:val="center"/>
      </w:pPr>
      <w:r>
        <w:rPr>
          <w:rFonts w:ascii="宋体" w:hAnsi="宋体" w:eastAsia="宋体"/>
          <w:sz w:val="28"/>
        </w:rPr>
        <w:t>二○二六年五月</w:t>
      </w:r>
    </w:p>
    <w:p>
      <w:r>
        <w:br w:type="page"/>
      </w:r>
    </w:p>
    <w:p>
      <w:pPr>
        <w:jc w:val="center"/>
      </w:pPr>
      <w:r>
        <w:rPr>
          <w:rFonts w:ascii="黑体" w:hAnsi="黑体" w:eastAsia="黑体"/>
          <w:b/>
          <w:sz w:val="32"/>
        </w:rPr>
        <w:t>郑 重 声 明</w:t>
      </w:r>
    </w:p>
    <w:p/>
    <w:p>
      <w:r>
        <w:rPr>
          <w:rFonts w:ascii="宋体" w:hAnsi="宋体" w:eastAsia="宋体"/>
          <w:b w:val="0"/>
          <w:sz w:val="24"/>
        </w:rPr>
        <w:t>本人呈交的设计报告，是在指导老师的指导下，独立进行实验工作所取得的成果，所有数据、图片资料真实可靠。尽我所知，除文中已经注明引用的内容外，本设计报告不包含他人享有著作权的内容。对本设计报告做出贡献的其他个人和集体，均已在文中以明确的方式标明。本设计报告的知识产权归属于培养单位。</w:t>
      </w:r>
    </w:p>
    <w:p/>
    <w:p/>
    <w:p/>
    <w:p/>
    <w:p/>
    <w:p/>
    <w:p/>
    <w:p/>
    <w:p>
      <w:r>
        <w:rPr>
          <w:rFonts w:ascii="宋体" w:hAnsi="宋体" w:eastAsia="宋体"/>
          <w:b w:val="0"/>
          <w:sz w:val="24"/>
        </w:rPr>
        <w:t>本人签名（全组）：                     日期：2026年5月28日</w:t>
      </w:r>
    </w:p>
    <w:p>
      <w:r>
        <w:br w:type="page"/>
      </w:r>
    </w:p>
    <w:p>
      <w:pPr>
        <w:pStyle w:val="Heading1"/>
      </w:pPr>
      <w:r>
        <w:rPr>
          <w:rFonts w:ascii="黑体" w:hAnsi="黑体" w:eastAsia="黑体"/>
        </w:rPr>
        <w:t>摘  要</w:t>
      </w:r>
    </w:p>
    <w:p/>
    <w:p>
      <w:r>
        <w:rPr>
          <w:rFonts w:ascii="宋体" w:hAnsi="宋体" w:eastAsia="宋体"/>
          <w:b w:val="0"/>
          <w:sz w:val="24"/>
        </w:rPr>
        <w:t>本实验报告记录了"校园二手交易平台"项目的完整开发过程。项目采用前后端分离架构，后端基于 Java 17 + Spring Boot 3.2.3 + MyBatis-Plus 3.5.5 + MySQL 8.0 + Redis 构建，移动端使用 Uni-app + Vue 3 开发微信小程序，管理端使用 Vue 3 + Element Plus + ECharts 构建后台管理系统，Web 端使用 Vue 3 + Vite + Element Plus 提供浏览器端访问。</w:t>
      </w:r>
    </w:p>
    <w:p>
      <w:r>
        <w:rPr>
          <w:rFonts w:ascii="宋体" w:hAnsi="宋体" w:eastAsia="宋体"/>
          <w:b w:val="0"/>
          <w:sz w:val="24"/>
        </w:rPr>
        <w:t>系统实现了完整的校园二手交易闭环，包括微信小程序登录、学号实名校验、商品发布与审核、动态分类浏览、腾讯地图面交点选择、商品收藏与评论、WebSocket 实时聊天、订单创建与闭环（取消/确认收货/库存回补）、双方评价与信用分联动、基于 DeepSeek AI 的智能商品推荐、基于用户行为的推荐引擎，以及管理端分类管理、实名审核、评论治理和数据看板等功能。</w:t>
      </w:r>
    </w:p>
    <w:p>
      <w:r>
        <w:rPr>
          <w:rFonts w:ascii="宋体" w:hAnsi="宋体" w:eastAsia="宋体"/>
          <w:b w:val="0"/>
          <w:sz w:val="24"/>
        </w:rPr>
        <w:t>项目共包含 86 个后端 Java 文件、12 个单元测试类、11 张数据库表，移动端 15 个页面、管理端 8 个视图、Web 端 10 个页面。全部 24 个测试方法通过，系统功能完整可演示。</w:t>
      </w:r>
    </w:p>
    <w:p/>
    <w:p>
      <w:r>
        <w:rPr>
          <w:rFonts w:ascii="宋体" w:hAnsi="宋体" w:eastAsia="宋体"/>
          <w:b w:val="0"/>
          <w:sz w:val="24"/>
        </w:rPr>
        <w:t>关键词：校园二手交易；Spring Boot；Vue 3；Uni-app；微信小程序；WebSocket；DeepSeek AI；Redis</w:t>
      </w:r>
    </w:p>
    <w:p>
      <w:r>
        <w:br w:type="page"/>
      </w:r>
    </w:p>
    <w:p>
      <w:pPr>
        <w:pStyle w:val="Heading1"/>
      </w:pPr>
      <w:r>
        <w:rPr>
          <w:rFonts w:ascii="黑体" w:hAnsi="黑体" w:eastAsia="黑体"/>
        </w:rPr>
        <w:t>第1章 概述</w:t>
      </w:r>
    </w:p>
    <w:p>
      <w:pPr>
        <w:pStyle w:val="Heading2"/>
      </w:pPr>
      <w:r>
        <w:rPr>
          <w:rFonts w:ascii="黑体" w:hAnsi="黑体" w:eastAsia="黑体"/>
        </w:rPr>
        <w:t>1.1 选题背景</w:t>
      </w:r>
    </w:p>
    <w:p>
      <w:r>
        <w:rPr>
          <w:rFonts w:ascii="宋体" w:hAnsi="宋体" w:eastAsia="宋体"/>
          <w:b w:val="0"/>
          <w:sz w:val="24"/>
        </w:rPr>
        <w:t>在高校校园内，学生之间二手物品交易需求旺盛。传统的微信群、朋友圈发布方式存在信息分散、难以检索、交易双方缺乏信任等问题。为解决这一痛点，我们选择开发"校园二手交易平台"，为校内学生提供一个安全、便捷、可信赖的闲置物品交易环境。</w:t>
      </w:r>
    </w:p>
    <w:p>
      <w:r>
        <w:rPr>
          <w:rFonts w:ascii="宋体" w:hAnsi="宋体" w:eastAsia="宋体"/>
          <w:b w:val="0"/>
          <w:sz w:val="24"/>
        </w:rPr>
        <w:t>本项目的设计目标为：以微信小程序为用户入口，降低使用门槛；基于学号实名制建立交易信任基础；通过实时聊天和地图面交促进线下交易安全；引入 AI 智能推荐提升商品匹配效率；提供管理后台实现平台治理。系统定位为课程实践版本的完整交易平台，核心流程可演示、关键模块有测试、系统可复现运行。</w:t>
      </w:r>
    </w:p>
    <w:p>
      <w:pPr>
        <w:pStyle w:val="Heading2"/>
      </w:pPr>
      <w:r>
        <w:rPr>
          <w:rFonts w:ascii="黑体" w:hAnsi="黑体" w:eastAsia="黑体"/>
        </w:rPr>
        <w:t>1.2 分组及分工</w:t>
      </w:r>
    </w:p>
    <w:p>
      <w:r>
        <w:rPr>
          <w:rFonts w:ascii="宋体" w:hAnsi="宋体" w:eastAsia="宋体"/>
          <w:b w:val="0"/>
          <w:sz w:val="24"/>
        </w:rPr>
        <w:t>本项目团队共 4 名成员，分工如下：</w:t>
      </w:r>
    </w:p>
    <w:tbl>
      <w:tblPr>
        <w:tblStyle w:val="TableGrid"/>
        <w:tblW w:type="auto" w:w="0"/>
        <w:tblLook w:firstColumn="1" w:firstRow="1" w:lastColumn="0" w:lastRow="0" w:noHBand="0" w:noVBand="1" w:val="04A0"/>
      </w:tblPr>
      <w:tblGrid>
        <w:gridCol w:w="2771"/>
        <w:gridCol w:w="2771"/>
        <w:gridCol w:w="2771"/>
      </w:tblGrid>
      <w:tr>
        <w:tc>
          <w:tcPr>
            <w:tcW w:type="dxa" w:w="2771"/>
          </w:tcPr>
          <w:p>
            <w:r>
              <w:rPr>
                <w:b/>
                <w:sz w:val="21"/>
              </w:rPr>
              <w:t>姓名</w:t>
            </w:r>
          </w:p>
        </w:tc>
        <w:tc>
          <w:tcPr>
            <w:tcW w:type="dxa" w:w="2771"/>
          </w:tcPr>
          <w:p>
            <w:r>
              <w:rPr>
                <w:b/>
                <w:sz w:val="21"/>
              </w:rPr>
              <w:t>角色</w:t>
            </w:r>
          </w:p>
        </w:tc>
        <w:tc>
          <w:tcPr>
            <w:tcW w:type="dxa" w:w="2771"/>
          </w:tcPr>
          <w:p>
            <w:r>
              <w:rPr>
                <w:b/>
                <w:sz w:val="21"/>
              </w:rPr>
              <w:t>主要职责</w:t>
            </w:r>
          </w:p>
        </w:tc>
      </w:tr>
      <w:tr>
        <w:tc>
          <w:tcPr>
            <w:tcW w:type="dxa" w:w="2771"/>
          </w:tcPr>
          <w:p>
            <w:r>
              <w:rPr>
                <w:sz w:val="21"/>
              </w:rPr>
              <w:t>肖家鑫</w:t>
            </w:r>
          </w:p>
        </w:tc>
        <w:tc>
          <w:tcPr>
            <w:tcW w:type="dxa" w:w="2771"/>
          </w:tcPr>
          <w:p>
            <w:r>
              <w:rPr>
                <w:sz w:val="21"/>
              </w:rPr>
              <w:t>组长 / 后端架构师 / 全栈</w:t>
            </w:r>
          </w:p>
        </w:tc>
        <w:tc>
          <w:tcPr>
            <w:tcW w:type="dxa" w:w="2771"/>
          </w:tcPr>
          <w:p>
            <w:r>
              <w:rPr>
                <w:sz w:val="21"/>
              </w:rPr>
              <w:t>负责技术路线把控、后端架构设计与基础设施搭建、数据库设计、AI智能推荐系统（DeepSeek）、微信登录与腾讯地图接入、前端Web端独立开发、项目协调与文档整理</w:t>
            </w:r>
          </w:p>
        </w:tc>
      </w:tr>
      <w:tr>
        <w:tc>
          <w:tcPr>
            <w:tcW w:type="dxa" w:w="2771"/>
          </w:tcPr>
          <w:p>
            <w:r>
              <w:rPr>
                <w:sz w:val="21"/>
              </w:rPr>
              <w:t>刘链凯</w:t>
            </w:r>
          </w:p>
        </w:tc>
        <w:tc>
          <w:tcPr>
            <w:tcW w:type="dxa" w:w="2771"/>
          </w:tcPr>
          <w:p>
            <w:r>
              <w:rPr>
                <w:sz w:val="21"/>
              </w:rPr>
              <w:t>移动端前端开发</w:t>
            </w:r>
          </w:p>
        </w:tc>
        <w:tc>
          <w:tcPr>
            <w:tcW w:type="dxa" w:w="2771"/>
          </w:tcPr>
          <w:p>
            <w:r>
              <w:rPr>
                <w:sz w:val="21"/>
              </w:rPr>
              <w:t>负责 Uni-app 用户端微信小程序全部页面开发（15个页面），包括首页、详情、发布、聊天、个人中心、订单、收藏、实名认证、面交点选择等，以及接口联调和交互优化</w:t>
            </w:r>
          </w:p>
        </w:tc>
      </w:tr>
      <w:tr>
        <w:tc>
          <w:tcPr>
            <w:tcW w:type="dxa" w:w="2771"/>
          </w:tcPr>
          <w:p>
            <w:r>
              <w:rPr>
                <w:sz w:val="21"/>
              </w:rPr>
              <w:t>陆道山</w:t>
            </w:r>
          </w:p>
        </w:tc>
        <w:tc>
          <w:tcPr>
            <w:tcW w:type="dxa" w:w="2771"/>
          </w:tcPr>
          <w:p>
            <w:r>
              <w:rPr>
                <w:sz w:val="21"/>
              </w:rPr>
              <w:t>管理端前端开发</w:t>
            </w:r>
          </w:p>
        </w:tc>
        <w:tc>
          <w:tcPr>
            <w:tcW w:type="dxa" w:w="2771"/>
          </w:tcPr>
          <w:p>
            <w:r>
              <w:rPr>
                <w:sz w:val="21"/>
              </w:rPr>
              <w:t>负责 Vue 3 管理后台全部页面开发（8个视图），包括用户管理、商品审核、分类管理、实名状态、评论管理、ECharts数据看板，以及axios封装、路由守卫、Mock到真实API改造</w:t>
            </w:r>
          </w:p>
        </w:tc>
      </w:tr>
      <w:tr>
        <w:tc>
          <w:tcPr>
            <w:tcW w:type="dxa" w:w="2771"/>
          </w:tcPr>
          <w:p>
            <w:r>
              <w:rPr>
                <w:sz w:val="21"/>
              </w:rPr>
              <w:t>陆际开</w:t>
            </w:r>
          </w:p>
        </w:tc>
        <w:tc>
          <w:tcPr>
            <w:tcW w:type="dxa" w:w="2771"/>
          </w:tcPr>
          <w:p>
            <w:r>
              <w:rPr>
                <w:sz w:val="21"/>
              </w:rPr>
              <w:t>后端业务开发 / 质量保证</w:t>
            </w:r>
          </w:p>
        </w:tc>
        <w:tc>
          <w:tcPr>
            <w:tcW w:type="dxa" w:w="2771"/>
          </w:tcPr>
          <w:p>
            <w:r>
              <w:rPr>
                <w:sz w:val="21"/>
              </w:rPr>
              <w:t>负责后端核心业务接口开发（商品/订单/聊天/分类/评论/收藏/评价/实名共8个模块）、WebSocket即时通讯模块完整实现、Service层架构重构、12个单元测试类编写、缺陷跟踪</w:t>
            </w:r>
          </w:p>
        </w:tc>
      </w:tr>
    </w:tbl>
    <w:p/>
    <w:p>
      <w:r>
        <w:rPr>
          <w:rFonts w:ascii="宋体" w:hAnsi="宋体" w:eastAsia="宋体"/>
          <w:b w:val="0"/>
          <w:sz w:val="24"/>
        </w:rPr>
        <w:t>项目开发分为三个阶段：</w:t>
      </w:r>
    </w:p>
    <w:p>
      <w:r>
        <w:rPr>
          <w:rFonts w:ascii="宋体" w:hAnsi="宋体" w:eastAsia="宋体"/>
          <w:b w:val="0"/>
          <w:sz w:val="24"/>
        </w:rPr>
        <w:t>第一阶段（第1-2周）：需求分析与核心框架搭建。肖家鑫搭建后端脚手架和数据库，刘链凯搭建移动端框架并完成核心页面初版，陆道山搭建管理端原型，陆际开开发商品管理API。</w:t>
      </w:r>
    </w:p>
    <w:p>
      <w:r>
        <w:rPr>
          <w:rFonts w:ascii="宋体" w:hAnsi="宋体" w:eastAsia="宋体"/>
          <w:b w:val="0"/>
          <w:sz w:val="24"/>
        </w:rPr>
        <w:t>第二阶段（第3-4周）：联调打通与功能闭环。肖家鑫完善后端基础设施（跨域/分页/拦截器/文档）、开发前端Web端；刘链凯完成登录闭环和页面扩展；陆道山将所有管理端页面从Mock数据切换到真实API并引入ECharts；陆际开完成Service层重构和WebSocket IM闭环。</w:t>
      </w:r>
    </w:p>
    <w:p>
      <w:r>
        <w:rPr>
          <w:rFonts w:ascii="宋体" w:hAnsi="宋体" w:eastAsia="宋体"/>
          <w:b w:val="0"/>
          <w:sz w:val="24"/>
        </w:rPr>
        <w:t>第三阶段（第5-6周）：B范围功能与验收。肖家鑫开发AI推荐系统、接入微信登录和腾讯地图、整理验收材料；刘链凯新增8个B范围页面；陆道山新增分类/实名/评论管理页面；陆际开完善各业务模块并补充全部单元测试。</w:t>
      </w:r>
    </w:p>
    <w:p>
      <w:r>
        <w:br w:type="page"/>
      </w:r>
    </w:p>
    <w:p>
      <w:pPr>
        <w:pStyle w:val="Heading1"/>
      </w:pPr>
      <w:r>
        <w:rPr>
          <w:rFonts w:ascii="黑体" w:hAnsi="黑体" w:eastAsia="黑体"/>
        </w:rPr>
        <w:t>第2章 系统需求分析</w:t>
      </w:r>
    </w:p>
    <w:p>
      <w:pPr>
        <w:pStyle w:val="Heading2"/>
      </w:pPr>
      <w:r>
        <w:rPr>
          <w:rFonts w:ascii="黑体" w:hAnsi="黑体" w:eastAsia="黑体"/>
        </w:rPr>
        <w:t>2.1 引言</w:t>
      </w:r>
    </w:p>
    <w:p>
      <w:r>
        <w:rPr>
          <w:rFonts w:ascii="宋体" w:hAnsi="宋体" w:eastAsia="宋体"/>
          <w:b w:val="0"/>
          <w:sz w:val="24"/>
        </w:rPr>
        <w:t>本系统面向校内有二手物品交易需求的学生用户和负责平台治理的管理员用户。学生用户通过微信小程序或 Web 端浏览、发布、购买商品，通过实时聊天协商交易细节，在线下完成面交；管理员通过管理后台审核商品、管理用户、查看数据看板。核心价值在于通过实名制建立信任、通过信息集中化提升匹配效率。</w:t>
      </w:r>
    </w:p>
    <w:p>
      <w:pPr>
        <w:pStyle w:val="Heading2"/>
      </w:pPr>
      <w:r>
        <w:rPr>
          <w:rFonts w:ascii="黑体" w:hAnsi="黑体" w:eastAsia="黑体"/>
        </w:rPr>
        <w:t>2.2 功能需求</w:t>
      </w:r>
    </w:p>
    <w:p>
      <w:r>
        <w:rPr>
          <w:rFonts w:ascii="宋体" w:hAnsi="宋体" w:eastAsia="宋体"/>
          <w:b w:val="0"/>
          <w:sz w:val="24"/>
        </w:rPr>
        <w:t>系统用户角色分为三类：普通用户（买家/卖家）、管理员、系统。以下用例覆盖核心业务流程：</w:t>
      </w:r>
    </w:p>
    <w:p>
      <w:r>
        <w:rPr>
          <w:rFonts w:ascii="宋体" w:hAnsi="宋体" w:eastAsia="宋体"/>
          <w:b/>
          <w:sz w:val="24"/>
        </w:rPr>
        <w:t>【用户端核心功能】</w:t>
      </w:r>
    </w:p>
    <w:p>
      <w:r>
        <w:rPr>
          <w:rFonts w:ascii="宋体" w:hAnsi="宋体" w:eastAsia="宋体"/>
          <w:b w:val="0"/>
          <w:sz w:val="24"/>
        </w:rPr>
        <w:t>1. 微信小程序登录：通过微信授权获取 openid，系统分配唯一用户身份。</w:t>
      </w:r>
    </w:p>
    <w:p>
      <w:r>
        <w:rPr>
          <w:rFonts w:ascii="宋体" w:hAnsi="宋体" w:eastAsia="宋体"/>
          <w:b w:val="0"/>
          <w:sz w:val="24"/>
        </w:rPr>
        <w:t>2. 学号实名校验：用户输入学号/姓名/学院等信息，系统匹配本地学籍名册完成认证。</w:t>
      </w:r>
    </w:p>
    <w:p>
      <w:r>
        <w:rPr>
          <w:rFonts w:ascii="宋体" w:hAnsi="宋体" w:eastAsia="宋体"/>
          <w:b w:val="0"/>
          <w:sz w:val="24"/>
        </w:rPr>
        <w:t>3. 商品浏览与搜索：首页展示在售商品瀑布流，支持关键词搜索、分类筛选、AI 自然语言搜货。</w:t>
      </w:r>
    </w:p>
    <w:p>
      <w:r>
        <w:rPr>
          <w:rFonts w:ascii="宋体" w:hAnsi="宋体" w:eastAsia="宋体"/>
          <w:b w:val="0"/>
          <w:sz w:val="24"/>
        </w:rPr>
        <w:t>4. 商品发布：用户上传图片、填写标题/描述/分类/价格，选择面交地点后提交，等待管理员审核。</w:t>
      </w:r>
    </w:p>
    <w:p>
      <w:r>
        <w:rPr>
          <w:rFonts w:ascii="宋体" w:hAnsi="宋体" w:eastAsia="宋体"/>
          <w:b w:val="0"/>
          <w:sz w:val="24"/>
        </w:rPr>
        <w:t>5. 商品详情：展示多图轮播、价格、描述、卖家信息、面交地点，提供收藏和评论功能。</w:t>
      </w:r>
    </w:p>
    <w:p>
      <w:r>
        <w:rPr>
          <w:rFonts w:ascii="宋体" w:hAnsi="宋体" w:eastAsia="宋体"/>
          <w:b w:val="0"/>
          <w:sz w:val="24"/>
        </w:rPr>
        <w:t>6. 实时聊天：买卖双方通过 WebSocket 实时沟通交易细节，消息持久化保存。</w:t>
      </w:r>
    </w:p>
    <w:p>
      <w:r>
        <w:rPr>
          <w:rFonts w:ascii="宋体" w:hAnsi="宋体" w:eastAsia="宋体"/>
          <w:b w:val="0"/>
          <w:sz w:val="24"/>
        </w:rPr>
        <w:t>7. 下单与订单管理：买家下单后可在"我买到的"查看订单，卖家在"我卖出的"跟踪状态。</w:t>
      </w:r>
    </w:p>
    <w:p>
      <w:r>
        <w:rPr>
          <w:rFonts w:ascii="宋体" w:hAnsi="宋体" w:eastAsia="宋体"/>
          <w:b w:val="0"/>
          <w:sz w:val="24"/>
        </w:rPr>
        <w:t>8. 确认收货与双方评价：买家确认收货后，双方可互评，评价结果影响信用分。</w:t>
      </w:r>
    </w:p>
    <w:p>
      <w:r>
        <w:rPr>
          <w:rFonts w:ascii="宋体" w:hAnsi="宋体" w:eastAsia="宋体"/>
          <w:b w:val="0"/>
          <w:sz w:val="24"/>
        </w:rPr>
        <w:t>9. 个人中心与收藏：管理个人信息、查看收藏列表、查看认证状态。</w:t>
      </w:r>
    </w:p>
    <w:p>
      <w:r>
        <w:rPr>
          <w:rFonts w:ascii="宋体" w:hAnsi="宋体" w:eastAsia="宋体"/>
          <w:b w:val="0"/>
          <w:sz w:val="24"/>
        </w:rPr>
        <w:t>10. AI 智能找货：通过对话式交互，AI 理解用户需求并推荐匹配商品。</w:t>
      </w:r>
    </w:p>
    <w:p>
      <w:r>
        <w:rPr>
          <w:rFonts w:ascii="宋体" w:hAnsi="宋体" w:eastAsia="宋体"/>
          <w:b/>
          <w:sz w:val="24"/>
        </w:rPr>
        <w:t>【管理端核心功能】</w:t>
      </w:r>
    </w:p>
    <w:p>
      <w:r>
        <w:rPr>
          <w:rFonts w:ascii="宋体" w:hAnsi="宋体" w:eastAsia="宋体"/>
          <w:b w:val="0"/>
          <w:sz w:val="24"/>
        </w:rPr>
        <w:t>1. 管理员登录：基于用户名/密码 + Redis Token 的身份认证。</w:t>
      </w:r>
    </w:p>
    <w:p>
      <w:r>
        <w:rPr>
          <w:rFonts w:ascii="宋体" w:hAnsi="宋体" w:eastAsia="宋体"/>
          <w:b w:val="0"/>
          <w:sz w:val="24"/>
        </w:rPr>
        <w:t>2. 用户管理：查看用户列表、封禁/解封违规用户。</w:t>
      </w:r>
    </w:p>
    <w:p>
      <w:r>
        <w:rPr>
          <w:rFonts w:ascii="宋体" w:hAnsi="宋体" w:eastAsia="宋体"/>
          <w:b w:val="0"/>
          <w:sz w:val="24"/>
        </w:rPr>
        <w:t>3. 商品审核：审核新发布的商品（通过/驳回），管理在售/下架/售出商品。</w:t>
      </w:r>
    </w:p>
    <w:p>
      <w:r>
        <w:rPr>
          <w:rFonts w:ascii="宋体" w:hAnsi="宋体" w:eastAsia="宋体"/>
          <w:b w:val="0"/>
          <w:sz w:val="24"/>
        </w:rPr>
        <w:t>4. 分类管理：对商品分类进行增删改查。</w:t>
      </w:r>
    </w:p>
    <w:p>
      <w:r>
        <w:rPr>
          <w:rFonts w:ascii="宋体" w:hAnsi="宋体" w:eastAsia="宋体"/>
          <w:b w:val="0"/>
          <w:sz w:val="24"/>
        </w:rPr>
        <w:t>5. 实名状态查看：查看学生的学号实名认证记录和认证状态。</w:t>
      </w:r>
    </w:p>
    <w:p>
      <w:r>
        <w:rPr>
          <w:rFonts w:ascii="宋体" w:hAnsi="宋体" w:eastAsia="宋体"/>
          <w:b w:val="0"/>
          <w:sz w:val="24"/>
        </w:rPr>
        <w:t>6. 评论管理：查看所有商品评论，删除违规评论。</w:t>
      </w:r>
    </w:p>
    <w:p>
      <w:r>
        <w:rPr>
          <w:rFonts w:ascii="宋体" w:hAnsi="宋体" w:eastAsia="宋体"/>
          <w:b w:val="0"/>
          <w:sz w:val="24"/>
        </w:rPr>
        <w:t>7. 数据看板：展示用户总数、商品统计、ECharts 趋势图表。</w:t>
      </w:r>
    </w:p>
    <w:p>
      <w:pPr>
        <w:pStyle w:val="Heading2"/>
      </w:pPr>
      <w:r>
        <w:rPr>
          <w:rFonts w:ascii="黑体" w:hAnsi="黑体" w:eastAsia="黑体"/>
        </w:rPr>
        <w:t>2.3 非功能需求</w:t>
      </w:r>
    </w:p>
    <w:tbl>
      <w:tblPr>
        <w:tblStyle w:val="TableGrid"/>
        <w:tblW w:type="auto" w:w="0"/>
        <w:tblLook w:firstColumn="1" w:firstRow="1" w:lastColumn="0" w:lastRow="0" w:noHBand="0" w:noVBand="1" w:val="04A0"/>
      </w:tblPr>
      <w:tblGrid>
        <w:gridCol w:w="2771"/>
        <w:gridCol w:w="2771"/>
        <w:gridCol w:w="2771"/>
      </w:tblGrid>
      <w:tr>
        <w:tc>
          <w:tcPr>
            <w:tcW w:type="dxa" w:w="2771"/>
          </w:tcPr>
          <w:p>
            <w:r>
              <w:rPr>
                <w:b/>
                <w:sz w:val="21"/>
              </w:rPr>
              <w:t>类别</w:t>
            </w:r>
          </w:p>
        </w:tc>
        <w:tc>
          <w:tcPr>
            <w:tcW w:type="dxa" w:w="2771"/>
          </w:tcPr>
          <w:p>
            <w:r>
              <w:rPr>
                <w:b/>
                <w:sz w:val="21"/>
              </w:rPr>
              <w:t>指标</w:t>
            </w:r>
          </w:p>
        </w:tc>
        <w:tc>
          <w:tcPr>
            <w:tcW w:type="dxa" w:w="2771"/>
          </w:tcPr>
          <w:p>
            <w:r>
              <w:rPr>
                <w:b/>
                <w:sz w:val="21"/>
              </w:rPr>
              <w:t>目标</w:t>
            </w:r>
          </w:p>
        </w:tc>
      </w:tr>
      <w:tr>
        <w:tc>
          <w:tcPr>
            <w:tcW w:type="dxa" w:w="2771"/>
          </w:tcPr>
          <w:p>
            <w:r>
              <w:rPr>
                <w:sz w:val="21"/>
              </w:rPr>
              <w:t>性能</w:t>
            </w:r>
          </w:p>
        </w:tc>
        <w:tc>
          <w:tcPr>
            <w:tcW w:type="dxa" w:w="2771"/>
          </w:tcPr>
          <w:p>
            <w:r>
              <w:rPr>
                <w:sz w:val="21"/>
              </w:rPr>
              <w:t>商品列表接口响应时间</w:t>
            </w:r>
          </w:p>
        </w:tc>
        <w:tc>
          <w:tcPr>
            <w:tcW w:type="dxa" w:w="2771"/>
          </w:tcPr>
          <w:p>
            <w:r>
              <w:rPr>
                <w:sz w:val="21"/>
              </w:rPr>
              <w:t>P95 &lt; 500ms</w:t>
            </w:r>
          </w:p>
        </w:tc>
      </w:tr>
      <w:tr>
        <w:tc>
          <w:tcPr>
            <w:tcW w:type="dxa" w:w="2771"/>
          </w:tcPr>
          <w:p>
            <w:r>
              <w:rPr>
                <w:sz w:val="21"/>
              </w:rPr>
              <w:t>性能</w:t>
            </w:r>
          </w:p>
        </w:tc>
        <w:tc>
          <w:tcPr>
            <w:tcW w:type="dxa" w:w="2771"/>
          </w:tcPr>
          <w:p>
            <w:r>
              <w:rPr>
                <w:sz w:val="21"/>
              </w:rPr>
              <w:t>即时通讯消息延迟</w:t>
            </w:r>
          </w:p>
        </w:tc>
        <w:tc>
          <w:tcPr>
            <w:tcW w:type="dxa" w:w="2771"/>
          </w:tcPr>
          <w:p>
            <w:r>
              <w:rPr>
                <w:sz w:val="21"/>
              </w:rPr>
              <w:t>&lt; 200ms</w:t>
            </w:r>
          </w:p>
        </w:tc>
      </w:tr>
      <w:tr>
        <w:tc>
          <w:tcPr>
            <w:tcW w:type="dxa" w:w="2771"/>
          </w:tcPr>
          <w:p>
            <w:r>
              <w:rPr>
                <w:sz w:val="21"/>
              </w:rPr>
              <w:t>安全性</w:t>
            </w:r>
          </w:p>
        </w:tc>
        <w:tc>
          <w:tcPr>
            <w:tcW w:type="dxa" w:w="2771"/>
          </w:tcPr>
          <w:p>
            <w:r>
              <w:rPr>
                <w:sz w:val="21"/>
              </w:rPr>
              <w:t>接口鉴权</w:t>
            </w:r>
          </w:p>
        </w:tc>
        <w:tc>
          <w:tcPr>
            <w:tcW w:type="dxa" w:w="2771"/>
          </w:tcPr>
          <w:p>
            <w:r>
              <w:rPr>
                <w:sz w:val="21"/>
              </w:rPr>
              <w:t>Token + Redis 登录态，拦截器校验，白名单策略</w:t>
            </w:r>
          </w:p>
        </w:tc>
      </w:tr>
      <w:tr>
        <w:tc>
          <w:tcPr>
            <w:tcW w:type="dxa" w:w="2771"/>
          </w:tcPr>
          <w:p>
            <w:r>
              <w:rPr>
                <w:sz w:val="21"/>
              </w:rPr>
              <w:t>安全性</w:t>
            </w:r>
          </w:p>
        </w:tc>
        <w:tc>
          <w:tcPr>
            <w:tcW w:type="dxa" w:w="2771"/>
          </w:tcPr>
          <w:p>
            <w:r>
              <w:rPr>
                <w:sz w:val="21"/>
              </w:rPr>
              <w:t>密码存储</w:t>
            </w:r>
          </w:p>
        </w:tc>
        <w:tc>
          <w:tcPr>
            <w:tcW w:type="dxa" w:w="2771"/>
          </w:tcPr>
          <w:p>
            <w:r>
              <w:rPr>
                <w:sz w:val="21"/>
              </w:rPr>
              <w:t>BCrypt 加密</w:t>
            </w:r>
          </w:p>
        </w:tc>
      </w:tr>
      <w:tr>
        <w:tc>
          <w:tcPr>
            <w:tcW w:type="dxa" w:w="2771"/>
          </w:tcPr>
          <w:p>
            <w:r>
              <w:rPr>
                <w:sz w:val="21"/>
              </w:rPr>
              <w:t>安全性</w:t>
            </w:r>
          </w:p>
        </w:tc>
        <w:tc>
          <w:tcPr>
            <w:tcW w:type="dxa" w:w="2771"/>
          </w:tcPr>
          <w:p>
            <w:r>
              <w:rPr>
                <w:sz w:val="21"/>
              </w:rPr>
              <w:t>文件上传</w:t>
            </w:r>
          </w:p>
        </w:tc>
        <w:tc>
          <w:tcPr>
            <w:tcW w:type="dxa" w:w="2771"/>
          </w:tcPr>
          <w:p>
            <w:r>
              <w:rPr>
                <w:sz w:val="21"/>
              </w:rPr>
              <w:t>MIME/扩展名白名单 + 大小限制 + UUID防冲突</w:t>
            </w:r>
          </w:p>
        </w:tc>
      </w:tr>
      <w:tr>
        <w:tc>
          <w:tcPr>
            <w:tcW w:type="dxa" w:w="2771"/>
          </w:tcPr>
          <w:p>
            <w:r>
              <w:rPr>
                <w:sz w:val="21"/>
              </w:rPr>
              <w:t>安全性</w:t>
            </w:r>
          </w:p>
        </w:tc>
        <w:tc>
          <w:tcPr>
            <w:tcW w:type="dxa" w:w="2771"/>
          </w:tcPr>
          <w:p>
            <w:r>
              <w:rPr>
                <w:sz w:val="21"/>
              </w:rPr>
              <w:t>敏感配置</w:t>
            </w:r>
          </w:p>
        </w:tc>
        <w:tc>
          <w:tcPr>
            <w:tcW w:type="dxa" w:w="2771"/>
          </w:tcPr>
          <w:p>
            <w:r>
              <w:rPr>
                <w:sz w:val="21"/>
              </w:rPr>
              <w:t>环境变量管理，不硬编码密钥</w:t>
            </w:r>
          </w:p>
        </w:tc>
      </w:tr>
      <w:tr>
        <w:tc>
          <w:tcPr>
            <w:tcW w:type="dxa" w:w="2771"/>
          </w:tcPr>
          <w:p>
            <w:r>
              <w:rPr>
                <w:sz w:val="21"/>
              </w:rPr>
              <w:t>可用性</w:t>
            </w:r>
          </w:p>
        </w:tc>
        <w:tc>
          <w:tcPr>
            <w:tcW w:type="dxa" w:w="2771"/>
          </w:tcPr>
          <w:p>
            <w:r>
              <w:rPr>
                <w:sz w:val="21"/>
              </w:rPr>
              <w:t>并发控制</w:t>
            </w:r>
          </w:p>
        </w:tc>
        <w:tc>
          <w:tcPr>
            <w:tcW w:type="dxa" w:w="2771"/>
          </w:tcPr>
          <w:p>
            <w:r>
              <w:rPr>
                <w:sz w:val="21"/>
              </w:rPr>
              <w:t>Redis Lua 原子脚本防超卖</w:t>
            </w:r>
          </w:p>
        </w:tc>
      </w:tr>
      <w:tr>
        <w:tc>
          <w:tcPr>
            <w:tcW w:type="dxa" w:w="2771"/>
          </w:tcPr>
          <w:p>
            <w:r>
              <w:rPr>
                <w:sz w:val="21"/>
              </w:rPr>
              <w:t>可维护性</w:t>
            </w:r>
          </w:p>
        </w:tc>
        <w:tc>
          <w:tcPr>
            <w:tcW w:type="dxa" w:w="2771"/>
          </w:tcPr>
          <w:p>
            <w:r>
              <w:rPr>
                <w:sz w:val="21"/>
              </w:rPr>
              <w:t>代码架构</w:t>
            </w:r>
          </w:p>
        </w:tc>
        <w:tc>
          <w:tcPr>
            <w:tcW w:type="dxa" w:w="2771"/>
          </w:tcPr>
          <w:p>
            <w:r>
              <w:rPr>
                <w:sz w:val="21"/>
              </w:rPr>
              <w:t>Controller-Service-Mapper 三层分层，统一 Result 返回</w:t>
            </w:r>
          </w:p>
        </w:tc>
      </w:tr>
      <w:tr>
        <w:tc>
          <w:tcPr>
            <w:tcW w:type="dxa" w:w="2771"/>
          </w:tcPr>
          <w:p>
            <w:r>
              <w:rPr>
                <w:sz w:val="21"/>
              </w:rPr>
              <w:t>可维护性</w:t>
            </w:r>
          </w:p>
        </w:tc>
        <w:tc>
          <w:tcPr>
            <w:tcW w:type="dxa" w:w="2771"/>
          </w:tcPr>
          <w:p>
            <w:r>
              <w:rPr>
                <w:sz w:val="21"/>
              </w:rPr>
              <w:t>接口文档</w:t>
            </w:r>
          </w:p>
        </w:tc>
        <w:tc>
          <w:tcPr>
            <w:tcW w:type="dxa" w:w="2771"/>
          </w:tcPr>
          <w:p>
            <w:r>
              <w:rPr>
                <w:sz w:val="21"/>
              </w:rPr>
              <w:t>SpringDoc / Swagger 自动生成</w:t>
            </w:r>
          </w:p>
        </w:tc>
      </w:tr>
      <w:tr>
        <w:tc>
          <w:tcPr>
            <w:tcW w:type="dxa" w:w="2771"/>
          </w:tcPr>
          <w:p>
            <w:r>
              <w:rPr>
                <w:sz w:val="21"/>
              </w:rPr>
              <w:t>可测试性</w:t>
            </w:r>
          </w:p>
        </w:tc>
        <w:tc>
          <w:tcPr>
            <w:tcW w:type="dxa" w:w="2771"/>
          </w:tcPr>
          <w:p>
            <w:r>
              <w:rPr>
                <w:sz w:val="21"/>
              </w:rPr>
              <w:t>单元测试</w:t>
            </w:r>
          </w:p>
        </w:tc>
        <w:tc>
          <w:tcPr>
            <w:tcW w:type="dxa" w:w="2771"/>
          </w:tcPr>
          <w:p>
            <w:r>
              <w:rPr>
                <w:sz w:val="21"/>
              </w:rPr>
              <w:t>关键 Service 均有测试覆盖</w:t>
            </w:r>
          </w:p>
        </w:tc>
      </w:tr>
    </w:tbl>
    <w:p>
      <w:pPr>
        <w:pStyle w:val="Heading2"/>
      </w:pPr>
      <w:r>
        <w:rPr>
          <w:rFonts w:ascii="黑体" w:hAnsi="黑体" w:eastAsia="黑体"/>
        </w:rPr>
        <w:t>2.4 技术选型</w:t>
      </w:r>
    </w:p>
    <w:tbl>
      <w:tblPr>
        <w:tblStyle w:val="TableGrid"/>
        <w:tblW w:type="auto" w:w="0"/>
        <w:tblLook w:firstColumn="1" w:firstRow="1" w:lastColumn="0" w:lastRow="0" w:noHBand="0" w:noVBand="1" w:val="04A0"/>
      </w:tblPr>
      <w:tblGrid>
        <w:gridCol w:w="2771"/>
        <w:gridCol w:w="2771"/>
        <w:gridCol w:w="2771"/>
      </w:tblGrid>
      <w:tr>
        <w:tc>
          <w:tcPr>
            <w:tcW w:type="dxa" w:w="2771"/>
          </w:tcPr>
          <w:p>
            <w:r>
              <w:rPr>
                <w:b/>
                <w:sz w:val="21"/>
              </w:rPr>
              <w:t>层次</w:t>
            </w:r>
          </w:p>
        </w:tc>
        <w:tc>
          <w:tcPr>
            <w:tcW w:type="dxa" w:w="2771"/>
          </w:tcPr>
          <w:p>
            <w:r>
              <w:rPr>
                <w:b/>
                <w:sz w:val="21"/>
              </w:rPr>
              <w:t>技术</w:t>
            </w:r>
          </w:p>
        </w:tc>
        <w:tc>
          <w:tcPr>
            <w:tcW w:type="dxa" w:w="2771"/>
          </w:tcPr>
          <w:p>
            <w:r>
              <w:rPr>
                <w:b/>
                <w:sz w:val="21"/>
              </w:rPr>
              <w:t>说明</w:t>
            </w:r>
          </w:p>
        </w:tc>
      </w:tr>
      <w:tr>
        <w:tc>
          <w:tcPr>
            <w:tcW w:type="dxa" w:w="2771"/>
          </w:tcPr>
          <w:p>
            <w:r>
              <w:rPr>
                <w:sz w:val="21"/>
              </w:rPr>
              <w:t>后端框架</w:t>
            </w:r>
          </w:p>
        </w:tc>
        <w:tc>
          <w:tcPr>
            <w:tcW w:type="dxa" w:w="2771"/>
          </w:tcPr>
          <w:p>
            <w:r>
              <w:rPr>
                <w:sz w:val="21"/>
              </w:rPr>
              <w:t>Spring Boot 3.2.3 + Java 17</w:t>
            </w:r>
          </w:p>
        </w:tc>
        <w:tc>
          <w:tcPr>
            <w:tcW w:type="dxa" w:w="2771"/>
          </w:tcPr>
          <w:p>
            <w:r>
              <w:rPr>
                <w:sz w:val="21"/>
              </w:rPr>
              <w:t>快速构建 REST API，Jakarta EE 迁移</w:t>
            </w:r>
          </w:p>
        </w:tc>
      </w:tr>
      <w:tr>
        <w:tc>
          <w:tcPr>
            <w:tcW w:type="dxa" w:w="2771"/>
          </w:tcPr>
          <w:p>
            <w:r>
              <w:rPr>
                <w:sz w:val="21"/>
              </w:rPr>
              <w:t>ORM</w:t>
            </w:r>
          </w:p>
        </w:tc>
        <w:tc>
          <w:tcPr>
            <w:tcW w:type="dxa" w:w="2771"/>
          </w:tcPr>
          <w:p>
            <w:r>
              <w:rPr>
                <w:sz w:val="21"/>
              </w:rPr>
              <w:t>MyBatis-Plus 3.5.5</w:t>
            </w:r>
          </w:p>
        </w:tc>
        <w:tc>
          <w:tcPr>
            <w:tcW w:type="dxa" w:w="2771"/>
          </w:tcPr>
          <w:p>
            <w:r>
              <w:rPr>
                <w:sz w:val="21"/>
              </w:rPr>
              <w:t>简化 CRUD，分页插件</w:t>
            </w:r>
          </w:p>
        </w:tc>
      </w:tr>
      <w:tr>
        <w:tc>
          <w:tcPr>
            <w:tcW w:type="dxa" w:w="2771"/>
          </w:tcPr>
          <w:p>
            <w:r>
              <w:rPr>
                <w:sz w:val="21"/>
              </w:rPr>
              <w:t>数据库</w:t>
            </w:r>
          </w:p>
        </w:tc>
        <w:tc>
          <w:tcPr>
            <w:tcW w:type="dxa" w:w="2771"/>
          </w:tcPr>
          <w:p>
            <w:r>
              <w:rPr>
                <w:sz w:val="21"/>
              </w:rPr>
              <w:t>MySQL 8.0</w:t>
            </w:r>
          </w:p>
        </w:tc>
        <w:tc>
          <w:tcPr>
            <w:tcW w:type="dxa" w:w="2771"/>
          </w:tcPr>
          <w:p>
            <w:r>
              <w:rPr>
                <w:sz w:val="21"/>
              </w:rPr>
              <w:t>结构化持久化存储，11张表</w:t>
            </w:r>
          </w:p>
        </w:tc>
      </w:tr>
      <w:tr>
        <w:tc>
          <w:tcPr>
            <w:tcW w:type="dxa" w:w="2771"/>
          </w:tcPr>
          <w:p>
            <w:r>
              <w:rPr>
                <w:sz w:val="21"/>
              </w:rPr>
              <w:t>缓存</w:t>
            </w:r>
          </w:p>
        </w:tc>
        <w:tc>
          <w:tcPr>
            <w:tcW w:type="dxa" w:w="2771"/>
          </w:tcPr>
          <w:p>
            <w:r>
              <w:rPr>
                <w:sz w:val="21"/>
              </w:rPr>
              <w:t>Redis</w:t>
            </w:r>
          </w:p>
        </w:tc>
        <w:tc>
          <w:tcPr>
            <w:tcW w:type="dxa" w:w="2771"/>
          </w:tcPr>
          <w:p>
            <w:r>
              <w:rPr>
                <w:sz w:val="21"/>
              </w:rPr>
              <w:t>Token 管理 + 库存原子扣减 + 热点缓存</w:t>
            </w:r>
          </w:p>
        </w:tc>
      </w:tr>
      <w:tr>
        <w:tc>
          <w:tcPr>
            <w:tcW w:type="dxa" w:w="2771"/>
          </w:tcPr>
          <w:p>
            <w:r>
              <w:rPr>
                <w:sz w:val="21"/>
              </w:rPr>
              <w:t>实时通信</w:t>
            </w:r>
          </w:p>
        </w:tc>
        <w:tc>
          <w:tcPr>
            <w:tcW w:type="dxa" w:w="2771"/>
          </w:tcPr>
          <w:p>
            <w:r>
              <w:rPr>
                <w:sz w:val="21"/>
              </w:rPr>
              <w:t>WebSocket (Spring)</w:t>
            </w:r>
          </w:p>
        </w:tc>
        <w:tc>
          <w:tcPr>
            <w:tcW w:type="dxa" w:w="2771"/>
          </w:tcPr>
          <w:p>
            <w:r>
              <w:rPr>
                <w:sz w:val="21"/>
              </w:rPr>
              <w:t>买卖双方即时聊天，消息持久化</w:t>
            </w:r>
          </w:p>
        </w:tc>
      </w:tr>
      <w:tr>
        <w:tc>
          <w:tcPr>
            <w:tcW w:type="dxa" w:w="2771"/>
          </w:tcPr>
          <w:p>
            <w:r>
              <w:rPr>
                <w:sz w:val="21"/>
              </w:rPr>
              <w:t>移动端</w:t>
            </w:r>
          </w:p>
        </w:tc>
        <w:tc>
          <w:tcPr>
            <w:tcW w:type="dxa" w:w="2771"/>
          </w:tcPr>
          <w:p>
            <w:r>
              <w:rPr>
                <w:sz w:val="21"/>
              </w:rPr>
              <w:t>Uni-app + Vue 3 + uview-plus</w:t>
            </w:r>
          </w:p>
        </w:tc>
        <w:tc>
          <w:tcPr>
            <w:tcW w:type="dxa" w:w="2771"/>
          </w:tcPr>
          <w:p>
            <w:r>
              <w:rPr>
                <w:sz w:val="21"/>
              </w:rPr>
              <w:t>一套代码编译微信小程序</w:t>
            </w:r>
          </w:p>
        </w:tc>
      </w:tr>
      <w:tr>
        <w:tc>
          <w:tcPr>
            <w:tcW w:type="dxa" w:w="2771"/>
          </w:tcPr>
          <w:p>
            <w:r>
              <w:rPr>
                <w:sz w:val="21"/>
              </w:rPr>
              <w:t>管理端</w:t>
            </w:r>
          </w:p>
        </w:tc>
        <w:tc>
          <w:tcPr>
            <w:tcW w:type="dxa" w:w="2771"/>
          </w:tcPr>
          <w:p>
            <w:r>
              <w:rPr>
                <w:sz w:val="21"/>
              </w:rPr>
              <w:t>Vue 3 + Vite + Element Plus + ECharts</w:t>
            </w:r>
          </w:p>
        </w:tc>
        <w:tc>
          <w:tcPr>
            <w:tcW w:type="dxa" w:w="2771"/>
          </w:tcPr>
          <w:p>
            <w:r>
              <w:rPr>
                <w:sz w:val="21"/>
              </w:rPr>
              <w:t>后台管理系统+数据可视化</w:t>
            </w:r>
          </w:p>
        </w:tc>
      </w:tr>
      <w:tr>
        <w:tc>
          <w:tcPr>
            <w:tcW w:type="dxa" w:w="2771"/>
          </w:tcPr>
          <w:p>
            <w:r>
              <w:rPr>
                <w:sz w:val="21"/>
              </w:rPr>
              <w:t>Web端</w:t>
            </w:r>
          </w:p>
        </w:tc>
        <w:tc>
          <w:tcPr>
            <w:tcW w:type="dxa" w:w="2771"/>
          </w:tcPr>
          <w:p>
            <w:r>
              <w:rPr>
                <w:sz w:val="21"/>
              </w:rPr>
              <w:t>Vue 3 + Vite + Element Plus + Pinia</w:t>
            </w:r>
          </w:p>
        </w:tc>
        <w:tc>
          <w:tcPr>
            <w:tcW w:type="dxa" w:w="2771"/>
          </w:tcPr>
          <w:p>
            <w:r>
              <w:rPr>
                <w:sz w:val="21"/>
              </w:rPr>
              <w:t>浏览器端用户界面</w:t>
            </w:r>
          </w:p>
        </w:tc>
      </w:tr>
      <w:tr>
        <w:tc>
          <w:tcPr>
            <w:tcW w:type="dxa" w:w="2771"/>
          </w:tcPr>
          <w:p>
            <w:r>
              <w:rPr>
                <w:sz w:val="21"/>
              </w:rPr>
              <w:t>AI服务</w:t>
            </w:r>
          </w:p>
        </w:tc>
        <w:tc>
          <w:tcPr>
            <w:tcW w:type="dxa" w:w="2771"/>
          </w:tcPr>
          <w:p>
            <w:r>
              <w:rPr>
                <w:sz w:val="21"/>
              </w:rPr>
              <w:t>DeepSeek LLM API</w:t>
            </w:r>
          </w:p>
        </w:tc>
        <w:tc>
          <w:tcPr>
            <w:tcW w:type="dxa" w:w="2771"/>
          </w:tcPr>
          <w:p>
            <w:r>
              <w:rPr>
                <w:sz w:val="21"/>
              </w:rPr>
              <w:t>意图解析 + 对话式商品推荐</w:t>
            </w:r>
          </w:p>
        </w:tc>
      </w:tr>
      <w:tr>
        <w:tc>
          <w:tcPr>
            <w:tcW w:type="dxa" w:w="2771"/>
          </w:tcPr>
          <w:p>
            <w:r>
              <w:rPr>
                <w:sz w:val="21"/>
              </w:rPr>
              <w:t>地图服务</w:t>
            </w:r>
          </w:p>
        </w:tc>
        <w:tc>
          <w:tcPr>
            <w:tcW w:type="dxa" w:w="2771"/>
          </w:tcPr>
          <w:p>
            <w:r>
              <w:rPr>
                <w:sz w:val="21"/>
              </w:rPr>
              <w:t>腾讯地图 WebService</w:t>
            </w:r>
          </w:p>
        </w:tc>
        <w:tc>
          <w:tcPr>
            <w:tcW w:type="dxa" w:w="2771"/>
          </w:tcPr>
          <w:p>
            <w:r>
              <w:rPr>
                <w:sz w:val="21"/>
              </w:rPr>
              <w:t>地点搜索 + 逆地址解析</w:t>
            </w:r>
          </w:p>
        </w:tc>
      </w:tr>
      <w:tr>
        <w:tc>
          <w:tcPr>
            <w:tcW w:type="dxa" w:w="2771"/>
          </w:tcPr>
          <w:p>
            <w:r>
              <w:rPr>
                <w:sz w:val="21"/>
              </w:rPr>
              <w:t>微信登录</w:t>
            </w:r>
          </w:p>
        </w:tc>
        <w:tc>
          <w:tcPr>
            <w:tcW w:type="dxa" w:w="2771"/>
          </w:tcPr>
          <w:p>
            <w:r>
              <w:rPr>
                <w:sz w:val="21"/>
              </w:rPr>
              <w:t>微信小程序 code2Session</w:t>
            </w:r>
          </w:p>
        </w:tc>
        <w:tc>
          <w:tcPr>
            <w:tcW w:type="dxa" w:w="2771"/>
          </w:tcPr>
          <w:p>
            <w:r>
              <w:rPr>
                <w:sz w:val="21"/>
              </w:rPr>
              <w:t>真实接入，openid 关联用户</w:t>
            </w:r>
          </w:p>
        </w:tc>
      </w:tr>
      <w:tr>
        <w:tc>
          <w:tcPr>
            <w:tcW w:type="dxa" w:w="2771"/>
          </w:tcPr>
          <w:p>
            <w:r>
              <w:rPr>
                <w:sz w:val="21"/>
              </w:rPr>
              <w:t>接口文档</w:t>
            </w:r>
          </w:p>
        </w:tc>
        <w:tc>
          <w:tcPr>
            <w:tcW w:type="dxa" w:w="2771"/>
          </w:tcPr>
          <w:p>
            <w:r>
              <w:rPr>
                <w:sz w:val="21"/>
              </w:rPr>
              <w:t>SpringDoc OpenAPI</w:t>
            </w:r>
          </w:p>
        </w:tc>
        <w:tc>
          <w:tcPr>
            <w:tcW w:type="dxa" w:w="2771"/>
          </w:tcPr>
          <w:p>
            <w:r>
              <w:rPr>
                <w:sz w:val="21"/>
              </w:rPr>
              <w:t>Swagger UI 自动生成</w:t>
            </w:r>
          </w:p>
        </w:tc>
      </w:tr>
      <w:tr>
        <w:tc>
          <w:tcPr>
            <w:tcW w:type="dxa" w:w="2771"/>
          </w:tcPr>
          <w:p>
            <w:r>
              <w:rPr>
                <w:sz w:val="21"/>
              </w:rPr>
              <w:t>测试</w:t>
            </w:r>
          </w:p>
        </w:tc>
        <w:tc>
          <w:tcPr>
            <w:tcW w:type="dxa" w:w="2771"/>
          </w:tcPr>
          <w:p>
            <w:r>
              <w:rPr>
                <w:sz w:val="21"/>
              </w:rPr>
              <w:t>JUnit 5 + Mockito</w:t>
            </w:r>
          </w:p>
        </w:tc>
        <w:tc>
          <w:tcPr>
            <w:tcW w:type="dxa" w:w="2771"/>
          </w:tcPr>
          <w:p>
            <w:r>
              <w:rPr>
                <w:sz w:val="21"/>
              </w:rPr>
              <w:t>12 个测试类，覆盖 10 个 Service</w:t>
            </w:r>
          </w:p>
        </w:tc>
      </w:tr>
    </w:tbl>
    <w:p>
      <w:pPr>
        <w:pStyle w:val="Heading2"/>
      </w:pPr>
      <w:r>
        <w:rPr>
          <w:rFonts w:ascii="黑体" w:hAnsi="黑体" w:eastAsia="黑体"/>
        </w:rPr>
        <w:t>2.5 环境要求</w:t>
      </w:r>
    </w:p>
    <w:p>
      <w:r>
        <w:rPr>
          <w:rFonts w:ascii="宋体" w:hAnsi="宋体" w:eastAsia="宋体"/>
          <w:b w:val="0"/>
          <w:sz w:val="24"/>
        </w:rPr>
        <w:t>开发环境：JDK 17、Maven 3.9.x、MySQL 8.0、Redis（Windows 版）、Node.js 18+、npm、微信开发者工具、IntelliJ IDEA / VS Code。</w:t>
      </w:r>
    </w:p>
    <w:p>
      <w:r>
        <w:rPr>
          <w:rFonts w:ascii="宋体" w:hAnsi="宋体" w:eastAsia="宋体"/>
          <w:b w:val="0"/>
          <w:sz w:val="24"/>
        </w:rPr>
        <w:t>运行环境：Windows 10/11，浏览器（Chrome/Edge），微信客户端（小程序预览）。</w:t>
      </w:r>
    </w:p>
    <w:p>
      <w:r>
        <w:rPr>
          <w:rFonts w:ascii="宋体" w:hAnsi="宋体" w:eastAsia="宋体"/>
          <w:b w:val="0"/>
          <w:sz w:val="24"/>
        </w:rPr>
        <w:t>外部依赖：微信开放平台 AppID 和 AppSecret、腾讯地图 WebService API Key、DeepSeek API Key（均为环境变量配置）。</w:t>
      </w:r>
    </w:p>
    <w:p>
      <w:r>
        <w:br w:type="page"/>
      </w:r>
    </w:p>
    <w:p>
      <w:pPr>
        <w:pStyle w:val="Heading1"/>
      </w:pPr>
      <w:r>
        <w:rPr>
          <w:rFonts w:ascii="黑体" w:hAnsi="黑体" w:eastAsia="黑体"/>
        </w:rPr>
        <w:t>第3章 系统设计</w:t>
      </w:r>
    </w:p>
    <w:p>
      <w:pPr>
        <w:pStyle w:val="Heading2"/>
      </w:pPr>
      <w:r>
        <w:rPr>
          <w:rFonts w:ascii="黑体" w:hAnsi="黑体" w:eastAsia="黑体"/>
        </w:rPr>
        <w:t>3.1 引言</w:t>
      </w:r>
    </w:p>
    <w:p>
      <w:r>
        <w:rPr>
          <w:rFonts w:ascii="宋体" w:hAnsi="宋体" w:eastAsia="宋体"/>
          <w:b w:val="0"/>
          <w:sz w:val="24"/>
        </w:rPr>
        <w:t>本章从系统总体架构、功能模块分解、UI 设计、核心算法详细设计和数据库设计五个方面，对校园二手交易平台进行完整的设计描述。设计遵循前后端分离原则，后端采用三层架构（Controller → Service → Mapper），前端三端（小程序/Web/管理端）独立演进但共用同一后端 API。</w:t>
      </w:r>
    </w:p>
    <w:p>
      <w:pPr>
        <w:pStyle w:val="Heading2"/>
      </w:pPr>
      <w:r>
        <w:rPr>
          <w:rFonts w:ascii="黑体" w:hAnsi="黑体" w:eastAsia="黑体"/>
        </w:rPr>
        <w:t>3.2 系统功能设计</w:t>
      </w:r>
    </w:p>
    <w:p>
      <w:r>
        <w:rPr>
          <w:rFonts w:ascii="宋体" w:hAnsi="宋体" w:eastAsia="宋体"/>
          <w:b/>
          <w:sz w:val="24"/>
        </w:rPr>
        <w:t>系统整体功能结构如下：</w:t>
      </w:r>
    </w:p>
    <w:p>
      <w:r>
        <w:rPr>
          <w:rFonts w:ascii="宋体" w:hAnsi="宋体" w:eastAsia="宋体"/>
          <w:b/>
          <w:sz w:val="24"/>
        </w:rPr>
        <w:t>【用户端（小程序 + Web）】</w:t>
      </w:r>
    </w:p>
    <w:p>
      <w:r>
        <w:rPr>
          <w:rFonts w:ascii="宋体" w:hAnsi="宋体" w:eastAsia="宋体"/>
          <w:b w:val="0"/>
          <w:sz w:val="24"/>
        </w:rPr>
        <w:t>│  首页（商品列表/搜索/分类/AI找货）</w:t>
        <w:br/>
        <w:t>│  商品详情（多图/评论/收藏/聊天入口）</w:t>
        <w:br/>
        <w:t>│  商品发布（图片/表单/分类/面交地点）</w:t>
        <w:br/>
        <w:t>│  聊天系统（WebSocket实时通信/历史消息）</w:t>
        <w:br/>
        <w:t>│  订单管理（我买到的/我卖出的/取消/收货）</w:t>
        <w:br/>
        <w:t>│  个人中心（认证/收藏/设置）</w:t>
        <w:br/>
        <w:t>│  学号实名（姓名/学号/学院表单）</w:t>
        <w:br/>
        <w:t>│  面交地点选择（腾讯地图搜索/校园地点兜底）</w:t>
      </w:r>
    </w:p>
    <w:p>
      <w:r>
        <w:rPr>
          <w:rFonts w:ascii="宋体" w:hAnsi="宋体" w:eastAsia="宋体"/>
          <w:b/>
          <w:sz w:val="24"/>
        </w:rPr>
        <w:t>【管理端】</w:t>
      </w:r>
    </w:p>
    <w:p>
      <w:r>
        <w:rPr>
          <w:rFonts w:ascii="宋体" w:hAnsi="宋体" w:eastAsia="宋体"/>
          <w:b w:val="0"/>
          <w:sz w:val="24"/>
        </w:rPr>
        <w:t>│  管理员登录</w:t>
        <w:br/>
        <w:t>│  用户管理（分页/搜索/封禁/解封）</w:t>
        <w:br/>
        <w:t>│  商品审核（按状态Tab/审核通过/驳回）</w:t>
        <w:br/>
        <w:t>│  分类管理（CRUD）</w:t>
        <w:br/>
        <w:t>│  实名状态查看</w:t>
        <w:br/>
        <w:t>│  评论管理</w:t>
        <w:br/>
        <w:t>│  数据看板（统计卡片 + ECharts图表）</w:t>
      </w:r>
    </w:p>
    <w:p>
      <w:r>
        <w:rPr>
          <w:rFonts w:ascii="宋体" w:hAnsi="宋体" w:eastAsia="宋体"/>
          <w:b/>
          <w:sz w:val="24"/>
        </w:rPr>
        <w:t>【后端服务】</w:t>
      </w:r>
    </w:p>
    <w:p>
      <w:r>
        <w:rPr>
          <w:rFonts w:ascii="宋体" w:hAnsi="宋体" w:eastAsia="宋体"/>
          <w:b w:val="0"/>
          <w:sz w:val="24"/>
        </w:rPr>
        <w:t>│  认证鉴权（Token + Redis + 拦截器）</w:t>
        <w:br/>
        <w:t>│  微信登录服务（code2Session）</w:t>
        <w:br/>
        <w:t>│  学号实名服务（本地名册匹配）</w:t>
        <w:br/>
        <w:t>│  商品/分类/订单/收藏/评论 CRUD</w:t>
        <w:br/>
        <w:t>│  AI推荐服务（DeepSeek意图解析+行为推荐）</w:t>
        <w:br/>
        <w:t>│  腾讯地图服务（搜索/逆地址解析）</w:t>
        <w:br/>
        <w:t>│  WebSocket聊天服务（消息路由/持久化）</w:t>
        <w:br/>
        <w:t>│  文件上传服务（多层校验）</w:t>
        <w:br/>
        <w:t>│  Redis Lua库存控制</w:t>
      </w:r>
    </w:p>
    <w:p>
      <w:pPr>
        <w:pStyle w:val="Heading2"/>
      </w:pPr>
      <w:r>
        <w:rPr>
          <w:rFonts w:ascii="黑体" w:hAnsi="黑体" w:eastAsia="黑体"/>
        </w:rPr>
        <w:t>3.3 系统UI设计</w:t>
      </w:r>
    </w:p>
    <w:p>
      <w:r>
        <w:rPr>
          <w:rFonts w:ascii="宋体" w:hAnsi="宋体" w:eastAsia="宋体"/>
          <w:b w:val="0"/>
          <w:sz w:val="24"/>
        </w:rPr>
        <w:t>系统包含三套用户界面：移动端小程序（Uni-app，面向买家/卖家）、Web 端（Vue 3 + Element Plus，面向浏览器用户）、管理端（Vue 3 + Element Plus，面向管理员）。</w:t>
      </w:r>
    </w:p>
    <w:p>
      <w:r>
        <w:rPr>
          <w:rFonts w:ascii="宋体" w:hAnsi="宋体" w:eastAsia="宋体"/>
          <w:b w:val="0"/>
          <w:sz w:val="24"/>
        </w:rPr>
        <w:t>移动端采用底部自定义 TabBar 导航（首页/AI/发布/消息/我的），首页展示搜索栏、分类横向滑动条和商品瀑布流卡片。详情页采用顶部大图轮播、商品信息区和底部操作栏布局。聊天页采用标准即时通讯气泡布局。管理端采用左侧导航菜单 + 右侧内容区的经典后台布局，看板页使用 ECharts 填充统计图表。</w:t>
      </w:r>
    </w:p>
    <w:p>
      <w:r>
        <w:rPr>
          <w:rFonts w:ascii="宋体" w:hAnsi="宋体" w:eastAsia="宋体"/>
          <w:b w:val="0"/>
          <w:sz w:val="24"/>
        </w:rPr>
        <w:t>主色调为 #1890FF（蓝色），背景色 #F7F8FA，卡片圆角 10-12px。所有页面支持加载态（骨架屏）和空数据态展示。</w:t>
      </w:r>
    </w:p>
    <w:p>
      <w:pPr>
        <w:pStyle w:val="Heading2"/>
      </w:pPr>
      <w:r>
        <w:rPr>
          <w:rFonts w:ascii="黑体" w:hAnsi="黑体" w:eastAsia="黑体"/>
        </w:rPr>
        <w:t>3.4 系统详细设计</w:t>
      </w:r>
    </w:p>
    <w:p>
      <w:r>
        <w:rPr>
          <w:rFonts w:ascii="宋体" w:hAnsi="宋体" w:eastAsia="宋体"/>
          <w:b/>
          <w:sz w:val="24"/>
        </w:rPr>
        <w:t>【后端架构分层】</w:t>
      </w:r>
    </w:p>
    <w:p>
      <w:r>
        <w:rPr>
          <w:rFonts w:ascii="宋体" w:hAnsi="宋体" w:eastAsia="宋体"/>
          <w:b w:val="0"/>
          <w:sz w:val="24"/>
        </w:rPr>
        <w:t>后端采用标准三层架构：Controller 层负责接收 HTTP 请求、参数校验、调用 Service、返回 Result 封装；Service 层（接口 + 实现类）负责核心业务逻辑和事务管理；Mapper 层（MyBatis-Plus）负责数据库访问。横切关注点通过 Config（跨域/分页/文档/安全配置）和 Interceptor（Token 鉴权）统一处理。</w:t>
      </w:r>
    </w:p>
    <w:p>
      <w:r>
        <w:rPr>
          <w:rFonts w:ascii="宋体" w:hAnsi="宋体" w:eastAsia="宋体"/>
          <w:b/>
          <w:sz w:val="24"/>
        </w:rPr>
        <w:t>【Redis Lua 防超卖算法】</w:t>
      </w:r>
    </w:p>
    <w:p>
      <w:r>
        <w:rPr>
          <w:rFonts w:ascii="宋体" w:hAnsi="宋体" w:eastAsia="宋体"/>
          <w:b w:val="0"/>
          <w:sz w:val="24"/>
        </w:rPr>
        <w:t>订单创建时，系统通过 Redis 执行 Lua 脚本进行原子库存预扣。流程如下：</w:t>
      </w:r>
    </w:p>
    <w:p>
      <w:r>
        <w:rPr>
          <w:rFonts w:ascii="宋体" w:hAnsi="宋体" w:eastAsia="宋体"/>
          <w:b w:val="0"/>
          <w:sz w:val="24"/>
        </w:rPr>
        <w:t>输入：productId（商品ID）、buyCount（购买数量）、userId（买家ID）</w:t>
        <w:br/>
        <w:t>输出：orderNo（订单号）或错误信息</w:t>
        <w:br/>
        <w:br/>
        <w:t>1. 构造 Redis Key = "product:stock:" + productId</w:t>
        <w:br/>
        <w:t>2. 执行 Lua 脚本（原子操作）：</w:t>
        <w:br/>
        <w:t xml:space="preserve">   - 检查库存是否 &gt;= buyCount</w:t>
        <w:br/>
        <w:t xml:space="preserve">   - 若充足：扣减库存，返回 1</w:t>
        <w:br/>
        <w:t xml:space="preserve">   - 若不足：返回 0</w:t>
        <w:br/>
        <w:t xml:space="preserve">   - 若缓存缺失：返回 -1</w:t>
        <w:br/>
        <w:t>3. 返回值处理：</w:t>
        <w:br/>
        <w:t xml:space="preserve">   - 返回 0 → 抛出"库存不足"异常</w:t>
        <w:br/>
        <w:t xml:space="preserve">   - 返回 -1 → 从数据库加载真实库存，回填 Redis，重试 Lua</w:t>
        <w:br/>
        <w:t xml:space="preserve">   - 返回 1 → 更新数据库库存，创建订单记录</w:t>
        <w:br/>
        <w:t>4. 数据库更新和订单创建在同一 @Transactional 事务中完成</w:t>
        <w:br/>
        <w:br/>
        <w:t>时间复杂度 O(1)（仅缓存命中时），空间复杂度 O(1)。</w:t>
      </w:r>
    </w:p>
    <w:p>
      <w:r>
        <w:rPr>
          <w:rFonts w:ascii="宋体" w:hAnsi="宋体" w:eastAsia="宋体"/>
          <w:b/>
          <w:sz w:val="24"/>
        </w:rPr>
        <w:t>【订单状态机】</w:t>
      </w:r>
    </w:p>
    <w:p>
      <w:r>
        <w:rPr>
          <w:rFonts w:ascii="宋体" w:hAnsi="宋体" w:eastAsia="宋体"/>
          <w:b w:val="0"/>
          <w:sz w:val="24"/>
        </w:rPr>
        <w:t>订单状态流转：待支付(status=0) → 已支付(status=1) → 已取消(status=2) / 已完成(status=3)。买家可取消已支付订单（库存自动回补 + Redis 缓存同步）、确认收货（状态流转为已完成）。所有状态变更在 Service 层做前置校验，防止非法状态流转。</w:t>
      </w:r>
    </w:p>
    <w:p>
      <w:r>
        <w:rPr>
          <w:rFonts w:ascii="宋体" w:hAnsi="宋体" w:eastAsia="宋体"/>
          <w:b/>
          <w:sz w:val="24"/>
        </w:rPr>
        <w:t>【AI 推荐流程】</w:t>
      </w:r>
    </w:p>
    <w:p>
      <w:r>
        <w:rPr>
          <w:rFonts w:ascii="宋体" w:hAnsi="宋体" w:eastAsia="宋体"/>
          <w:b w:val="0"/>
          <w:sz w:val="24"/>
        </w:rPr>
        <w:t>系统包含两套推荐机制：</w:t>
      </w:r>
    </w:p>
    <w:p>
      <w:r>
        <w:rPr>
          <w:rFonts w:ascii="宋体" w:hAnsi="宋体" w:eastAsia="宋体"/>
          <w:b w:val="0"/>
          <w:sz w:val="24"/>
        </w:rPr>
        <w:t>1. DeepSeek AI 智能找货：用户输入自然语言描述 → DeepSeek API 解析意图（提取关键词/分类/价格上限）→ 数据库 LIKE 多关键词搜索 → 返回推荐商品。若 AI 调用失败，自动回退到本地关键词拆分搜索，最终兜底返回热门商品。</w:t>
      </w:r>
    </w:p>
    <w:p>
      <w:r>
        <w:rPr>
          <w:rFonts w:ascii="宋体" w:hAnsi="宋体" w:eastAsia="宋体"/>
          <w:b w:val="0"/>
          <w:sz w:val="24"/>
        </w:rPr>
        <w:t>2. 基于行为的推荐引擎：读取用户历史行为（购买/收藏/评论/浏览）→ 按分类加权分析偏好 → 对所有商品按公式评分（分类偏好×5 + 收藏数×4 + 评论数×2 + 浏览量）→ 按分数降序返回 Top N。</w:t>
      </w:r>
    </w:p>
    <w:p>
      <w:r>
        <w:rPr>
          <w:rFonts w:ascii="宋体" w:hAnsi="宋体" w:eastAsia="宋体"/>
          <w:b/>
          <w:sz w:val="24"/>
        </w:rPr>
        <w:t>【WebSocket 实时通讯】</w:t>
      </w:r>
    </w:p>
    <w:p>
      <w:r>
        <w:rPr>
          <w:rFonts w:ascii="宋体" w:hAnsi="宋体" w:eastAsia="宋体"/>
          <w:b w:val="0"/>
          <w:sz w:val="24"/>
        </w:rPr>
        <w:t>聊天系统基于 Spring WebSocket 实现。客户端通过 ws://host/ws/chat?token=xxx 建立连接。ChatWebSocketHandler 在握手阶段从 URL 参数解析 Token 并在 Redis 中校验身份。在线用户通过 ConcurrentHashMap&lt;Long, WebSocketSession&gt; 维护。消息路由为点对点模式：发送方 → 服务器保存入库 → 转发给接收方（在线则即时送达，离线则标记待处理）→ 向发送方返回 ack（已送达/待处理）。连接断开时自动清理在线状态。</w:t>
      </w:r>
    </w:p>
    <w:p>
      <w:pPr>
        <w:pStyle w:val="Heading2"/>
      </w:pPr>
      <w:r>
        <w:rPr>
          <w:rFonts w:ascii="黑体" w:hAnsi="黑体" w:eastAsia="黑体"/>
        </w:rPr>
        <w:t>3.5 数据库设计</w:t>
      </w:r>
    </w:p>
    <w:p>
      <w:r>
        <w:rPr>
          <w:rFonts w:ascii="宋体" w:hAnsi="宋体" w:eastAsia="宋体"/>
          <w:b w:val="0"/>
          <w:sz w:val="24"/>
        </w:rPr>
        <w:t>系统共设计 11 张数据库表，涵盖用户、商品、订单、互动和运营五个领域：</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b/>
                <w:sz w:val="21"/>
              </w:rPr>
              <w:t>领域</w:t>
            </w:r>
          </w:p>
        </w:tc>
        <w:tc>
          <w:tcPr>
            <w:tcW w:type="dxa" w:w="2078"/>
          </w:tcPr>
          <w:p>
            <w:r>
              <w:rPr>
                <w:b/>
                <w:sz w:val="21"/>
              </w:rPr>
              <w:t>表名</w:t>
            </w:r>
          </w:p>
        </w:tc>
        <w:tc>
          <w:tcPr>
            <w:tcW w:type="dxa" w:w="2078"/>
          </w:tcPr>
          <w:p>
            <w:r>
              <w:rPr>
                <w:b/>
                <w:sz w:val="21"/>
              </w:rPr>
              <w:t>说明</w:t>
            </w:r>
          </w:p>
        </w:tc>
        <w:tc>
          <w:tcPr>
            <w:tcW w:type="dxa" w:w="2078"/>
          </w:tcPr>
          <w:p>
            <w:r>
              <w:rPr>
                <w:b/>
                <w:sz w:val="21"/>
              </w:rPr>
              <w:t>核心字段</w:t>
            </w:r>
          </w:p>
        </w:tc>
      </w:tr>
      <w:tr>
        <w:tc>
          <w:tcPr>
            <w:tcW w:type="dxa" w:w="2078"/>
          </w:tcPr>
          <w:p>
            <w:r>
              <w:rPr>
                <w:sz w:val="21"/>
              </w:rPr>
              <w:t>用户</w:t>
            </w:r>
          </w:p>
        </w:tc>
        <w:tc>
          <w:tcPr>
            <w:tcW w:type="dxa" w:w="2078"/>
          </w:tcPr>
          <w:p>
            <w:r>
              <w:rPr>
                <w:sz w:val="21"/>
              </w:rPr>
              <w:t>sys_user</w:t>
            </w:r>
          </w:p>
        </w:tc>
        <w:tc>
          <w:tcPr>
            <w:tcW w:type="dxa" w:w="2078"/>
          </w:tcPr>
          <w:p>
            <w:r>
              <w:rPr>
                <w:sz w:val="21"/>
              </w:rPr>
              <w:t>用户基础信息</w:t>
            </w:r>
          </w:p>
        </w:tc>
        <w:tc>
          <w:tcPr>
            <w:tcW w:type="dxa" w:w="2078"/>
          </w:tcPr>
          <w:p>
            <w:r>
              <w:rPr>
                <w:sz w:val="21"/>
              </w:rPr>
              <w:t>id, openid, username, password, nickname, avatar, credit_score, status, create_time</w:t>
            </w:r>
          </w:p>
        </w:tc>
      </w:tr>
      <w:tr>
        <w:tc>
          <w:tcPr>
            <w:tcW w:type="dxa" w:w="2078"/>
          </w:tcPr>
          <w:p>
            <w:r>
              <w:rPr>
                <w:sz w:val="21"/>
              </w:rPr>
              <w:t>商品</w:t>
            </w:r>
          </w:p>
        </w:tc>
        <w:tc>
          <w:tcPr>
            <w:tcW w:type="dxa" w:w="2078"/>
          </w:tcPr>
          <w:p>
            <w:r>
              <w:rPr>
                <w:sz w:val="21"/>
              </w:rPr>
              <w:t>biz_product</w:t>
            </w:r>
          </w:p>
        </w:tc>
        <w:tc>
          <w:tcPr>
            <w:tcW w:type="dxa" w:w="2078"/>
          </w:tcPr>
          <w:p>
            <w:r>
              <w:rPr>
                <w:sz w:val="21"/>
              </w:rPr>
              <w:t>商品信息</w:t>
            </w:r>
          </w:p>
        </w:tc>
        <w:tc>
          <w:tcPr>
            <w:tcW w:type="dxa" w:w="2078"/>
          </w:tcPr>
          <w:p>
            <w:r>
              <w:rPr>
                <w:sz w:val="21"/>
              </w:rPr>
              <w:t>id, seller_id, category_id, title, description, price, stock, status(0待审核/1在售/2下架/3售出), view_count, favorite_count, comment_count, create_time</w:t>
            </w:r>
          </w:p>
        </w:tc>
      </w:tr>
      <w:tr>
        <w:tc>
          <w:tcPr>
            <w:tcW w:type="dxa" w:w="2078"/>
          </w:tcPr>
          <w:p>
            <w:r>
              <w:rPr>
                <w:sz w:val="21"/>
              </w:rPr>
              <w:t>订单</w:t>
            </w:r>
          </w:p>
        </w:tc>
        <w:tc>
          <w:tcPr>
            <w:tcW w:type="dxa" w:w="2078"/>
          </w:tcPr>
          <w:p>
            <w:r>
              <w:rPr>
                <w:sz w:val="21"/>
              </w:rPr>
              <w:t>biz_order</w:t>
            </w:r>
          </w:p>
        </w:tc>
        <w:tc>
          <w:tcPr>
            <w:tcW w:type="dxa" w:w="2078"/>
          </w:tcPr>
          <w:p>
            <w:r>
              <w:rPr>
                <w:sz w:val="21"/>
              </w:rPr>
              <w:t>订单信息</w:t>
            </w:r>
          </w:p>
        </w:tc>
        <w:tc>
          <w:tcPr>
            <w:tcW w:type="dxa" w:w="2078"/>
          </w:tcPr>
          <w:p>
            <w:r>
              <w:rPr>
                <w:sz w:val="21"/>
              </w:rPr>
              <w:t>order_no(PK), buyer_id, product_id, total_amount, status(0待支付/1已支付/2已取消/3已完成), create_time</w:t>
            </w:r>
          </w:p>
        </w:tc>
      </w:tr>
      <w:tr>
        <w:tc>
          <w:tcPr>
            <w:tcW w:type="dxa" w:w="2078"/>
          </w:tcPr>
          <w:p>
            <w:r>
              <w:rPr>
                <w:sz w:val="21"/>
              </w:rPr>
              <w:t>分类</w:t>
            </w:r>
          </w:p>
        </w:tc>
        <w:tc>
          <w:tcPr>
            <w:tcW w:type="dxa" w:w="2078"/>
          </w:tcPr>
          <w:p>
            <w:r>
              <w:rPr>
                <w:sz w:val="21"/>
              </w:rPr>
              <w:t>biz_category</w:t>
            </w:r>
          </w:p>
        </w:tc>
        <w:tc>
          <w:tcPr>
            <w:tcW w:type="dxa" w:w="2078"/>
          </w:tcPr>
          <w:p>
            <w:r>
              <w:rPr>
                <w:sz w:val="21"/>
              </w:rPr>
              <w:t>商品分类</w:t>
            </w:r>
          </w:p>
        </w:tc>
        <w:tc>
          <w:tcPr>
            <w:tcW w:type="dxa" w:w="2078"/>
          </w:tcPr>
          <w:p>
            <w:r>
              <w:rPr>
                <w:sz w:val="21"/>
              </w:rPr>
              <w:t>id, name, sort_order</w:t>
            </w:r>
          </w:p>
        </w:tc>
      </w:tr>
      <w:tr>
        <w:tc>
          <w:tcPr>
            <w:tcW w:type="dxa" w:w="2078"/>
          </w:tcPr>
          <w:p>
            <w:r>
              <w:rPr>
                <w:sz w:val="21"/>
              </w:rPr>
              <w:t>收藏</w:t>
            </w:r>
          </w:p>
        </w:tc>
        <w:tc>
          <w:tcPr>
            <w:tcW w:type="dxa" w:w="2078"/>
          </w:tcPr>
          <w:p>
            <w:r>
              <w:rPr>
                <w:sz w:val="21"/>
              </w:rPr>
              <w:t>biz_favorite</w:t>
            </w:r>
          </w:p>
        </w:tc>
        <w:tc>
          <w:tcPr>
            <w:tcW w:type="dxa" w:w="2078"/>
          </w:tcPr>
          <w:p>
            <w:r>
              <w:rPr>
                <w:sz w:val="21"/>
              </w:rPr>
              <w:t>用户收藏</w:t>
            </w:r>
          </w:p>
        </w:tc>
        <w:tc>
          <w:tcPr>
            <w:tcW w:type="dxa" w:w="2078"/>
          </w:tcPr>
          <w:p>
            <w:r>
              <w:rPr>
                <w:sz w:val="21"/>
              </w:rPr>
              <w:t>id, user_id, product_id, create_time (UNIQUE: user_id+product_id)</w:t>
            </w:r>
          </w:p>
        </w:tc>
      </w:tr>
      <w:tr>
        <w:tc>
          <w:tcPr>
            <w:tcW w:type="dxa" w:w="2078"/>
          </w:tcPr>
          <w:p>
            <w:r>
              <w:rPr>
                <w:sz w:val="21"/>
              </w:rPr>
              <w:t>评论</w:t>
            </w:r>
          </w:p>
        </w:tc>
        <w:tc>
          <w:tcPr>
            <w:tcW w:type="dxa" w:w="2078"/>
          </w:tcPr>
          <w:p>
            <w:r>
              <w:rPr>
                <w:sz w:val="21"/>
              </w:rPr>
              <w:t>biz_product_comment</w:t>
            </w:r>
          </w:p>
        </w:tc>
        <w:tc>
          <w:tcPr>
            <w:tcW w:type="dxa" w:w="2078"/>
          </w:tcPr>
          <w:p>
            <w:r>
              <w:rPr>
                <w:sz w:val="21"/>
              </w:rPr>
              <w:t>商品评论</w:t>
            </w:r>
          </w:p>
        </w:tc>
        <w:tc>
          <w:tcPr>
            <w:tcW w:type="dxa" w:w="2078"/>
          </w:tcPr>
          <w:p>
            <w:r>
              <w:rPr>
                <w:sz w:val="21"/>
              </w:rPr>
              <w:t>id, product_id, user_id, content, create_time</w:t>
            </w:r>
          </w:p>
        </w:tc>
      </w:tr>
      <w:tr>
        <w:tc>
          <w:tcPr>
            <w:tcW w:type="dxa" w:w="2078"/>
          </w:tcPr>
          <w:p>
            <w:r>
              <w:rPr>
                <w:sz w:val="21"/>
              </w:rPr>
              <w:t>评价</w:t>
            </w:r>
          </w:p>
        </w:tc>
        <w:tc>
          <w:tcPr>
            <w:tcW w:type="dxa" w:w="2078"/>
          </w:tcPr>
          <w:p>
            <w:r>
              <w:rPr>
                <w:sz w:val="21"/>
              </w:rPr>
              <w:t>biz_order_review</w:t>
            </w:r>
          </w:p>
        </w:tc>
        <w:tc>
          <w:tcPr>
            <w:tcW w:type="dxa" w:w="2078"/>
          </w:tcPr>
          <w:p>
            <w:r>
              <w:rPr>
                <w:sz w:val="21"/>
              </w:rPr>
              <w:t>订单评价</w:t>
            </w:r>
          </w:p>
        </w:tc>
        <w:tc>
          <w:tcPr>
            <w:tcW w:type="dxa" w:w="2078"/>
          </w:tcPr>
          <w:p>
            <w:r>
              <w:rPr>
                <w:sz w:val="21"/>
              </w:rPr>
              <w:t>id, order_no, reviewer_id, target_user_id, rating, content, create_time</w:t>
            </w:r>
          </w:p>
        </w:tc>
      </w:tr>
      <w:tr>
        <w:tc>
          <w:tcPr>
            <w:tcW w:type="dxa" w:w="2078"/>
          </w:tcPr>
          <w:p>
            <w:r>
              <w:rPr>
                <w:sz w:val="21"/>
              </w:rPr>
              <w:t>聊天</w:t>
            </w:r>
          </w:p>
        </w:tc>
        <w:tc>
          <w:tcPr>
            <w:tcW w:type="dxa" w:w="2078"/>
          </w:tcPr>
          <w:p>
            <w:r>
              <w:rPr>
                <w:sz w:val="21"/>
              </w:rPr>
              <w:t>biz_chat_session</w:t>
            </w:r>
          </w:p>
        </w:tc>
        <w:tc>
          <w:tcPr>
            <w:tcW w:type="dxa" w:w="2078"/>
          </w:tcPr>
          <w:p>
            <w:r>
              <w:rPr>
                <w:sz w:val="21"/>
              </w:rPr>
              <w:t>聊天会话</w:t>
            </w:r>
          </w:p>
        </w:tc>
        <w:tc>
          <w:tcPr>
            <w:tcW w:type="dxa" w:w="2078"/>
          </w:tcPr>
          <w:p>
            <w:r>
              <w:rPr>
                <w:sz w:val="21"/>
              </w:rPr>
              <w:t>id, product_id, buyer_id, seller_id, last_message, last_time</w:t>
            </w:r>
          </w:p>
        </w:tc>
      </w:tr>
      <w:tr>
        <w:tc>
          <w:tcPr>
            <w:tcW w:type="dxa" w:w="2078"/>
          </w:tcPr>
          <w:p>
            <w:r>
              <w:rPr>
                <w:sz w:val="21"/>
              </w:rPr>
              <w:t>聊天</w:t>
            </w:r>
          </w:p>
        </w:tc>
        <w:tc>
          <w:tcPr>
            <w:tcW w:type="dxa" w:w="2078"/>
          </w:tcPr>
          <w:p>
            <w:r>
              <w:rPr>
                <w:sz w:val="21"/>
              </w:rPr>
              <w:t>biz_chat_message</w:t>
            </w:r>
          </w:p>
        </w:tc>
        <w:tc>
          <w:tcPr>
            <w:tcW w:type="dxa" w:w="2078"/>
          </w:tcPr>
          <w:p>
            <w:r>
              <w:rPr>
                <w:sz w:val="21"/>
              </w:rPr>
              <w:t>聊天消息</w:t>
            </w:r>
          </w:p>
        </w:tc>
        <w:tc>
          <w:tcPr>
            <w:tcW w:type="dxa" w:w="2078"/>
          </w:tcPr>
          <w:p>
            <w:r>
              <w:rPr>
                <w:sz w:val="21"/>
              </w:rPr>
              <w:t>id, session_id, sender_id, receiver_id, content, create_time</w:t>
            </w:r>
          </w:p>
        </w:tc>
      </w:tr>
      <w:tr>
        <w:tc>
          <w:tcPr>
            <w:tcW w:type="dxa" w:w="2078"/>
          </w:tcPr>
          <w:p>
            <w:r>
              <w:rPr>
                <w:sz w:val="21"/>
              </w:rPr>
              <w:t>认证</w:t>
            </w:r>
          </w:p>
        </w:tc>
        <w:tc>
          <w:tcPr>
            <w:tcW w:type="dxa" w:w="2078"/>
          </w:tcPr>
          <w:p>
            <w:r>
              <w:rPr>
                <w:sz w:val="21"/>
              </w:rPr>
              <w:t>biz_student_roster</w:t>
            </w:r>
          </w:p>
        </w:tc>
        <w:tc>
          <w:tcPr>
            <w:tcW w:type="dxa" w:w="2078"/>
          </w:tcPr>
          <w:p>
            <w:r>
              <w:rPr>
                <w:sz w:val="21"/>
              </w:rPr>
              <w:t>学籍名册</w:t>
            </w:r>
          </w:p>
        </w:tc>
        <w:tc>
          <w:tcPr>
            <w:tcW w:type="dxa" w:w="2078"/>
          </w:tcPr>
          <w:p>
            <w:r>
              <w:rPr>
                <w:sz w:val="21"/>
              </w:rPr>
              <w:t>id, student_id(学号), name, college, major, grade</w:t>
            </w:r>
          </w:p>
        </w:tc>
      </w:tr>
      <w:tr>
        <w:tc>
          <w:tcPr>
            <w:tcW w:type="dxa" w:w="2078"/>
          </w:tcPr>
          <w:p>
            <w:r>
              <w:rPr>
                <w:sz w:val="21"/>
              </w:rPr>
              <w:t>行为</w:t>
            </w:r>
          </w:p>
        </w:tc>
        <w:tc>
          <w:tcPr>
            <w:tcW w:type="dxa" w:w="2078"/>
          </w:tcPr>
          <w:p>
            <w:r>
              <w:rPr>
                <w:sz w:val="21"/>
              </w:rPr>
              <w:t>biz_user_behavior</w:t>
            </w:r>
          </w:p>
        </w:tc>
        <w:tc>
          <w:tcPr>
            <w:tcW w:type="dxa" w:w="2078"/>
          </w:tcPr>
          <w:p>
            <w:r>
              <w:rPr>
                <w:sz w:val="21"/>
              </w:rPr>
              <w:t>用户行为记录</w:t>
            </w:r>
          </w:p>
        </w:tc>
        <w:tc>
          <w:tcPr>
            <w:tcW w:type="dxa" w:w="2078"/>
          </w:tcPr>
          <w:p>
            <w:r>
              <w:rPr>
                <w:sz w:val="21"/>
              </w:rPr>
              <w:t>id, user_id, product_id, action_type(VIEW/FAVORITE/COMMENT/ORDER), create_time</w:t>
            </w:r>
          </w:p>
        </w:tc>
      </w:tr>
    </w:tbl>
    <w:p>
      <w:r>
        <w:br w:type="page"/>
      </w:r>
    </w:p>
    <w:p>
      <w:pPr>
        <w:pStyle w:val="Heading1"/>
      </w:pPr>
      <w:r>
        <w:rPr>
          <w:rFonts w:ascii="黑体" w:hAnsi="黑体" w:eastAsia="黑体"/>
        </w:rPr>
        <w:t>第4章 系统实现</w:t>
      </w:r>
    </w:p>
    <w:p>
      <w:pPr>
        <w:pStyle w:val="Heading2"/>
      </w:pPr>
      <w:r>
        <w:rPr>
          <w:rFonts w:ascii="黑体" w:hAnsi="黑体" w:eastAsia="黑体"/>
        </w:rPr>
        <w:t>4.1 引言</w:t>
      </w:r>
    </w:p>
    <w:p>
      <w:r>
        <w:rPr>
          <w:rFonts w:ascii="宋体" w:hAnsi="宋体" w:eastAsia="宋体"/>
          <w:b w:val="0"/>
          <w:sz w:val="24"/>
        </w:rPr>
        <w:t>本章展示系统的典型运行界面和测试情况。系统已完整实现并通过验收测试，用户端覆盖微信小程序和 Web 浏览器两种访问方式，管理端提供完整的平台治理功能。</w:t>
      </w:r>
    </w:p>
    <w:p>
      <w:pPr>
        <w:pStyle w:val="Heading2"/>
      </w:pPr>
      <w:r>
        <w:rPr>
          <w:rFonts w:ascii="黑体" w:hAnsi="黑体" w:eastAsia="黑体"/>
        </w:rPr>
        <w:t>4.2 系统典型界面</w:t>
      </w:r>
    </w:p>
    <w:p>
      <w:r>
        <w:rPr>
          <w:rFonts w:ascii="宋体" w:hAnsi="宋体" w:eastAsia="宋体"/>
          <w:b w:val="0"/>
          <w:sz w:val="24"/>
        </w:rPr>
        <w:t>以下为系统关键页面的运行效果说明：</w:t>
      </w:r>
    </w:p>
    <w:p>
      <w:r>
        <w:rPr>
          <w:rFonts w:ascii="宋体" w:hAnsi="宋体" w:eastAsia="宋体"/>
          <w:b/>
          <w:sz w:val="24"/>
        </w:rPr>
        <w:t>【用户端小程序首页】</w:t>
      </w:r>
    </w:p>
    <w:p>
      <w:r>
        <w:rPr>
          <w:rFonts w:ascii="宋体" w:hAnsi="宋体" w:eastAsia="宋体"/>
          <w:b w:val="0"/>
          <w:sz w:val="24"/>
        </w:rPr>
        <w:t>展示搜索栏、分类横向滑动条和商品瀑布流卡片。支持关键词搜索、分类筛选、下拉刷新和上拉加载更多。每个商品卡片展示首图、标题、价格和卖家信息。</w:t>
      </w:r>
    </w:p>
    <w:p>
      <w:r>
        <w:rPr>
          <w:rFonts w:ascii="宋体" w:hAnsi="宋体" w:eastAsia="宋体"/>
          <w:b/>
          <w:sz w:val="24"/>
        </w:rPr>
        <w:t>【商品详情页】</w:t>
      </w:r>
    </w:p>
    <w:p>
      <w:r>
        <w:rPr>
          <w:rFonts w:ascii="宋体" w:hAnsi="宋体" w:eastAsia="宋体"/>
          <w:b w:val="0"/>
          <w:sz w:val="24"/>
        </w:rPr>
        <w:t>顶部多图轮播，展示价格、描述、卖家信息和面交地点。提供收藏按钮（乐观更新）、评论区（查看+发布）和底部操作栏（聊一聊、立即购买）。使用 IntersectionObserver 实现图片和评论区的滚动入场动画。</w:t>
      </w:r>
    </w:p>
    <w:p>
      <w:r>
        <w:rPr>
          <w:rFonts w:ascii="宋体" w:hAnsi="宋体" w:eastAsia="宋体"/>
          <w:b/>
          <w:sz w:val="24"/>
        </w:rPr>
        <w:t>【商品发布页】</w:t>
      </w:r>
    </w:p>
    <w:p>
      <w:r>
        <w:rPr>
          <w:rFonts w:ascii="宋体" w:hAnsi="宋体" w:eastAsia="宋体"/>
          <w:b w:val="0"/>
          <w:sz w:val="24"/>
        </w:rPr>
        <w:t>支持最多9张图片上传（上传中禁止提交），填写标题、描述、选择分类、设置价格和库存，选择面交地点后提交。发布后自动跳转首页并提示"等待审核"。</w:t>
      </w:r>
    </w:p>
    <w:p>
      <w:r>
        <w:rPr>
          <w:rFonts w:ascii="宋体" w:hAnsi="宋体" w:eastAsia="宋体"/>
          <w:b/>
          <w:sz w:val="24"/>
        </w:rPr>
        <w:t>【实时聊天页】</w:t>
      </w:r>
    </w:p>
    <w:p>
      <w:r>
        <w:rPr>
          <w:rFonts w:ascii="宋体" w:hAnsi="宋体" w:eastAsia="宋体"/>
          <w:b w:val="0"/>
          <w:sz w:val="24"/>
        </w:rPr>
        <w:t>顶部展示关联商品卡片（可点击进入详情），消息气泡区分自己和对方，按5分钟间隔显示时间分隔线，底部输入框+发送按钮。连接状态实时指示。</w:t>
      </w:r>
    </w:p>
    <w:p>
      <w:r>
        <w:rPr>
          <w:rFonts w:ascii="宋体" w:hAnsi="宋体" w:eastAsia="宋体"/>
          <w:b/>
          <w:sz w:val="24"/>
        </w:rPr>
        <w:t>【AI 智能找货页】</w:t>
      </w:r>
    </w:p>
    <w:p>
      <w:r>
        <w:rPr>
          <w:rFonts w:ascii="宋体" w:hAnsi="宋体" w:eastAsia="宋体"/>
          <w:b w:val="0"/>
          <w:sz w:val="24"/>
        </w:rPr>
        <w:t>对话式交互界面，顶部紫色渐变 Banner，提供快捷标签（如"考研资料""笔记本电脑"）。用户输入自然语言描述后，AI 回复带商品卡片的推荐结果和后续建议标签。发送中显示跳动点加载动画。</w:t>
      </w:r>
    </w:p>
    <w:p>
      <w:r>
        <w:rPr>
          <w:rFonts w:ascii="宋体" w:hAnsi="宋体" w:eastAsia="宋体"/>
          <w:b/>
          <w:sz w:val="24"/>
        </w:rPr>
        <w:t>【个人中心页】</w:t>
      </w:r>
    </w:p>
    <w:p>
      <w:r>
        <w:rPr>
          <w:rFonts w:ascii="宋体" w:hAnsi="宋体" w:eastAsia="宋体"/>
          <w:b w:val="0"/>
          <w:sz w:val="24"/>
        </w:rPr>
        <w:t>展示头像、昵称、学生认证状态标签。菜单导航入口包括：我发布的、我买到的、我卖出的、我的收藏、我的消息、学生认证、设置。退出登录按钮。</w:t>
      </w:r>
    </w:p>
    <w:p>
      <w:r>
        <w:rPr>
          <w:rFonts w:ascii="宋体" w:hAnsi="宋体" w:eastAsia="宋体"/>
          <w:b/>
          <w:sz w:val="24"/>
        </w:rPr>
        <w:t>【管理端数据看板】</w:t>
      </w:r>
    </w:p>
    <w:p>
      <w:r>
        <w:rPr>
          <w:rFonts w:ascii="宋体" w:hAnsi="宋体" w:eastAsia="宋体"/>
          <w:b w:val="0"/>
          <w:sz w:val="24"/>
        </w:rPr>
        <w:t>顶部四张统计卡片（用户总数/待审核/在售/已售出）实时从后端获取。ECharts 用户增长趋势折线图和每日商品发布量柱状图。待审核商品快速列表入口。</w:t>
      </w:r>
    </w:p>
    <w:p>
      <w:r>
        <w:rPr>
          <w:rFonts w:ascii="宋体" w:hAnsi="宋体" w:eastAsia="宋体"/>
          <w:b/>
          <w:sz w:val="24"/>
        </w:rPr>
        <w:t>【管理端商品审核】</w:t>
      </w:r>
    </w:p>
    <w:p>
      <w:r>
        <w:rPr>
          <w:rFonts w:ascii="宋体" w:hAnsi="宋体" w:eastAsia="宋体"/>
          <w:b w:val="0"/>
          <w:sz w:val="24"/>
        </w:rPr>
        <w:t>Tab 切换按商品状态筛选（待审核/在售/下架/售出），分页表格展示商品，审核通过/驳回操作支持。</w:t>
      </w:r>
    </w:p>
    <w:p>
      <w:r>
        <w:rPr>
          <w:rFonts w:ascii="宋体" w:hAnsi="宋体" w:eastAsia="宋体"/>
          <w:b/>
          <w:sz w:val="24"/>
        </w:rPr>
        <w:t>【管理端用户管理】</w:t>
      </w:r>
    </w:p>
    <w:p>
      <w:r>
        <w:rPr>
          <w:rFonts w:ascii="宋体" w:hAnsi="宋体" w:eastAsia="宋体"/>
          <w:b w:val="0"/>
          <w:sz w:val="24"/>
        </w:rPr>
        <w:t>分页用户列表，支持搜索筛选，封禁/解封操作实时生效。</w:t>
      </w:r>
    </w:p>
    <w:p>
      <w:pPr>
        <w:pStyle w:val="Heading2"/>
      </w:pPr>
      <w:r>
        <w:rPr>
          <w:rFonts w:ascii="黑体" w:hAnsi="黑体" w:eastAsia="黑体"/>
        </w:rPr>
        <w:t>4.3 测试计划</w:t>
      </w:r>
    </w:p>
    <w:p>
      <w:r>
        <w:rPr>
          <w:rFonts w:ascii="宋体" w:hAnsi="宋体" w:eastAsia="宋体"/>
          <w:b/>
          <w:sz w:val="24"/>
        </w:rPr>
        <w:t>【测试环境】</w:t>
      </w:r>
    </w:p>
    <w:p>
      <w:r>
        <w:rPr>
          <w:rFonts w:ascii="宋体" w:hAnsi="宋体" w:eastAsia="宋体"/>
          <w:b w:val="0"/>
          <w:sz w:val="24"/>
        </w:rPr>
        <w:t>操作系统：Windows 11，JDK 17.0.x，MySQL 8.0，Redis（Windows 版），Node.js 18.x。测试工具：JUnit 5 + Mockito（后端单元测试）。</w:t>
      </w:r>
    </w:p>
    <w:p>
      <w:r>
        <w:rPr>
          <w:rFonts w:ascii="宋体" w:hAnsi="宋体" w:eastAsia="宋体"/>
          <w:b/>
          <w:sz w:val="24"/>
        </w:rPr>
        <w:t>【测试范围】</w:t>
      </w:r>
    </w:p>
    <w:p>
      <w:r>
        <w:rPr>
          <w:rFonts w:ascii="宋体" w:hAnsi="宋体" w:eastAsia="宋体"/>
          <w:b w:val="0"/>
          <w:sz w:val="24"/>
        </w:rPr>
        <w:t>后端：10 个 Service 层单元测试 + 2 个 Controller 层集成测试，覆盖商品、订单、微信登录、学号实名、分类、收藏、评论、评价、推荐、腾讯地图共 10 个核心服务模块。</w:t>
      </w:r>
    </w:p>
    <w:p>
      <w:r>
        <w:rPr>
          <w:rFonts w:ascii="宋体" w:hAnsi="宋体" w:eastAsia="宋体"/>
          <w:b w:val="0"/>
          <w:sz w:val="24"/>
        </w:rPr>
        <w:t>前端：手动验收验证，按 20 项验收清单逐项验证用户端主链路（登录→实名→发布→审核→聊天→下单→收货→评价）和管理端治理链路（分类/审核/实名/评论/看板）。</w:t>
      </w:r>
    </w:p>
    <w:p>
      <w:r>
        <w:rPr>
          <w:rFonts w:ascii="宋体" w:hAnsi="宋体" w:eastAsia="宋体"/>
          <w:b/>
          <w:sz w:val="24"/>
        </w:rPr>
        <w:t>【测试用例设计】</w:t>
      </w:r>
    </w:p>
    <w:p>
      <w:r>
        <w:rPr>
          <w:rFonts w:ascii="宋体" w:hAnsi="宋体" w:eastAsia="宋体"/>
          <w:b w:val="0"/>
          <w:sz w:val="24"/>
        </w:rPr>
        <w:t>每个 Service 测试至少覆盖：正常场景（Happy Path）、边界条件（空值/空列表/边界值）、异常场景（服务不可用/数据库异常）。使用 Mockito Mock 外部依赖（Mapper、Redis、微信 API、地图 API），保证测试隔离性和可重复执行。</w:t>
      </w:r>
    </w:p>
    <w:p>
      <w:pPr>
        <w:pStyle w:val="Heading2"/>
      </w:pPr>
      <w:r>
        <w:rPr>
          <w:rFonts w:ascii="黑体" w:hAnsi="黑体" w:eastAsia="黑体"/>
        </w:rPr>
        <w:t>4.4 测试报告</w:t>
      </w:r>
    </w:p>
    <w:p>
      <w:r>
        <w:rPr>
          <w:rFonts w:ascii="宋体" w:hAnsi="宋体" w:eastAsia="宋体"/>
          <w:b w:val="0"/>
          <w:sz w:val="24"/>
        </w:rPr>
        <w:t>全部 12 个测试类、24 个测试方法均通过，0 失败。测试结果总结如下：</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b/>
                <w:sz w:val="21"/>
              </w:rPr>
              <w:t>测试类</w:t>
            </w:r>
          </w:p>
        </w:tc>
        <w:tc>
          <w:tcPr>
            <w:tcW w:type="dxa" w:w="2078"/>
          </w:tcPr>
          <w:p>
            <w:r>
              <w:rPr>
                <w:b/>
                <w:sz w:val="21"/>
              </w:rPr>
              <w:t>测试范围</w:t>
            </w:r>
          </w:p>
        </w:tc>
        <w:tc>
          <w:tcPr>
            <w:tcW w:type="dxa" w:w="2078"/>
          </w:tcPr>
          <w:p>
            <w:r>
              <w:rPr>
                <w:b/>
                <w:sz w:val="21"/>
              </w:rPr>
              <w:t>测试方法数</w:t>
            </w:r>
          </w:p>
        </w:tc>
        <w:tc>
          <w:tcPr>
            <w:tcW w:type="dxa" w:w="2078"/>
          </w:tcPr>
          <w:p>
            <w:r>
              <w:rPr>
                <w:b/>
                <w:sz w:val="21"/>
              </w:rPr>
              <w:t>结果</w:t>
            </w:r>
          </w:p>
        </w:tc>
      </w:tr>
      <w:tr>
        <w:tc>
          <w:tcPr>
            <w:tcW w:type="dxa" w:w="2078"/>
          </w:tcPr>
          <w:p>
            <w:r>
              <w:rPr>
                <w:sz w:val="21"/>
              </w:rPr>
              <w:t>ProductServiceImplTest</w:t>
            </w:r>
          </w:p>
        </w:tc>
        <w:tc>
          <w:tcPr>
            <w:tcW w:type="dxa" w:w="2078"/>
          </w:tcPr>
          <w:p>
            <w:r>
              <w:rPr>
                <w:sz w:val="21"/>
              </w:rPr>
              <w:t>商品发布、我的商品查询</w:t>
            </w:r>
          </w:p>
        </w:tc>
        <w:tc>
          <w:tcPr>
            <w:tcW w:type="dxa" w:w="2078"/>
          </w:tcPr>
          <w:p>
            <w:r>
              <w:rPr>
                <w:sz w:val="21"/>
              </w:rPr>
              <w:t>3</w:t>
            </w:r>
          </w:p>
        </w:tc>
        <w:tc>
          <w:tcPr>
            <w:tcW w:type="dxa" w:w="2078"/>
          </w:tcPr>
          <w:p>
            <w:r>
              <w:rPr>
                <w:sz w:val="21"/>
              </w:rPr>
              <w:t>PASS</w:t>
            </w:r>
          </w:p>
        </w:tc>
      </w:tr>
      <w:tr>
        <w:tc>
          <w:tcPr>
            <w:tcW w:type="dxa" w:w="2078"/>
          </w:tcPr>
          <w:p>
            <w:r>
              <w:rPr>
                <w:sz w:val="21"/>
              </w:rPr>
              <w:t>OrderServiceImplTest</w:t>
            </w:r>
          </w:p>
        </w:tc>
        <w:tc>
          <w:tcPr>
            <w:tcW w:type="dxa" w:w="2078"/>
          </w:tcPr>
          <w:p>
            <w:r>
              <w:rPr>
                <w:sz w:val="21"/>
              </w:rPr>
              <w:t>订单创建、取消、确认收货</w:t>
            </w:r>
          </w:p>
        </w:tc>
        <w:tc>
          <w:tcPr>
            <w:tcW w:type="dxa" w:w="2078"/>
          </w:tcPr>
          <w:p>
            <w:r>
              <w:rPr>
                <w:sz w:val="21"/>
              </w:rPr>
              <w:t>3</w:t>
            </w:r>
          </w:p>
        </w:tc>
        <w:tc>
          <w:tcPr>
            <w:tcW w:type="dxa" w:w="2078"/>
          </w:tcPr>
          <w:p>
            <w:r>
              <w:rPr>
                <w:sz w:val="21"/>
              </w:rPr>
              <w:t>PASS</w:t>
            </w:r>
          </w:p>
        </w:tc>
      </w:tr>
      <w:tr>
        <w:tc>
          <w:tcPr>
            <w:tcW w:type="dxa" w:w="2078"/>
          </w:tcPr>
          <w:p>
            <w:r>
              <w:rPr>
                <w:sz w:val="21"/>
              </w:rPr>
              <w:t>WechatAuthServiceImplTest</w:t>
            </w:r>
          </w:p>
        </w:tc>
        <w:tc>
          <w:tcPr>
            <w:tcW w:type="dxa" w:w="2078"/>
          </w:tcPr>
          <w:p>
            <w:r>
              <w:rPr>
                <w:sz w:val="21"/>
              </w:rPr>
              <w:t>微信登录 code2Session</w:t>
            </w:r>
          </w:p>
        </w:tc>
        <w:tc>
          <w:tcPr>
            <w:tcW w:type="dxa" w:w="2078"/>
          </w:tcPr>
          <w:p>
            <w:r>
              <w:rPr>
                <w:sz w:val="21"/>
              </w:rPr>
              <w:t>2</w:t>
            </w:r>
          </w:p>
        </w:tc>
        <w:tc>
          <w:tcPr>
            <w:tcW w:type="dxa" w:w="2078"/>
          </w:tcPr>
          <w:p>
            <w:r>
              <w:rPr>
                <w:sz w:val="21"/>
              </w:rPr>
              <w:t>PASS</w:t>
            </w:r>
          </w:p>
        </w:tc>
      </w:tr>
      <w:tr>
        <w:tc>
          <w:tcPr>
            <w:tcW w:type="dxa" w:w="2078"/>
          </w:tcPr>
          <w:p>
            <w:r>
              <w:rPr>
                <w:sz w:val="21"/>
              </w:rPr>
              <w:t>StudentVerificationServiceImplTest</w:t>
            </w:r>
          </w:p>
        </w:tc>
        <w:tc>
          <w:tcPr>
            <w:tcW w:type="dxa" w:w="2078"/>
          </w:tcPr>
          <w:p>
            <w:r>
              <w:rPr>
                <w:sz w:val="21"/>
              </w:rPr>
              <w:t>学号实名匹配与门禁</w:t>
            </w:r>
          </w:p>
        </w:tc>
        <w:tc>
          <w:tcPr>
            <w:tcW w:type="dxa" w:w="2078"/>
          </w:tcPr>
          <w:p>
            <w:r>
              <w:rPr>
                <w:sz w:val="21"/>
              </w:rPr>
              <w:t>2</w:t>
            </w:r>
          </w:p>
        </w:tc>
        <w:tc>
          <w:tcPr>
            <w:tcW w:type="dxa" w:w="2078"/>
          </w:tcPr>
          <w:p>
            <w:r>
              <w:rPr>
                <w:sz w:val="21"/>
              </w:rPr>
              <w:t>PASS</w:t>
            </w:r>
          </w:p>
        </w:tc>
      </w:tr>
      <w:tr>
        <w:tc>
          <w:tcPr>
            <w:tcW w:type="dxa" w:w="2078"/>
          </w:tcPr>
          <w:p>
            <w:r>
              <w:rPr>
                <w:sz w:val="21"/>
              </w:rPr>
              <w:t>CategoryServiceImplTest</w:t>
            </w:r>
          </w:p>
        </w:tc>
        <w:tc>
          <w:tcPr>
            <w:tcW w:type="dxa" w:w="2078"/>
          </w:tcPr>
          <w:p>
            <w:r>
              <w:rPr>
                <w:sz w:val="21"/>
              </w:rPr>
              <w:t>分类 CRUD</w:t>
            </w:r>
          </w:p>
        </w:tc>
        <w:tc>
          <w:tcPr>
            <w:tcW w:type="dxa" w:w="2078"/>
          </w:tcPr>
          <w:p>
            <w:r>
              <w:rPr>
                <w:sz w:val="21"/>
              </w:rPr>
              <w:t>2</w:t>
            </w:r>
          </w:p>
        </w:tc>
        <w:tc>
          <w:tcPr>
            <w:tcW w:type="dxa" w:w="2078"/>
          </w:tcPr>
          <w:p>
            <w:r>
              <w:rPr>
                <w:sz w:val="21"/>
              </w:rPr>
              <w:t>PASS</w:t>
            </w:r>
          </w:p>
        </w:tc>
      </w:tr>
      <w:tr>
        <w:tc>
          <w:tcPr>
            <w:tcW w:type="dxa" w:w="2078"/>
          </w:tcPr>
          <w:p>
            <w:r>
              <w:rPr>
                <w:sz w:val="21"/>
              </w:rPr>
              <w:t>FavoriteServiceImplTest</w:t>
            </w:r>
          </w:p>
        </w:tc>
        <w:tc>
          <w:tcPr>
            <w:tcW w:type="dxa" w:w="2078"/>
          </w:tcPr>
          <w:p>
            <w:r>
              <w:rPr>
                <w:sz w:val="21"/>
              </w:rPr>
              <w:t>收藏添加/取消（幂等）</w:t>
            </w:r>
          </w:p>
        </w:tc>
        <w:tc>
          <w:tcPr>
            <w:tcW w:type="dxa" w:w="2078"/>
          </w:tcPr>
          <w:p>
            <w:r>
              <w:rPr>
                <w:sz w:val="21"/>
              </w:rPr>
              <w:t>2</w:t>
            </w:r>
          </w:p>
        </w:tc>
        <w:tc>
          <w:tcPr>
            <w:tcW w:type="dxa" w:w="2078"/>
          </w:tcPr>
          <w:p>
            <w:r>
              <w:rPr>
                <w:sz w:val="21"/>
              </w:rPr>
              <w:t>PASS</w:t>
            </w:r>
          </w:p>
        </w:tc>
      </w:tr>
      <w:tr>
        <w:tc>
          <w:tcPr>
            <w:tcW w:type="dxa" w:w="2078"/>
          </w:tcPr>
          <w:p>
            <w:r>
              <w:rPr>
                <w:sz w:val="21"/>
              </w:rPr>
              <w:t>ProductCommentServiceImplTest</w:t>
            </w:r>
          </w:p>
        </w:tc>
        <w:tc>
          <w:tcPr>
            <w:tcW w:type="dxa" w:w="2078"/>
          </w:tcPr>
          <w:p>
            <w:r>
              <w:rPr>
                <w:sz w:val="21"/>
              </w:rPr>
              <w:t>评论发布与查询</w:t>
            </w:r>
          </w:p>
        </w:tc>
        <w:tc>
          <w:tcPr>
            <w:tcW w:type="dxa" w:w="2078"/>
          </w:tcPr>
          <w:p>
            <w:r>
              <w:rPr>
                <w:sz w:val="21"/>
              </w:rPr>
              <w:t>2</w:t>
            </w:r>
          </w:p>
        </w:tc>
        <w:tc>
          <w:tcPr>
            <w:tcW w:type="dxa" w:w="2078"/>
          </w:tcPr>
          <w:p>
            <w:r>
              <w:rPr>
                <w:sz w:val="21"/>
              </w:rPr>
              <w:t>PASS</w:t>
            </w:r>
          </w:p>
        </w:tc>
      </w:tr>
      <w:tr>
        <w:tc>
          <w:tcPr>
            <w:tcW w:type="dxa" w:w="2078"/>
          </w:tcPr>
          <w:p>
            <w:r>
              <w:rPr>
                <w:sz w:val="21"/>
              </w:rPr>
              <w:t>ReviewServiceImplTest</w:t>
            </w:r>
          </w:p>
        </w:tc>
        <w:tc>
          <w:tcPr>
            <w:tcW w:type="dxa" w:w="2078"/>
          </w:tcPr>
          <w:p>
            <w:r>
              <w:rPr>
                <w:sz w:val="21"/>
              </w:rPr>
              <w:t>订单评价与信用分更新</w:t>
            </w:r>
          </w:p>
        </w:tc>
        <w:tc>
          <w:tcPr>
            <w:tcW w:type="dxa" w:w="2078"/>
          </w:tcPr>
          <w:p>
            <w:r>
              <w:rPr>
                <w:sz w:val="21"/>
              </w:rPr>
              <w:t>2</w:t>
            </w:r>
          </w:p>
        </w:tc>
        <w:tc>
          <w:tcPr>
            <w:tcW w:type="dxa" w:w="2078"/>
          </w:tcPr>
          <w:p>
            <w:r>
              <w:rPr>
                <w:sz w:val="21"/>
              </w:rPr>
              <w:t>PASS</w:t>
            </w:r>
          </w:p>
        </w:tc>
      </w:tr>
      <w:tr>
        <w:tc>
          <w:tcPr>
            <w:tcW w:type="dxa" w:w="2078"/>
          </w:tcPr>
          <w:p>
            <w:r>
              <w:rPr>
                <w:sz w:val="21"/>
              </w:rPr>
              <w:t>RecommendationServiceImplTest</w:t>
            </w:r>
          </w:p>
        </w:tc>
        <w:tc>
          <w:tcPr>
            <w:tcW w:type="dxa" w:w="2078"/>
          </w:tcPr>
          <w:p>
            <w:r>
              <w:rPr>
                <w:sz w:val="21"/>
              </w:rPr>
              <w:t>推荐评分与排序</w:t>
            </w:r>
          </w:p>
        </w:tc>
        <w:tc>
          <w:tcPr>
            <w:tcW w:type="dxa" w:w="2078"/>
          </w:tcPr>
          <w:p>
            <w:r>
              <w:rPr>
                <w:sz w:val="21"/>
              </w:rPr>
              <w:t>2</w:t>
            </w:r>
          </w:p>
        </w:tc>
        <w:tc>
          <w:tcPr>
            <w:tcW w:type="dxa" w:w="2078"/>
          </w:tcPr>
          <w:p>
            <w:r>
              <w:rPr>
                <w:sz w:val="21"/>
              </w:rPr>
              <w:t>PASS</w:t>
            </w:r>
          </w:p>
        </w:tc>
      </w:tr>
      <w:tr>
        <w:tc>
          <w:tcPr>
            <w:tcW w:type="dxa" w:w="2078"/>
          </w:tcPr>
          <w:p>
            <w:r>
              <w:rPr>
                <w:sz w:val="21"/>
              </w:rPr>
              <w:t>TencentMapServiceImplTest</w:t>
            </w:r>
          </w:p>
        </w:tc>
        <w:tc>
          <w:tcPr>
            <w:tcW w:type="dxa" w:w="2078"/>
          </w:tcPr>
          <w:p>
            <w:r>
              <w:rPr>
                <w:sz w:val="21"/>
              </w:rPr>
              <w:t>地图搜索与逆地址解析</w:t>
            </w:r>
          </w:p>
        </w:tc>
        <w:tc>
          <w:tcPr>
            <w:tcW w:type="dxa" w:w="2078"/>
          </w:tcPr>
          <w:p>
            <w:r>
              <w:rPr>
                <w:sz w:val="21"/>
              </w:rPr>
              <w:t>2</w:t>
            </w:r>
          </w:p>
        </w:tc>
        <w:tc>
          <w:tcPr>
            <w:tcW w:type="dxa" w:w="2078"/>
          </w:tcPr>
          <w:p>
            <w:r>
              <w:rPr>
                <w:sz w:val="21"/>
              </w:rPr>
              <w:t>PASS</w:t>
            </w:r>
          </w:p>
        </w:tc>
      </w:tr>
      <w:tr>
        <w:tc>
          <w:tcPr>
            <w:tcW w:type="dxa" w:w="2078"/>
          </w:tcPr>
          <w:p>
            <w:r>
              <w:rPr>
                <w:sz w:val="21"/>
              </w:rPr>
              <w:t>UserControllerTest</w:t>
            </w:r>
          </w:p>
        </w:tc>
        <w:tc>
          <w:tcPr>
            <w:tcW w:type="dxa" w:w="2078"/>
          </w:tcPr>
          <w:p>
            <w:r>
              <w:rPr>
                <w:sz w:val="21"/>
              </w:rPr>
              <w:t>用户管理接口集成</w:t>
            </w:r>
          </w:p>
        </w:tc>
        <w:tc>
          <w:tcPr>
            <w:tcW w:type="dxa" w:w="2078"/>
          </w:tcPr>
          <w:p>
            <w:r>
              <w:rPr>
                <w:sz w:val="21"/>
              </w:rPr>
              <w:t>1</w:t>
            </w:r>
          </w:p>
        </w:tc>
        <w:tc>
          <w:tcPr>
            <w:tcW w:type="dxa" w:w="2078"/>
          </w:tcPr>
          <w:p>
            <w:r>
              <w:rPr>
                <w:sz w:val="21"/>
              </w:rPr>
              <w:t>PASS</w:t>
            </w:r>
          </w:p>
        </w:tc>
      </w:tr>
      <w:tr>
        <w:tc>
          <w:tcPr>
            <w:tcW w:type="dxa" w:w="2078"/>
          </w:tcPr>
          <w:p>
            <w:r>
              <w:rPr>
                <w:sz w:val="21"/>
              </w:rPr>
              <w:t>ProductControllerTest</w:t>
            </w:r>
          </w:p>
        </w:tc>
        <w:tc>
          <w:tcPr>
            <w:tcW w:type="dxa" w:w="2078"/>
          </w:tcPr>
          <w:p>
            <w:r>
              <w:rPr>
                <w:sz w:val="21"/>
              </w:rPr>
              <w:t>商品管理接口集成</w:t>
            </w:r>
          </w:p>
        </w:tc>
        <w:tc>
          <w:tcPr>
            <w:tcW w:type="dxa" w:w="2078"/>
          </w:tcPr>
          <w:p>
            <w:r>
              <w:rPr>
                <w:sz w:val="21"/>
              </w:rPr>
              <w:t>1</w:t>
            </w:r>
          </w:p>
        </w:tc>
        <w:tc>
          <w:tcPr>
            <w:tcW w:type="dxa" w:w="2078"/>
          </w:tcPr>
          <w:p>
            <w:r>
              <w:rPr>
                <w:sz w:val="21"/>
              </w:rPr>
              <w:t>PASS</w:t>
            </w:r>
          </w:p>
        </w:tc>
      </w:tr>
    </w:tbl>
    <w:p>
      <w:r>
        <w:br w:type="page"/>
      </w:r>
    </w:p>
    <w:p>
      <w:pPr>
        <w:pStyle w:val="Heading1"/>
      </w:pPr>
      <w:r>
        <w:rPr>
          <w:rFonts w:ascii="黑体" w:hAnsi="黑体" w:eastAsia="黑体"/>
        </w:rPr>
        <w:t>第5章 总结</w:t>
      </w:r>
    </w:p>
    <w:p>
      <w:r>
        <w:rPr>
          <w:rFonts w:ascii="宋体" w:hAnsi="宋体" w:eastAsia="宋体"/>
          <w:b w:val="0"/>
          <w:sz w:val="24"/>
        </w:rPr>
        <w:t>本次计算机综合项目实践中，我们团队完成了"校园二手交易平台"从需求分析、系统设计、编码实现到测试验收的完整开发周期。系统采用前后端分离架构，覆盖小程序/Web/管理端三个前端和一个 Spring Boot 后端，实现了微信登录、学号实名、商品交易闭环、AI 智能推荐、实时聊天和后台治理等完整功能。</w:t>
      </w:r>
    </w:p>
    <w:p>
      <w:r>
        <w:rPr>
          <w:rFonts w:ascii="宋体" w:hAnsi="宋体" w:eastAsia="宋体"/>
          <w:b w:val="0"/>
          <w:sz w:val="24"/>
        </w:rPr>
        <w:t>项目产出包括：86 个后端 Java 文件、12 个单元测试类（全部通过）、11 张数据库表、移动端 15 个页面、管理端 8 个视图、Web 端 10 个页面，以及完整的系统设计说明书、B 范围实现说明和验证手册。</w:t>
      </w:r>
    </w:p>
    <w:p>
      <w:r>
        <w:rPr>
          <w:rFonts w:ascii="宋体" w:hAnsi="宋体" w:eastAsia="宋体"/>
          <w:b w:val="0"/>
          <w:sz w:val="24"/>
        </w:rPr>
        <w:t>作为组长，我对本组各位成员的贡献评价如下：</w:t>
      </w:r>
    </w:p>
    <w:p>
      <w:r>
        <w:rPr>
          <w:rFonts w:ascii="宋体" w:hAnsi="宋体" w:eastAsia="宋体"/>
          <w:b w:val="0"/>
          <w:sz w:val="24"/>
        </w:rPr>
        <w:t>肖家鑫（组长/后端架构师/全栈）：作为组长，承担了技术路线把控、后端架构设计、数据库设计、AI 智能推荐系统（DeepSeek + 行为推荐）、微信登录与腾讯地图第三方接入、前端 Web 端独立全栈开发、项目协调与验收材料整理等多项关键工作。工作量饱满，技术深度突出，在 Redis Lua 防超卖、Spring Boot 3.x 兼容性适配、第三方服务边界划分等关键问题上提出了有效解决方案。同时独立完成了 Web 端完整应用（10 个页面 + 完整架构），展现了全栈开发能力。综合表现优秀。</w:t>
      </w:r>
    </w:p>
    <w:p>
      <w:r>
        <w:rPr>
          <w:rFonts w:ascii="宋体" w:hAnsi="宋体" w:eastAsia="宋体"/>
          <w:b w:val="0"/>
          <w:sz w:val="24"/>
        </w:rPr>
        <w:t>刘链凯（移动端前端开发）：独立负责 Uni-app 用户端全部 15 个页面的开发和联调工作，从框架搭建到最终验收全程参与。在前后端字段不一致、图片 URL 处理、小程序自定义 tabBar 适配等前端特有的问题上积极排查和解决。页面覆盖完整、交互流畅，为用户端体验提供了坚实保障。综合表现优秀。</w:t>
      </w:r>
    </w:p>
    <w:p>
      <w:r>
        <w:rPr>
          <w:rFonts w:ascii="宋体" w:hAnsi="宋体" w:eastAsia="宋体"/>
          <w:b w:val="0"/>
          <w:sz w:val="24"/>
        </w:rPr>
        <w:t>陆道山（管理端前端开发）：独立负责 Vue 3 管理后台全部 8 个视图的开发和数据对接工作。从 Mock 数据到真实 API 的完整改造过程中展现了扎实的前端工程能力，ECharts 数据看板的图表设计和数据转换处理细致。axios 封装、路由守卫等基础架构设计合理，为管理端后续扩展奠定了良好基础。综合表现优秀。</w:t>
      </w:r>
    </w:p>
    <w:p>
      <w:r>
        <w:rPr>
          <w:rFonts w:ascii="宋体" w:hAnsi="宋体" w:eastAsia="宋体"/>
          <w:b w:val="0"/>
          <w:sz w:val="24"/>
        </w:rPr>
        <w:t>陆际开（后端业务开发/质量保证）：负责后端 8 个核心业务模块的接口开发、WebSocket 即时通讯模块完整实现、Service 层架构重构以及全部 12 个单元测试类的编写。代码量在后端占比最大，Service 层重构提升了整体代码架构质量。即时通讯模块从 WebSocket 连接到消息路由再到持久化存储，实现完整且健壮。单元测试覆盖全面，为系统稳定性提供了重要保障。综合表现优秀。</w:t>
      </w:r>
    </w:p>
    <w:p>
      <w:r>
        <w:rPr>
          <w:rFonts w:ascii="宋体" w:hAnsi="宋体" w:eastAsia="宋体"/>
          <w:b w:val="0"/>
          <w:sz w:val="24"/>
        </w:rPr>
      </w:r>
    </w:p>
    <w:p>
      <w:r>
        <w:rPr>
          <w:rFonts w:ascii="宋体" w:hAnsi="宋体" w:eastAsia="宋体"/>
          <w:b w:val="0"/>
          <w:sz w:val="24"/>
        </w:rPr>
        <w:t>通过本次项目实践，全体成员在前后端开发、系统设计、团队协作和工程规范等方面均取得了显著进步。项目成功交付了一个功能完整、可复现运行、有测试覆盖的校园二手交易平台。</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