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6"/>
        <w:rPr>
          <w:rFonts w:ascii="黑体"/>
          <w:sz w:val="35"/>
          <w:lang w:eastAsia="zh-CN"/>
        </w:rPr>
      </w:pPr>
    </w:p>
    <w:p>
      <w:pPr>
        <w:ind w:left="2351" w:right="2351"/>
        <w:jc w:val="center"/>
        <w:rPr>
          <w:b/>
          <w:sz w:val="32"/>
          <w:lang w:eastAsia="zh-CN"/>
        </w:rPr>
      </w:pPr>
      <w:r>
        <w:rPr>
          <w:b/>
          <w:w w:val="95"/>
          <w:sz w:val="32"/>
          <w:lang w:eastAsia="zh-CN"/>
        </w:rPr>
        <w:t>《数据库系统原理》实验报告</w:t>
      </w:r>
    </w:p>
    <w:p>
      <w:pPr>
        <w:pStyle w:val="6"/>
        <w:rPr>
          <w:sz w:val="20"/>
          <w:lang w:eastAsia="zh-CN"/>
        </w:rPr>
      </w:pPr>
    </w:p>
    <w:p>
      <w:pPr>
        <w:pStyle w:val="6"/>
        <w:spacing w:before="10"/>
        <w:rPr>
          <w:sz w:val="10"/>
          <w:lang w:eastAsia="zh-CN"/>
        </w:rPr>
      </w:pPr>
      <w:r>
        <w:pict>
          <v:line id="_x0000_s1032" o:spid="_x0000_s1032" o:spt="20" style="position:absolute;left:0pt;margin-left:86.15pt;margin-top:9.4pt;height:0.05pt;width:423.75pt;mso-position-horizontal-relative:page;mso-wrap-distance-bottom:0pt;mso-wrap-distance-top:0pt;z-index:251656192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pStyle w:val="6"/>
        <w:spacing w:before="197" w:after="115"/>
        <w:ind w:left="200"/>
        <w:rPr>
          <w:lang w:eastAsia="zh-CN"/>
        </w:rPr>
      </w:pPr>
      <w:r>
        <w:rPr>
          <w:w w:val="95"/>
          <w:lang w:eastAsia="zh-CN"/>
        </w:rPr>
        <w:t>实验题目：</w:t>
      </w:r>
      <w:r>
        <w:rPr>
          <w:rFonts w:hint="eastAsia"/>
          <w:w w:val="95"/>
          <w:lang w:eastAsia="zh-CN"/>
        </w:rPr>
        <w:t>数据库的备份与恢复</w:t>
      </w:r>
    </w:p>
    <w:p>
      <w:pPr>
        <w:pStyle w:val="6"/>
        <w:spacing w:line="20" w:lineRule="exact"/>
        <w:ind w:left="115"/>
        <w:rPr>
          <w:b w:val="0"/>
          <w:sz w:val="2"/>
        </w:rPr>
      </w:pPr>
      <w:r>
        <w:rPr>
          <w:b w:val="0"/>
          <w:sz w:val="2"/>
        </w:rPr>
        <w:pict>
          <v:group id="_x0000_s1030" o:spid="_x0000_s1030" o:spt="203" style="height:0.8pt;width:424.5pt;" coordsize="8490,16">
            <o:lock v:ext="edit"/>
            <v:line id="_x0000_s1031" o:spid="_x0000_s1031" o:spt="20" style="position:absolute;left:8;top:8;height:0;width:8475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tabs>
          <w:tab w:val="left" w:pos="5483"/>
        </w:tabs>
        <w:spacing w:before="174"/>
        <w:ind w:left="200"/>
        <w:rPr>
          <w:lang w:eastAsia="zh-CN"/>
        </w:rPr>
      </w:pPr>
      <w:r>
        <w:rPr>
          <w:lang w:eastAsia="zh-CN"/>
        </w:rPr>
        <w:t>姓名：</w:t>
      </w:r>
      <w:r>
        <w:rPr>
          <w:rFonts w:hint="eastAsia"/>
          <w:lang w:val="en-US" w:eastAsia="zh-CN"/>
        </w:rPr>
        <w:t>刘俊傲</w:t>
      </w:r>
      <w:r>
        <w:rPr>
          <w:lang w:eastAsia="zh-CN"/>
        </w:rPr>
        <w:tab/>
      </w:r>
      <w:r>
        <w:rPr>
          <w:lang w:eastAsia="zh-CN"/>
        </w:rPr>
        <w:t>实验日期</w:t>
      </w:r>
      <w:r>
        <w:rPr>
          <w:rFonts w:hint="eastAsia"/>
          <w:lang w:eastAsia="zh-CN"/>
        </w:rPr>
        <w:t>：2018</w:t>
      </w:r>
      <w:r>
        <w:rPr>
          <w:lang w:eastAsia="zh-CN"/>
        </w:rPr>
        <w:t>年</w:t>
      </w:r>
      <w:r>
        <w:rPr>
          <w:rFonts w:hint="eastAsia"/>
          <w:lang w:eastAsia="zh-CN"/>
        </w:rPr>
        <w:t xml:space="preserve"> 12</w:t>
      </w:r>
      <w:r>
        <w:rPr>
          <w:lang w:eastAsia="zh-CN"/>
        </w:rPr>
        <w:t>月</w:t>
      </w:r>
      <w:r>
        <w:rPr>
          <w:rFonts w:hint="eastAsia"/>
          <w:lang w:eastAsia="zh-CN"/>
        </w:rPr>
        <w:t xml:space="preserve"> 21</w:t>
      </w:r>
      <w:r>
        <w:rPr>
          <w:lang w:eastAsia="zh-CN"/>
        </w:rPr>
        <w:t>日</w:t>
      </w:r>
    </w:p>
    <w:p>
      <w:pPr>
        <w:pStyle w:val="6"/>
        <w:spacing w:before="8"/>
        <w:rPr>
          <w:sz w:val="15"/>
          <w:lang w:eastAsia="zh-CN"/>
        </w:rPr>
      </w:pPr>
      <w:r>
        <w:pict>
          <v:line id="_x0000_s1029" o:spid="_x0000_s1029" o:spt="20" style="position:absolute;left:0pt;margin-left:86.15pt;margin-top:12.6pt;height:0.05pt;width:423.75pt;mso-position-horizontal-relative:page;mso-wrap-distance-bottom:0pt;mso-wrap-distance-top:0pt;z-index:251657216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实验内容及完成情况：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1"/>
        </w:num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备份</w:t>
      </w:r>
    </w:p>
    <w:p>
      <w:pPr>
        <w:numPr>
          <w:numId w:val="0"/>
        </w:num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numPr>
          <w:numId w:val="0"/>
        </w:num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步骤：使用用户</w:t>
      </w:r>
      <w:r>
        <w:rPr>
          <w:b/>
          <w:spacing w:val="-12"/>
          <w:w w:val="99"/>
          <w:sz w:val="24"/>
          <w:lang w:eastAsia="zh-CN"/>
        </w:rPr>
        <w:t xml:space="preserve"> root 打开连接 MySQL—打开数据库 world—点击界面上方的“备份”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—新建备份，如图</w:t>
      </w:r>
      <w:r>
        <w:rPr>
          <w:b/>
          <w:spacing w:val="-12"/>
          <w:w w:val="99"/>
          <w:sz w:val="24"/>
          <w:lang w:eastAsia="zh-CN"/>
        </w:rPr>
        <w:t>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655695" cy="2011045"/>
            <wp:effectExtent l="0" t="0" r="1905" b="8255"/>
            <wp:docPr id="1" name="图片 1" descr="E:\大三上\数据库系统\上机实验\实验11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三上\数据库系统\上机实验\实验11\0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04" b="31569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点击“开始”—成功完成后点击保存—保存名称为</w:t>
      </w:r>
      <w:r>
        <w:rPr>
          <w:b/>
          <w:spacing w:val="-12"/>
          <w:w w:val="99"/>
          <w:sz w:val="24"/>
          <w:lang w:eastAsia="zh-CN"/>
        </w:rPr>
        <w:t xml:space="preserve"> world—确定，结果如图所示：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077460" cy="2051685"/>
            <wp:effectExtent l="0" t="0" r="8890" b="5715"/>
            <wp:docPr id="2" name="图片 2" descr="E:\大三上\数据库系统\上机实验\实验11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三上\数据库系统\上机实验\实验11\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7" b="30186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备份完成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791710" cy="2112645"/>
            <wp:effectExtent l="0" t="0" r="8890" b="1905"/>
            <wp:docPr id="3" name="图片 3" descr="E:\大三上\数据库系统\上机实验\实验11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三上\数据库系统\上机实验\实验11\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4" b="281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2、恢复还原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步骤：接第</w:t>
      </w:r>
      <w:r>
        <w:rPr>
          <w:b/>
          <w:spacing w:val="-12"/>
          <w:w w:val="99"/>
          <w:sz w:val="24"/>
          <w:lang w:eastAsia="zh-CN"/>
        </w:rPr>
        <w:t xml:space="preserve"> 1 部分操作—删除数据库 world—在连接 MySQL 中新建一个空的数据库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world（名称需相同）--打开—点击“备份”可以看到如图所示界面：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043805" cy="2518410"/>
            <wp:effectExtent l="0" t="0" r="4445" b="15240"/>
            <wp:docPr id="4" name="图片 4" descr="E:\大三上\数据库系统\上机实验\实验11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三上\数据库系统\上机实验\实验11\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14" b="1797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选择标有时间的备份文件—点击“还原备份”，会弹出如图</w:t>
      </w:r>
      <w:r>
        <w:rPr>
          <w:b/>
          <w:spacing w:val="-12"/>
          <w:w w:val="99"/>
          <w:sz w:val="24"/>
          <w:lang w:eastAsia="zh-CN"/>
        </w:rPr>
        <w:t>所示对话框：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996055" cy="2193290"/>
            <wp:effectExtent l="0" t="0" r="4445" b="16510"/>
            <wp:docPr id="5" name="图片 5" descr="E:\大三上\数据库系统\上机实验\实验11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三上\数据库系统\上机实验\实验11\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38" b="20194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点击开始—确定</w:t>
      </w:r>
    </w:p>
    <w:p>
      <w:pPr>
        <w:spacing w:before="20"/>
        <w:ind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199890" cy="2216150"/>
            <wp:effectExtent l="0" t="0" r="10160" b="12700"/>
            <wp:docPr id="6" name="图片 6" descr="E:\大三上\数据库系统\上机实验\实验11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三上\数据库系统\上机实验\实验11\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97" b="19362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过程成功之后会发现数据库</w:t>
      </w:r>
      <w:r>
        <w:rPr>
          <w:b/>
          <w:spacing w:val="-12"/>
          <w:w w:val="99"/>
          <w:sz w:val="24"/>
          <w:lang w:eastAsia="zh-CN"/>
        </w:rPr>
        <w:t xml:space="preserve"> world 已成功恢复（可能需要先关闭再打开）。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49750" cy="2287270"/>
            <wp:effectExtent l="0" t="0" r="12700" b="17780"/>
            <wp:docPr id="7" name="图片 7" descr="E:\大三上\数据库系统\上机实验\实验11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三上\数据库系统\上机实验\实验11\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99" b="1677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3.  用 Navicat 计划任务备份 mysql 数据库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备份连接</w:t>
      </w:r>
      <w:r>
        <w:rPr>
          <w:b/>
          <w:spacing w:val="-12"/>
          <w:w w:val="99"/>
          <w:sz w:val="24"/>
          <w:lang w:eastAsia="zh-CN"/>
        </w:rPr>
        <w:t xml:space="preserve"> MySQL 中的所有数据库（也可以单独选择某一数据库进行备份）：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</w:t>
      </w:r>
      <w:r>
        <w:rPr>
          <w:b/>
          <w:spacing w:val="-12"/>
          <w:w w:val="99"/>
          <w:sz w:val="24"/>
          <w:lang w:eastAsia="zh-CN"/>
        </w:rPr>
        <w:t xml:space="preserve"> 点击“计划” -&gt;”新建批处理作业"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t>默认就有“Backup Server MySQL”这个备份动作。如图所示：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798570" cy="2665730"/>
            <wp:effectExtent l="0" t="0" r="11430" b="1270"/>
            <wp:docPr id="8" name="图片 8" descr="E:\大三上\数据库系统\上机实验\实验11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大三上\数据库系统\上机实验\实验11\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20" b="9291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</w:t>
      </w:r>
      <w:r>
        <w:rPr>
          <w:b/>
          <w:spacing w:val="-12"/>
          <w:w w:val="99"/>
          <w:sz w:val="24"/>
          <w:lang w:eastAsia="zh-CN"/>
        </w:rPr>
        <w:t xml:space="preserve"> 双击它，它就被加入到了如图所示的计划队列中：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818890" cy="2708910"/>
            <wp:effectExtent l="0" t="0" r="10160" b="15240"/>
            <wp:docPr id="9" name="图片 9" descr="E:\大三上\数据库系统\上机实验\实验11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三上\数据库系统\上机实验\实验11\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53" b="7822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</w:t>
      </w:r>
      <w:r>
        <w:rPr>
          <w:b/>
          <w:spacing w:val="-12"/>
          <w:w w:val="99"/>
          <w:sz w:val="24"/>
          <w:lang w:eastAsia="zh-CN"/>
        </w:rPr>
        <w:t xml:space="preserve"> 点击“保存”，弹出设置文件名的对话框，输入这个计划的名称即可</w:t>
      </w: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如图所示：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118610" cy="2641600"/>
            <wp:effectExtent l="0" t="0" r="15240" b="6350"/>
            <wp:docPr id="10" name="图片 10" descr="E:\大三上\数据库系统\上机实验\实验1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三上\数据库系统\上机实验\实验11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34" b="10112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⑤</w:t>
      </w:r>
      <w:r>
        <w:rPr>
          <w:b/>
          <w:spacing w:val="-12"/>
          <w:w w:val="99"/>
          <w:sz w:val="24"/>
          <w:lang w:eastAsia="zh-CN"/>
        </w:rPr>
        <w:t xml:space="preserve"> 保存之后，任务栏上的“设置计划任务”变成可用状态。点击“设置计划任务”（可 能会报错：“指定的错误：0x80041315，任务计划程序服务没有运行。”或者“指定 错误：0x80070005：拒绝访问”解决方法见本实验的步骤 4），弹出设置的对话框。 在“任务”标签下设置密码，就是数据库所在电脑的登录密码，没有的话可以不设。 </w:t>
      </w: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12945" cy="2867660"/>
            <wp:effectExtent l="0" t="0" r="1905" b="8890"/>
            <wp:docPr id="11" name="图片 11" descr="E:\大三上\数据库系统\上机实验\实验1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三上\数据库系统\上机实验\实验11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4" b="2420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⑥然后设置这个计划的运行时间，在“计划”标签下，点击“新建”，然后设置具体的</w:t>
      </w:r>
      <w:r>
        <w:rPr>
          <w:b/>
          <w:spacing w:val="-12"/>
          <w:w w:val="99"/>
          <w:sz w:val="24"/>
          <w:lang w:eastAsia="zh-CN"/>
        </w:rPr>
        <w:t xml:space="preserve"> 运行频率与运行时间点。</w:t>
      </w: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如图所示：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95140" cy="2604135"/>
            <wp:effectExtent l="0" t="0" r="10160" b="5715"/>
            <wp:docPr id="12" name="图片 12" descr="E:\大三上\数据库系统\上机实验\实验1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三上\数据库系统\上机实验\实验11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0" b="561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⑦设置完之后，点击确定，等这个计划运行过之后（可以控制设置的时间以尽快看到结</w:t>
      </w:r>
      <w:r>
        <w:rPr>
          <w:b/>
          <w:spacing w:val="-12"/>
          <w:w w:val="99"/>
          <w:sz w:val="24"/>
          <w:lang w:eastAsia="zh-CN"/>
        </w:rPr>
        <w:t xml:space="preserve"> 果），看一下备份的效果，备份的文件的位置为：“我的文档” -&gt; “Navicat” -&gt; "MySQL"-&gt; "servers" -&gt; "MySQL"，里面就有各个数据库对应的文件夹</w:t>
      </w: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36695" cy="2635885"/>
            <wp:effectExtent l="0" t="0" r="1905" b="12065"/>
            <wp:docPr id="13" name="图片 13" descr="E:\大三上\数据库系统\上机实验\实验11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三上\数据库系统\上机实验\实验11\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58" b="4465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  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rFonts w:hint="eastAsia"/>
          <w:b/>
          <w:spacing w:val="-12"/>
          <w:w w:val="99"/>
          <w:sz w:val="24"/>
          <w:lang w:eastAsia="zh-CN"/>
        </w:rPr>
        <w:t>⑧各文件中会生成</w:t>
      </w:r>
      <w:r>
        <w:rPr>
          <w:b/>
          <w:spacing w:val="-12"/>
          <w:w w:val="99"/>
          <w:sz w:val="24"/>
          <w:lang w:eastAsia="zh-CN"/>
        </w:rPr>
        <w:t>.psc 文件</w:t>
      </w:r>
      <w:r>
        <w:rPr>
          <w:rFonts w:hint="eastAsia"/>
          <w:b/>
          <w:spacing w:val="-12"/>
          <w:w w:val="99"/>
          <w:sz w:val="24"/>
          <w:lang w:eastAsia="zh-CN"/>
        </w:rPr>
        <w:t>，</w:t>
      </w:r>
      <w:r>
        <w:rPr>
          <w:b/>
          <w:spacing w:val="-12"/>
          <w:w w:val="99"/>
          <w:sz w:val="24"/>
          <w:lang w:eastAsia="zh-CN"/>
        </w:rPr>
        <w:t>包含了这个库的数据，以后可以用来做还原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642" w:firstLineChars="3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900805" cy="2529840"/>
            <wp:effectExtent l="0" t="0" r="4445" b="3810"/>
            <wp:docPr id="14" name="图片 14" descr="E:\大三上\数据库系统\上机实验\实验1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三上\数据库系统\上机实验\实验11\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5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4、指定的错误：0x80041315 和 0x80070005 的解决方法.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①指定错误：</w:t>
      </w:r>
      <w:r>
        <w:rPr>
          <w:b/>
          <w:spacing w:val="-12"/>
          <w:w w:val="99"/>
          <w:sz w:val="24"/>
          <w:lang w:eastAsia="zh-CN"/>
        </w:rPr>
        <w:t>0X80041315：任务计划程序服务没有运行。主要原因是你的任务计划服 务被禁用，计算机管理里面找到服务，服务里面找到 Task Scheduler，看是否已被禁用，开 启就行了。具体操作是打开控制面板-&gt;管理工具-&gt;服务-&gt;找到 Task Scheduler 选项，启动类 型选：自动、服务状态选：启动。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</w:t>
      </w:r>
      <w:r>
        <w:rPr>
          <w:b/>
          <w:spacing w:val="-12"/>
          <w:w w:val="99"/>
          <w:sz w:val="24"/>
          <w:lang w:eastAsia="zh-CN"/>
        </w:rPr>
        <w:tab/>
      </w:r>
      <w:r>
        <w:rPr>
          <w:b/>
          <w:spacing w:val="-12"/>
          <w:w w:val="99"/>
          <w:sz w:val="24"/>
          <w:lang w:eastAsia="zh-CN"/>
        </w:rPr>
        <w:t>指定错误：0x80070005：拒绝访问，主要原因有如下几种：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1) 登入 Windows 时使用空白密码的，应将组策略：“帐户：使用空白密码的本地帐户 只允许进行控制台登录”改为“停用”就可以了。具体操作是打开开始运行-&gt;输入 gpedit.msc 打开组策略-&gt;计算机配置-&gt;windows 设置-&gt;安全设置-&gt;本地策略-&gt;安全选项看右边框内：“帐 户：使用空白密码的本地帐户只允许进行控制台登录”改为“停用”，就可以了。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2) 可能权限不够或被禁止，具体操作是打开开始运行-&gt;输入 gpedit.msc 打开组策略。(先 尝试方案从 c，一般可直接解决)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a. 看看组策略的用户权利指派里，禁止用户访问的几个项目有没有对应的名字！</w:t>
      </w:r>
    </w:p>
    <w:p>
      <w:pPr>
        <w:spacing w:before="20"/>
        <w:ind w:left="680" w:leftChars="309" w:firstLine="0" w:firstLine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680" w:leftChars="309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b. 选择计算机配置-&gt;windows  设置-&gt;安全设置-&gt;本地策略-&gt;用户权利指派 双击右边的 从网络访问此计算机,把需要的用户名添加到列表。</w:t>
      </w: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c. 选择计算机配置-&gt;Windows  设置-&gt;安全设定-&gt;本地策略-&gt;安全选项 双击右边的 域 控制器：允许服务器操作员计划任务，打开启用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2"/>
        </w:num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课后练习题</w:t>
      </w:r>
    </w:p>
    <w:p>
      <w:pPr>
        <w:numPr>
          <w:numId w:val="0"/>
        </w:num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1、创建一个备份设备用于备份数据库 master，并尝试还原数据库 master。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创建备份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873500" cy="2360295"/>
            <wp:effectExtent l="0" t="0" r="12700" b="1905"/>
            <wp:docPr id="15" name="图片 15" descr="E:\大三上\数据库系统\上机实验\实验1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三上\数据库系统\上机实验\实验11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66" b="1968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备份成功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608070" cy="2198370"/>
            <wp:effectExtent l="0" t="0" r="11430" b="11430"/>
            <wp:docPr id="16" name="图片 16" descr="E:\大三上\数据库系统\上机实验\实验1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三上\数据库系统\上机实验\实验11\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99" b="19036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新建master表，点击“备份”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38015" cy="1827530"/>
            <wp:effectExtent l="0" t="0" r="635" b="1270"/>
            <wp:docPr id="17" name="图片 17" descr="E:\大三上\数据库系统\上机实验\实验1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三上\数据库系统\上机实验\实验11\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59" b="3269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还原备份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09390" cy="2153285"/>
            <wp:effectExtent l="0" t="0" r="10160" b="18415"/>
            <wp:docPr id="18" name="图片 18" descr="E:\大三上\数据库系统\上机实验\实验1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三上\数据库系统\上机实验\实验11\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9" b="2123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还原成功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43680" cy="1976120"/>
            <wp:effectExtent l="0" t="0" r="13970" b="5080"/>
            <wp:docPr id="19" name="图片 19" descr="E:\大三上\数据库系统\上机实验\实验1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三上\数据库系统\上机实验\实验11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66" b="24190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numPr>
          <w:ilvl w:val="0"/>
          <w:numId w:val="1"/>
        </w:numPr>
        <w:spacing w:before="20"/>
        <w:ind w:left="200" w:leftChars="0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实验二中所用到的导出和导入方法也可以达到备份的效果，尝试用该方法备份和还 原数据库 world</w:t>
      </w:r>
    </w:p>
    <w:p>
      <w:pPr>
        <w:numPr>
          <w:numId w:val="0"/>
        </w:numPr>
        <w:spacing w:before="20"/>
        <w:ind w:left="200" w:left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转储world表（</w:t>
      </w:r>
      <w:r>
        <w:rPr>
          <w:b/>
          <w:spacing w:val="-12"/>
          <w:w w:val="99"/>
          <w:sz w:val="24"/>
          <w:lang w:eastAsia="zh-CN"/>
        </w:rPr>
        <w:t>world</w:t>
      </w:r>
      <w:r>
        <w:rPr>
          <w:rFonts w:hint="eastAsia"/>
          <w:b/>
          <w:spacing w:val="-12"/>
          <w:w w:val="99"/>
          <w:sz w:val="24"/>
          <w:lang w:eastAsia="zh-CN"/>
        </w:rPr>
        <w:t>.sql）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23360" cy="2088515"/>
            <wp:effectExtent l="0" t="0" r="15240" b="6985"/>
            <wp:docPr id="20" name="图片 20" descr="E:\大三上\数据库系统\上机实验\实验11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三上\数据库系统\上机实验\实验11\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99" b="1852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before="20"/>
        <w:ind w:left="200"/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before="20"/>
        <w:ind w:left="200" w:firstLine="428" w:firstLineChars="200"/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  <w:t>将备份文件导入test表中，运行成功</w:t>
      </w:r>
    </w:p>
    <w:p>
      <w:pPr>
        <w:spacing w:before="20"/>
        <w:ind w:left="200" w:firstLine="428" w:firstLineChars="200"/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921125" cy="2208530"/>
            <wp:effectExtent l="0" t="0" r="3175" b="1270"/>
            <wp:docPr id="21" name="图片 21" descr="E:\大三上\数据库系统\上机实验\实验11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大三上\数据库系统\上机实验\实验11\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43" b="14922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3、思考题：备份策略和备份规划指的分别是什么？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备份策略指确定需备份的内容及备份方式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; </w:t>
      </w:r>
      <w:r>
        <w:rPr>
          <w:rFonts w:hint="eastAsia"/>
          <w:b/>
          <w:spacing w:val="-12"/>
          <w:w w:val="99"/>
          <w:sz w:val="24"/>
          <w:lang w:eastAsia="zh-CN"/>
        </w:rPr>
        <w:t>备份规划指备份时间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4、给数据库 world 设计一个备份规划（频率和时间自定，要可看到结果）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921125" cy="2452370"/>
            <wp:effectExtent l="0" t="0" r="3175" b="5080"/>
            <wp:docPr id="24" name="图片 24" descr="E:\大三上\数据库系统\上机实验\实验11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:\大三上\数据库系统\上机实验\实验11\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2" b="6692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spacing w:before="20"/>
        <w:ind w:left="200" w:firstLine="214" w:firstLineChars="100"/>
        <w:rPr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  <w:t>运行成功（.psc文件出现）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09110" cy="1640205"/>
            <wp:effectExtent l="0" t="0" r="15240" b="17145"/>
            <wp:docPr id="25" name="图片 25" descr="E:\大三上\数据库系统\上机实验\实验11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:\大三上\数据库系统\上机实验\实验11\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44" b="37563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rFonts w:hint="eastAsia"/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pStyle w:val="6"/>
        <w:spacing w:line="20" w:lineRule="exact"/>
        <w:ind w:left="126"/>
        <w:rPr>
          <w:b w:val="0"/>
          <w:sz w:val="2"/>
          <w:lang w:eastAsia="zh-CN"/>
        </w:rPr>
      </w:pPr>
      <w:r>
        <w:rPr>
          <w:b w:val="0"/>
          <w:sz w:val="2"/>
        </w:rPr>
        <w:pict>
          <v:group id="_x0000_s1027" o:spid="_x0000_s1027" o:spt="203" style="height:0.8pt;width:423.75pt;" coordsize="8475,16">
            <o:lock v:ext="edit"/>
            <v:line id="_x0000_s1028" o:spid="_x0000_s1028" o:spt="20" style="position:absolute;left:8;top:8;height:1;width:8460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spacing w:before="22"/>
        <w:ind w:left="200"/>
        <w:rPr>
          <w:w w:val="95"/>
          <w:lang w:eastAsia="zh-CN"/>
        </w:rPr>
      </w:pPr>
      <w:bookmarkStart w:id="0" w:name="实验指导书_(MySQL_5)_V6.0_82"/>
      <w:bookmarkEnd w:id="0"/>
      <w:r>
        <w:rPr>
          <w:w w:val="95"/>
          <w:lang w:eastAsia="zh-CN"/>
        </w:rPr>
        <w:t>出现的问题及解决方案：</w:t>
      </w: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  <w:bookmarkStart w:id="1" w:name="_GoBack"/>
      <w:bookmarkEnd w:id="1"/>
    </w:p>
    <w:p>
      <w:pPr>
        <w:pStyle w:val="6"/>
        <w:spacing w:before="22"/>
        <w:ind w:left="200"/>
        <w:rPr>
          <w:rFonts w:hint="eastAsia"/>
          <w:w w:val="95"/>
          <w:lang w:eastAsia="zh-CN"/>
        </w:rPr>
      </w:pP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9"/>
        <w:rPr>
          <w:sz w:val="17"/>
          <w:lang w:eastAsia="zh-CN"/>
        </w:rPr>
      </w:pPr>
      <w:r>
        <w:pict>
          <v:line id="_x0000_s1026" o:spid="_x0000_s1026" o:spt="20" style="position:absolute;left:0pt;margin-left:85.95pt;margin-top:13.95pt;height:0.05pt;width:423.75pt;mso-position-horizontal-relative:page;mso-wrap-distance-bottom:0pt;mso-wrap-distance-top:0pt;z-index:251658240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  <w:r>
        <w:rPr>
          <w:rFonts w:hint="eastAsia"/>
          <w:sz w:val="17"/>
          <w:lang w:eastAsia="zh-CN"/>
        </w:rPr>
        <w:t xml:space="preserve">   </w:t>
      </w:r>
    </w:p>
    <w:p>
      <w:pPr>
        <w:pStyle w:val="6"/>
        <w:spacing w:before="23"/>
        <w:ind w:left="200"/>
        <w:rPr>
          <w:b w:val="0"/>
          <w:lang w:eastAsia="zh-CN"/>
        </w:rPr>
      </w:pPr>
      <w:r>
        <w:rPr>
          <w:lang w:eastAsia="zh-CN"/>
        </w:rPr>
        <w:t>教师评语及成绩</w:t>
      </w:r>
      <w:r>
        <w:rPr>
          <w:b w:val="0"/>
          <w:lang w:eastAsia="zh-CN"/>
        </w:rPr>
        <w:t>：</w:t>
      </w: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sectPr>
      <w:type w:val="continuous"/>
      <w:pgSz w:w="11910" w:h="16840"/>
      <w:pgMar w:top="1580" w:right="160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1FB2CE"/>
    <w:multiLevelType w:val="singleLevel"/>
    <w:tmpl w:val="D21FB2C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83B71F"/>
    <w:multiLevelType w:val="singleLevel"/>
    <w:tmpl w:val="F583B71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C24254"/>
    <w:rsid w:val="00023D72"/>
    <w:rsid w:val="00051FFA"/>
    <w:rsid w:val="00067C01"/>
    <w:rsid w:val="000C1D5A"/>
    <w:rsid w:val="000C3D27"/>
    <w:rsid w:val="000C75AE"/>
    <w:rsid w:val="000D1DDE"/>
    <w:rsid w:val="000F4FD2"/>
    <w:rsid w:val="00114AB2"/>
    <w:rsid w:val="00143540"/>
    <w:rsid w:val="001B1CA3"/>
    <w:rsid w:val="001E05A3"/>
    <w:rsid w:val="00242E75"/>
    <w:rsid w:val="002477D4"/>
    <w:rsid w:val="00260CD8"/>
    <w:rsid w:val="002713FA"/>
    <w:rsid w:val="002C56E5"/>
    <w:rsid w:val="002C6E0A"/>
    <w:rsid w:val="002E45A3"/>
    <w:rsid w:val="003164F3"/>
    <w:rsid w:val="00357D58"/>
    <w:rsid w:val="003B33A5"/>
    <w:rsid w:val="003C3C23"/>
    <w:rsid w:val="003D33A9"/>
    <w:rsid w:val="003D6367"/>
    <w:rsid w:val="0040413B"/>
    <w:rsid w:val="004214CC"/>
    <w:rsid w:val="004C0080"/>
    <w:rsid w:val="004D7219"/>
    <w:rsid w:val="004F4996"/>
    <w:rsid w:val="00521B9E"/>
    <w:rsid w:val="005615DE"/>
    <w:rsid w:val="005659FC"/>
    <w:rsid w:val="005903E5"/>
    <w:rsid w:val="005F091D"/>
    <w:rsid w:val="00603351"/>
    <w:rsid w:val="00611C0F"/>
    <w:rsid w:val="00646BA7"/>
    <w:rsid w:val="00650ED4"/>
    <w:rsid w:val="00687753"/>
    <w:rsid w:val="00690D37"/>
    <w:rsid w:val="006D5860"/>
    <w:rsid w:val="006E1843"/>
    <w:rsid w:val="006F030D"/>
    <w:rsid w:val="006F2C77"/>
    <w:rsid w:val="007122A6"/>
    <w:rsid w:val="007276B1"/>
    <w:rsid w:val="00750102"/>
    <w:rsid w:val="00770196"/>
    <w:rsid w:val="007B182A"/>
    <w:rsid w:val="007C1E77"/>
    <w:rsid w:val="007D6D4E"/>
    <w:rsid w:val="007E3F14"/>
    <w:rsid w:val="007F19A7"/>
    <w:rsid w:val="007F5B58"/>
    <w:rsid w:val="00801537"/>
    <w:rsid w:val="00804219"/>
    <w:rsid w:val="00867C2A"/>
    <w:rsid w:val="008761D7"/>
    <w:rsid w:val="008908DF"/>
    <w:rsid w:val="008A1452"/>
    <w:rsid w:val="008A71CE"/>
    <w:rsid w:val="008E6A27"/>
    <w:rsid w:val="008F5921"/>
    <w:rsid w:val="009B1C51"/>
    <w:rsid w:val="009C0EB9"/>
    <w:rsid w:val="009C217A"/>
    <w:rsid w:val="009F6C00"/>
    <w:rsid w:val="00A026AA"/>
    <w:rsid w:val="00A1092C"/>
    <w:rsid w:val="00A7561D"/>
    <w:rsid w:val="00A87CFE"/>
    <w:rsid w:val="00AD54EF"/>
    <w:rsid w:val="00AE076B"/>
    <w:rsid w:val="00AE6645"/>
    <w:rsid w:val="00B13B8E"/>
    <w:rsid w:val="00B15CDF"/>
    <w:rsid w:val="00B255F4"/>
    <w:rsid w:val="00B954C8"/>
    <w:rsid w:val="00B958DE"/>
    <w:rsid w:val="00B97AA7"/>
    <w:rsid w:val="00BB7A7D"/>
    <w:rsid w:val="00BD411E"/>
    <w:rsid w:val="00BF6AAD"/>
    <w:rsid w:val="00C178B3"/>
    <w:rsid w:val="00C24254"/>
    <w:rsid w:val="00C259C6"/>
    <w:rsid w:val="00C45619"/>
    <w:rsid w:val="00CB6909"/>
    <w:rsid w:val="00CC0170"/>
    <w:rsid w:val="00CC76F6"/>
    <w:rsid w:val="00D707A2"/>
    <w:rsid w:val="00D8048A"/>
    <w:rsid w:val="00D813F0"/>
    <w:rsid w:val="00D964F5"/>
    <w:rsid w:val="00DF6AF2"/>
    <w:rsid w:val="00E13EC5"/>
    <w:rsid w:val="00E3789D"/>
    <w:rsid w:val="00E5140E"/>
    <w:rsid w:val="00EA0E91"/>
    <w:rsid w:val="00ED3B9D"/>
    <w:rsid w:val="00EE11F9"/>
    <w:rsid w:val="00F0237C"/>
    <w:rsid w:val="00F373B4"/>
    <w:rsid w:val="00F77DE4"/>
    <w:rsid w:val="00F8602F"/>
    <w:rsid w:val="00F917DA"/>
    <w:rsid w:val="00FD600E"/>
    <w:rsid w:val="24D4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b/>
      <w:bCs/>
      <w:sz w:val="24"/>
      <w:szCs w:val="24"/>
    </w:rPr>
  </w:style>
  <w:style w:type="paragraph" w:styleId="7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页眉 Char"/>
    <w:basedOn w:val="10"/>
    <w:link w:val="9"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16">
    <w:name w:val="页脚 Char"/>
    <w:basedOn w:val="10"/>
    <w:link w:val="8"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17">
    <w:name w:val="标题 2 Char"/>
    <w:basedOn w:val="10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批注框文本 Char"/>
    <w:basedOn w:val="10"/>
    <w:link w:val="7"/>
    <w:semiHidden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20">
    <w:name w:val="标题 3 Char"/>
    <w:basedOn w:val="10"/>
    <w:link w:val="4"/>
    <w:semiHidden/>
    <w:qFormat/>
    <w:uiPriority w:val="9"/>
    <w:rPr>
      <w:rFonts w:ascii="宋体" w:hAnsi="宋体" w:eastAsia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316</Words>
  <Characters>1802</Characters>
  <Lines>15</Lines>
  <Paragraphs>4</Paragraphs>
  <TotalTime>1</TotalTime>
  <ScaleCrop>false</ScaleCrop>
  <LinksUpToDate>false</LinksUpToDate>
  <CharactersWithSpaces>2114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2018-12-04T18:39:00Z</dcterms:created>
  <dc:creator>User</dc:creator>
  <cp:lastModifiedBy>hello   word</cp:lastModifiedBy>
  <dcterms:modified xsi:type="dcterms:W3CDTF">2018-12-23T09:01:55Z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2018-12-04T00:00:00Z</vt:filetime>
  </property>
  <property fmtid="{D5CDD505-2E9C-101B-9397-08002B2CF9AE}" pid="5" name="KSOProductBuildVer">
    <vt:lpwstr>2052-11.1.0.8306</vt:lpwstr>
  </property>
</Properties>
</file>