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1FB6" w14:textId="77777777" w:rsidR="002C1193" w:rsidRDefault="002C1193" w:rsidP="002C1193">
      <w:pPr>
        <w:spacing w:after="0"/>
        <w:jc w:val="center"/>
      </w:pPr>
      <w:proofErr w:type="spellStart"/>
      <w:r>
        <w:t>CSc</w:t>
      </w:r>
      <w:proofErr w:type="spellEnd"/>
      <w:r>
        <w:t xml:space="preserve"> 137</w:t>
      </w:r>
    </w:p>
    <w:p w14:paraId="21598499" w14:textId="228CBC47" w:rsidR="00881466" w:rsidRDefault="00881466" w:rsidP="00881466">
      <w:pPr>
        <w:spacing w:after="0"/>
        <w:jc w:val="center"/>
      </w:pPr>
      <w:r>
        <w:t>HW</w:t>
      </w:r>
      <w:r w:rsidR="009D3BBF">
        <w:t xml:space="preserve"> </w:t>
      </w:r>
      <w:r w:rsidR="005C79A2">
        <w:t>#</w:t>
      </w:r>
      <w:r w:rsidR="00302A91">
        <w:t>4</w:t>
      </w:r>
    </w:p>
    <w:p w14:paraId="0C1FC2E4" w14:textId="538C15FD" w:rsidR="00A47479" w:rsidRDefault="00A47479" w:rsidP="00881466">
      <w:pPr>
        <w:spacing w:after="0"/>
        <w:jc w:val="center"/>
      </w:pPr>
      <w:r>
        <w:t xml:space="preserve">(16 pts) </w:t>
      </w:r>
      <w:bookmarkStart w:id="0" w:name="_GoBack"/>
      <w:bookmarkEnd w:id="0"/>
    </w:p>
    <w:p w14:paraId="06E4A11C" w14:textId="77777777" w:rsidR="00881466" w:rsidRPr="00D14FDF" w:rsidRDefault="00881466" w:rsidP="00881466">
      <w:pPr>
        <w:spacing w:after="0"/>
        <w:jc w:val="center"/>
        <w:rPr>
          <w:b/>
        </w:rPr>
      </w:pPr>
    </w:p>
    <w:p w14:paraId="2703ABD3" w14:textId="556B1816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5.8. Design a Moore sequence recognizer that detects the nonoverlapping sequence “101.” Use binary encoded state labels and design and draw the circuit schematic similar to the one shown in Fig. 5.16. </w:t>
      </w:r>
      <w:r w:rsidR="00A47479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(4 pts)</w:t>
      </w:r>
    </w:p>
    <w:p w14:paraId="7B2728C5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2853F81E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82483EC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4BE5C2A9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79E273CA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0C45FD06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74087ADC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3862559D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25F131D6" w14:textId="6391B54B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5.9. Design a Mealy sequence recognizer that detects the nonoverlapping sequence “101.” Use binary encoded state labels and draw the circuit schematic similar to the one shown in Fig. 5.16.  </w:t>
      </w:r>
      <w:r w:rsidR="00A47479">
        <w:rPr>
          <w:rFonts w:ascii="Roboto" w:hAnsi="Roboto"/>
          <w:color w:val="3C3C3C"/>
          <w:sz w:val="21"/>
          <w:szCs w:val="21"/>
          <w:shd w:val="clear" w:color="auto" w:fill="FAFAFA"/>
        </w:rPr>
        <w:t>(4 pts)</w:t>
      </w:r>
    </w:p>
    <w:p w14:paraId="0DA6F78A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4869A3A3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344D15B1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045E4628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2FB62627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7B780AE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75D04C3A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2F7B4326" w14:textId="54141534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5.10. Design a Moore sequence recognizer that detects the overlapping sequence “1001.” Use binary encoded state labels</w:t>
      </w:r>
      <w:proofErr w:type="gramStart"/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. </w:t>
      </w:r>
      <w:r w:rsidR="00103317">
        <w:rPr>
          <w:rFonts w:ascii="Roboto" w:hAnsi="Roboto"/>
          <w:color w:val="3C3C3C"/>
          <w:sz w:val="21"/>
          <w:szCs w:val="21"/>
          <w:shd w:val="clear" w:color="auto" w:fill="FAFAFA"/>
        </w:rPr>
        <w:t>.</w:t>
      </w:r>
      <w:proofErr w:type="gramEnd"/>
      <w:r w:rsidR="00103317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r w:rsidR="00103317" w:rsidRPr="00103317">
        <w:rPr>
          <w:rFonts w:ascii="Roboto" w:hAnsi="Roboto"/>
          <w:color w:val="FF0000"/>
          <w:sz w:val="21"/>
          <w:szCs w:val="21"/>
          <w:shd w:val="clear" w:color="auto" w:fill="FAFAFA"/>
        </w:rPr>
        <w:t>(Step 1.  FSD only)</w:t>
      </w:r>
      <w:r w:rsidR="00A47479">
        <w:rPr>
          <w:rFonts w:ascii="Roboto" w:hAnsi="Roboto"/>
          <w:color w:val="FF0000"/>
          <w:sz w:val="21"/>
          <w:szCs w:val="21"/>
          <w:shd w:val="clear" w:color="auto" w:fill="FAFAFA"/>
        </w:rPr>
        <w:t xml:space="preserve"> </w:t>
      </w:r>
      <w:r w:rsidR="00A47479">
        <w:rPr>
          <w:rFonts w:ascii="Roboto" w:hAnsi="Roboto"/>
          <w:color w:val="3C3C3C"/>
          <w:sz w:val="21"/>
          <w:szCs w:val="21"/>
          <w:shd w:val="clear" w:color="auto" w:fill="FAFAFA"/>
        </w:rPr>
        <w:t>(4 pts)</w:t>
      </w:r>
    </w:p>
    <w:p w14:paraId="760AADE3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5309560A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283698F9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51974C0B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2BDD86D" w14:textId="77777777" w:rsidR="00B5002B" w:rsidRDefault="00B5002B" w:rsidP="00B5002B">
      <w:pPr>
        <w:tabs>
          <w:tab w:val="num" w:pos="720"/>
        </w:tabs>
        <w:spacing w:before="120" w:after="120" w:line="240" w:lineRule="auto"/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45190C8C" w14:textId="046B46EE" w:rsidR="00B5002B" w:rsidRPr="00B5002B" w:rsidRDefault="00B5002B" w:rsidP="00B5002B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5.11. Design a Mealy sequence recognizer that detects the overlapping sequence “1001.” Use binary encoded state labels</w:t>
      </w:r>
      <w:r w:rsidRPr="00103317">
        <w:rPr>
          <w:rFonts w:ascii="Roboto" w:hAnsi="Roboto"/>
          <w:color w:val="FF0000"/>
          <w:sz w:val="21"/>
          <w:szCs w:val="21"/>
          <w:shd w:val="clear" w:color="auto" w:fill="FAFAFA"/>
        </w:rPr>
        <w:t xml:space="preserve">. </w:t>
      </w:r>
      <w:proofErr w:type="gramStart"/>
      <w:r w:rsidR="00103317" w:rsidRPr="00103317">
        <w:rPr>
          <w:rFonts w:ascii="Roboto" w:hAnsi="Roboto"/>
          <w:color w:val="FF0000"/>
          <w:sz w:val="21"/>
          <w:szCs w:val="21"/>
          <w:shd w:val="clear" w:color="auto" w:fill="FAFAFA"/>
        </w:rPr>
        <w:t>.(</w:t>
      </w:r>
      <w:proofErr w:type="gramEnd"/>
      <w:r w:rsidR="00103317" w:rsidRPr="00103317">
        <w:rPr>
          <w:rFonts w:ascii="Roboto" w:hAnsi="Roboto"/>
          <w:color w:val="FF0000"/>
          <w:sz w:val="21"/>
          <w:szCs w:val="21"/>
          <w:shd w:val="clear" w:color="auto" w:fill="FAFAFA"/>
        </w:rPr>
        <w:t>Step 1.  FSD only)</w:t>
      </w:r>
      <w:r w:rsidR="00A47479">
        <w:rPr>
          <w:rFonts w:ascii="Roboto" w:hAnsi="Roboto"/>
          <w:color w:val="FF0000"/>
          <w:sz w:val="21"/>
          <w:szCs w:val="21"/>
          <w:shd w:val="clear" w:color="auto" w:fill="FAFAFA"/>
        </w:rPr>
        <w:t xml:space="preserve"> </w:t>
      </w:r>
      <w:r w:rsidR="00A47479">
        <w:rPr>
          <w:rFonts w:ascii="Roboto" w:hAnsi="Roboto"/>
          <w:color w:val="3C3C3C"/>
          <w:sz w:val="21"/>
          <w:szCs w:val="21"/>
          <w:shd w:val="clear" w:color="auto" w:fill="FAFAFA"/>
        </w:rPr>
        <w:t>(4 pts)</w:t>
      </w:r>
    </w:p>
    <w:p w14:paraId="2D432B66" w14:textId="77777777" w:rsidR="00881466" w:rsidRDefault="00881466" w:rsidP="00881466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04E4B83B" w14:textId="77777777" w:rsidR="00881466" w:rsidRDefault="00881466" w:rsidP="00881466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557C708C" w14:textId="77777777" w:rsidR="00881466" w:rsidRDefault="00881466" w:rsidP="00881466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21F67EC8" w14:textId="77777777" w:rsidR="00881466" w:rsidRDefault="00881466" w:rsidP="00881466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086A82EB" w14:textId="77777777" w:rsidR="00881466" w:rsidRDefault="00881466" w:rsidP="00881466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sectPr w:rsidR="0088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B2F27"/>
    <w:multiLevelType w:val="multilevel"/>
    <w:tmpl w:val="3AD0B3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CEC485E"/>
    <w:multiLevelType w:val="multilevel"/>
    <w:tmpl w:val="299E0A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466"/>
    <w:rsid w:val="00103317"/>
    <w:rsid w:val="001332D9"/>
    <w:rsid w:val="002C1193"/>
    <w:rsid w:val="00302A91"/>
    <w:rsid w:val="00316F8D"/>
    <w:rsid w:val="0041652C"/>
    <w:rsid w:val="00441847"/>
    <w:rsid w:val="005A2BE4"/>
    <w:rsid w:val="005C79A2"/>
    <w:rsid w:val="005D0BAA"/>
    <w:rsid w:val="00655ABA"/>
    <w:rsid w:val="00674B11"/>
    <w:rsid w:val="00674E5A"/>
    <w:rsid w:val="006A20D2"/>
    <w:rsid w:val="006B0BC4"/>
    <w:rsid w:val="006B1C19"/>
    <w:rsid w:val="00772D5C"/>
    <w:rsid w:val="008714AD"/>
    <w:rsid w:val="00881466"/>
    <w:rsid w:val="00891C05"/>
    <w:rsid w:val="009717F2"/>
    <w:rsid w:val="009C2BA0"/>
    <w:rsid w:val="009D3BBF"/>
    <w:rsid w:val="00A47479"/>
    <w:rsid w:val="00AA65C1"/>
    <w:rsid w:val="00B122D1"/>
    <w:rsid w:val="00B5002B"/>
    <w:rsid w:val="00D23404"/>
    <w:rsid w:val="00D95323"/>
    <w:rsid w:val="00E55455"/>
    <w:rsid w:val="00F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987B"/>
  <w15:docId w15:val="{D80CE927-8B39-44CB-94D0-1627453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46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Singh</dc:creator>
  <cp:lastModifiedBy>Singh, Harvin</cp:lastModifiedBy>
  <cp:revision>19</cp:revision>
  <dcterms:created xsi:type="dcterms:W3CDTF">2020-02-24T02:55:00Z</dcterms:created>
  <dcterms:modified xsi:type="dcterms:W3CDTF">2020-10-19T03:27:00Z</dcterms:modified>
</cp:coreProperties>
</file>