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69D4" w14:textId="77777777" w:rsidR="006D5C47" w:rsidRDefault="006D5C47"/>
    <w:p w14:paraId="01895E60" w14:textId="380106BA" w:rsidR="00A9597A" w:rsidRDefault="006D5C47" w:rsidP="006D5C47">
      <w:pPr>
        <w:jc w:val="center"/>
        <w:rPr>
          <w:sz w:val="72"/>
          <w:szCs w:val="72"/>
        </w:rPr>
      </w:pPr>
      <w:r w:rsidRPr="006D5C47">
        <w:rPr>
          <w:sz w:val="72"/>
          <w:szCs w:val="72"/>
        </w:rPr>
        <w:t>RBIA Audit Report</w:t>
      </w:r>
    </w:p>
    <w:p w14:paraId="3285D7F8" w14:textId="16472B65" w:rsidR="006D5C47" w:rsidRPr="006D5C47" w:rsidRDefault="006D5C47" w:rsidP="006D5C47">
      <w:pPr>
        <w:jc w:val="center"/>
        <w:rPr>
          <w:sz w:val="40"/>
          <w:szCs w:val="40"/>
        </w:rPr>
      </w:pPr>
      <w:r w:rsidRPr="006D5C47">
        <w:rPr>
          <w:sz w:val="40"/>
          <w:szCs w:val="40"/>
        </w:rPr>
        <w:t>Branch-Haldwani</w:t>
      </w:r>
    </w:p>
    <w:p w14:paraId="7D12B1F9" w14:textId="76D32DE1" w:rsidR="006D5C47" w:rsidRDefault="006D5C47" w:rsidP="006D5C47">
      <w:pPr>
        <w:jc w:val="center"/>
        <w:rPr>
          <w:sz w:val="40"/>
          <w:szCs w:val="40"/>
        </w:rPr>
      </w:pPr>
      <w:r w:rsidRPr="006D5C47">
        <w:rPr>
          <w:sz w:val="40"/>
          <w:szCs w:val="40"/>
        </w:rPr>
        <w:t>Period -2023-24</w:t>
      </w:r>
    </w:p>
    <w:p w14:paraId="2CDA53CB" w14:textId="77777777" w:rsidR="006D5C47" w:rsidRDefault="006D5C47" w:rsidP="006D5C47">
      <w:pPr>
        <w:jc w:val="center"/>
        <w:rPr>
          <w:sz w:val="40"/>
          <w:szCs w:val="40"/>
        </w:rPr>
      </w:pPr>
    </w:p>
    <w:p w14:paraId="3564BADC" w14:textId="77777777" w:rsidR="006D5C47" w:rsidRDefault="006D5C47" w:rsidP="006D5C47">
      <w:pPr>
        <w:jc w:val="center"/>
        <w:rPr>
          <w:sz w:val="40"/>
          <w:szCs w:val="40"/>
        </w:rPr>
      </w:pPr>
    </w:p>
    <w:p w14:paraId="513A3CD0" w14:textId="4C2CB420" w:rsidR="006D5C47" w:rsidRDefault="006D5C47" w:rsidP="006D5C47">
      <w:pPr>
        <w:tabs>
          <w:tab w:val="left" w:pos="7560"/>
        </w:tabs>
        <w:jc w:val="center"/>
        <w:rPr>
          <w:sz w:val="40"/>
          <w:szCs w:val="40"/>
        </w:rPr>
      </w:pPr>
      <w:r>
        <w:rPr>
          <w:sz w:val="40"/>
          <w:szCs w:val="40"/>
        </w:rPr>
        <w:t>Submitted By</w:t>
      </w:r>
    </w:p>
    <w:p w14:paraId="5A6B9D03" w14:textId="6A0710E1" w:rsidR="006D5C47" w:rsidRDefault="006D5C47" w:rsidP="006D5C47">
      <w:pPr>
        <w:tabs>
          <w:tab w:val="left" w:pos="7560"/>
        </w:tabs>
        <w:jc w:val="center"/>
        <w:rPr>
          <w:sz w:val="40"/>
          <w:szCs w:val="40"/>
        </w:rPr>
      </w:pPr>
      <w:r>
        <w:rPr>
          <w:sz w:val="40"/>
          <w:szCs w:val="40"/>
        </w:rPr>
        <w:t>Audit Department</w:t>
      </w:r>
    </w:p>
    <w:p w14:paraId="5E342C20" w14:textId="2C1F7F1A" w:rsidR="006D5C47" w:rsidRPr="008E0CA4" w:rsidRDefault="006D5C47" w:rsidP="006D5C47">
      <w:pPr>
        <w:tabs>
          <w:tab w:val="left" w:pos="7560"/>
        </w:tabs>
        <w:jc w:val="center"/>
        <w:rPr>
          <w:rFonts w:ascii="Book Antiqua" w:hAnsi="Book Antiqua"/>
          <w:b/>
          <w:sz w:val="20"/>
          <w:szCs w:val="20"/>
        </w:rPr>
      </w:pPr>
      <w:r w:rsidRPr="006D5C47">
        <w:rPr>
          <w:sz w:val="40"/>
          <w:szCs w:val="40"/>
        </w:rPr>
        <w:t>(Internal Audit)</w:t>
      </w:r>
    </w:p>
    <w:p w14:paraId="57CCBB0B" w14:textId="3F0099AA" w:rsidR="006D5C47" w:rsidRDefault="006D5C47" w:rsidP="006D5C47">
      <w:pPr>
        <w:ind w:left="720"/>
        <w:jc w:val="center"/>
        <w:rPr>
          <w:sz w:val="40"/>
          <w:szCs w:val="40"/>
        </w:rPr>
      </w:pPr>
    </w:p>
    <w:p w14:paraId="1513E860" w14:textId="77777777" w:rsidR="006D5C47" w:rsidRDefault="006D5C47">
      <w:pPr>
        <w:rPr>
          <w:sz w:val="40"/>
          <w:szCs w:val="40"/>
        </w:rPr>
      </w:pPr>
      <w:r>
        <w:rPr>
          <w:sz w:val="40"/>
          <w:szCs w:val="40"/>
        </w:rPr>
        <w:br w:type="page"/>
      </w:r>
    </w:p>
    <w:tbl>
      <w:tblPr>
        <w:tblW w:w="1017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410"/>
        <w:gridCol w:w="1701"/>
        <w:gridCol w:w="1884"/>
        <w:gridCol w:w="1489"/>
      </w:tblGrid>
      <w:tr w:rsidR="006D5C47" w:rsidRPr="00E71C3A" w14:paraId="096730C9" w14:textId="77777777" w:rsidTr="006D5C47">
        <w:trPr>
          <w:trHeight w:val="274"/>
        </w:trPr>
        <w:tc>
          <w:tcPr>
            <w:tcW w:w="2694" w:type="dxa"/>
          </w:tcPr>
          <w:p w14:paraId="590B7A32" w14:textId="77777777" w:rsidR="006D5C47" w:rsidRPr="00E71C3A" w:rsidRDefault="006D5C47" w:rsidP="005734E3">
            <w:pPr>
              <w:tabs>
                <w:tab w:val="left" w:pos="5490"/>
                <w:tab w:val="left" w:pos="9450"/>
              </w:tabs>
              <w:jc w:val="both"/>
              <w:rPr>
                <w:rFonts w:cstheme="minorHAnsi"/>
                <w:lang w:val="it-IT"/>
              </w:rPr>
            </w:pPr>
          </w:p>
        </w:tc>
        <w:tc>
          <w:tcPr>
            <w:tcW w:w="4111" w:type="dxa"/>
            <w:gridSpan w:val="2"/>
          </w:tcPr>
          <w:p w14:paraId="285BC6B4" w14:textId="77777777" w:rsidR="006D5C47" w:rsidRPr="00E71C3A" w:rsidRDefault="006D5C47" w:rsidP="006D5C47">
            <w:pPr>
              <w:tabs>
                <w:tab w:val="left" w:pos="5490"/>
                <w:tab w:val="left" w:pos="9450"/>
              </w:tabs>
              <w:jc w:val="center"/>
              <w:rPr>
                <w:rFonts w:cstheme="minorHAnsi"/>
                <w:lang w:val="it-IT"/>
              </w:rPr>
            </w:pPr>
            <w:r w:rsidRPr="00E71C3A">
              <w:rPr>
                <w:rFonts w:cstheme="minorHAnsi"/>
                <w:b/>
              </w:rPr>
              <w:t>PRESENT INSPECTION</w:t>
            </w:r>
          </w:p>
        </w:tc>
        <w:tc>
          <w:tcPr>
            <w:tcW w:w="3373" w:type="dxa"/>
            <w:gridSpan w:val="2"/>
          </w:tcPr>
          <w:p w14:paraId="63E2A880" w14:textId="2DCCB112" w:rsidR="006D5C47" w:rsidRPr="00E71C3A" w:rsidRDefault="006D5C47" w:rsidP="006D5C47">
            <w:pPr>
              <w:tabs>
                <w:tab w:val="left" w:pos="5490"/>
                <w:tab w:val="left" w:pos="9450"/>
              </w:tabs>
              <w:jc w:val="center"/>
              <w:rPr>
                <w:rFonts w:cstheme="minorHAnsi"/>
                <w:lang w:val="it-IT"/>
              </w:rPr>
            </w:pPr>
            <w:r w:rsidRPr="00E71C3A">
              <w:rPr>
                <w:rFonts w:cstheme="minorHAnsi"/>
                <w:b/>
              </w:rPr>
              <w:t>PREVIOUS INSPECTION</w:t>
            </w:r>
          </w:p>
        </w:tc>
      </w:tr>
      <w:tr w:rsidR="006D5C47" w:rsidRPr="00E71C3A" w14:paraId="5376539F" w14:textId="77777777" w:rsidTr="006D5C47">
        <w:tc>
          <w:tcPr>
            <w:tcW w:w="2694" w:type="dxa"/>
          </w:tcPr>
          <w:p w14:paraId="56C75347" w14:textId="77777777" w:rsidR="006D5C47" w:rsidRPr="00E71C3A" w:rsidRDefault="006D5C47" w:rsidP="005734E3">
            <w:pPr>
              <w:tabs>
                <w:tab w:val="left" w:pos="5490"/>
                <w:tab w:val="left" w:pos="9450"/>
              </w:tabs>
              <w:jc w:val="both"/>
              <w:rPr>
                <w:rFonts w:cstheme="minorHAnsi"/>
                <w:lang w:val="it-IT"/>
              </w:rPr>
            </w:pPr>
          </w:p>
        </w:tc>
        <w:tc>
          <w:tcPr>
            <w:tcW w:w="2410" w:type="dxa"/>
          </w:tcPr>
          <w:p w14:paraId="37D2B6D7" w14:textId="77777777" w:rsidR="006D5C47" w:rsidRPr="00E71C3A" w:rsidRDefault="006D5C47" w:rsidP="005734E3">
            <w:pPr>
              <w:tabs>
                <w:tab w:val="left" w:pos="5490"/>
                <w:tab w:val="left" w:pos="9450"/>
              </w:tabs>
              <w:jc w:val="both"/>
              <w:rPr>
                <w:rFonts w:cstheme="minorHAnsi"/>
                <w:lang w:val="it-IT"/>
              </w:rPr>
            </w:pPr>
            <w:r w:rsidRPr="00E71C3A">
              <w:rPr>
                <w:rFonts w:cstheme="minorHAnsi"/>
                <w:lang w:val="it-IT"/>
              </w:rPr>
              <w:t>Name</w:t>
            </w:r>
            <w:r w:rsidRPr="00E71C3A">
              <w:rPr>
                <w:rFonts w:cstheme="minorHAnsi"/>
                <w:lang w:val="it-IT"/>
              </w:rPr>
              <w:tab/>
            </w:r>
          </w:p>
        </w:tc>
        <w:tc>
          <w:tcPr>
            <w:tcW w:w="1701" w:type="dxa"/>
          </w:tcPr>
          <w:p w14:paraId="29BD2D19" w14:textId="77777777" w:rsidR="006D5C47" w:rsidRPr="00E71C3A" w:rsidRDefault="006D5C47" w:rsidP="005734E3">
            <w:pPr>
              <w:tabs>
                <w:tab w:val="left" w:pos="5490"/>
                <w:tab w:val="left" w:pos="9450"/>
              </w:tabs>
              <w:jc w:val="both"/>
              <w:rPr>
                <w:rFonts w:cstheme="minorHAnsi"/>
                <w:lang w:val="it-IT"/>
              </w:rPr>
            </w:pPr>
            <w:r w:rsidRPr="00E71C3A">
              <w:rPr>
                <w:rFonts w:cstheme="minorHAnsi"/>
                <w:lang w:val="it-IT"/>
              </w:rPr>
              <w:t>Grade/ Scale</w:t>
            </w:r>
          </w:p>
        </w:tc>
        <w:tc>
          <w:tcPr>
            <w:tcW w:w="1884" w:type="dxa"/>
          </w:tcPr>
          <w:p w14:paraId="5977ED80" w14:textId="77777777" w:rsidR="006D5C47" w:rsidRPr="00E71C3A" w:rsidRDefault="006D5C47" w:rsidP="005734E3">
            <w:pPr>
              <w:tabs>
                <w:tab w:val="left" w:pos="5490"/>
                <w:tab w:val="left" w:pos="9450"/>
              </w:tabs>
              <w:jc w:val="both"/>
              <w:rPr>
                <w:rFonts w:cstheme="minorHAnsi"/>
                <w:lang w:val="it-IT"/>
              </w:rPr>
            </w:pPr>
            <w:r w:rsidRPr="00E71C3A">
              <w:rPr>
                <w:rFonts w:cstheme="minorHAnsi"/>
                <w:lang w:val="it-IT"/>
              </w:rPr>
              <w:t>Name</w:t>
            </w:r>
            <w:r w:rsidRPr="00E71C3A">
              <w:rPr>
                <w:rFonts w:cstheme="minorHAnsi"/>
                <w:lang w:val="it-IT"/>
              </w:rPr>
              <w:tab/>
            </w:r>
          </w:p>
        </w:tc>
        <w:tc>
          <w:tcPr>
            <w:tcW w:w="1489" w:type="dxa"/>
          </w:tcPr>
          <w:p w14:paraId="68DF2409" w14:textId="77777777" w:rsidR="006D5C47" w:rsidRPr="00E71C3A" w:rsidRDefault="006D5C47" w:rsidP="005734E3">
            <w:pPr>
              <w:tabs>
                <w:tab w:val="left" w:pos="5490"/>
                <w:tab w:val="left" w:pos="9450"/>
              </w:tabs>
              <w:jc w:val="both"/>
              <w:rPr>
                <w:rFonts w:cstheme="minorHAnsi"/>
                <w:lang w:val="it-IT"/>
              </w:rPr>
            </w:pPr>
            <w:r w:rsidRPr="00E71C3A">
              <w:rPr>
                <w:rFonts w:cstheme="minorHAnsi"/>
                <w:lang w:val="it-IT"/>
              </w:rPr>
              <w:t>Grade/ Scale</w:t>
            </w:r>
          </w:p>
        </w:tc>
      </w:tr>
      <w:tr w:rsidR="006D5C47" w:rsidRPr="00E71C3A" w14:paraId="7841D383" w14:textId="77777777" w:rsidTr="006D5C47">
        <w:tc>
          <w:tcPr>
            <w:tcW w:w="2694" w:type="dxa"/>
          </w:tcPr>
          <w:p w14:paraId="7D72D93E" w14:textId="77777777" w:rsidR="006D5C47" w:rsidRPr="00E71C3A" w:rsidRDefault="006D5C47" w:rsidP="005734E3">
            <w:pPr>
              <w:tabs>
                <w:tab w:val="left" w:pos="5490"/>
                <w:tab w:val="left" w:pos="9450"/>
              </w:tabs>
              <w:jc w:val="both"/>
              <w:rPr>
                <w:rFonts w:cstheme="minorHAnsi"/>
                <w:lang w:val="it-IT"/>
              </w:rPr>
            </w:pPr>
            <w:r w:rsidRPr="00E71C3A">
              <w:rPr>
                <w:rFonts w:cstheme="minorHAnsi"/>
                <w:lang w:val="it-IT"/>
              </w:rPr>
              <w:t xml:space="preserve">Insp. </w:t>
            </w:r>
            <w:r w:rsidRPr="00E71C3A">
              <w:rPr>
                <w:rFonts w:cstheme="minorHAnsi"/>
              </w:rPr>
              <w:t>Officer</w:t>
            </w:r>
          </w:p>
        </w:tc>
        <w:tc>
          <w:tcPr>
            <w:tcW w:w="2410" w:type="dxa"/>
          </w:tcPr>
          <w:p w14:paraId="3A05219A" w14:textId="37190B0B" w:rsidR="006D5C47" w:rsidRPr="00E71C3A" w:rsidRDefault="006D5C47" w:rsidP="005734E3">
            <w:pPr>
              <w:tabs>
                <w:tab w:val="left" w:pos="5490"/>
                <w:tab w:val="left" w:pos="9450"/>
              </w:tabs>
              <w:jc w:val="both"/>
              <w:rPr>
                <w:rFonts w:cstheme="minorHAnsi"/>
                <w:lang w:val="it-IT"/>
              </w:rPr>
            </w:pPr>
            <w:r w:rsidRPr="00E71C3A">
              <w:rPr>
                <w:rFonts w:cstheme="minorHAnsi"/>
                <w:lang w:val="it-IT"/>
              </w:rPr>
              <w:t>Mr Madhur Arora</w:t>
            </w:r>
          </w:p>
        </w:tc>
        <w:tc>
          <w:tcPr>
            <w:tcW w:w="1701" w:type="dxa"/>
          </w:tcPr>
          <w:p w14:paraId="71E6D102" w14:textId="0753949D" w:rsidR="006D5C47" w:rsidRPr="00E71C3A" w:rsidRDefault="006D5C47" w:rsidP="005734E3">
            <w:pPr>
              <w:tabs>
                <w:tab w:val="left" w:pos="5490"/>
                <w:tab w:val="left" w:pos="9450"/>
              </w:tabs>
              <w:jc w:val="both"/>
              <w:rPr>
                <w:rFonts w:cstheme="minorHAnsi"/>
                <w:lang w:val="it-IT"/>
              </w:rPr>
            </w:pPr>
            <w:r w:rsidRPr="00E71C3A">
              <w:rPr>
                <w:rFonts w:cstheme="minorHAnsi"/>
                <w:lang w:val="it-IT"/>
              </w:rPr>
              <w:t>II</w:t>
            </w:r>
          </w:p>
        </w:tc>
        <w:tc>
          <w:tcPr>
            <w:tcW w:w="1884" w:type="dxa"/>
          </w:tcPr>
          <w:p w14:paraId="3EED1F2E" w14:textId="7158C459" w:rsidR="006D5C47" w:rsidRPr="00E71C3A" w:rsidRDefault="006D5C47" w:rsidP="005734E3">
            <w:pPr>
              <w:tabs>
                <w:tab w:val="left" w:pos="5490"/>
                <w:tab w:val="left" w:pos="9450"/>
              </w:tabs>
              <w:jc w:val="both"/>
              <w:rPr>
                <w:rFonts w:cstheme="minorHAnsi"/>
                <w:lang w:val="it-IT"/>
              </w:rPr>
            </w:pPr>
            <w:r w:rsidRPr="00E71C3A">
              <w:rPr>
                <w:rFonts w:cstheme="minorHAnsi"/>
                <w:lang w:val="it-IT"/>
              </w:rPr>
              <w:t>Ravindra Karkarey</w:t>
            </w:r>
          </w:p>
        </w:tc>
        <w:tc>
          <w:tcPr>
            <w:tcW w:w="1489" w:type="dxa"/>
          </w:tcPr>
          <w:p w14:paraId="29D1FF74" w14:textId="1B41F08B" w:rsidR="006D5C47" w:rsidRPr="00E71C3A" w:rsidRDefault="006D5C47" w:rsidP="005734E3">
            <w:pPr>
              <w:tabs>
                <w:tab w:val="left" w:pos="5490"/>
                <w:tab w:val="left" w:pos="9450"/>
              </w:tabs>
              <w:jc w:val="both"/>
              <w:rPr>
                <w:rFonts w:cstheme="minorHAnsi"/>
                <w:lang w:val="it-IT"/>
              </w:rPr>
            </w:pPr>
            <w:r w:rsidRPr="00E71C3A">
              <w:rPr>
                <w:rFonts w:cstheme="minorHAnsi"/>
                <w:lang w:val="it-IT"/>
              </w:rPr>
              <w:t>II</w:t>
            </w:r>
          </w:p>
        </w:tc>
      </w:tr>
      <w:tr w:rsidR="006D5C47" w:rsidRPr="00E71C3A" w14:paraId="2BD8090D" w14:textId="77777777" w:rsidTr="006D5C47">
        <w:tc>
          <w:tcPr>
            <w:tcW w:w="2694" w:type="dxa"/>
          </w:tcPr>
          <w:p w14:paraId="105C48A5" w14:textId="77777777" w:rsidR="006D5C47" w:rsidRPr="00E71C3A" w:rsidRDefault="006D5C47" w:rsidP="005734E3">
            <w:pPr>
              <w:tabs>
                <w:tab w:val="left" w:pos="5490"/>
                <w:tab w:val="left" w:pos="9450"/>
              </w:tabs>
              <w:jc w:val="both"/>
              <w:rPr>
                <w:rFonts w:cstheme="minorHAnsi"/>
                <w:lang w:val="it-IT"/>
              </w:rPr>
            </w:pPr>
            <w:proofErr w:type="spellStart"/>
            <w:r w:rsidRPr="00E71C3A">
              <w:rPr>
                <w:rFonts w:cstheme="minorHAnsi"/>
              </w:rPr>
              <w:t>Asstt</w:t>
            </w:r>
            <w:proofErr w:type="spellEnd"/>
            <w:r w:rsidRPr="00E71C3A">
              <w:rPr>
                <w:rFonts w:cstheme="minorHAnsi"/>
              </w:rPr>
              <w:t>. Insp. Officer</w:t>
            </w:r>
          </w:p>
        </w:tc>
        <w:tc>
          <w:tcPr>
            <w:tcW w:w="4111" w:type="dxa"/>
            <w:gridSpan w:val="2"/>
          </w:tcPr>
          <w:p w14:paraId="3F5BA5C0" w14:textId="50653242" w:rsidR="006D5C47" w:rsidRPr="00E71C3A" w:rsidRDefault="006D5C47" w:rsidP="005734E3">
            <w:pPr>
              <w:rPr>
                <w:rFonts w:cstheme="minorHAnsi"/>
              </w:rPr>
            </w:pPr>
            <w:r w:rsidRPr="00E71C3A">
              <w:rPr>
                <w:rFonts w:cstheme="minorHAnsi"/>
              </w:rPr>
              <w:t>Mr. Vishal</w:t>
            </w:r>
          </w:p>
        </w:tc>
        <w:tc>
          <w:tcPr>
            <w:tcW w:w="3373" w:type="dxa"/>
            <w:gridSpan w:val="2"/>
          </w:tcPr>
          <w:p w14:paraId="39F29F5A" w14:textId="77777777" w:rsidR="006D5C47" w:rsidRPr="00E71C3A" w:rsidRDefault="006D5C47" w:rsidP="005734E3">
            <w:pPr>
              <w:rPr>
                <w:rFonts w:cstheme="minorHAnsi"/>
              </w:rPr>
            </w:pPr>
          </w:p>
        </w:tc>
      </w:tr>
      <w:tr w:rsidR="006D5C47" w:rsidRPr="00E71C3A" w14:paraId="796E315D" w14:textId="77777777" w:rsidTr="006D5C47">
        <w:tc>
          <w:tcPr>
            <w:tcW w:w="2694" w:type="dxa"/>
          </w:tcPr>
          <w:p w14:paraId="19E00AE5" w14:textId="77777777" w:rsidR="006D5C47" w:rsidRPr="00E71C3A" w:rsidRDefault="006D5C47" w:rsidP="005734E3">
            <w:pPr>
              <w:tabs>
                <w:tab w:val="left" w:pos="5490"/>
                <w:tab w:val="left" w:pos="9450"/>
              </w:tabs>
              <w:jc w:val="both"/>
              <w:rPr>
                <w:rFonts w:cstheme="minorHAnsi"/>
                <w:lang w:val="it-IT"/>
              </w:rPr>
            </w:pPr>
            <w:r w:rsidRPr="00E71C3A">
              <w:rPr>
                <w:rFonts w:cstheme="minorHAnsi"/>
              </w:rPr>
              <w:t>Insp. As on</w:t>
            </w:r>
          </w:p>
        </w:tc>
        <w:tc>
          <w:tcPr>
            <w:tcW w:w="4111" w:type="dxa"/>
            <w:gridSpan w:val="2"/>
          </w:tcPr>
          <w:p w14:paraId="430EBE7F" w14:textId="78C66CF8" w:rsidR="006D5C47" w:rsidRPr="00E71C3A" w:rsidRDefault="006D5C47" w:rsidP="005734E3">
            <w:pPr>
              <w:tabs>
                <w:tab w:val="left" w:pos="5490"/>
                <w:tab w:val="left" w:pos="9450"/>
              </w:tabs>
              <w:jc w:val="both"/>
              <w:rPr>
                <w:rFonts w:cstheme="minorHAnsi"/>
                <w:lang w:val="it-IT"/>
              </w:rPr>
            </w:pPr>
            <w:r w:rsidRPr="00E71C3A">
              <w:rPr>
                <w:rFonts w:cstheme="minorHAnsi"/>
                <w:lang w:val="it-IT"/>
              </w:rPr>
              <w:t>16.04.2023</w:t>
            </w:r>
          </w:p>
        </w:tc>
        <w:tc>
          <w:tcPr>
            <w:tcW w:w="3373" w:type="dxa"/>
            <w:gridSpan w:val="2"/>
          </w:tcPr>
          <w:p w14:paraId="27AED6AB" w14:textId="546A7F7A" w:rsidR="006D5C47" w:rsidRPr="00E71C3A" w:rsidRDefault="006D5C47" w:rsidP="005734E3">
            <w:pPr>
              <w:tabs>
                <w:tab w:val="left" w:pos="5490"/>
                <w:tab w:val="left" w:pos="9450"/>
              </w:tabs>
              <w:jc w:val="both"/>
              <w:rPr>
                <w:rFonts w:cstheme="minorHAnsi"/>
                <w:lang w:val="it-IT"/>
              </w:rPr>
            </w:pPr>
            <w:r w:rsidRPr="00E71C3A">
              <w:rPr>
                <w:rFonts w:cstheme="minorHAnsi"/>
                <w:lang w:val="it-IT"/>
              </w:rPr>
              <w:t>20.03.2022</w:t>
            </w:r>
          </w:p>
        </w:tc>
      </w:tr>
      <w:tr w:rsidR="006D5C47" w:rsidRPr="00E71C3A" w14:paraId="3AD6C3D8" w14:textId="77777777" w:rsidTr="006D5C47">
        <w:tc>
          <w:tcPr>
            <w:tcW w:w="2694" w:type="dxa"/>
          </w:tcPr>
          <w:p w14:paraId="1368B56C" w14:textId="77777777" w:rsidR="006D5C47" w:rsidRPr="00E71C3A" w:rsidRDefault="006D5C47" w:rsidP="005734E3">
            <w:pPr>
              <w:tabs>
                <w:tab w:val="left" w:pos="5490"/>
                <w:tab w:val="left" w:pos="9450"/>
              </w:tabs>
              <w:jc w:val="both"/>
              <w:rPr>
                <w:rFonts w:cstheme="minorHAnsi"/>
                <w:lang w:val="it-IT"/>
              </w:rPr>
            </w:pPr>
            <w:r w:rsidRPr="00E71C3A">
              <w:rPr>
                <w:rFonts w:cstheme="minorHAnsi"/>
              </w:rPr>
              <w:t>Commenced on</w:t>
            </w:r>
          </w:p>
        </w:tc>
        <w:tc>
          <w:tcPr>
            <w:tcW w:w="4111" w:type="dxa"/>
            <w:gridSpan w:val="2"/>
          </w:tcPr>
          <w:p w14:paraId="3304B4CB" w14:textId="5D564C65" w:rsidR="006D5C47" w:rsidRPr="00E71C3A" w:rsidRDefault="006D5C47" w:rsidP="005734E3">
            <w:pPr>
              <w:tabs>
                <w:tab w:val="left" w:pos="5490"/>
                <w:tab w:val="left" w:pos="9450"/>
              </w:tabs>
              <w:jc w:val="both"/>
              <w:rPr>
                <w:rFonts w:cstheme="minorHAnsi"/>
                <w:lang w:val="it-IT"/>
              </w:rPr>
            </w:pPr>
            <w:r w:rsidRPr="00E71C3A">
              <w:rPr>
                <w:rFonts w:cstheme="minorHAnsi"/>
                <w:lang w:val="it-IT"/>
              </w:rPr>
              <w:t>18.04.2023</w:t>
            </w:r>
          </w:p>
        </w:tc>
        <w:tc>
          <w:tcPr>
            <w:tcW w:w="3373" w:type="dxa"/>
            <w:gridSpan w:val="2"/>
          </w:tcPr>
          <w:p w14:paraId="5698B14D" w14:textId="3C844AEE" w:rsidR="006D5C47" w:rsidRPr="00E71C3A" w:rsidRDefault="006D5C47" w:rsidP="005734E3">
            <w:pPr>
              <w:tabs>
                <w:tab w:val="left" w:pos="5490"/>
                <w:tab w:val="left" w:pos="9450"/>
              </w:tabs>
              <w:jc w:val="both"/>
              <w:rPr>
                <w:rFonts w:cstheme="minorHAnsi"/>
                <w:lang w:val="it-IT"/>
              </w:rPr>
            </w:pPr>
            <w:r w:rsidRPr="00E71C3A">
              <w:rPr>
                <w:rFonts w:cstheme="minorHAnsi"/>
                <w:lang w:val="it-IT"/>
              </w:rPr>
              <w:t>22.03.2022</w:t>
            </w:r>
          </w:p>
        </w:tc>
      </w:tr>
      <w:tr w:rsidR="006D5C47" w:rsidRPr="00E71C3A" w14:paraId="20540863" w14:textId="77777777" w:rsidTr="006D5C47">
        <w:trPr>
          <w:trHeight w:val="199"/>
        </w:trPr>
        <w:tc>
          <w:tcPr>
            <w:tcW w:w="2694" w:type="dxa"/>
          </w:tcPr>
          <w:p w14:paraId="5C240C62" w14:textId="77777777" w:rsidR="006D5C47" w:rsidRPr="00E71C3A" w:rsidRDefault="006D5C47" w:rsidP="005734E3">
            <w:pPr>
              <w:tabs>
                <w:tab w:val="left" w:pos="2880"/>
                <w:tab w:val="left" w:pos="3240"/>
                <w:tab w:val="left" w:pos="6480"/>
              </w:tabs>
              <w:jc w:val="both"/>
              <w:rPr>
                <w:rFonts w:cstheme="minorHAnsi"/>
                <w:lang w:val="it-IT"/>
              </w:rPr>
            </w:pPr>
            <w:r w:rsidRPr="00E71C3A">
              <w:rPr>
                <w:rFonts w:cstheme="minorHAnsi"/>
              </w:rPr>
              <w:t>Completed on</w:t>
            </w:r>
          </w:p>
        </w:tc>
        <w:tc>
          <w:tcPr>
            <w:tcW w:w="4111" w:type="dxa"/>
            <w:gridSpan w:val="2"/>
          </w:tcPr>
          <w:p w14:paraId="6DFC006A" w14:textId="4E12F0C5" w:rsidR="006D5C47" w:rsidRPr="00E71C3A" w:rsidRDefault="006D5C47" w:rsidP="005734E3">
            <w:pPr>
              <w:tabs>
                <w:tab w:val="left" w:pos="5490"/>
                <w:tab w:val="left" w:pos="9450"/>
              </w:tabs>
              <w:jc w:val="both"/>
              <w:rPr>
                <w:rFonts w:cstheme="minorHAnsi"/>
                <w:lang w:val="it-IT"/>
              </w:rPr>
            </w:pPr>
            <w:r w:rsidRPr="00E71C3A">
              <w:rPr>
                <w:rFonts w:cstheme="minorHAnsi"/>
                <w:lang w:val="it-IT"/>
              </w:rPr>
              <w:t>14.07.2023</w:t>
            </w:r>
          </w:p>
        </w:tc>
        <w:tc>
          <w:tcPr>
            <w:tcW w:w="3373" w:type="dxa"/>
            <w:gridSpan w:val="2"/>
          </w:tcPr>
          <w:p w14:paraId="77A8C32A" w14:textId="1A05AD56" w:rsidR="006D5C47" w:rsidRPr="00E71C3A" w:rsidRDefault="006D5C47" w:rsidP="005734E3">
            <w:pPr>
              <w:tabs>
                <w:tab w:val="left" w:pos="5490"/>
                <w:tab w:val="left" w:pos="9450"/>
              </w:tabs>
              <w:jc w:val="both"/>
              <w:rPr>
                <w:rFonts w:cstheme="minorHAnsi"/>
                <w:lang w:val="it-IT"/>
              </w:rPr>
            </w:pPr>
            <w:r w:rsidRPr="00E71C3A">
              <w:rPr>
                <w:rFonts w:cstheme="minorHAnsi"/>
                <w:lang w:val="it-IT"/>
              </w:rPr>
              <w:t>22.04.2022</w:t>
            </w:r>
          </w:p>
        </w:tc>
      </w:tr>
      <w:tr w:rsidR="006D5C47" w:rsidRPr="00E71C3A" w14:paraId="794976E6" w14:textId="77777777" w:rsidTr="006D5C47">
        <w:tc>
          <w:tcPr>
            <w:tcW w:w="2694" w:type="dxa"/>
          </w:tcPr>
          <w:p w14:paraId="52D2879E" w14:textId="77777777" w:rsidR="006D5C47" w:rsidRPr="00E71C3A" w:rsidRDefault="006D5C47" w:rsidP="005734E3">
            <w:pPr>
              <w:tabs>
                <w:tab w:val="left" w:pos="5490"/>
                <w:tab w:val="left" w:pos="9450"/>
              </w:tabs>
              <w:jc w:val="both"/>
              <w:rPr>
                <w:rFonts w:cstheme="minorHAnsi"/>
                <w:lang w:val="it-IT"/>
              </w:rPr>
            </w:pPr>
            <w:r w:rsidRPr="00E71C3A">
              <w:rPr>
                <w:rFonts w:cstheme="minorHAnsi"/>
              </w:rPr>
              <w:t>No. of Man-days</w:t>
            </w:r>
          </w:p>
        </w:tc>
        <w:tc>
          <w:tcPr>
            <w:tcW w:w="4111" w:type="dxa"/>
            <w:gridSpan w:val="2"/>
          </w:tcPr>
          <w:p w14:paraId="71A9A771" w14:textId="77777777" w:rsidR="006D5C47" w:rsidRPr="00E71C3A" w:rsidRDefault="006D5C47" w:rsidP="005734E3">
            <w:pPr>
              <w:tabs>
                <w:tab w:val="left" w:pos="5490"/>
                <w:tab w:val="left" w:pos="9450"/>
              </w:tabs>
              <w:jc w:val="both"/>
              <w:rPr>
                <w:rFonts w:cstheme="minorHAnsi"/>
                <w:lang w:val="it-IT"/>
              </w:rPr>
            </w:pPr>
            <w:r w:rsidRPr="00E71C3A">
              <w:rPr>
                <w:rFonts w:cstheme="minorHAnsi"/>
                <w:lang w:val="it-IT"/>
              </w:rPr>
              <w:t>23</w:t>
            </w:r>
          </w:p>
        </w:tc>
        <w:tc>
          <w:tcPr>
            <w:tcW w:w="3373" w:type="dxa"/>
            <w:gridSpan w:val="2"/>
          </w:tcPr>
          <w:p w14:paraId="14897B3C" w14:textId="77777777" w:rsidR="006D5C47" w:rsidRPr="00E71C3A" w:rsidRDefault="006D5C47" w:rsidP="005734E3">
            <w:pPr>
              <w:tabs>
                <w:tab w:val="left" w:pos="5490"/>
                <w:tab w:val="left" w:pos="9450"/>
              </w:tabs>
              <w:jc w:val="both"/>
              <w:rPr>
                <w:rFonts w:cstheme="minorHAnsi"/>
                <w:lang w:val="it-IT"/>
              </w:rPr>
            </w:pPr>
            <w:r w:rsidRPr="00E71C3A">
              <w:rPr>
                <w:rFonts w:cstheme="minorHAnsi"/>
                <w:lang w:val="it-IT"/>
              </w:rPr>
              <w:t>16</w:t>
            </w:r>
          </w:p>
        </w:tc>
      </w:tr>
    </w:tbl>
    <w:p w14:paraId="65B07EE2" w14:textId="77777777" w:rsidR="006D5C47" w:rsidRPr="00E71C3A" w:rsidRDefault="006D5C47" w:rsidP="006D5C47">
      <w:pPr>
        <w:ind w:left="720"/>
        <w:jc w:val="center"/>
        <w:rPr>
          <w:rFonts w:cstheme="minorHAnsi"/>
        </w:rPr>
      </w:pPr>
    </w:p>
    <w:tbl>
      <w:tblPr>
        <w:tblW w:w="1020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29"/>
        <w:gridCol w:w="1167"/>
        <w:gridCol w:w="1596"/>
        <w:gridCol w:w="2615"/>
      </w:tblGrid>
      <w:tr w:rsidR="00E71C3A" w:rsidRPr="00E71C3A" w14:paraId="530EED90" w14:textId="77777777" w:rsidTr="00E71C3A">
        <w:trPr>
          <w:trHeight w:val="570"/>
        </w:trPr>
        <w:tc>
          <w:tcPr>
            <w:tcW w:w="4962" w:type="dxa"/>
            <w:vMerge w:val="restart"/>
          </w:tcPr>
          <w:p w14:paraId="0723FCFD" w14:textId="77777777" w:rsidR="00E71C3A" w:rsidRPr="00E71C3A" w:rsidRDefault="00E71C3A" w:rsidP="00E71C3A">
            <w:pPr>
              <w:rPr>
                <w:rFonts w:cstheme="minorHAnsi"/>
                <w:b/>
              </w:rPr>
            </w:pPr>
            <w:r w:rsidRPr="00E71C3A">
              <w:rPr>
                <w:rFonts w:cstheme="minorHAnsi"/>
                <w:b/>
              </w:rPr>
              <w:t>CATEGORY OF STAFF</w:t>
            </w:r>
          </w:p>
        </w:tc>
        <w:tc>
          <w:tcPr>
            <w:tcW w:w="954" w:type="dxa"/>
            <w:vMerge w:val="restart"/>
          </w:tcPr>
          <w:p w14:paraId="0AAD3647" w14:textId="77777777" w:rsidR="00E71C3A" w:rsidRPr="00E71C3A" w:rsidRDefault="00E71C3A" w:rsidP="00E71C3A">
            <w:pPr>
              <w:rPr>
                <w:rFonts w:cstheme="minorHAnsi"/>
                <w:b/>
              </w:rPr>
            </w:pPr>
            <w:r w:rsidRPr="00E71C3A">
              <w:rPr>
                <w:rFonts w:cstheme="minorHAnsi"/>
                <w:b/>
              </w:rPr>
              <w:t>No. of staff as</w:t>
            </w:r>
          </w:p>
          <w:p w14:paraId="3207F665" w14:textId="77777777" w:rsidR="00E71C3A" w:rsidRPr="00E71C3A" w:rsidRDefault="00E71C3A" w:rsidP="00E71C3A">
            <w:pPr>
              <w:rPr>
                <w:rFonts w:cstheme="minorHAnsi"/>
                <w:b/>
              </w:rPr>
            </w:pPr>
            <w:r w:rsidRPr="00E71C3A">
              <w:rPr>
                <w:rFonts w:cstheme="minorHAnsi"/>
                <w:b/>
              </w:rPr>
              <w:t>on date of</w:t>
            </w:r>
          </w:p>
          <w:p w14:paraId="768447CC" w14:textId="77777777" w:rsidR="00E71C3A" w:rsidRPr="00E71C3A" w:rsidRDefault="00E71C3A" w:rsidP="00E71C3A">
            <w:pPr>
              <w:rPr>
                <w:rFonts w:cstheme="minorHAnsi"/>
              </w:rPr>
            </w:pPr>
            <w:r w:rsidRPr="00E71C3A">
              <w:rPr>
                <w:rFonts w:cstheme="minorHAnsi"/>
                <w:b/>
              </w:rPr>
              <w:t>Inspection</w:t>
            </w:r>
          </w:p>
        </w:tc>
        <w:tc>
          <w:tcPr>
            <w:tcW w:w="4291" w:type="dxa"/>
            <w:gridSpan w:val="2"/>
          </w:tcPr>
          <w:p w14:paraId="4BC34569" w14:textId="77777777" w:rsidR="00E71C3A" w:rsidRPr="00E71C3A" w:rsidRDefault="00E71C3A" w:rsidP="00E71C3A">
            <w:pPr>
              <w:rPr>
                <w:rFonts w:cstheme="minorHAnsi"/>
                <w:b/>
              </w:rPr>
            </w:pPr>
            <w:r w:rsidRPr="00E71C3A">
              <w:rPr>
                <w:rFonts w:cstheme="minorHAnsi"/>
                <w:b/>
              </w:rPr>
              <w:t>Staff strength for the last</w:t>
            </w:r>
          </w:p>
          <w:p w14:paraId="1D4AA0FE" w14:textId="77777777" w:rsidR="00E71C3A" w:rsidRPr="00E71C3A" w:rsidRDefault="00E71C3A" w:rsidP="00E71C3A">
            <w:pPr>
              <w:rPr>
                <w:rFonts w:cstheme="minorHAnsi"/>
              </w:rPr>
            </w:pPr>
            <w:r w:rsidRPr="00E71C3A">
              <w:rPr>
                <w:rFonts w:cstheme="minorHAnsi"/>
                <w:b/>
              </w:rPr>
              <w:t>two years ending</w:t>
            </w:r>
          </w:p>
        </w:tc>
      </w:tr>
      <w:tr w:rsidR="00E71C3A" w:rsidRPr="00E71C3A" w14:paraId="4A3A0AA6" w14:textId="77777777" w:rsidTr="00E71C3A">
        <w:trPr>
          <w:trHeight w:val="98"/>
        </w:trPr>
        <w:tc>
          <w:tcPr>
            <w:tcW w:w="4962" w:type="dxa"/>
            <w:vMerge/>
            <w:tcBorders>
              <w:bottom w:val="single" w:sz="4" w:space="0" w:color="auto"/>
            </w:tcBorders>
          </w:tcPr>
          <w:p w14:paraId="7EBC9D7A" w14:textId="77777777" w:rsidR="00E71C3A" w:rsidRPr="00E71C3A" w:rsidRDefault="00E71C3A" w:rsidP="00E71C3A">
            <w:pPr>
              <w:rPr>
                <w:rFonts w:cstheme="minorHAnsi"/>
                <w:b/>
              </w:rPr>
            </w:pPr>
          </w:p>
        </w:tc>
        <w:tc>
          <w:tcPr>
            <w:tcW w:w="954" w:type="dxa"/>
            <w:vMerge/>
            <w:tcBorders>
              <w:bottom w:val="single" w:sz="4" w:space="0" w:color="auto"/>
            </w:tcBorders>
          </w:tcPr>
          <w:p w14:paraId="24F24E4D" w14:textId="77777777" w:rsidR="00E71C3A" w:rsidRPr="00E71C3A" w:rsidRDefault="00E71C3A" w:rsidP="00E71C3A">
            <w:pPr>
              <w:rPr>
                <w:rFonts w:cstheme="minorHAnsi"/>
                <w:b/>
              </w:rPr>
            </w:pPr>
          </w:p>
        </w:tc>
        <w:tc>
          <w:tcPr>
            <w:tcW w:w="1617" w:type="dxa"/>
            <w:tcBorders>
              <w:bottom w:val="single" w:sz="4" w:space="0" w:color="auto"/>
            </w:tcBorders>
          </w:tcPr>
          <w:p w14:paraId="7EB2B8E9" w14:textId="77777777" w:rsidR="00E71C3A" w:rsidRPr="00E71C3A" w:rsidRDefault="00E71C3A" w:rsidP="00E71C3A">
            <w:pPr>
              <w:rPr>
                <w:rFonts w:cstheme="minorHAnsi"/>
                <w:b/>
              </w:rPr>
            </w:pPr>
            <w:r w:rsidRPr="00E71C3A">
              <w:rPr>
                <w:rFonts w:cstheme="minorHAnsi"/>
                <w:b/>
              </w:rPr>
              <w:t>31-03-2021</w:t>
            </w:r>
          </w:p>
        </w:tc>
        <w:tc>
          <w:tcPr>
            <w:tcW w:w="2674" w:type="dxa"/>
            <w:tcBorders>
              <w:bottom w:val="single" w:sz="4" w:space="0" w:color="auto"/>
            </w:tcBorders>
          </w:tcPr>
          <w:p w14:paraId="296CB3CA" w14:textId="77777777" w:rsidR="00E71C3A" w:rsidRPr="00E71C3A" w:rsidRDefault="00E71C3A" w:rsidP="00E71C3A">
            <w:pPr>
              <w:rPr>
                <w:rFonts w:cstheme="minorHAnsi"/>
                <w:b/>
              </w:rPr>
            </w:pPr>
            <w:r w:rsidRPr="00E71C3A">
              <w:rPr>
                <w:rFonts w:cstheme="minorHAnsi"/>
                <w:b/>
              </w:rPr>
              <w:t>31-03-2022</w:t>
            </w:r>
          </w:p>
        </w:tc>
      </w:tr>
      <w:tr w:rsidR="00E71C3A" w:rsidRPr="00E71C3A" w14:paraId="17CD20F5" w14:textId="77777777" w:rsidTr="00E71C3A">
        <w:trPr>
          <w:trHeight w:val="1140"/>
        </w:trPr>
        <w:tc>
          <w:tcPr>
            <w:tcW w:w="4962" w:type="dxa"/>
            <w:tcBorders>
              <w:bottom w:val="single" w:sz="4" w:space="0" w:color="auto"/>
            </w:tcBorders>
          </w:tcPr>
          <w:p w14:paraId="2FB759F9" w14:textId="77777777" w:rsidR="00E71C3A" w:rsidRPr="00E71C3A" w:rsidRDefault="00E71C3A" w:rsidP="00E71C3A">
            <w:pPr>
              <w:spacing w:line="480" w:lineRule="auto"/>
              <w:rPr>
                <w:rFonts w:cstheme="minorHAnsi"/>
                <w:b/>
              </w:rPr>
            </w:pPr>
            <w:r w:rsidRPr="00E71C3A">
              <w:rPr>
                <w:rFonts w:cstheme="minorHAnsi"/>
                <w:b/>
              </w:rPr>
              <w:t>1.  Officers (including Manager / Accountants)</w:t>
            </w:r>
          </w:p>
          <w:p w14:paraId="28036CDE" w14:textId="77777777" w:rsidR="00E71C3A" w:rsidRPr="00E71C3A" w:rsidRDefault="00E71C3A" w:rsidP="00E71C3A">
            <w:pPr>
              <w:spacing w:line="480" w:lineRule="auto"/>
              <w:rPr>
                <w:rFonts w:cstheme="minorHAnsi"/>
                <w:b/>
              </w:rPr>
            </w:pPr>
            <w:r w:rsidRPr="00E71C3A">
              <w:rPr>
                <w:rFonts w:cstheme="minorHAnsi"/>
              </w:rPr>
              <w:t xml:space="preserve"> (a) Scale IV</w:t>
            </w:r>
          </w:p>
        </w:tc>
        <w:tc>
          <w:tcPr>
            <w:tcW w:w="954" w:type="dxa"/>
            <w:tcBorders>
              <w:bottom w:val="single" w:sz="4" w:space="0" w:color="auto"/>
            </w:tcBorders>
          </w:tcPr>
          <w:p w14:paraId="26743819" w14:textId="77777777" w:rsidR="00E71C3A" w:rsidRPr="00E71C3A" w:rsidRDefault="00E71C3A" w:rsidP="00E71C3A">
            <w:pPr>
              <w:spacing w:line="480" w:lineRule="auto"/>
              <w:rPr>
                <w:rFonts w:cstheme="minorHAnsi"/>
                <w:b/>
              </w:rPr>
            </w:pPr>
          </w:p>
          <w:p w14:paraId="2A010635" w14:textId="4437AB20" w:rsidR="00E71C3A" w:rsidRPr="00E71C3A" w:rsidRDefault="00E71C3A" w:rsidP="00E71C3A">
            <w:pPr>
              <w:spacing w:line="480" w:lineRule="auto"/>
              <w:rPr>
                <w:rFonts w:cstheme="minorHAnsi"/>
              </w:rPr>
            </w:pPr>
            <w:r w:rsidRPr="00E71C3A">
              <w:rPr>
                <w:rFonts w:cstheme="minorHAnsi"/>
              </w:rPr>
              <w:t>01</w:t>
            </w:r>
          </w:p>
        </w:tc>
        <w:tc>
          <w:tcPr>
            <w:tcW w:w="1617" w:type="dxa"/>
            <w:tcBorders>
              <w:bottom w:val="single" w:sz="4" w:space="0" w:color="auto"/>
            </w:tcBorders>
          </w:tcPr>
          <w:p w14:paraId="0457DAFA" w14:textId="77777777" w:rsidR="00E71C3A" w:rsidRPr="00E71C3A" w:rsidRDefault="00E71C3A" w:rsidP="00E71C3A">
            <w:pPr>
              <w:spacing w:line="480" w:lineRule="auto"/>
              <w:rPr>
                <w:rFonts w:cstheme="minorHAnsi"/>
              </w:rPr>
            </w:pPr>
          </w:p>
          <w:p w14:paraId="39785361" w14:textId="77777777" w:rsidR="00E71C3A" w:rsidRPr="00E71C3A" w:rsidRDefault="00E71C3A" w:rsidP="00E71C3A">
            <w:pPr>
              <w:spacing w:line="480" w:lineRule="auto"/>
              <w:rPr>
                <w:rFonts w:cstheme="minorHAnsi"/>
              </w:rPr>
            </w:pPr>
            <w:r w:rsidRPr="00E71C3A">
              <w:rPr>
                <w:rFonts w:cstheme="minorHAnsi"/>
              </w:rPr>
              <w:t>01</w:t>
            </w:r>
          </w:p>
        </w:tc>
        <w:tc>
          <w:tcPr>
            <w:tcW w:w="2674" w:type="dxa"/>
            <w:tcBorders>
              <w:bottom w:val="single" w:sz="4" w:space="0" w:color="auto"/>
            </w:tcBorders>
          </w:tcPr>
          <w:p w14:paraId="582390AB" w14:textId="77777777" w:rsidR="00E71C3A" w:rsidRPr="00E71C3A" w:rsidRDefault="00E71C3A" w:rsidP="00E71C3A">
            <w:pPr>
              <w:spacing w:line="480" w:lineRule="auto"/>
              <w:rPr>
                <w:rFonts w:cstheme="minorHAnsi"/>
              </w:rPr>
            </w:pPr>
          </w:p>
          <w:p w14:paraId="6771E78E" w14:textId="77777777" w:rsidR="00E71C3A" w:rsidRPr="00E71C3A" w:rsidRDefault="00E71C3A" w:rsidP="00E71C3A">
            <w:pPr>
              <w:spacing w:line="480" w:lineRule="auto"/>
              <w:rPr>
                <w:rFonts w:cstheme="minorHAnsi"/>
              </w:rPr>
            </w:pPr>
            <w:r w:rsidRPr="00E71C3A">
              <w:rPr>
                <w:rFonts w:cstheme="minorHAnsi"/>
              </w:rPr>
              <w:t>01</w:t>
            </w:r>
          </w:p>
        </w:tc>
      </w:tr>
      <w:tr w:rsidR="00E71C3A" w:rsidRPr="00E71C3A" w14:paraId="17DA1E48" w14:textId="77777777" w:rsidTr="00E71C3A">
        <w:trPr>
          <w:trHeight w:val="361"/>
        </w:trPr>
        <w:tc>
          <w:tcPr>
            <w:tcW w:w="4962" w:type="dxa"/>
            <w:tcBorders>
              <w:bottom w:val="single" w:sz="4" w:space="0" w:color="auto"/>
            </w:tcBorders>
          </w:tcPr>
          <w:p w14:paraId="33761FD6" w14:textId="77777777" w:rsidR="00E71C3A" w:rsidRPr="00E71C3A" w:rsidRDefault="00E71C3A" w:rsidP="00E71C3A">
            <w:pPr>
              <w:spacing w:line="480" w:lineRule="auto"/>
              <w:rPr>
                <w:rFonts w:cstheme="minorHAnsi"/>
              </w:rPr>
            </w:pPr>
            <w:r w:rsidRPr="00E71C3A">
              <w:rPr>
                <w:rFonts w:cstheme="minorHAnsi"/>
              </w:rPr>
              <w:t>(b) Scale III</w:t>
            </w:r>
          </w:p>
        </w:tc>
        <w:tc>
          <w:tcPr>
            <w:tcW w:w="954" w:type="dxa"/>
            <w:tcBorders>
              <w:bottom w:val="single" w:sz="4" w:space="0" w:color="auto"/>
            </w:tcBorders>
          </w:tcPr>
          <w:p w14:paraId="55B01D7F" w14:textId="77777777" w:rsidR="00E71C3A" w:rsidRPr="00E71C3A" w:rsidRDefault="00E71C3A" w:rsidP="00E71C3A">
            <w:pPr>
              <w:spacing w:line="480" w:lineRule="auto"/>
              <w:rPr>
                <w:rFonts w:cstheme="minorHAnsi"/>
              </w:rPr>
            </w:pPr>
            <w:r w:rsidRPr="00E71C3A">
              <w:rPr>
                <w:rFonts w:cstheme="minorHAnsi"/>
              </w:rPr>
              <w:t>01</w:t>
            </w:r>
          </w:p>
        </w:tc>
        <w:tc>
          <w:tcPr>
            <w:tcW w:w="1617" w:type="dxa"/>
            <w:tcBorders>
              <w:bottom w:val="single" w:sz="4" w:space="0" w:color="auto"/>
            </w:tcBorders>
          </w:tcPr>
          <w:p w14:paraId="60687949" w14:textId="77777777" w:rsidR="00E71C3A" w:rsidRPr="00E71C3A" w:rsidRDefault="00E71C3A" w:rsidP="00E71C3A">
            <w:pPr>
              <w:spacing w:line="480" w:lineRule="auto"/>
              <w:rPr>
                <w:rFonts w:cstheme="minorHAnsi"/>
              </w:rPr>
            </w:pPr>
            <w:r w:rsidRPr="00E71C3A">
              <w:rPr>
                <w:rFonts w:cstheme="minorHAnsi"/>
              </w:rPr>
              <w:t>-</w:t>
            </w:r>
          </w:p>
        </w:tc>
        <w:tc>
          <w:tcPr>
            <w:tcW w:w="2674" w:type="dxa"/>
            <w:tcBorders>
              <w:bottom w:val="single" w:sz="4" w:space="0" w:color="auto"/>
            </w:tcBorders>
          </w:tcPr>
          <w:p w14:paraId="2301D1CB" w14:textId="77777777" w:rsidR="00E71C3A" w:rsidRPr="00E71C3A" w:rsidRDefault="00E71C3A" w:rsidP="00E71C3A">
            <w:pPr>
              <w:spacing w:line="480" w:lineRule="auto"/>
              <w:rPr>
                <w:rFonts w:cstheme="minorHAnsi"/>
              </w:rPr>
            </w:pPr>
            <w:r w:rsidRPr="00E71C3A">
              <w:rPr>
                <w:rFonts w:cstheme="minorHAnsi"/>
              </w:rPr>
              <w:t>01</w:t>
            </w:r>
          </w:p>
        </w:tc>
      </w:tr>
      <w:tr w:rsidR="00E71C3A" w:rsidRPr="00E71C3A" w14:paraId="03361E3B" w14:textId="77777777" w:rsidTr="00E71C3A">
        <w:trPr>
          <w:trHeight w:val="233"/>
        </w:trPr>
        <w:tc>
          <w:tcPr>
            <w:tcW w:w="4962" w:type="dxa"/>
          </w:tcPr>
          <w:p w14:paraId="25C87937" w14:textId="77777777" w:rsidR="00E71C3A" w:rsidRPr="00E71C3A" w:rsidRDefault="00E71C3A" w:rsidP="00E71C3A">
            <w:pPr>
              <w:spacing w:line="480" w:lineRule="auto"/>
              <w:rPr>
                <w:rFonts w:cstheme="minorHAnsi"/>
                <w:b/>
              </w:rPr>
            </w:pPr>
            <w:r w:rsidRPr="00E71C3A">
              <w:rPr>
                <w:rFonts w:cstheme="minorHAnsi"/>
              </w:rPr>
              <w:t xml:space="preserve"> (b) Scale II</w:t>
            </w:r>
          </w:p>
        </w:tc>
        <w:tc>
          <w:tcPr>
            <w:tcW w:w="954" w:type="dxa"/>
          </w:tcPr>
          <w:p w14:paraId="16DEEA48" w14:textId="77777777" w:rsidR="00E71C3A" w:rsidRPr="00E71C3A" w:rsidRDefault="00E71C3A" w:rsidP="00E71C3A">
            <w:pPr>
              <w:spacing w:line="480" w:lineRule="auto"/>
              <w:rPr>
                <w:rFonts w:cstheme="minorHAnsi"/>
              </w:rPr>
            </w:pPr>
            <w:r w:rsidRPr="00E71C3A">
              <w:rPr>
                <w:rFonts w:cstheme="minorHAnsi"/>
              </w:rPr>
              <w:t>-</w:t>
            </w:r>
          </w:p>
        </w:tc>
        <w:tc>
          <w:tcPr>
            <w:tcW w:w="1617" w:type="dxa"/>
          </w:tcPr>
          <w:p w14:paraId="00CE8196" w14:textId="77777777" w:rsidR="00E71C3A" w:rsidRPr="00E71C3A" w:rsidRDefault="00E71C3A" w:rsidP="00E71C3A">
            <w:pPr>
              <w:spacing w:line="480" w:lineRule="auto"/>
              <w:rPr>
                <w:rFonts w:cstheme="minorHAnsi"/>
              </w:rPr>
            </w:pPr>
            <w:r w:rsidRPr="00E71C3A">
              <w:rPr>
                <w:rFonts w:cstheme="minorHAnsi"/>
              </w:rPr>
              <w:t>01</w:t>
            </w:r>
          </w:p>
        </w:tc>
        <w:tc>
          <w:tcPr>
            <w:tcW w:w="2674" w:type="dxa"/>
          </w:tcPr>
          <w:p w14:paraId="0D4DF82A" w14:textId="77777777" w:rsidR="00E71C3A" w:rsidRPr="00E71C3A" w:rsidRDefault="00E71C3A" w:rsidP="00E71C3A">
            <w:pPr>
              <w:spacing w:line="480" w:lineRule="auto"/>
              <w:rPr>
                <w:rFonts w:cstheme="minorHAnsi"/>
              </w:rPr>
            </w:pPr>
            <w:r w:rsidRPr="00E71C3A">
              <w:rPr>
                <w:rFonts w:cstheme="minorHAnsi"/>
              </w:rPr>
              <w:t>-</w:t>
            </w:r>
          </w:p>
        </w:tc>
      </w:tr>
      <w:tr w:rsidR="00E71C3A" w:rsidRPr="00E71C3A" w14:paraId="079A29D4" w14:textId="77777777" w:rsidTr="00E71C3A">
        <w:trPr>
          <w:trHeight w:val="440"/>
        </w:trPr>
        <w:tc>
          <w:tcPr>
            <w:tcW w:w="4962" w:type="dxa"/>
          </w:tcPr>
          <w:p w14:paraId="4E327A89" w14:textId="77777777" w:rsidR="00E71C3A" w:rsidRPr="00E71C3A" w:rsidRDefault="00E71C3A" w:rsidP="00E71C3A">
            <w:pPr>
              <w:spacing w:line="480" w:lineRule="auto"/>
              <w:rPr>
                <w:rFonts w:cstheme="minorHAnsi"/>
                <w:b/>
              </w:rPr>
            </w:pPr>
            <w:r w:rsidRPr="00E71C3A">
              <w:rPr>
                <w:rFonts w:cstheme="minorHAnsi"/>
              </w:rPr>
              <w:t>(c) Scale I</w:t>
            </w:r>
          </w:p>
        </w:tc>
        <w:tc>
          <w:tcPr>
            <w:tcW w:w="954" w:type="dxa"/>
          </w:tcPr>
          <w:p w14:paraId="0193CBB4" w14:textId="77777777" w:rsidR="00E71C3A" w:rsidRPr="00E71C3A" w:rsidRDefault="00E71C3A" w:rsidP="00E71C3A">
            <w:pPr>
              <w:spacing w:line="480" w:lineRule="auto"/>
              <w:rPr>
                <w:rFonts w:cstheme="minorHAnsi"/>
              </w:rPr>
            </w:pPr>
            <w:r w:rsidRPr="00E71C3A">
              <w:rPr>
                <w:rFonts w:cstheme="minorHAnsi"/>
              </w:rPr>
              <w:t>03</w:t>
            </w:r>
          </w:p>
        </w:tc>
        <w:tc>
          <w:tcPr>
            <w:tcW w:w="1617" w:type="dxa"/>
          </w:tcPr>
          <w:p w14:paraId="1DFA76BC" w14:textId="77777777" w:rsidR="00E71C3A" w:rsidRPr="00E71C3A" w:rsidRDefault="00E71C3A" w:rsidP="00E71C3A">
            <w:pPr>
              <w:spacing w:line="480" w:lineRule="auto"/>
              <w:rPr>
                <w:rFonts w:cstheme="minorHAnsi"/>
              </w:rPr>
            </w:pPr>
            <w:r w:rsidRPr="00E71C3A">
              <w:rPr>
                <w:rFonts w:cstheme="minorHAnsi"/>
              </w:rPr>
              <w:t>01</w:t>
            </w:r>
          </w:p>
        </w:tc>
        <w:tc>
          <w:tcPr>
            <w:tcW w:w="2674" w:type="dxa"/>
          </w:tcPr>
          <w:p w14:paraId="2CA9C292" w14:textId="77777777" w:rsidR="00E71C3A" w:rsidRPr="00E71C3A" w:rsidRDefault="00E71C3A" w:rsidP="00E71C3A">
            <w:pPr>
              <w:spacing w:line="480" w:lineRule="auto"/>
              <w:rPr>
                <w:rFonts w:cstheme="minorHAnsi"/>
              </w:rPr>
            </w:pPr>
            <w:r w:rsidRPr="00E71C3A">
              <w:rPr>
                <w:rFonts w:cstheme="minorHAnsi"/>
              </w:rPr>
              <w:t>03</w:t>
            </w:r>
          </w:p>
        </w:tc>
      </w:tr>
      <w:tr w:rsidR="00E71C3A" w:rsidRPr="00E71C3A" w14:paraId="5A9EB278" w14:textId="77777777" w:rsidTr="00E71C3A">
        <w:trPr>
          <w:trHeight w:val="1148"/>
        </w:trPr>
        <w:tc>
          <w:tcPr>
            <w:tcW w:w="4962" w:type="dxa"/>
          </w:tcPr>
          <w:p w14:paraId="4043707C" w14:textId="77777777" w:rsidR="00E71C3A" w:rsidRPr="00E71C3A" w:rsidRDefault="00E71C3A" w:rsidP="00E71C3A">
            <w:pPr>
              <w:spacing w:line="480" w:lineRule="auto"/>
              <w:rPr>
                <w:rFonts w:cstheme="minorHAnsi"/>
                <w:b/>
              </w:rPr>
            </w:pPr>
            <w:r w:rsidRPr="00E71C3A">
              <w:rPr>
                <w:rFonts w:cstheme="minorHAnsi"/>
                <w:b/>
              </w:rPr>
              <w:t>2.  Award Staff</w:t>
            </w:r>
          </w:p>
          <w:p w14:paraId="763F2BA8" w14:textId="77777777" w:rsidR="00E71C3A" w:rsidRPr="00E71C3A" w:rsidRDefault="00E71C3A" w:rsidP="00E71C3A">
            <w:pPr>
              <w:spacing w:line="480" w:lineRule="auto"/>
              <w:rPr>
                <w:rFonts w:cstheme="minorHAnsi"/>
                <w:b/>
              </w:rPr>
            </w:pPr>
            <w:r w:rsidRPr="00E71C3A">
              <w:rPr>
                <w:rFonts w:cstheme="minorHAnsi"/>
              </w:rPr>
              <w:t>(a) Special Assistants</w:t>
            </w:r>
          </w:p>
        </w:tc>
        <w:tc>
          <w:tcPr>
            <w:tcW w:w="954" w:type="dxa"/>
          </w:tcPr>
          <w:p w14:paraId="707AD60C" w14:textId="77777777" w:rsidR="00E71C3A" w:rsidRPr="00E71C3A" w:rsidRDefault="00E71C3A" w:rsidP="00E71C3A">
            <w:pPr>
              <w:spacing w:line="480" w:lineRule="auto"/>
              <w:rPr>
                <w:rFonts w:cstheme="minorHAnsi"/>
              </w:rPr>
            </w:pPr>
          </w:p>
          <w:p w14:paraId="33727AAE" w14:textId="77777777" w:rsidR="00E71C3A" w:rsidRPr="00E71C3A" w:rsidRDefault="00E71C3A" w:rsidP="00E71C3A">
            <w:pPr>
              <w:spacing w:line="480" w:lineRule="auto"/>
              <w:rPr>
                <w:rFonts w:cstheme="minorHAnsi"/>
              </w:rPr>
            </w:pPr>
            <w:r w:rsidRPr="00E71C3A">
              <w:rPr>
                <w:rFonts w:cstheme="minorHAnsi"/>
              </w:rPr>
              <w:t>01</w:t>
            </w:r>
          </w:p>
        </w:tc>
        <w:tc>
          <w:tcPr>
            <w:tcW w:w="1617" w:type="dxa"/>
          </w:tcPr>
          <w:p w14:paraId="49D9237A" w14:textId="77777777" w:rsidR="00E71C3A" w:rsidRPr="00E71C3A" w:rsidRDefault="00E71C3A" w:rsidP="00E71C3A">
            <w:pPr>
              <w:spacing w:line="480" w:lineRule="auto"/>
              <w:rPr>
                <w:rFonts w:cstheme="minorHAnsi"/>
              </w:rPr>
            </w:pPr>
          </w:p>
          <w:p w14:paraId="7B6E6F50" w14:textId="743A06E2" w:rsidR="00E71C3A" w:rsidRPr="00E71C3A" w:rsidRDefault="00E71C3A" w:rsidP="00E71C3A">
            <w:pPr>
              <w:spacing w:line="480" w:lineRule="auto"/>
              <w:rPr>
                <w:rFonts w:cstheme="minorHAnsi"/>
              </w:rPr>
            </w:pPr>
            <w:r w:rsidRPr="00E71C3A">
              <w:rPr>
                <w:rFonts w:cstheme="minorHAnsi"/>
              </w:rPr>
              <w:t>01</w:t>
            </w:r>
          </w:p>
        </w:tc>
        <w:tc>
          <w:tcPr>
            <w:tcW w:w="2674" w:type="dxa"/>
          </w:tcPr>
          <w:p w14:paraId="56B1543C" w14:textId="77777777" w:rsidR="00E71C3A" w:rsidRPr="00E71C3A" w:rsidRDefault="00E71C3A" w:rsidP="00E71C3A">
            <w:pPr>
              <w:spacing w:line="480" w:lineRule="auto"/>
              <w:rPr>
                <w:rFonts w:cstheme="minorHAnsi"/>
              </w:rPr>
            </w:pPr>
          </w:p>
          <w:p w14:paraId="6BF96B85" w14:textId="77777777" w:rsidR="00E71C3A" w:rsidRPr="00E71C3A" w:rsidRDefault="00E71C3A" w:rsidP="00E71C3A">
            <w:pPr>
              <w:spacing w:line="480" w:lineRule="auto"/>
              <w:rPr>
                <w:rFonts w:cstheme="minorHAnsi"/>
              </w:rPr>
            </w:pPr>
            <w:r w:rsidRPr="00E71C3A">
              <w:rPr>
                <w:rFonts w:cstheme="minorHAnsi"/>
              </w:rPr>
              <w:t>01</w:t>
            </w:r>
          </w:p>
        </w:tc>
      </w:tr>
      <w:tr w:rsidR="00E71C3A" w:rsidRPr="00E71C3A" w14:paraId="4BC13AA6" w14:textId="77777777" w:rsidTr="00E71C3A">
        <w:trPr>
          <w:trHeight w:val="525"/>
        </w:trPr>
        <w:tc>
          <w:tcPr>
            <w:tcW w:w="4962" w:type="dxa"/>
          </w:tcPr>
          <w:p w14:paraId="153187D4" w14:textId="77777777" w:rsidR="00E71C3A" w:rsidRPr="00E71C3A" w:rsidRDefault="00E71C3A" w:rsidP="00E71C3A">
            <w:pPr>
              <w:spacing w:line="480" w:lineRule="auto"/>
              <w:rPr>
                <w:rFonts w:cstheme="minorHAnsi"/>
                <w:b/>
              </w:rPr>
            </w:pPr>
            <w:r w:rsidRPr="00E71C3A">
              <w:rPr>
                <w:rFonts w:cstheme="minorHAnsi"/>
              </w:rPr>
              <w:t xml:space="preserve">                         (b) Clerks</w:t>
            </w:r>
          </w:p>
        </w:tc>
        <w:tc>
          <w:tcPr>
            <w:tcW w:w="954" w:type="dxa"/>
          </w:tcPr>
          <w:p w14:paraId="28348883" w14:textId="77777777" w:rsidR="00E71C3A" w:rsidRPr="00E71C3A" w:rsidRDefault="00E71C3A" w:rsidP="00E71C3A">
            <w:pPr>
              <w:spacing w:line="480" w:lineRule="auto"/>
              <w:rPr>
                <w:rFonts w:cstheme="minorHAnsi"/>
              </w:rPr>
            </w:pPr>
            <w:r w:rsidRPr="00E71C3A">
              <w:rPr>
                <w:rFonts w:cstheme="minorHAnsi"/>
              </w:rPr>
              <w:t>04</w:t>
            </w:r>
          </w:p>
        </w:tc>
        <w:tc>
          <w:tcPr>
            <w:tcW w:w="1617" w:type="dxa"/>
          </w:tcPr>
          <w:p w14:paraId="0265E1C9" w14:textId="77777777" w:rsidR="00E71C3A" w:rsidRPr="00E71C3A" w:rsidRDefault="00E71C3A" w:rsidP="00E71C3A">
            <w:pPr>
              <w:spacing w:line="480" w:lineRule="auto"/>
              <w:rPr>
                <w:rFonts w:cstheme="minorHAnsi"/>
              </w:rPr>
            </w:pPr>
            <w:r w:rsidRPr="00E71C3A">
              <w:rPr>
                <w:rFonts w:cstheme="minorHAnsi"/>
              </w:rPr>
              <w:t>04</w:t>
            </w:r>
          </w:p>
        </w:tc>
        <w:tc>
          <w:tcPr>
            <w:tcW w:w="2674" w:type="dxa"/>
          </w:tcPr>
          <w:p w14:paraId="1993877B" w14:textId="77777777" w:rsidR="00E71C3A" w:rsidRPr="00E71C3A" w:rsidRDefault="00E71C3A" w:rsidP="00E71C3A">
            <w:pPr>
              <w:spacing w:line="480" w:lineRule="auto"/>
              <w:rPr>
                <w:rFonts w:cstheme="minorHAnsi"/>
              </w:rPr>
            </w:pPr>
            <w:r w:rsidRPr="00E71C3A">
              <w:rPr>
                <w:rFonts w:cstheme="minorHAnsi"/>
              </w:rPr>
              <w:t>04</w:t>
            </w:r>
          </w:p>
        </w:tc>
      </w:tr>
      <w:tr w:rsidR="00E71C3A" w:rsidRPr="00E71C3A" w14:paraId="52071159" w14:textId="77777777" w:rsidTr="00E71C3A">
        <w:trPr>
          <w:trHeight w:val="525"/>
        </w:trPr>
        <w:tc>
          <w:tcPr>
            <w:tcW w:w="4962" w:type="dxa"/>
          </w:tcPr>
          <w:p w14:paraId="4EF3CF4A" w14:textId="77777777" w:rsidR="00E71C3A" w:rsidRPr="00E71C3A" w:rsidRDefault="00E71C3A" w:rsidP="00E71C3A">
            <w:pPr>
              <w:spacing w:line="480" w:lineRule="auto"/>
              <w:rPr>
                <w:rFonts w:cstheme="minorHAnsi"/>
                <w:b/>
              </w:rPr>
            </w:pPr>
            <w:r w:rsidRPr="00E71C3A">
              <w:rPr>
                <w:rFonts w:cstheme="minorHAnsi"/>
              </w:rPr>
              <w:t>(c) Subordinate Staff</w:t>
            </w:r>
          </w:p>
        </w:tc>
        <w:tc>
          <w:tcPr>
            <w:tcW w:w="954" w:type="dxa"/>
          </w:tcPr>
          <w:p w14:paraId="7A6433AE" w14:textId="77777777" w:rsidR="00E71C3A" w:rsidRPr="00E71C3A" w:rsidRDefault="00E71C3A" w:rsidP="00E71C3A">
            <w:pPr>
              <w:spacing w:line="480" w:lineRule="auto"/>
              <w:rPr>
                <w:rFonts w:cstheme="minorHAnsi"/>
              </w:rPr>
            </w:pPr>
            <w:r w:rsidRPr="00E71C3A">
              <w:rPr>
                <w:rFonts w:cstheme="minorHAnsi"/>
              </w:rPr>
              <w:t>1+PTS</w:t>
            </w:r>
          </w:p>
        </w:tc>
        <w:tc>
          <w:tcPr>
            <w:tcW w:w="1617" w:type="dxa"/>
          </w:tcPr>
          <w:p w14:paraId="711F8654" w14:textId="77777777" w:rsidR="00E71C3A" w:rsidRPr="00E71C3A" w:rsidRDefault="00E71C3A" w:rsidP="00E71C3A">
            <w:pPr>
              <w:spacing w:line="480" w:lineRule="auto"/>
              <w:rPr>
                <w:rFonts w:cstheme="minorHAnsi"/>
              </w:rPr>
            </w:pPr>
            <w:r w:rsidRPr="00E71C3A">
              <w:rPr>
                <w:rFonts w:cstheme="minorHAnsi"/>
              </w:rPr>
              <w:t xml:space="preserve"> PTS</w:t>
            </w:r>
          </w:p>
        </w:tc>
        <w:tc>
          <w:tcPr>
            <w:tcW w:w="2674" w:type="dxa"/>
          </w:tcPr>
          <w:p w14:paraId="617148EA" w14:textId="77777777" w:rsidR="00E71C3A" w:rsidRPr="00E71C3A" w:rsidRDefault="00E71C3A" w:rsidP="00E71C3A">
            <w:pPr>
              <w:spacing w:line="480" w:lineRule="auto"/>
              <w:rPr>
                <w:rFonts w:cstheme="minorHAnsi"/>
              </w:rPr>
            </w:pPr>
            <w:r w:rsidRPr="00E71C3A">
              <w:rPr>
                <w:rFonts w:cstheme="minorHAnsi"/>
              </w:rPr>
              <w:t>PTS</w:t>
            </w:r>
          </w:p>
        </w:tc>
      </w:tr>
      <w:tr w:rsidR="00E71C3A" w:rsidRPr="00E71C3A" w14:paraId="2E86F3AA" w14:textId="77777777" w:rsidTr="00E71C3A">
        <w:trPr>
          <w:trHeight w:val="377"/>
        </w:trPr>
        <w:tc>
          <w:tcPr>
            <w:tcW w:w="4962" w:type="dxa"/>
          </w:tcPr>
          <w:p w14:paraId="74316316" w14:textId="77777777" w:rsidR="00E71C3A" w:rsidRPr="00E71C3A" w:rsidRDefault="00E71C3A" w:rsidP="00E71C3A">
            <w:pPr>
              <w:spacing w:line="480" w:lineRule="auto"/>
              <w:rPr>
                <w:rFonts w:cstheme="minorHAnsi"/>
                <w:b/>
              </w:rPr>
            </w:pPr>
            <w:proofErr w:type="gramStart"/>
            <w:r w:rsidRPr="00E71C3A">
              <w:rPr>
                <w:rFonts w:cstheme="minorHAnsi"/>
                <w:b/>
              </w:rPr>
              <w:t>TOTAL :</w:t>
            </w:r>
            <w:proofErr w:type="gramEnd"/>
          </w:p>
        </w:tc>
        <w:tc>
          <w:tcPr>
            <w:tcW w:w="954" w:type="dxa"/>
          </w:tcPr>
          <w:p w14:paraId="25B34871" w14:textId="77777777" w:rsidR="00E71C3A" w:rsidRPr="00E71C3A" w:rsidRDefault="00E71C3A" w:rsidP="00E71C3A">
            <w:pPr>
              <w:spacing w:line="480" w:lineRule="auto"/>
              <w:rPr>
                <w:rFonts w:cstheme="minorHAnsi"/>
                <w:b/>
              </w:rPr>
            </w:pPr>
            <w:r w:rsidRPr="00E71C3A">
              <w:rPr>
                <w:rFonts w:cstheme="minorHAnsi"/>
                <w:b/>
              </w:rPr>
              <w:t>11+</w:t>
            </w:r>
            <w:r w:rsidRPr="00E71C3A">
              <w:rPr>
                <w:rFonts w:cstheme="minorHAnsi"/>
              </w:rPr>
              <w:t xml:space="preserve"> PTS</w:t>
            </w:r>
          </w:p>
        </w:tc>
        <w:tc>
          <w:tcPr>
            <w:tcW w:w="1617" w:type="dxa"/>
          </w:tcPr>
          <w:p w14:paraId="69EEDDDB" w14:textId="77777777" w:rsidR="00E71C3A" w:rsidRPr="00E71C3A" w:rsidRDefault="00E71C3A" w:rsidP="00E71C3A">
            <w:pPr>
              <w:spacing w:line="480" w:lineRule="auto"/>
              <w:rPr>
                <w:rFonts w:cstheme="minorHAnsi"/>
                <w:b/>
              </w:rPr>
            </w:pPr>
            <w:r w:rsidRPr="00E71C3A">
              <w:rPr>
                <w:rFonts w:cstheme="minorHAnsi"/>
                <w:b/>
              </w:rPr>
              <w:t>07+MT+</w:t>
            </w:r>
            <w:r w:rsidRPr="00E71C3A">
              <w:rPr>
                <w:rFonts w:cstheme="minorHAnsi"/>
              </w:rPr>
              <w:t xml:space="preserve"> PTS</w:t>
            </w:r>
          </w:p>
        </w:tc>
        <w:tc>
          <w:tcPr>
            <w:tcW w:w="2674" w:type="dxa"/>
          </w:tcPr>
          <w:p w14:paraId="0BC20D5A" w14:textId="77777777" w:rsidR="00E71C3A" w:rsidRPr="00E71C3A" w:rsidRDefault="00E71C3A" w:rsidP="00E71C3A">
            <w:pPr>
              <w:spacing w:line="480" w:lineRule="auto"/>
              <w:rPr>
                <w:rFonts w:cstheme="minorHAnsi"/>
                <w:b/>
              </w:rPr>
            </w:pPr>
            <w:r w:rsidRPr="00E71C3A">
              <w:rPr>
                <w:rFonts w:cstheme="minorHAnsi"/>
                <w:b/>
              </w:rPr>
              <w:t>10+</w:t>
            </w:r>
            <w:r w:rsidRPr="00E71C3A">
              <w:rPr>
                <w:rFonts w:cstheme="minorHAnsi"/>
              </w:rPr>
              <w:t xml:space="preserve"> PTS</w:t>
            </w:r>
          </w:p>
        </w:tc>
      </w:tr>
      <w:tr w:rsidR="00E71C3A" w:rsidRPr="00E71C3A" w14:paraId="1A3D051E" w14:textId="77777777" w:rsidTr="00E71C3A">
        <w:trPr>
          <w:trHeight w:val="525"/>
        </w:trPr>
        <w:tc>
          <w:tcPr>
            <w:tcW w:w="10207" w:type="dxa"/>
            <w:gridSpan w:val="4"/>
            <w:tcBorders>
              <w:bottom w:val="nil"/>
            </w:tcBorders>
          </w:tcPr>
          <w:p w14:paraId="0A3E7C8E" w14:textId="77777777" w:rsidR="00E71C3A" w:rsidRPr="00E71C3A" w:rsidRDefault="00E71C3A" w:rsidP="00E71C3A">
            <w:pPr>
              <w:spacing w:line="480" w:lineRule="auto"/>
              <w:rPr>
                <w:rFonts w:cstheme="minorHAnsi"/>
              </w:rPr>
            </w:pPr>
            <w:r w:rsidRPr="00E71C3A">
              <w:rPr>
                <w:rFonts w:cstheme="minorHAnsi"/>
                <w:b/>
              </w:rPr>
              <w:t xml:space="preserve">B.  RATIOS       </w:t>
            </w:r>
          </w:p>
        </w:tc>
      </w:tr>
      <w:tr w:rsidR="00E71C3A" w:rsidRPr="00E71C3A" w14:paraId="7B88733F" w14:textId="77777777" w:rsidTr="00E71C3A">
        <w:trPr>
          <w:trHeight w:val="360"/>
        </w:trPr>
        <w:tc>
          <w:tcPr>
            <w:tcW w:w="5916" w:type="dxa"/>
            <w:gridSpan w:val="2"/>
            <w:vMerge w:val="restart"/>
            <w:tcBorders>
              <w:top w:val="nil"/>
            </w:tcBorders>
          </w:tcPr>
          <w:p w14:paraId="31FA05D9" w14:textId="77777777" w:rsidR="00E71C3A" w:rsidRPr="00E71C3A" w:rsidRDefault="00E71C3A" w:rsidP="00E71C3A">
            <w:pPr>
              <w:spacing w:line="480" w:lineRule="auto"/>
              <w:rPr>
                <w:rFonts w:cstheme="minorHAnsi"/>
                <w:b/>
              </w:rPr>
            </w:pPr>
          </w:p>
        </w:tc>
        <w:tc>
          <w:tcPr>
            <w:tcW w:w="4291" w:type="dxa"/>
            <w:gridSpan w:val="2"/>
          </w:tcPr>
          <w:p w14:paraId="5FBF2747" w14:textId="77777777" w:rsidR="00E71C3A" w:rsidRPr="00E71C3A" w:rsidRDefault="00E71C3A" w:rsidP="00E71C3A">
            <w:pPr>
              <w:rPr>
                <w:rFonts w:cstheme="minorHAnsi"/>
              </w:rPr>
            </w:pPr>
            <w:r w:rsidRPr="00E71C3A">
              <w:rPr>
                <w:rFonts w:cstheme="minorHAnsi"/>
              </w:rPr>
              <w:t>For the last two preceding years</w:t>
            </w:r>
          </w:p>
          <w:p w14:paraId="4352B9A4" w14:textId="77777777" w:rsidR="00E71C3A" w:rsidRPr="00E71C3A" w:rsidRDefault="00E71C3A" w:rsidP="00E71C3A">
            <w:pPr>
              <w:rPr>
                <w:rFonts w:cstheme="minorHAnsi"/>
              </w:rPr>
            </w:pPr>
            <w:r w:rsidRPr="00E71C3A">
              <w:rPr>
                <w:rFonts w:cstheme="minorHAnsi"/>
              </w:rPr>
              <w:t>As on</w:t>
            </w:r>
          </w:p>
          <w:p w14:paraId="57A8A32A" w14:textId="77777777" w:rsidR="00E71C3A" w:rsidRPr="00E71C3A" w:rsidRDefault="00E71C3A" w:rsidP="00E71C3A">
            <w:pPr>
              <w:rPr>
                <w:rFonts w:cstheme="minorHAnsi"/>
                <w:b/>
              </w:rPr>
            </w:pPr>
            <w:r w:rsidRPr="00E71C3A">
              <w:rPr>
                <w:rFonts w:cstheme="minorHAnsi"/>
              </w:rPr>
              <w:t>(Rs. In Lakh)</w:t>
            </w:r>
          </w:p>
        </w:tc>
      </w:tr>
      <w:tr w:rsidR="00E71C3A" w:rsidRPr="00E71C3A" w14:paraId="2DBFED05" w14:textId="77777777" w:rsidTr="00E71C3A">
        <w:trPr>
          <w:trHeight w:val="210"/>
        </w:trPr>
        <w:tc>
          <w:tcPr>
            <w:tcW w:w="5916" w:type="dxa"/>
            <w:gridSpan w:val="2"/>
            <w:vMerge/>
            <w:tcBorders>
              <w:top w:val="nil"/>
            </w:tcBorders>
          </w:tcPr>
          <w:p w14:paraId="3CBA34CB" w14:textId="77777777" w:rsidR="00E71C3A" w:rsidRPr="00E71C3A" w:rsidRDefault="00E71C3A" w:rsidP="00E71C3A">
            <w:pPr>
              <w:spacing w:line="480" w:lineRule="auto"/>
              <w:rPr>
                <w:rFonts w:cstheme="minorHAnsi"/>
                <w:b/>
              </w:rPr>
            </w:pPr>
          </w:p>
        </w:tc>
        <w:tc>
          <w:tcPr>
            <w:tcW w:w="1617" w:type="dxa"/>
          </w:tcPr>
          <w:p w14:paraId="4E8821CB" w14:textId="65EADE1D" w:rsidR="00E71C3A" w:rsidRPr="00E71C3A" w:rsidRDefault="00E71C3A" w:rsidP="00E71C3A">
            <w:pPr>
              <w:rPr>
                <w:rFonts w:cstheme="minorHAnsi"/>
                <w:b/>
              </w:rPr>
            </w:pPr>
            <w:r w:rsidRPr="00E71C3A">
              <w:rPr>
                <w:rFonts w:cstheme="minorHAnsi"/>
                <w:b/>
              </w:rPr>
              <w:t>31-03-202</w:t>
            </w:r>
            <w:r>
              <w:rPr>
                <w:rFonts w:cstheme="minorHAnsi"/>
                <w:b/>
              </w:rPr>
              <w:t>2</w:t>
            </w:r>
          </w:p>
        </w:tc>
        <w:tc>
          <w:tcPr>
            <w:tcW w:w="2674" w:type="dxa"/>
          </w:tcPr>
          <w:p w14:paraId="57853E9D" w14:textId="0CEC1757" w:rsidR="00E71C3A" w:rsidRPr="00E71C3A" w:rsidRDefault="00E71C3A" w:rsidP="00E71C3A">
            <w:pPr>
              <w:rPr>
                <w:rFonts w:cstheme="minorHAnsi"/>
                <w:b/>
              </w:rPr>
            </w:pPr>
            <w:r w:rsidRPr="00E71C3A">
              <w:rPr>
                <w:rFonts w:cstheme="minorHAnsi"/>
                <w:b/>
              </w:rPr>
              <w:t>31-03-202</w:t>
            </w:r>
            <w:r>
              <w:rPr>
                <w:rFonts w:cstheme="minorHAnsi"/>
                <w:b/>
              </w:rPr>
              <w:t>3</w:t>
            </w:r>
          </w:p>
        </w:tc>
      </w:tr>
      <w:tr w:rsidR="00E71C3A" w:rsidRPr="00E71C3A" w14:paraId="1B68E7D5" w14:textId="77777777" w:rsidTr="00E71C3A">
        <w:trPr>
          <w:trHeight w:val="530"/>
        </w:trPr>
        <w:tc>
          <w:tcPr>
            <w:tcW w:w="5916" w:type="dxa"/>
            <w:gridSpan w:val="2"/>
          </w:tcPr>
          <w:p w14:paraId="36F4A671" w14:textId="77777777" w:rsidR="00E71C3A" w:rsidRPr="00E71C3A" w:rsidRDefault="00E71C3A" w:rsidP="00E71C3A">
            <w:pPr>
              <w:spacing w:line="480" w:lineRule="auto"/>
              <w:rPr>
                <w:rFonts w:cstheme="minorHAnsi"/>
              </w:rPr>
            </w:pPr>
            <w:r w:rsidRPr="00E71C3A">
              <w:rPr>
                <w:rFonts w:cstheme="minorHAnsi"/>
              </w:rPr>
              <w:t>1.  Ratio of clerks to an Officer</w:t>
            </w:r>
          </w:p>
        </w:tc>
        <w:tc>
          <w:tcPr>
            <w:tcW w:w="1617" w:type="dxa"/>
          </w:tcPr>
          <w:p w14:paraId="62A21DC8" w14:textId="77777777" w:rsidR="00E71C3A" w:rsidRPr="00E71C3A" w:rsidRDefault="00E71C3A" w:rsidP="00E71C3A">
            <w:pPr>
              <w:spacing w:line="480" w:lineRule="auto"/>
              <w:rPr>
                <w:rFonts w:cstheme="minorHAnsi"/>
              </w:rPr>
            </w:pPr>
            <w:r w:rsidRPr="00E71C3A">
              <w:rPr>
                <w:rFonts w:cstheme="minorHAnsi"/>
              </w:rPr>
              <w:t>3:4</w:t>
            </w:r>
          </w:p>
        </w:tc>
        <w:tc>
          <w:tcPr>
            <w:tcW w:w="2674" w:type="dxa"/>
          </w:tcPr>
          <w:p w14:paraId="005D6E9B" w14:textId="77777777" w:rsidR="00E71C3A" w:rsidRPr="00E71C3A" w:rsidRDefault="00E71C3A" w:rsidP="00E71C3A">
            <w:pPr>
              <w:spacing w:line="480" w:lineRule="auto"/>
              <w:rPr>
                <w:rFonts w:cstheme="minorHAnsi"/>
              </w:rPr>
            </w:pPr>
            <w:r w:rsidRPr="00E71C3A">
              <w:rPr>
                <w:rFonts w:cstheme="minorHAnsi"/>
              </w:rPr>
              <w:t>1:1</w:t>
            </w:r>
          </w:p>
        </w:tc>
      </w:tr>
      <w:tr w:rsidR="00E71C3A" w:rsidRPr="00E71C3A" w14:paraId="04F8FDE2" w14:textId="77777777" w:rsidTr="00E71C3A">
        <w:trPr>
          <w:trHeight w:val="506"/>
        </w:trPr>
        <w:tc>
          <w:tcPr>
            <w:tcW w:w="5916" w:type="dxa"/>
            <w:gridSpan w:val="2"/>
          </w:tcPr>
          <w:p w14:paraId="2292A0B6" w14:textId="77777777" w:rsidR="00E71C3A" w:rsidRPr="00E71C3A" w:rsidRDefault="00E71C3A" w:rsidP="00E71C3A">
            <w:pPr>
              <w:spacing w:line="480" w:lineRule="auto"/>
              <w:rPr>
                <w:rFonts w:cstheme="minorHAnsi"/>
              </w:rPr>
            </w:pPr>
            <w:r w:rsidRPr="00E71C3A">
              <w:rPr>
                <w:rFonts w:cstheme="minorHAnsi"/>
              </w:rPr>
              <w:t>2.  Ratio of subordinates to an Officer</w:t>
            </w:r>
          </w:p>
        </w:tc>
        <w:tc>
          <w:tcPr>
            <w:tcW w:w="1617" w:type="dxa"/>
          </w:tcPr>
          <w:p w14:paraId="6E2C2F2B" w14:textId="77777777" w:rsidR="00E71C3A" w:rsidRPr="00E71C3A" w:rsidRDefault="00E71C3A" w:rsidP="00E71C3A">
            <w:pPr>
              <w:spacing w:line="480" w:lineRule="auto"/>
              <w:rPr>
                <w:rFonts w:cstheme="minorHAnsi"/>
              </w:rPr>
            </w:pPr>
            <w:r w:rsidRPr="00E71C3A">
              <w:rPr>
                <w:rFonts w:cstheme="minorHAnsi"/>
              </w:rPr>
              <w:t>0:5</w:t>
            </w:r>
          </w:p>
        </w:tc>
        <w:tc>
          <w:tcPr>
            <w:tcW w:w="2674" w:type="dxa"/>
          </w:tcPr>
          <w:p w14:paraId="301A88A5" w14:textId="77777777" w:rsidR="00E71C3A" w:rsidRPr="00E71C3A" w:rsidRDefault="00E71C3A" w:rsidP="00E71C3A">
            <w:pPr>
              <w:spacing w:line="480" w:lineRule="auto"/>
              <w:rPr>
                <w:rFonts w:cstheme="minorHAnsi"/>
              </w:rPr>
            </w:pPr>
            <w:r w:rsidRPr="00E71C3A">
              <w:rPr>
                <w:rFonts w:cstheme="minorHAnsi"/>
              </w:rPr>
              <w:t>0:5</w:t>
            </w:r>
          </w:p>
        </w:tc>
      </w:tr>
      <w:tr w:rsidR="00E71C3A" w:rsidRPr="00E71C3A" w14:paraId="337EE350" w14:textId="77777777" w:rsidTr="00E71C3A">
        <w:trPr>
          <w:trHeight w:val="422"/>
        </w:trPr>
        <w:tc>
          <w:tcPr>
            <w:tcW w:w="5916" w:type="dxa"/>
            <w:gridSpan w:val="2"/>
          </w:tcPr>
          <w:p w14:paraId="5F3075B5" w14:textId="77777777" w:rsidR="00E71C3A" w:rsidRPr="00E71C3A" w:rsidRDefault="00E71C3A" w:rsidP="00E71C3A">
            <w:pPr>
              <w:spacing w:line="480" w:lineRule="auto"/>
              <w:rPr>
                <w:rFonts w:cstheme="minorHAnsi"/>
              </w:rPr>
            </w:pPr>
            <w:r w:rsidRPr="00E71C3A">
              <w:rPr>
                <w:rFonts w:cstheme="minorHAnsi"/>
              </w:rPr>
              <w:t xml:space="preserve">3.  Business (average deposits + average advances) per Officer </w:t>
            </w:r>
          </w:p>
        </w:tc>
        <w:tc>
          <w:tcPr>
            <w:tcW w:w="1617" w:type="dxa"/>
          </w:tcPr>
          <w:p w14:paraId="612079D8" w14:textId="77777777" w:rsidR="00E71C3A" w:rsidRPr="00E71C3A" w:rsidRDefault="00E71C3A" w:rsidP="00E71C3A">
            <w:pPr>
              <w:spacing w:line="480" w:lineRule="auto"/>
              <w:rPr>
                <w:rFonts w:cstheme="minorHAnsi"/>
              </w:rPr>
            </w:pPr>
            <w:r w:rsidRPr="00E71C3A">
              <w:rPr>
                <w:rFonts w:cstheme="minorHAnsi"/>
              </w:rPr>
              <w:t>4267</w:t>
            </w:r>
          </w:p>
        </w:tc>
        <w:tc>
          <w:tcPr>
            <w:tcW w:w="2674" w:type="dxa"/>
          </w:tcPr>
          <w:p w14:paraId="35EF2C2F" w14:textId="77777777" w:rsidR="00E71C3A" w:rsidRPr="00E71C3A" w:rsidRDefault="00E71C3A" w:rsidP="00E71C3A">
            <w:pPr>
              <w:spacing w:line="480" w:lineRule="auto"/>
              <w:rPr>
                <w:rFonts w:cstheme="minorHAnsi"/>
              </w:rPr>
            </w:pPr>
            <w:r w:rsidRPr="00E71C3A">
              <w:rPr>
                <w:rFonts w:cstheme="minorHAnsi"/>
              </w:rPr>
              <w:t>Not available*</w:t>
            </w:r>
          </w:p>
        </w:tc>
      </w:tr>
      <w:tr w:rsidR="00E71C3A" w:rsidRPr="00E71C3A" w14:paraId="0DC2FF8C" w14:textId="77777777" w:rsidTr="00E71C3A">
        <w:trPr>
          <w:trHeight w:val="422"/>
        </w:trPr>
        <w:tc>
          <w:tcPr>
            <w:tcW w:w="5916" w:type="dxa"/>
            <w:gridSpan w:val="2"/>
          </w:tcPr>
          <w:p w14:paraId="25E33E8B" w14:textId="77777777" w:rsidR="00E71C3A" w:rsidRPr="00E71C3A" w:rsidRDefault="00E71C3A" w:rsidP="00E71C3A">
            <w:pPr>
              <w:spacing w:line="480" w:lineRule="auto"/>
              <w:rPr>
                <w:rFonts w:cstheme="minorHAnsi"/>
              </w:rPr>
            </w:pPr>
            <w:r w:rsidRPr="00E71C3A">
              <w:rPr>
                <w:rFonts w:cstheme="minorHAnsi"/>
              </w:rPr>
              <w:t>4.  Business (average deposits + average advances) per clerk</w:t>
            </w:r>
          </w:p>
        </w:tc>
        <w:tc>
          <w:tcPr>
            <w:tcW w:w="1617" w:type="dxa"/>
          </w:tcPr>
          <w:p w14:paraId="19E3231B" w14:textId="77777777" w:rsidR="00E71C3A" w:rsidRPr="00E71C3A" w:rsidRDefault="00E71C3A" w:rsidP="00E71C3A">
            <w:pPr>
              <w:spacing w:line="480" w:lineRule="auto"/>
              <w:rPr>
                <w:rFonts w:cstheme="minorHAnsi"/>
              </w:rPr>
            </w:pPr>
            <w:r w:rsidRPr="00E71C3A">
              <w:rPr>
                <w:rFonts w:cstheme="minorHAnsi"/>
              </w:rPr>
              <w:t>7111.66</w:t>
            </w:r>
          </w:p>
        </w:tc>
        <w:tc>
          <w:tcPr>
            <w:tcW w:w="2674" w:type="dxa"/>
          </w:tcPr>
          <w:p w14:paraId="39C676A9" w14:textId="77777777" w:rsidR="00E71C3A" w:rsidRPr="00E71C3A" w:rsidRDefault="00E71C3A" w:rsidP="00E71C3A">
            <w:pPr>
              <w:rPr>
                <w:rFonts w:cstheme="minorHAnsi"/>
              </w:rPr>
            </w:pPr>
            <w:r w:rsidRPr="00E71C3A">
              <w:rPr>
                <w:rFonts w:cstheme="minorHAnsi"/>
              </w:rPr>
              <w:t>Not available</w:t>
            </w:r>
          </w:p>
        </w:tc>
      </w:tr>
      <w:tr w:rsidR="00E71C3A" w:rsidRPr="00E71C3A" w14:paraId="7192611E" w14:textId="77777777" w:rsidTr="00E71C3A">
        <w:trPr>
          <w:trHeight w:val="422"/>
        </w:trPr>
        <w:tc>
          <w:tcPr>
            <w:tcW w:w="5916" w:type="dxa"/>
            <w:gridSpan w:val="2"/>
          </w:tcPr>
          <w:p w14:paraId="0CD262A6" w14:textId="77777777" w:rsidR="00E71C3A" w:rsidRPr="00E71C3A" w:rsidRDefault="00E71C3A" w:rsidP="00E71C3A">
            <w:pPr>
              <w:spacing w:line="480" w:lineRule="auto"/>
              <w:rPr>
                <w:rFonts w:cstheme="minorHAnsi"/>
              </w:rPr>
            </w:pPr>
            <w:r w:rsidRPr="00E71C3A">
              <w:rPr>
                <w:rFonts w:cstheme="minorHAnsi"/>
              </w:rPr>
              <w:t>5.  Business (average deposits + average advances) per employee</w:t>
            </w:r>
          </w:p>
        </w:tc>
        <w:tc>
          <w:tcPr>
            <w:tcW w:w="1617" w:type="dxa"/>
          </w:tcPr>
          <w:p w14:paraId="7E1F2409" w14:textId="77777777" w:rsidR="00E71C3A" w:rsidRPr="00E71C3A" w:rsidRDefault="00E71C3A" w:rsidP="00E71C3A">
            <w:pPr>
              <w:spacing w:line="480" w:lineRule="auto"/>
              <w:rPr>
                <w:rFonts w:cstheme="minorHAnsi"/>
              </w:rPr>
            </w:pPr>
            <w:r w:rsidRPr="00E71C3A">
              <w:rPr>
                <w:rFonts w:cstheme="minorHAnsi"/>
              </w:rPr>
              <w:t>25857.33</w:t>
            </w:r>
          </w:p>
        </w:tc>
        <w:tc>
          <w:tcPr>
            <w:tcW w:w="2674" w:type="dxa"/>
          </w:tcPr>
          <w:p w14:paraId="0BB67425" w14:textId="77777777" w:rsidR="00E71C3A" w:rsidRPr="00E71C3A" w:rsidRDefault="00E71C3A" w:rsidP="00E71C3A">
            <w:pPr>
              <w:rPr>
                <w:rFonts w:cstheme="minorHAnsi"/>
              </w:rPr>
            </w:pPr>
            <w:r w:rsidRPr="00E71C3A">
              <w:rPr>
                <w:rFonts w:cstheme="minorHAnsi"/>
              </w:rPr>
              <w:t>Not available</w:t>
            </w:r>
          </w:p>
        </w:tc>
      </w:tr>
      <w:tr w:rsidR="00E71C3A" w:rsidRPr="00E71C3A" w14:paraId="26427737" w14:textId="77777777" w:rsidTr="00E71C3A">
        <w:trPr>
          <w:trHeight w:val="422"/>
        </w:trPr>
        <w:tc>
          <w:tcPr>
            <w:tcW w:w="5916" w:type="dxa"/>
            <w:gridSpan w:val="2"/>
          </w:tcPr>
          <w:p w14:paraId="17A4A626" w14:textId="77777777" w:rsidR="00E71C3A" w:rsidRPr="00E71C3A" w:rsidRDefault="00E71C3A" w:rsidP="00E71C3A">
            <w:pPr>
              <w:rPr>
                <w:rFonts w:cstheme="minorHAnsi"/>
              </w:rPr>
            </w:pPr>
            <w:r w:rsidRPr="00E71C3A">
              <w:rPr>
                <w:rFonts w:cstheme="minorHAnsi"/>
              </w:rPr>
              <w:t>6.  Average cost per employee (Salaries, allowances, P.F.</w:t>
            </w:r>
          </w:p>
          <w:p w14:paraId="2286C929" w14:textId="77777777" w:rsidR="00E71C3A" w:rsidRPr="00E71C3A" w:rsidRDefault="00E71C3A" w:rsidP="00E71C3A">
            <w:pPr>
              <w:rPr>
                <w:rFonts w:cstheme="minorHAnsi"/>
              </w:rPr>
            </w:pPr>
            <w:r w:rsidRPr="00E71C3A">
              <w:rPr>
                <w:rFonts w:cstheme="minorHAnsi"/>
              </w:rPr>
              <w:t>Contribution divided by total number of staff.)</w:t>
            </w:r>
          </w:p>
        </w:tc>
        <w:tc>
          <w:tcPr>
            <w:tcW w:w="1617" w:type="dxa"/>
          </w:tcPr>
          <w:p w14:paraId="27DFFD11" w14:textId="77777777" w:rsidR="00E71C3A" w:rsidRPr="00E71C3A" w:rsidRDefault="00E71C3A" w:rsidP="00E71C3A">
            <w:pPr>
              <w:spacing w:line="480" w:lineRule="auto"/>
              <w:rPr>
                <w:rFonts w:cstheme="minorHAnsi"/>
              </w:rPr>
            </w:pPr>
            <w:r w:rsidRPr="00E71C3A">
              <w:rPr>
                <w:rFonts w:cstheme="minorHAnsi"/>
              </w:rPr>
              <w:t>80.57</w:t>
            </w:r>
          </w:p>
        </w:tc>
        <w:tc>
          <w:tcPr>
            <w:tcW w:w="2674" w:type="dxa"/>
          </w:tcPr>
          <w:p w14:paraId="56FC407A" w14:textId="77777777" w:rsidR="00E71C3A" w:rsidRPr="00E71C3A" w:rsidRDefault="00E71C3A" w:rsidP="00E71C3A">
            <w:pPr>
              <w:spacing w:line="480" w:lineRule="auto"/>
              <w:rPr>
                <w:rFonts w:cstheme="minorHAnsi"/>
              </w:rPr>
            </w:pPr>
            <w:r w:rsidRPr="00E71C3A">
              <w:rPr>
                <w:rFonts w:cstheme="minorHAnsi"/>
              </w:rPr>
              <w:t>8.79</w:t>
            </w:r>
          </w:p>
        </w:tc>
      </w:tr>
      <w:tr w:rsidR="00E71C3A" w:rsidRPr="00E71C3A" w14:paraId="0A3157F0" w14:textId="77777777" w:rsidTr="00E71C3A">
        <w:trPr>
          <w:trHeight w:val="422"/>
        </w:trPr>
        <w:tc>
          <w:tcPr>
            <w:tcW w:w="5916" w:type="dxa"/>
            <w:gridSpan w:val="2"/>
          </w:tcPr>
          <w:p w14:paraId="5EE44C39" w14:textId="77777777" w:rsidR="00E71C3A" w:rsidRPr="00E71C3A" w:rsidRDefault="00E71C3A" w:rsidP="00E71C3A">
            <w:pPr>
              <w:spacing w:line="480" w:lineRule="auto"/>
              <w:rPr>
                <w:rFonts w:cstheme="minorHAnsi"/>
              </w:rPr>
            </w:pPr>
            <w:r w:rsidRPr="00E71C3A">
              <w:rPr>
                <w:rFonts w:cstheme="minorHAnsi"/>
              </w:rPr>
              <w:t>7.  Average number of vouchers per day</w:t>
            </w:r>
          </w:p>
        </w:tc>
        <w:tc>
          <w:tcPr>
            <w:tcW w:w="1617" w:type="dxa"/>
          </w:tcPr>
          <w:p w14:paraId="774D1F57" w14:textId="77777777" w:rsidR="00E71C3A" w:rsidRPr="00E71C3A" w:rsidRDefault="00E71C3A" w:rsidP="00E71C3A">
            <w:pPr>
              <w:spacing w:line="480" w:lineRule="auto"/>
              <w:rPr>
                <w:rFonts w:cstheme="minorHAnsi"/>
              </w:rPr>
            </w:pPr>
            <w:r w:rsidRPr="00E71C3A">
              <w:rPr>
                <w:rFonts w:cstheme="minorHAnsi"/>
              </w:rPr>
              <w:t>350</w:t>
            </w:r>
          </w:p>
        </w:tc>
        <w:tc>
          <w:tcPr>
            <w:tcW w:w="2674" w:type="dxa"/>
          </w:tcPr>
          <w:p w14:paraId="64B83760" w14:textId="77777777" w:rsidR="00E71C3A" w:rsidRPr="00E71C3A" w:rsidRDefault="00E71C3A" w:rsidP="00E71C3A">
            <w:pPr>
              <w:spacing w:line="480" w:lineRule="auto"/>
              <w:rPr>
                <w:rFonts w:cstheme="minorHAnsi"/>
              </w:rPr>
            </w:pPr>
            <w:r w:rsidRPr="00E71C3A">
              <w:rPr>
                <w:rFonts w:cstheme="minorHAnsi"/>
              </w:rPr>
              <w:t>385</w:t>
            </w:r>
          </w:p>
        </w:tc>
      </w:tr>
    </w:tbl>
    <w:p w14:paraId="670A09B9" w14:textId="77777777" w:rsidR="00E71C3A" w:rsidRDefault="00E71C3A" w:rsidP="006D5C47">
      <w:pPr>
        <w:ind w:left="720"/>
        <w:jc w:val="center"/>
        <w:rPr>
          <w:sz w:val="40"/>
          <w:szCs w:val="40"/>
        </w:rPr>
      </w:pPr>
    </w:p>
    <w:p w14:paraId="55190E7A" w14:textId="0BE8CD3F" w:rsidR="00E71C3A" w:rsidRPr="00E71C3A" w:rsidRDefault="00E71C3A" w:rsidP="00E71C3A">
      <w:pPr>
        <w:rPr>
          <w:b/>
          <w:bCs/>
          <w:sz w:val="24"/>
          <w:szCs w:val="24"/>
        </w:rPr>
      </w:pPr>
      <w:r>
        <w:rPr>
          <w:b/>
          <w:bCs/>
          <w:sz w:val="24"/>
          <w:szCs w:val="24"/>
        </w:rPr>
        <w:t xml:space="preserve">Branch </w:t>
      </w:r>
      <w:r w:rsidRPr="00E71C3A">
        <w:rPr>
          <w:b/>
          <w:bCs/>
          <w:sz w:val="24"/>
          <w:szCs w:val="24"/>
        </w:rPr>
        <w:t xml:space="preserve">Risk Rating </w:t>
      </w:r>
      <w:r>
        <w:rPr>
          <w:b/>
          <w:bCs/>
          <w:sz w:val="24"/>
          <w:szCs w:val="24"/>
        </w:rPr>
        <w:t>Assessment</w:t>
      </w:r>
    </w:p>
    <w:tbl>
      <w:tblPr>
        <w:tblStyle w:val="TableGrid"/>
        <w:tblW w:w="10207" w:type="dxa"/>
        <w:tblInd w:w="-147" w:type="dxa"/>
        <w:tblLook w:val="04A0" w:firstRow="1" w:lastRow="0" w:firstColumn="1" w:lastColumn="0" w:noHBand="0" w:noVBand="1"/>
      </w:tblPr>
      <w:tblGrid>
        <w:gridCol w:w="3656"/>
        <w:gridCol w:w="2746"/>
        <w:gridCol w:w="3805"/>
      </w:tblGrid>
      <w:tr w:rsidR="00E71C3A" w14:paraId="015111D9" w14:textId="77777777" w:rsidTr="00E71C3A">
        <w:tc>
          <w:tcPr>
            <w:tcW w:w="3656" w:type="dxa"/>
          </w:tcPr>
          <w:p w14:paraId="5CFC7079" w14:textId="69AB0281" w:rsidR="00E71C3A" w:rsidRPr="00E71C3A" w:rsidRDefault="00E71C3A" w:rsidP="006D5C47">
            <w:pPr>
              <w:jc w:val="center"/>
              <w:rPr>
                <w:rFonts w:cstheme="minorHAnsi"/>
              </w:rPr>
            </w:pPr>
            <w:r w:rsidRPr="00E71C3A">
              <w:rPr>
                <w:rFonts w:cstheme="minorHAnsi"/>
                <w:b/>
                <w:u w:val="single"/>
              </w:rPr>
              <w:t>ASSESSMENT AREAS</w:t>
            </w:r>
          </w:p>
        </w:tc>
        <w:tc>
          <w:tcPr>
            <w:tcW w:w="2746" w:type="dxa"/>
          </w:tcPr>
          <w:p w14:paraId="5B73B16A" w14:textId="1FF3E30B" w:rsidR="00E71C3A" w:rsidRPr="00E71C3A" w:rsidRDefault="00E71C3A" w:rsidP="006D5C47">
            <w:pPr>
              <w:jc w:val="center"/>
              <w:rPr>
                <w:rFonts w:cstheme="minorHAnsi"/>
              </w:rPr>
            </w:pPr>
            <w:r w:rsidRPr="00E71C3A">
              <w:rPr>
                <w:rFonts w:cstheme="minorHAnsi"/>
                <w:b/>
                <w:u w:val="single"/>
              </w:rPr>
              <w:t>RISK ASSESSED</w:t>
            </w:r>
          </w:p>
        </w:tc>
        <w:tc>
          <w:tcPr>
            <w:tcW w:w="3805" w:type="dxa"/>
          </w:tcPr>
          <w:p w14:paraId="006A1916" w14:textId="2F1A7AC1" w:rsidR="00E71C3A" w:rsidRPr="00E71C3A" w:rsidRDefault="00E71C3A" w:rsidP="006D5C47">
            <w:pPr>
              <w:jc w:val="center"/>
              <w:rPr>
                <w:rFonts w:cstheme="minorHAnsi"/>
              </w:rPr>
            </w:pPr>
            <w:r w:rsidRPr="00E71C3A">
              <w:rPr>
                <w:rFonts w:cstheme="minorHAnsi"/>
                <w:b/>
                <w:u w:val="single"/>
              </w:rPr>
              <w:t>DIRECTION OF RISK</w:t>
            </w:r>
          </w:p>
        </w:tc>
      </w:tr>
      <w:tr w:rsidR="00E71C3A" w14:paraId="118AE0A3" w14:textId="77777777" w:rsidTr="00E71C3A">
        <w:tc>
          <w:tcPr>
            <w:tcW w:w="3656" w:type="dxa"/>
          </w:tcPr>
          <w:p w14:paraId="1E2675CC" w14:textId="07FA00AE" w:rsidR="00E71C3A" w:rsidRPr="00E71C3A" w:rsidRDefault="00E71C3A" w:rsidP="006D5C47">
            <w:pPr>
              <w:jc w:val="center"/>
              <w:rPr>
                <w:rFonts w:cstheme="minorHAnsi"/>
              </w:rPr>
            </w:pPr>
            <w:r w:rsidRPr="00E71C3A">
              <w:rPr>
                <w:rFonts w:cstheme="minorHAnsi"/>
              </w:rPr>
              <w:t>Business Risk</w:t>
            </w:r>
          </w:p>
        </w:tc>
        <w:tc>
          <w:tcPr>
            <w:tcW w:w="2746" w:type="dxa"/>
          </w:tcPr>
          <w:p w14:paraId="4481C86B" w14:textId="7FBDC13A" w:rsidR="00E71C3A" w:rsidRPr="00E71C3A" w:rsidRDefault="00E71C3A" w:rsidP="006D5C47">
            <w:pPr>
              <w:jc w:val="center"/>
              <w:rPr>
                <w:rFonts w:cstheme="minorHAnsi"/>
              </w:rPr>
            </w:pPr>
            <w:r w:rsidRPr="00E71C3A">
              <w:rPr>
                <w:rFonts w:cstheme="minorHAnsi"/>
              </w:rPr>
              <w:t>High</w:t>
            </w:r>
          </w:p>
        </w:tc>
        <w:tc>
          <w:tcPr>
            <w:tcW w:w="3805" w:type="dxa"/>
          </w:tcPr>
          <w:p w14:paraId="41F28FFE" w14:textId="785699DF" w:rsidR="00E71C3A" w:rsidRPr="00E71C3A" w:rsidRDefault="00E71C3A" w:rsidP="006D5C47">
            <w:pPr>
              <w:jc w:val="center"/>
              <w:rPr>
                <w:rFonts w:cstheme="minorHAnsi"/>
              </w:rPr>
            </w:pPr>
            <w:r>
              <w:rPr>
                <w:rFonts w:cstheme="minorHAnsi"/>
              </w:rPr>
              <w:t>Increasing</w:t>
            </w:r>
          </w:p>
        </w:tc>
      </w:tr>
      <w:tr w:rsidR="00E71C3A" w14:paraId="64832ECD" w14:textId="77777777" w:rsidTr="00E71C3A">
        <w:tc>
          <w:tcPr>
            <w:tcW w:w="3656" w:type="dxa"/>
          </w:tcPr>
          <w:p w14:paraId="11264701" w14:textId="4657F902" w:rsidR="00E71C3A" w:rsidRPr="00E71C3A" w:rsidRDefault="00E71C3A" w:rsidP="006D5C47">
            <w:pPr>
              <w:jc w:val="center"/>
              <w:rPr>
                <w:rFonts w:cstheme="minorHAnsi"/>
              </w:rPr>
            </w:pPr>
            <w:r>
              <w:rPr>
                <w:rFonts w:cstheme="minorHAnsi"/>
              </w:rPr>
              <w:t>Control Risk</w:t>
            </w:r>
          </w:p>
        </w:tc>
        <w:tc>
          <w:tcPr>
            <w:tcW w:w="2746" w:type="dxa"/>
          </w:tcPr>
          <w:p w14:paraId="047EB7F3" w14:textId="6539683C" w:rsidR="00E71C3A" w:rsidRPr="00E71C3A" w:rsidRDefault="00E71C3A" w:rsidP="006D5C47">
            <w:pPr>
              <w:jc w:val="center"/>
              <w:rPr>
                <w:rFonts w:cstheme="minorHAnsi"/>
              </w:rPr>
            </w:pPr>
            <w:r>
              <w:rPr>
                <w:rFonts w:cstheme="minorHAnsi"/>
              </w:rPr>
              <w:t>Medium</w:t>
            </w:r>
          </w:p>
        </w:tc>
        <w:tc>
          <w:tcPr>
            <w:tcW w:w="3805" w:type="dxa"/>
          </w:tcPr>
          <w:p w14:paraId="0C639CCD" w14:textId="3765B9A8" w:rsidR="00E71C3A" w:rsidRDefault="00E71C3A" w:rsidP="006D5C47">
            <w:pPr>
              <w:jc w:val="center"/>
              <w:rPr>
                <w:rFonts w:cstheme="minorHAnsi"/>
              </w:rPr>
            </w:pPr>
            <w:r>
              <w:rPr>
                <w:rFonts w:cstheme="minorHAnsi"/>
              </w:rPr>
              <w:t>Increasing</w:t>
            </w:r>
          </w:p>
        </w:tc>
      </w:tr>
      <w:tr w:rsidR="00E71C3A" w14:paraId="5F422709" w14:textId="77777777" w:rsidTr="00E71C3A">
        <w:tc>
          <w:tcPr>
            <w:tcW w:w="3656" w:type="dxa"/>
          </w:tcPr>
          <w:p w14:paraId="137E38A2" w14:textId="33A64279" w:rsidR="00E71C3A" w:rsidRPr="00E71C3A" w:rsidRDefault="00E71C3A" w:rsidP="006D5C47">
            <w:pPr>
              <w:jc w:val="center"/>
              <w:rPr>
                <w:rFonts w:cstheme="minorHAnsi"/>
              </w:rPr>
            </w:pPr>
            <w:r>
              <w:rPr>
                <w:rFonts w:cstheme="minorHAnsi"/>
              </w:rPr>
              <w:t xml:space="preserve">Total Risk </w:t>
            </w:r>
          </w:p>
        </w:tc>
        <w:tc>
          <w:tcPr>
            <w:tcW w:w="2746" w:type="dxa"/>
          </w:tcPr>
          <w:p w14:paraId="6C4F4B6E" w14:textId="20754AA2" w:rsidR="00E71C3A" w:rsidRPr="00E71C3A" w:rsidRDefault="00E71C3A" w:rsidP="006D5C47">
            <w:pPr>
              <w:jc w:val="center"/>
              <w:rPr>
                <w:rFonts w:cstheme="minorHAnsi"/>
              </w:rPr>
            </w:pPr>
            <w:r>
              <w:rPr>
                <w:rFonts w:cstheme="minorHAnsi"/>
              </w:rPr>
              <w:t>High</w:t>
            </w:r>
          </w:p>
        </w:tc>
        <w:tc>
          <w:tcPr>
            <w:tcW w:w="3805" w:type="dxa"/>
          </w:tcPr>
          <w:p w14:paraId="390DBE16" w14:textId="22EA00CF" w:rsidR="00E71C3A" w:rsidRDefault="00E71C3A" w:rsidP="006D5C47">
            <w:pPr>
              <w:jc w:val="center"/>
              <w:rPr>
                <w:rFonts w:cstheme="minorHAnsi"/>
              </w:rPr>
            </w:pPr>
            <w:r>
              <w:rPr>
                <w:rFonts w:cstheme="minorHAnsi"/>
              </w:rPr>
              <w:t>Increasing</w:t>
            </w:r>
          </w:p>
        </w:tc>
      </w:tr>
    </w:tbl>
    <w:p w14:paraId="5858F894" w14:textId="77777777" w:rsidR="00E71C3A" w:rsidRDefault="00E71C3A" w:rsidP="006D5C47">
      <w:pPr>
        <w:ind w:left="720"/>
        <w:jc w:val="center"/>
        <w:rPr>
          <w:sz w:val="40"/>
          <w:szCs w:val="40"/>
        </w:rPr>
      </w:pPr>
    </w:p>
    <w:p w14:paraId="2AA8CA45" w14:textId="3311D737" w:rsidR="00E71C3A" w:rsidRPr="00E71C3A" w:rsidRDefault="00E71C3A" w:rsidP="00E71C3A">
      <w:pPr>
        <w:spacing w:before="16"/>
        <w:ind w:left="720" w:hanging="720"/>
        <w:jc w:val="both"/>
        <w:rPr>
          <w:b/>
          <w:bCs/>
          <w:sz w:val="24"/>
          <w:szCs w:val="24"/>
        </w:rPr>
      </w:pPr>
      <w:r w:rsidRPr="00E71C3A">
        <w:rPr>
          <w:b/>
          <w:bCs/>
          <w:sz w:val="24"/>
          <w:szCs w:val="24"/>
        </w:rPr>
        <w:t>Short recovery of interest &amp; other earnings including processing charges on Advances. Bills</w:t>
      </w:r>
      <w:r>
        <w:rPr>
          <w:b/>
          <w:bCs/>
          <w:sz w:val="24"/>
          <w:szCs w:val="24"/>
        </w:rPr>
        <w:t xml:space="preserve"> </w:t>
      </w:r>
      <w:r w:rsidRPr="00E71C3A">
        <w:rPr>
          <w:b/>
          <w:bCs/>
          <w:sz w:val="24"/>
          <w:szCs w:val="24"/>
        </w:rPr>
        <w:t>purchased, Advance Bills, LCs. etc.</w:t>
      </w:r>
    </w:p>
    <w:p w14:paraId="28649169" w14:textId="77777777" w:rsidR="00E71C3A" w:rsidRPr="008E0CA4" w:rsidRDefault="00E71C3A" w:rsidP="00E71C3A">
      <w:pPr>
        <w:spacing w:before="16"/>
        <w:ind w:left="720" w:hanging="720"/>
        <w:jc w:val="both"/>
        <w:rPr>
          <w:b/>
          <w:bCs/>
        </w:rPr>
      </w:pPr>
    </w:p>
    <w:p w14:paraId="352B228A" w14:textId="4E7A1BD1" w:rsidR="00E71C3A" w:rsidRPr="008E0CA4" w:rsidRDefault="00E71C3A" w:rsidP="00E71C3A">
      <w:pPr>
        <w:pStyle w:val="NoSpacing"/>
      </w:pPr>
      <w:r w:rsidRPr="008E0CA4">
        <w:rPr>
          <w:bCs/>
        </w:rPr>
        <w:t xml:space="preserve">Revenue leakage of </w:t>
      </w:r>
      <w:r w:rsidRPr="008E0CA4">
        <w:t xml:space="preserve">Rs.4418097- detected during RBIA. Details of pending charges are enclosed in separate sheet. </w:t>
      </w:r>
    </w:p>
    <w:tbl>
      <w:tblPr>
        <w:tblStyle w:val="TableGrid"/>
        <w:tblW w:w="10206" w:type="dxa"/>
        <w:tblInd w:w="-572" w:type="dxa"/>
        <w:tblLook w:val="04A0" w:firstRow="1" w:lastRow="0" w:firstColumn="1" w:lastColumn="0" w:noHBand="0" w:noVBand="1"/>
      </w:tblPr>
      <w:tblGrid>
        <w:gridCol w:w="5144"/>
        <w:gridCol w:w="5062"/>
      </w:tblGrid>
      <w:tr w:rsidR="00E71C3A" w:rsidRPr="008E0CA4" w14:paraId="1DFAC2BA" w14:textId="77777777" w:rsidTr="00E71C3A">
        <w:tc>
          <w:tcPr>
            <w:tcW w:w="5144" w:type="dxa"/>
          </w:tcPr>
          <w:p w14:paraId="52D8E737" w14:textId="77777777" w:rsidR="00E71C3A" w:rsidRPr="008E0CA4" w:rsidRDefault="00E71C3A" w:rsidP="005734E3">
            <w:pPr>
              <w:pStyle w:val="NoSpacing"/>
              <w:rPr>
                <w:b/>
              </w:rPr>
            </w:pPr>
            <w:r w:rsidRPr="008E0CA4">
              <w:rPr>
                <w:b/>
              </w:rPr>
              <w:t>Particulars</w:t>
            </w:r>
          </w:p>
        </w:tc>
        <w:tc>
          <w:tcPr>
            <w:tcW w:w="5062" w:type="dxa"/>
          </w:tcPr>
          <w:p w14:paraId="662B1613" w14:textId="77777777" w:rsidR="00E71C3A" w:rsidRPr="008E0CA4" w:rsidRDefault="00E71C3A" w:rsidP="005734E3">
            <w:pPr>
              <w:pStyle w:val="NoSpacing"/>
              <w:rPr>
                <w:b/>
              </w:rPr>
            </w:pPr>
            <w:r w:rsidRPr="008E0CA4">
              <w:rPr>
                <w:b/>
              </w:rPr>
              <w:t>Amount (Rs.)</w:t>
            </w:r>
          </w:p>
        </w:tc>
      </w:tr>
      <w:tr w:rsidR="00E71C3A" w:rsidRPr="008E0CA4" w14:paraId="724C4FF9" w14:textId="77777777" w:rsidTr="00E71C3A">
        <w:tc>
          <w:tcPr>
            <w:tcW w:w="5144" w:type="dxa"/>
          </w:tcPr>
          <w:p w14:paraId="380D1BA8" w14:textId="77777777" w:rsidR="00E71C3A" w:rsidRPr="008E0CA4" w:rsidRDefault="00E71C3A" w:rsidP="005734E3">
            <w:pPr>
              <w:pStyle w:val="NoSpacing"/>
            </w:pPr>
            <w:r w:rsidRPr="008E0CA4">
              <w:t>Processing</w:t>
            </w:r>
          </w:p>
        </w:tc>
        <w:tc>
          <w:tcPr>
            <w:tcW w:w="5062" w:type="dxa"/>
          </w:tcPr>
          <w:p w14:paraId="69EADDCF" w14:textId="77777777" w:rsidR="00E71C3A" w:rsidRPr="008E0CA4" w:rsidRDefault="00E71C3A" w:rsidP="005734E3">
            <w:pPr>
              <w:pStyle w:val="NoSpacing"/>
            </w:pPr>
            <w:r w:rsidRPr="008E0CA4">
              <w:t>1343152-</w:t>
            </w:r>
          </w:p>
        </w:tc>
      </w:tr>
      <w:tr w:rsidR="00E71C3A" w:rsidRPr="008E0CA4" w14:paraId="6715AFD0" w14:textId="77777777" w:rsidTr="00E71C3A">
        <w:tc>
          <w:tcPr>
            <w:tcW w:w="5144" w:type="dxa"/>
          </w:tcPr>
          <w:p w14:paraId="74A4F45F" w14:textId="77777777" w:rsidR="00E71C3A" w:rsidRPr="008E0CA4" w:rsidRDefault="00E71C3A" w:rsidP="005734E3">
            <w:pPr>
              <w:pStyle w:val="NoSpacing"/>
            </w:pPr>
            <w:r w:rsidRPr="008E0CA4">
              <w:t>Documentation</w:t>
            </w:r>
          </w:p>
        </w:tc>
        <w:tc>
          <w:tcPr>
            <w:tcW w:w="5062" w:type="dxa"/>
          </w:tcPr>
          <w:p w14:paraId="773FD685" w14:textId="77777777" w:rsidR="00E71C3A" w:rsidRPr="008E0CA4" w:rsidRDefault="00E71C3A" w:rsidP="005734E3">
            <w:pPr>
              <w:pStyle w:val="NoSpacing"/>
            </w:pPr>
            <w:r w:rsidRPr="008E0CA4">
              <w:t>266000-</w:t>
            </w:r>
          </w:p>
        </w:tc>
      </w:tr>
      <w:tr w:rsidR="00E71C3A" w:rsidRPr="008E0CA4" w14:paraId="3564B503" w14:textId="77777777" w:rsidTr="00E71C3A">
        <w:tc>
          <w:tcPr>
            <w:tcW w:w="5144" w:type="dxa"/>
          </w:tcPr>
          <w:p w14:paraId="4606B65F" w14:textId="77777777" w:rsidR="00E71C3A" w:rsidRPr="008E0CA4" w:rsidRDefault="00E71C3A" w:rsidP="005734E3">
            <w:pPr>
              <w:pStyle w:val="NoSpacing"/>
            </w:pPr>
            <w:r w:rsidRPr="008E0CA4">
              <w:t>Inspection</w:t>
            </w:r>
          </w:p>
        </w:tc>
        <w:tc>
          <w:tcPr>
            <w:tcW w:w="5062" w:type="dxa"/>
          </w:tcPr>
          <w:p w14:paraId="0A8F455D" w14:textId="77777777" w:rsidR="00E71C3A" w:rsidRPr="008E0CA4" w:rsidRDefault="00E71C3A" w:rsidP="005734E3">
            <w:pPr>
              <w:pStyle w:val="NoSpacing"/>
            </w:pPr>
            <w:r w:rsidRPr="008E0CA4">
              <w:t>1239500-</w:t>
            </w:r>
          </w:p>
        </w:tc>
      </w:tr>
      <w:tr w:rsidR="00E71C3A" w:rsidRPr="008E0CA4" w14:paraId="662D3B02" w14:textId="77777777" w:rsidTr="00E71C3A">
        <w:tc>
          <w:tcPr>
            <w:tcW w:w="5144" w:type="dxa"/>
          </w:tcPr>
          <w:p w14:paraId="7380FEB7" w14:textId="77777777" w:rsidR="00E71C3A" w:rsidRPr="008E0CA4" w:rsidRDefault="00E71C3A" w:rsidP="005734E3">
            <w:pPr>
              <w:pStyle w:val="NoSpacing"/>
            </w:pPr>
            <w:r w:rsidRPr="008E0CA4">
              <w:t xml:space="preserve">CIBIL/CERSAI/LAD </w:t>
            </w:r>
          </w:p>
        </w:tc>
        <w:tc>
          <w:tcPr>
            <w:tcW w:w="5062" w:type="dxa"/>
          </w:tcPr>
          <w:p w14:paraId="36B8AF63" w14:textId="77777777" w:rsidR="00E71C3A" w:rsidRPr="008E0CA4" w:rsidRDefault="00E71C3A" w:rsidP="005734E3">
            <w:pPr>
              <w:pStyle w:val="NoSpacing"/>
            </w:pPr>
            <w:r w:rsidRPr="008E0CA4">
              <w:t>62150-</w:t>
            </w:r>
          </w:p>
        </w:tc>
      </w:tr>
      <w:tr w:rsidR="00E71C3A" w:rsidRPr="008E0CA4" w14:paraId="1209E49D" w14:textId="77777777" w:rsidTr="00E71C3A">
        <w:tc>
          <w:tcPr>
            <w:tcW w:w="5144" w:type="dxa"/>
          </w:tcPr>
          <w:p w14:paraId="703DB7F4" w14:textId="77777777" w:rsidR="00E71C3A" w:rsidRPr="008E0CA4" w:rsidRDefault="00E71C3A" w:rsidP="005734E3">
            <w:pPr>
              <w:pStyle w:val="NoSpacing"/>
            </w:pPr>
            <w:r w:rsidRPr="008E0CA4">
              <w:t>Penal interest</w:t>
            </w:r>
          </w:p>
        </w:tc>
        <w:tc>
          <w:tcPr>
            <w:tcW w:w="5062" w:type="dxa"/>
          </w:tcPr>
          <w:p w14:paraId="0AC711FE" w14:textId="77777777" w:rsidR="00E71C3A" w:rsidRPr="008E0CA4" w:rsidRDefault="00E71C3A" w:rsidP="005734E3">
            <w:pPr>
              <w:pStyle w:val="NoSpacing"/>
            </w:pPr>
            <w:r w:rsidRPr="008E0CA4">
              <w:t>1458795-</w:t>
            </w:r>
          </w:p>
        </w:tc>
      </w:tr>
      <w:tr w:rsidR="00E71C3A" w:rsidRPr="008E0CA4" w14:paraId="4C6A2E80" w14:textId="77777777" w:rsidTr="00E71C3A">
        <w:tc>
          <w:tcPr>
            <w:tcW w:w="5144" w:type="dxa"/>
          </w:tcPr>
          <w:p w14:paraId="20941C60" w14:textId="77777777" w:rsidR="00E71C3A" w:rsidRPr="008E0CA4" w:rsidRDefault="00E71C3A" w:rsidP="005734E3">
            <w:pPr>
              <w:pStyle w:val="NoSpacing"/>
            </w:pPr>
            <w:r w:rsidRPr="008E0CA4">
              <w:lastRenderedPageBreak/>
              <w:t>Deviation charges</w:t>
            </w:r>
          </w:p>
        </w:tc>
        <w:tc>
          <w:tcPr>
            <w:tcW w:w="5062" w:type="dxa"/>
          </w:tcPr>
          <w:p w14:paraId="6D115155" w14:textId="77777777" w:rsidR="00E71C3A" w:rsidRPr="008E0CA4" w:rsidRDefault="00E71C3A" w:rsidP="005734E3">
            <w:pPr>
              <w:pStyle w:val="NoSpacing"/>
            </w:pPr>
            <w:r w:rsidRPr="008E0CA4">
              <w:t>48500-</w:t>
            </w:r>
          </w:p>
        </w:tc>
      </w:tr>
      <w:tr w:rsidR="00E71C3A" w:rsidRPr="008E0CA4" w14:paraId="0F92C5C2" w14:textId="77777777" w:rsidTr="00E71C3A">
        <w:tc>
          <w:tcPr>
            <w:tcW w:w="5144" w:type="dxa"/>
          </w:tcPr>
          <w:p w14:paraId="2086D1D3" w14:textId="77777777" w:rsidR="00E71C3A" w:rsidRPr="008E0CA4" w:rsidRDefault="00E71C3A" w:rsidP="005734E3">
            <w:pPr>
              <w:pStyle w:val="NoSpacing"/>
              <w:rPr>
                <w:b/>
              </w:rPr>
            </w:pPr>
            <w:r w:rsidRPr="008E0CA4">
              <w:rPr>
                <w:b/>
              </w:rPr>
              <w:t xml:space="preserve">Total </w:t>
            </w:r>
          </w:p>
        </w:tc>
        <w:tc>
          <w:tcPr>
            <w:tcW w:w="5062" w:type="dxa"/>
          </w:tcPr>
          <w:p w14:paraId="6F2C3FA6" w14:textId="77777777" w:rsidR="00E71C3A" w:rsidRPr="008E0CA4" w:rsidRDefault="00E71C3A" w:rsidP="005734E3">
            <w:pPr>
              <w:pStyle w:val="NoSpacing"/>
              <w:rPr>
                <w:b/>
              </w:rPr>
            </w:pPr>
            <w:r w:rsidRPr="008E0CA4">
              <w:rPr>
                <w:b/>
              </w:rPr>
              <w:t>4418097</w:t>
            </w:r>
          </w:p>
        </w:tc>
      </w:tr>
    </w:tbl>
    <w:p w14:paraId="7CBAF07C" w14:textId="77777777" w:rsidR="00E71C3A" w:rsidRDefault="00E71C3A" w:rsidP="006D5C47">
      <w:pPr>
        <w:ind w:left="720"/>
        <w:jc w:val="center"/>
        <w:rPr>
          <w:sz w:val="40"/>
          <w:szCs w:val="40"/>
        </w:rPr>
      </w:pPr>
    </w:p>
    <w:tbl>
      <w:tblPr>
        <w:tblW w:w="1036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5"/>
        <w:gridCol w:w="1515"/>
        <w:gridCol w:w="1080"/>
        <w:gridCol w:w="1440"/>
        <w:gridCol w:w="1151"/>
        <w:gridCol w:w="1260"/>
        <w:gridCol w:w="1109"/>
      </w:tblGrid>
      <w:tr w:rsidR="00E71C3A" w:rsidRPr="008E0CA4" w14:paraId="6A54B43E" w14:textId="77777777" w:rsidTr="00E71C3A">
        <w:trPr>
          <w:cantSplit/>
          <w:trHeight w:val="195"/>
        </w:trPr>
        <w:tc>
          <w:tcPr>
            <w:tcW w:w="2805" w:type="dxa"/>
          </w:tcPr>
          <w:p w14:paraId="1C2E7F54" w14:textId="77777777" w:rsidR="00E71C3A" w:rsidRPr="008E0CA4" w:rsidRDefault="00E71C3A" w:rsidP="005734E3">
            <w:pPr>
              <w:spacing w:before="16"/>
              <w:ind w:left="346" w:hanging="720"/>
              <w:jc w:val="both"/>
            </w:pPr>
          </w:p>
        </w:tc>
        <w:tc>
          <w:tcPr>
            <w:tcW w:w="7555" w:type="dxa"/>
            <w:gridSpan w:val="6"/>
          </w:tcPr>
          <w:p w14:paraId="3ED7729D" w14:textId="77777777" w:rsidR="00E71C3A" w:rsidRPr="008E0CA4" w:rsidRDefault="00E71C3A" w:rsidP="005734E3">
            <w:pPr>
              <w:spacing w:before="16"/>
              <w:jc w:val="both"/>
            </w:pPr>
            <w:r w:rsidRPr="008E0CA4">
              <w:rPr>
                <w:b/>
              </w:rPr>
              <w:t xml:space="preserve">                                                                     (Amount in </w:t>
            </w:r>
            <w:proofErr w:type="spellStart"/>
            <w:r w:rsidRPr="008E0CA4">
              <w:rPr>
                <w:b/>
              </w:rPr>
              <w:t>thousand</w:t>
            </w:r>
            <w:proofErr w:type="spellEnd"/>
            <w:r w:rsidRPr="008E0CA4">
              <w:rPr>
                <w:b/>
              </w:rPr>
              <w:t xml:space="preserve"> of Rs.)</w:t>
            </w:r>
          </w:p>
        </w:tc>
      </w:tr>
      <w:tr w:rsidR="00E71C3A" w:rsidRPr="008E0CA4" w14:paraId="26D90959" w14:textId="77777777" w:rsidTr="00E71C3A">
        <w:trPr>
          <w:cantSplit/>
          <w:trHeight w:val="285"/>
        </w:trPr>
        <w:tc>
          <w:tcPr>
            <w:tcW w:w="2805" w:type="dxa"/>
            <w:vMerge w:val="restart"/>
          </w:tcPr>
          <w:p w14:paraId="4E93AC1A" w14:textId="77777777" w:rsidR="00E71C3A" w:rsidRPr="008E0CA4" w:rsidRDefault="00E71C3A" w:rsidP="005734E3"/>
          <w:p w14:paraId="123E4BC6" w14:textId="77777777" w:rsidR="00E71C3A" w:rsidRPr="008E0CA4" w:rsidRDefault="00E71C3A" w:rsidP="005734E3">
            <w:pPr>
              <w:rPr>
                <w:b/>
                <w:bCs/>
              </w:rPr>
            </w:pPr>
            <w:r w:rsidRPr="008E0CA4">
              <w:rPr>
                <w:b/>
                <w:bCs/>
              </w:rPr>
              <w:t>LIABILITIES</w:t>
            </w:r>
          </w:p>
        </w:tc>
        <w:tc>
          <w:tcPr>
            <w:tcW w:w="5186" w:type="dxa"/>
            <w:gridSpan w:val="4"/>
          </w:tcPr>
          <w:p w14:paraId="7AED94BD" w14:textId="77777777" w:rsidR="00E71C3A" w:rsidRPr="008E0CA4" w:rsidRDefault="00E71C3A" w:rsidP="005734E3">
            <w:pPr>
              <w:pStyle w:val="Heading6"/>
              <w:jc w:val="center"/>
              <w:rPr>
                <w:rFonts w:ascii="Times New Roman" w:hAnsi="Times New Roman"/>
                <w:sz w:val="22"/>
                <w:szCs w:val="22"/>
                <w:lang w:val="en-GB"/>
              </w:rPr>
            </w:pPr>
            <w:r w:rsidRPr="008E0CA4">
              <w:rPr>
                <w:rFonts w:ascii="Times New Roman" w:hAnsi="Times New Roman"/>
                <w:sz w:val="22"/>
                <w:szCs w:val="22"/>
                <w:lang w:val="en-GB"/>
              </w:rPr>
              <w:t>At the end of last 2 years</w:t>
            </w:r>
          </w:p>
        </w:tc>
        <w:tc>
          <w:tcPr>
            <w:tcW w:w="2369" w:type="dxa"/>
            <w:gridSpan w:val="2"/>
          </w:tcPr>
          <w:p w14:paraId="076FFE24" w14:textId="77777777" w:rsidR="00E71C3A" w:rsidRPr="008E0CA4" w:rsidRDefault="00E71C3A" w:rsidP="005734E3">
            <w:pPr>
              <w:jc w:val="center"/>
              <w:rPr>
                <w:bCs/>
              </w:rPr>
            </w:pPr>
            <w:r w:rsidRPr="008E0CA4">
              <w:rPr>
                <w:b/>
                <w:bCs/>
              </w:rPr>
              <w:t>As on the date</w:t>
            </w:r>
          </w:p>
          <w:p w14:paraId="6E7558B5" w14:textId="77777777" w:rsidR="00E71C3A" w:rsidRPr="008E0CA4" w:rsidRDefault="00E71C3A" w:rsidP="005734E3">
            <w:pPr>
              <w:jc w:val="center"/>
            </w:pPr>
            <w:r w:rsidRPr="008E0CA4">
              <w:rPr>
                <w:b/>
              </w:rPr>
              <w:t>of inspection</w:t>
            </w:r>
          </w:p>
        </w:tc>
      </w:tr>
      <w:tr w:rsidR="00E71C3A" w:rsidRPr="008E0CA4" w14:paraId="761CEBFE" w14:textId="77777777" w:rsidTr="00E71C3A">
        <w:trPr>
          <w:cantSplit/>
          <w:trHeight w:val="350"/>
        </w:trPr>
        <w:tc>
          <w:tcPr>
            <w:tcW w:w="2805" w:type="dxa"/>
            <w:vMerge/>
          </w:tcPr>
          <w:p w14:paraId="6F485CE4" w14:textId="77777777" w:rsidR="00E71C3A" w:rsidRPr="008E0CA4" w:rsidRDefault="00E71C3A" w:rsidP="005734E3"/>
        </w:tc>
        <w:tc>
          <w:tcPr>
            <w:tcW w:w="2595" w:type="dxa"/>
            <w:gridSpan w:val="2"/>
          </w:tcPr>
          <w:p w14:paraId="4620948F" w14:textId="33062FCE" w:rsidR="00E71C3A" w:rsidRPr="008E0CA4" w:rsidRDefault="00E71C3A" w:rsidP="005734E3">
            <w:pPr>
              <w:jc w:val="center"/>
            </w:pPr>
            <w:r w:rsidRPr="008E0CA4">
              <w:rPr>
                <w:b/>
              </w:rPr>
              <w:t>31–03-202</w:t>
            </w:r>
            <w:r w:rsidR="007D002B">
              <w:rPr>
                <w:b/>
              </w:rPr>
              <w:t>2</w:t>
            </w:r>
          </w:p>
        </w:tc>
        <w:tc>
          <w:tcPr>
            <w:tcW w:w="2591" w:type="dxa"/>
            <w:gridSpan w:val="2"/>
          </w:tcPr>
          <w:p w14:paraId="6AF003FE" w14:textId="278FB4F6" w:rsidR="00E71C3A" w:rsidRPr="008E0CA4" w:rsidRDefault="00E71C3A" w:rsidP="005734E3">
            <w:pPr>
              <w:jc w:val="center"/>
            </w:pPr>
            <w:r w:rsidRPr="008E0CA4">
              <w:rPr>
                <w:b/>
              </w:rPr>
              <w:t>31–03-202</w:t>
            </w:r>
            <w:r w:rsidR="007D002B">
              <w:rPr>
                <w:b/>
              </w:rPr>
              <w:t>3</w:t>
            </w:r>
          </w:p>
        </w:tc>
        <w:tc>
          <w:tcPr>
            <w:tcW w:w="2369" w:type="dxa"/>
            <w:gridSpan w:val="2"/>
          </w:tcPr>
          <w:p w14:paraId="14D62382" w14:textId="50209C45" w:rsidR="00E71C3A" w:rsidRPr="008E0CA4" w:rsidRDefault="00E71C3A" w:rsidP="005734E3">
            <w:pPr>
              <w:jc w:val="center"/>
              <w:rPr>
                <w:b/>
                <w:bCs/>
              </w:rPr>
            </w:pPr>
            <w:r w:rsidRPr="008E0CA4">
              <w:rPr>
                <w:b/>
                <w:bCs/>
              </w:rPr>
              <w:t>16.04.202</w:t>
            </w:r>
            <w:r w:rsidR="007D002B">
              <w:rPr>
                <w:b/>
                <w:bCs/>
              </w:rPr>
              <w:t>3</w:t>
            </w:r>
          </w:p>
        </w:tc>
      </w:tr>
      <w:tr w:rsidR="00E71C3A" w:rsidRPr="008E0CA4" w14:paraId="4181B0B1" w14:textId="77777777" w:rsidTr="00E71C3A">
        <w:trPr>
          <w:cantSplit/>
          <w:trHeight w:val="345"/>
        </w:trPr>
        <w:tc>
          <w:tcPr>
            <w:tcW w:w="2805" w:type="dxa"/>
          </w:tcPr>
          <w:p w14:paraId="4E967133" w14:textId="77777777" w:rsidR="00E71C3A" w:rsidRPr="008E0CA4" w:rsidRDefault="00E71C3A" w:rsidP="005734E3">
            <w:r w:rsidRPr="008E0CA4">
              <w:rPr>
                <w:b/>
              </w:rPr>
              <w:t>TOTAL DEPOSITS</w:t>
            </w:r>
          </w:p>
        </w:tc>
        <w:tc>
          <w:tcPr>
            <w:tcW w:w="1515" w:type="dxa"/>
            <w:tcBorders>
              <w:right w:val="nil"/>
            </w:tcBorders>
          </w:tcPr>
          <w:p w14:paraId="7C818A2A" w14:textId="77777777" w:rsidR="00E71C3A" w:rsidRPr="008E0CA4" w:rsidRDefault="00E71C3A" w:rsidP="005734E3">
            <w:pPr>
              <w:rPr>
                <w:b/>
              </w:rPr>
            </w:pPr>
            <w:r w:rsidRPr="008E0CA4">
              <w:rPr>
                <w:b/>
              </w:rPr>
              <w:t>(11549)</w:t>
            </w:r>
          </w:p>
        </w:tc>
        <w:tc>
          <w:tcPr>
            <w:tcW w:w="1080" w:type="dxa"/>
            <w:tcBorders>
              <w:left w:val="nil"/>
            </w:tcBorders>
          </w:tcPr>
          <w:p w14:paraId="109E68E5" w14:textId="77777777" w:rsidR="00E71C3A" w:rsidRPr="008E0CA4" w:rsidRDefault="00E71C3A" w:rsidP="005734E3">
            <w:pPr>
              <w:jc w:val="center"/>
              <w:rPr>
                <w:b/>
              </w:rPr>
            </w:pPr>
            <w:r w:rsidRPr="008E0CA4">
              <w:rPr>
                <w:b/>
              </w:rPr>
              <w:t xml:space="preserve">   959143</w:t>
            </w:r>
          </w:p>
        </w:tc>
        <w:tc>
          <w:tcPr>
            <w:tcW w:w="1440" w:type="dxa"/>
            <w:tcBorders>
              <w:right w:val="nil"/>
            </w:tcBorders>
          </w:tcPr>
          <w:p w14:paraId="282AC194" w14:textId="77777777" w:rsidR="00E71C3A" w:rsidRPr="008E0CA4" w:rsidRDefault="00E71C3A" w:rsidP="005734E3">
            <w:pPr>
              <w:rPr>
                <w:b/>
              </w:rPr>
            </w:pPr>
          </w:p>
        </w:tc>
        <w:tc>
          <w:tcPr>
            <w:tcW w:w="1151" w:type="dxa"/>
            <w:tcBorders>
              <w:left w:val="nil"/>
            </w:tcBorders>
          </w:tcPr>
          <w:p w14:paraId="0B5120F0" w14:textId="77777777" w:rsidR="00E71C3A" w:rsidRPr="008E0CA4" w:rsidRDefault="00E71C3A" w:rsidP="005734E3">
            <w:pPr>
              <w:jc w:val="center"/>
              <w:rPr>
                <w:b/>
              </w:rPr>
            </w:pPr>
            <w:r w:rsidRPr="008E0CA4">
              <w:rPr>
                <w:b/>
              </w:rPr>
              <w:t xml:space="preserve">    932564</w:t>
            </w:r>
          </w:p>
        </w:tc>
        <w:tc>
          <w:tcPr>
            <w:tcW w:w="1260" w:type="dxa"/>
            <w:tcBorders>
              <w:right w:val="nil"/>
            </w:tcBorders>
          </w:tcPr>
          <w:p w14:paraId="42694651" w14:textId="77777777" w:rsidR="00E71C3A" w:rsidRPr="008E0CA4" w:rsidRDefault="00E71C3A" w:rsidP="005734E3">
            <w:pPr>
              <w:rPr>
                <w:b/>
              </w:rPr>
            </w:pPr>
          </w:p>
        </w:tc>
        <w:tc>
          <w:tcPr>
            <w:tcW w:w="1109" w:type="dxa"/>
            <w:tcBorders>
              <w:left w:val="nil"/>
            </w:tcBorders>
          </w:tcPr>
          <w:p w14:paraId="5BBB74EE" w14:textId="77777777" w:rsidR="00E71C3A" w:rsidRPr="008E0CA4" w:rsidRDefault="00E71C3A" w:rsidP="005734E3">
            <w:pPr>
              <w:jc w:val="center"/>
              <w:rPr>
                <w:b/>
              </w:rPr>
            </w:pPr>
            <w:r w:rsidRPr="008E0CA4">
              <w:rPr>
                <w:b/>
              </w:rPr>
              <w:t xml:space="preserve">   855826</w:t>
            </w:r>
          </w:p>
        </w:tc>
      </w:tr>
      <w:tr w:rsidR="00E71C3A" w:rsidRPr="008E0CA4" w14:paraId="05001E36" w14:textId="77777777" w:rsidTr="00E71C3A">
        <w:trPr>
          <w:cantSplit/>
          <w:trHeight w:val="345"/>
        </w:trPr>
        <w:tc>
          <w:tcPr>
            <w:tcW w:w="2805" w:type="dxa"/>
          </w:tcPr>
          <w:p w14:paraId="27645529" w14:textId="77777777" w:rsidR="00E71C3A" w:rsidRPr="008E0CA4" w:rsidRDefault="00E71C3A" w:rsidP="005734E3">
            <w:r w:rsidRPr="008E0CA4">
              <w:t>Current Deposits</w:t>
            </w:r>
          </w:p>
        </w:tc>
        <w:tc>
          <w:tcPr>
            <w:tcW w:w="1515" w:type="dxa"/>
            <w:tcBorders>
              <w:right w:val="nil"/>
            </w:tcBorders>
          </w:tcPr>
          <w:p w14:paraId="4F23DE16" w14:textId="77777777" w:rsidR="00E71C3A" w:rsidRPr="008E0CA4" w:rsidRDefault="00E71C3A" w:rsidP="005734E3">
            <w:r w:rsidRPr="008E0CA4">
              <w:t>(485)</w:t>
            </w:r>
          </w:p>
        </w:tc>
        <w:tc>
          <w:tcPr>
            <w:tcW w:w="1080" w:type="dxa"/>
            <w:tcBorders>
              <w:left w:val="nil"/>
            </w:tcBorders>
          </w:tcPr>
          <w:p w14:paraId="2E0BC3D1" w14:textId="77777777" w:rsidR="00E71C3A" w:rsidRPr="008E0CA4" w:rsidRDefault="00E71C3A" w:rsidP="005734E3">
            <w:pPr>
              <w:jc w:val="right"/>
            </w:pPr>
            <w:r w:rsidRPr="008E0CA4">
              <w:t>90410</w:t>
            </w:r>
          </w:p>
        </w:tc>
        <w:tc>
          <w:tcPr>
            <w:tcW w:w="1440" w:type="dxa"/>
            <w:tcBorders>
              <w:right w:val="nil"/>
            </w:tcBorders>
          </w:tcPr>
          <w:p w14:paraId="1463E9E4" w14:textId="77777777" w:rsidR="00E71C3A" w:rsidRPr="008E0CA4" w:rsidRDefault="00E71C3A" w:rsidP="005734E3"/>
        </w:tc>
        <w:tc>
          <w:tcPr>
            <w:tcW w:w="1151" w:type="dxa"/>
            <w:tcBorders>
              <w:left w:val="nil"/>
            </w:tcBorders>
          </w:tcPr>
          <w:p w14:paraId="581095CF" w14:textId="77777777" w:rsidR="00E71C3A" w:rsidRPr="008E0CA4" w:rsidRDefault="00E71C3A" w:rsidP="005734E3">
            <w:pPr>
              <w:jc w:val="right"/>
            </w:pPr>
            <w:r w:rsidRPr="008E0CA4">
              <w:t>85410</w:t>
            </w:r>
          </w:p>
        </w:tc>
        <w:tc>
          <w:tcPr>
            <w:tcW w:w="1260" w:type="dxa"/>
            <w:tcBorders>
              <w:right w:val="nil"/>
            </w:tcBorders>
          </w:tcPr>
          <w:p w14:paraId="0F501911" w14:textId="77777777" w:rsidR="00E71C3A" w:rsidRPr="008E0CA4" w:rsidRDefault="00E71C3A" w:rsidP="005734E3"/>
        </w:tc>
        <w:tc>
          <w:tcPr>
            <w:tcW w:w="1109" w:type="dxa"/>
            <w:tcBorders>
              <w:left w:val="nil"/>
            </w:tcBorders>
          </w:tcPr>
          <w:p w14:paraId="0EDE661D" w14:textId="77777777" w:rsidR="00E71C3A" w:rsidRPr="008E0CA4" w:rsidRDefault="00E71C3A" w:rsidP="005734E3">
            <w:pPr>
              <w:jc w:val="right"/>
            </w:pPr>
            <w:r w:rsidRPr="008E0CA4">
              <w:t>22619</w:t>
            </w:r>
          </w:p>
        </w:tc>
      </w:tr>
      <w:tr w:rsidR="00E71C3A" w:rsidRPr="008E0CA4" w14:paraId="34720744" w14:textId="77777777" w:rsidTr="00E71C3A">
        <w:trPr>
          <w:cantSplit/>
          <w:trHeight w:val="345"/>
        </w:trPr>
        <w:tc>
          <w:tcPr>
            <w:tcW w:w="2805" w:type="dxa"/>
          </w:tcPr>
          <w:p w14:paraId="7093AF84" w14:textId="77777777" w:rsidR="00E71C3A" w:rsidRPr="008E0CA4" w:rsidRDefault="00E71C3A" w:rsidP="005734E3">
            <w:r w:rsidRPr="008E0CA4">
              <w:t>Savings Bank Deposits</w:t>
            </w:r>
          </w:p>
        </w:tc>
        <w:tc>
          <w:tcPr>
            <w:tcW w:w="1515" w:type="dxa"/>
            <w:tcBorders>
              <w:right w:val="nil"/>
            </w:tcBorders>
          </w:tcPr>
          <w:p w14:paraId="6CC15A1B" w14:textId="77777777" w:rsidR="00E71C3A" w:rsidRPr="008E0CA4" w:rsidRDefault="00E71C3A" w:rsidP="005734E3">
            <w:r w:rsidRPr="008E0CA4">
              <w:t>(9697)</w:t>
            </w:r>
          </w:p>
        </w:tc>
        <w:tc>
          <w:tcPr>
            <w:tcW w:w="1080" w:type="dxa"/>
            <w:tcBorders>
              <w:left w:val="nil"/>
            </w:tcBorders>
          </w:tcPr>
          <w:p w14:paraId="50AAA117" w14:textId="77777777" w:rsidR="00E71C3A" w:rsidRPr="008E0CA4" w:rsidRDefault="00E71C3A" w:rsidP="005734E3">
            <w:pPr>
              <w:jc w:val="right"/>
            </w:pPr>
            <w:r w:rsidRPr="008E0CA4">
              <w:t>388335</w:t>
            </w:r>
          </w:p>
        </w:tc>
        <w:tc>
          <w:tcPr>
            <w:tcW w:w="1440" w:type="dxa"/>
            <w:tcBorders>
              <w:right w:val="nil"/>
            </w:tcBorders>
          </w:tcPr>
          <w:p w14:paraId="3CF2BCC2" w14:textId="77777777" w:rsidR="00E71C3A" w:rsidRPr="008E0CA4" w:rsidRDefault="00E71C3A" w:rsidP="005734E3"/>
        </w:tc>
        <w:tc>
          <w:tcPr>
            <w:tcW w:w="1151" w:type="dxa"/>
            <w:tcBorders>
              <w:left w:val="nil"/>
            </w:tcBorders>
          </w:tcPr>
          <w:p w14:paraId="47402A4E" w14:textId="77777777" w:rsidR="00E71C3A" w:rsidRPr="008E0CA4" w:rsidRDefault="00E71C3A" w:rsidP="005734E3">
            <w:pPr>
              <w:jc w:val="right"/>
            </w:pPr>
            <w:r w:rsidRPr="008E0CA4">
              <w:t>402791</w:t>
            </w:r>
          </w:p>
        </w:tc>
        <w:tc>
          <w:tcPr>
            <w:tcW w:w="1260" w:type="dxa"/>
            <w:tcBorders>
              <w:right w:val="nil"/>
            </w:tcBorders>
          </w:tcPr>
          <w:p w14:paraId="03A3C549" w14:textId="77777777" w:rsidR="00E71C3A" w:rsidRPr="008E0CA4" w:rsidRDefault="00E71C3A" w:rsidP="005734E3"/>
        </w:tc>
        <w:tc>
          <w:tcPr>
            <w:tcW w:w="1109" w:type="dxa"/>
            <w:tcBorders>
              <w:left w:val="nil"/>
            </w:tcBorders>
          </w:tcPr>
          <w:p w14:paraId="3CD437EB" w14:textId="77777777" w:rsidR="00E71C3A" w:rsidRPr="008E0CA4" w:rsidRDefault="00E71C3A" w:rsidP="005734E3">
            <w:pPr>
              <w:jc w:val="right"/>
            </w:pPr>
            <w:r w:rsidRPr="008E0CA4">
              <w:t>404336</w:t>
            </w:r>
          </w:p>
        </w:tc>
      </w:tr>
      <w:tr w:rsidR="00E71C3A" w:rsidRPr="008E0CA4" w14:paraId="32267278" w14:textId="77777777" w:rsidTr="00E71C3A">
        <w:trPr>
          <w:cantSplit/>
          <w:trHeight w:val="345"/>
        </w:trPr>
        <w:tc>
          <w:tcPr>
            <w:tcW w:w="2805" w:type="dxa"/>
          </w:tcPr>
          <w:p w14:paraId="158D8DD4" w14:textId="77777777" w:rsidR="00E71C3A" w:rsidRPr="008E0CA4" w:rsidRDefault="00E71C3A" w:rsidP="005734E3">
            <w:r w:rsidRPr="008E0CA4">
              <w:t>Time Deposits</w:t>
            </w:r>
          </w:p>
        </w:tc>
        <w:tc>
          <w:tcPr>
            <w:tcW w:w="1515" w:type="dxa"/>
            <w:tcBorders>
              <w:right w:val="nil"/>
            </w:tcBorders>
          </w:tcPr>
          <w:p w14:paraId="7286B47C" w14:textId="77777777" w:rsidR="00E71C3A" w:rsidRPr="008E0CA4" w:rsidRDefault="00E71C3A" w:rsidP="005734E3">
            <w:pPr>
              <w:tabs>
                <w:tab w:val="center" w:pos="1398"/>
                <w:tab w:val="right" w:pos="2797"/>
              </w:tabs>
            </w:pPr>
            <w:r w:rsidRPr="008E0CA4">
              <w:t>(1367)</w:t>
            </w:r>
          </w:p>
        </w:tc>
        <w:tc>
          <w:tcPr>
            <w:tcW w:w="1080" w:type="dxa"/>
            <w:tcBorders>
              <w:left w:val="nil"/>
            </w:tcBorders>
          </w:tcPr>
          <w:p w14:paraId="34C6FB46" w14:textId="77777777" w:rsidR="00E71C3A" w:rsidRPr="008E0CA4" w:rsidRDefault="00E71C3A" w:rsidP="005734E3">
            <w:pPr>
              <w:tabs>
                <w:tab w:val="center" w:pos="1398"/>
                <w:tab w:val="right" w:pos="2797"/>
              </w:tabs>
              <w:jc w:val="right"/>
            </w:pPr>
            <w:r w:rsidRPr="008E0CA4">
              <w:t>480398*</w:t>
            </w:r>
          </w:p>
        </w:tc>
        <w:tc>
          <w:tcPr>
            <w:tcW w:w="1440" w:type="dxa"/>
            <w:tcBorders>
              <w:right w:val="nil"/>
            </w:tcBorders>
          </w:tcPr>
          <w:p w14:paraId="50A27A94" w14:textId="77777777" w:rsidR="00E71C3A" w:rsidRPr="008E0CA4" w:rsidRDefault="00E71C3A" w:rsidP="005734E3">
            <w:pPr>
              <w:tabs>
                <w:tab w:val="center" w:pos="1398"/>
                <w:tab w:val="right" w:pos="2797"/>
              </w:tabs>
            </w:pPr>
          </w:p>
        </w:tc>
        <w:tc>
          <w:tcPr>
            <w:tcW w:w="1151" w:type="dxa"/>
            <w:tcBorders>
              <w:left w:val="nil"/>
            </w:tcBorders>
          </w:tcPr>
          <w:p w14:paraId="04456AEB" w14:textId="77777777" w:rsidR="00E71C3A" w:rsidRPr="008E0CA4" w:rsidRDefault="00E71C3A" w:rsidP="005734E3">
            <w:pPr>
              <w:tabs>
                <w:tab w:val="center" w:pos="1398"/>
                <w:tab w:val="right" w:pos="2797"/>
              </w:tabs>
              <w:jc w:val="right"/>
            </w:pPr>
            <w:r w:rsidRPr="008E0CA4">
              <w:t>444363</w:t>
            </w:r>
          </w:p>
        </w:tc>
        <w:tc>
          <w:tcPr>
            <w:tcW w:w="1260" w:type="dxa"/>
            <w:tcBorders>
              <w:right w:val="nil"/>
            </w:tcBorders>
          </w:tcPr>
          <w:p w14:paraId="7623631A" w14:textId="77777777" w:rsidR="00E71C3A" w:rsidRPr="008E0CA4" w:rsidRDefault="00E71C3A" w:rsidP="005734E3">
            <w:pPr>
              <w:tabs>
                <w:tab w:val="center" w:pos="1398"/>
                <w:tab w:val="right" w:pos="2797"/>
              </w:tabs>
            </w:pPr>
          </w:p>
        </w:tc>
        <w:tc>
          <w:tcPr>
            <w:tcW w:w="1109" w:type="dxa"/>
            <w:tcBorders>
              <w:left w:val="nil"/>
            </w:tcBorders>
          </w:tcPr>
          <w:p w14:paraId="469DE351" w14:textId="77777777" w:rsidR="00E71C3A" w:rsidRPr="008E0CA4" w:rsidRDefault="00E71C3A" w:rsidP="005734E3">
            <w:pPr>
              <w:tabs>
                <w:tab w:val="center" w:pos="1398"/>
                <w:tab w:val="right" w:pos="2797"/>
              </w:tabs>
              <w:jc w:val="right"/>
            </w:pPr>
            <w:r w:rsidRPr="008E0CA4">
              <w:t>428871</w:t>
            </w:r>
          </w:p>
        </w:tc>
      </w:tr>
      <w:tr w:rsidR="00E71C3A" w:rsidRPr="008E0CA4" w14:paraId="08F94235" w14:textId="77777777" w:rsidTr="00E71C3A">
        <w:trPr>
          <w:cantSplit/>
          <w:trHeight w:val="215"/>
        </w:trPr>
        <w:tc>
          <w:tcPr>
            <w:tcW w:w="2805" w:type="dxa"/>
          </w:tcPr>
          <w:p w14:paraId="0802297C" w14:textId="77777777" w:rsidR="00E71C3A" w:rsidRPr="008E0CA4" w:rsidRDefault="00E71C3A" w:rsidP="005734E3">
            <w:r w:rsidRPr="008E0CA4">
              <w:t>Borrowing from Banks</w:t>
            </w:r>
          </w:p>
        </w:tc>
        <w:tc>
          <w:tcPr>
            <w:tcW w:w="2595" w:type="dxa"/>
            <w:gridSpan w:val="2"/>
          </w:tcPr>
          <w:p w14:paraId="55FE1CE3" w14:textId="77777777" w:rsidR="00E71C3A" w:rsidRPr="008E0CA4" w:rsidRDefault="00E71C3A" w:rsidP="005734E3">
            <w:pPr>
              <w:jc w:val="right"/>
            </w:pPr>
            <w:r w:rsidRPr="008E0CA4">
              <w:t>-</w:t>
            </w:r>
          </w:p>
        </w:tc>
        <w:tc>
          <w:tcPr>
            <w:tcW w:w="2591" w:type="dxa"/>
            <w:gridSpan w:val="2"/>
          </w:tcPr>
          <w:p w14:paraId="10A71C11" w14:textId="77777777" w:rsidR="00E71C3A" w:rsidRPr="008E0CA4" w:rsidRDefault="00E71C3A" w:rsidP="005734E3">
            <w:pPr>
              <w:jc w:val="right"/>
            </w:pPr>
            <w:r w:rsidRPr="008E0CA4">
              <w:t>-</w:t>
            </w:r>
          </w:p>
        </w:tc>
        <w:tc>
          <w:tcPr>
            <w:tcW w:w="2369" w:type="dxa"/>
            <w:gridSpan w:val="2"/>
          </w:tcPr>
          <w:p w14:paraId="75EC655B" w14:textId="77777777" w:rsidR="00E71C3A" w:rsidRPr="008E0CA4" w:rsidRDefault="00E71C3A" w:rsidP="005734E3">
            <w:pPr>
              <w:jc w:val="right"/>
            </w:pPr>
            <w:r w:rsidRPr="008E0CA4">
              <w:t>-</w:t>
            </w:r>
          </w:p>
        </w:tc>
      </w:tr>
      <w:tr w:rsidR="00E71C3A" w:rsidRPr="008E0CA4" w14:paraId="7396DD51" w14:textId="77777777" w:rsidTr="00E71C3A">
        <w:trPr>
          <w:cantSplit/>
          <w:trHeight w:val="189"/>
        </w:trPr>
        <w:tc>
          <w:tcPr>
            <w:tcW w:w="2805" w:type="dxa"/>
          </w:tcPr>
          <w:p w14:paraId="5D6D9F54" w14:textId="77777777" w:rsidR="00E71C3A" w:rsidRPr="008E0CA4" w:rsidRDefault="00E71C3A" w:rsidP="005734E3">
            <w:r w:rsidRPr="008E0CA4">
              <w:t>Head office A/c</w:t>
            </w:r>
          </w:p>
        </w:tc>
        <w:tc>
          <w:tcPr>
            <w:tcW w:w="2595" w:type="dxa"/>
            <w:gridSpan w:val="2"/>
          </w:tcPr>
          <w:p w14:paraId="51863C92" w14:textId="77777777" w:rsidR="00E71C3A" w:rsidRPr="008E0CA4" w:rsidRDefault="00E71C3A" w:rsidP="005734E3">
            <w:pPr>
              <w:jc w:val="right"/>
            </w:pPr>
            <w:r w:rsidRPr="008E0CA4">
              <w:t>1154121</w:t>
            </w:r>
          </w:p>
        </w:tc>
        <w:tc>
          <w:tcPr>
            <w:tcW w:w="2591" w:type="dxa"/>
            <w:gridSpan w:val="2"/>
          </w:tcPr>
          <w:p w14:paraId="25CE8BD3" w14:textId="77777777" w:rsidR="00E71C3A" w:rsidRPr="008E0CA4" w:rsidRDefault="00E71C3A" w:rsidP="005734E3">
            <w:pPr>
              <w:jc w:val="right"/>
            </w:pPr>
            <w:r w:rsidRPr="008E0CA4">
              <w:t>1298602</w:t>
            </w:r>
          </w:p>
        </w:tc>
        <w:tc>
          <w:tcPr>
            <w:tcW w:w="2369" w:type="dxa"/>
            <w:gridSpan w:val="2"/>
          </w:tcPr>
          <w:p w14:paraId="7FD6EEDF" w14:textId="77777777" w:rsidR="00E71C3A" w:rsidRPr="008E0CA4" w:rsidRDefault="00E71C3A" w:rsidP="005734E3">
            <w:pPr>
              <w:jc w:val="right"/>
            </w:pPr>
            <w:r w:rsidRPr="008E0CA4">
              <w:t>1635297</w:t>
            </w:r>
          </w:p>
        </w:tc>
      </w:tr>
      <w:tr w:rsidR="00E71C3A" w:rsidRPr="008E0CA4" w14:paraId="7B3ED366" w14:textId="77777777" w:rsidTr="00E71C3A">
        <w:trPr>
          <w:cantSplit/>
          <w:trHeight w:val="233"/>
        </w:trPr>
        <w:tc>
          <w:tcPr>
            <w:tcW w:w="2805" w:type="dxa"/>
          </w:tcPr>
          <w:p w14:paraId="7DB55373" w14:textId="77777777" w:rsidR="00E71C3A" w:rsidRPr="008E0CA4" w:rsidRDefault="00E71C3A" w:rsidP="005734E3">
            <w:r w:rsidRPr="008E0CA4">
              <w:t>Profit &amp; Loss A/c</w:t>
            </w:r>
          </w:p>
        </w:tc>
        <w:tc>
          <w:tcPr>
            <w:tcW w:w="2595" w:type="dxa"/>
            <w:gridSpan w:val="2"/>
          </w:tcPr>
          <w:p w14:paraId="304F59B1" w14:textId="77777777" w:rsidR="00E71C3A" w:rsidRPr="008E0CA4" w:rsidRDefault="00E71C3A" w:rsidP="005734E3">
            <w:pPr>
              <w:jc w:val="right"/>
            </w:pPr>
            <w:r w:rsidRPr="008E0CA4">
              <w:t>93468</w:t>
            </w:r>
          </w:p>
        </w:tc>
        <w:tc>
          <w:tcPr>
            <w:tcW w:w="2591" w:type="dxa"/>
            <w:gridSpan w:val="2"/>
          </w:tcPr>
          <w:p w14:paraId="6F3098F7" w14:textId="77777777" w:rsidR="00E71C3A" w:rsidRPr="008E0CA4" w:rsidRDefault="00E71C3A" w:rsidP="005734E3">
            <w:pPr>
              <w:jc w:val="right"/>
            </w:pPr>
            <w:r w:rsidRPr="008E0CA4">
              <w:t>97290</w:t>
            </w:r>
          </w:p>
        </w:tc>
        <w:tc>
          <w:tcPr>
            <w:tcW w:w="2369" w:type="dxa"/>
            <w:gridSpan w:val="2"/>
          </w:tcPr>
          <w:p w14:paraId="36692861" w14:textId="77777777" w:rsidR="00E71C3A" w:rsidRPr="008E0CA4" w:rsidRDefault="00E71C3A" w:rsidP="005734E3">
            <w:pPr>
              <w:jc w:val="right"/>
            </w:pPr>
            <w:r w:rsidRPr="008E0CA4">
              <w:t>6113</w:t>
            </w:r>
          </w:p>
        </w:tc>
      </w:tr>
      <w:tr w:rsidR="00E71C3A" w:rsidRPr="008E0CA4" w14:paraId="2F34507E" w14:textId="77777777" w:rsidTr="00E71C3A">
        <w:trPr>
          <w:cantSplit/>
          <w:trHeight w:val="242"/>
        </w:trPr>
        <w:tc>
          <w:tcPr>
            <w:tcW w:w="2805" w:type="dxa"/>
          </w:tcPr>
          <w:p w14:paraId="3440D8CE" w14:textId="77777777" w:rsidR="00E71C3A" w:rsidRPr="008E0CA4" w:rsidRDefault="00E71C3A" w:rsidP="005734E3">
            <w:r w:rsidRPr="008E0CA4">
              <w:t>Other Liabilities</w:t>
            </w:r>
          </w:p>
        </w:tc>
        <w:tc>
          <w:tcPr>
            <w:tcW w:w="2595" w:type="dxa"/>
            <w:gridSpan w:val="2"/>
          </w:tcPr>
          <w:p w14:paraId="36CA2E47" w14:textId="77777777" w:rsidR="00E71C3A" w:rsidRPr="008E0CA4" w:rsidRDefault="00E71C3A" w:rsidP="005734E3">
            <w:pPr>
              <w:jc w:val="right"/>
            </w:pPr>
            <w:r w:rsidRPr="008E0CA4">
              <w:t>30234</w:t>
            </w:r>
          </w:p>
        </w:tc>
        <w:tc>
          <w:tcPr>
            <w:tcW w:w="2591" w:type="dxa"/>
            <w:gridSpan w:val="2"/>
          </w:tcPr>
          <w:p w14:paraId="055E32A9" w14:textId="77777777" w:rsidR="00E71C3A" w:rsidRPr="008E0CA4" w:rsidRDefault="00E71C3A" w:rsidP="005734E3">
            <w:pPr>
              <w:jc w:val="right"/>
            </w:pPr>
            <w:r w:rsidRPr="008E0CA4">
              <w:t>58681</w:t>
            </w:r>
          </w:p>
        </w:tc>
        <w:tc>
          <w:tcPr>
            <w:tcW w:w="2369" w:type="dxa"/>
            <w:gridSpan w:val="2"/>
          </w:tcPr>
          <w:p w14:paraId="09CA4135" w14:textId="77777777" w:rsidR="00E71C3A" w:rsidRPr="008E0CA4" w:rsidRDefault="00E71C3A" w:rsidP="005734E3">
            <w:pPr>
              <w:jc w:val="right"/>
            </w:pPr>
            <w:r w:rsidRPr="008E0CA4">
              <w:t>54979</w:t>
            </w:r>
          </w:p>
        </w:tc>
      </w:tr>
      <w:tr w:rsidR="00E71C3A" w:rsidRPr="008E0CA4" w14:paraId="4FCD9FB2" w14:textId="77777777" w:rsidTr="00E71C3A">
        <w:trPr>
          <w:cantSplit/>
          <w:trHeight w:val="242"/>
        </w:trPr>
        <w:tc>
          <w:tcPr>
            <w:tcW w:w="2805" w:type="dxa"/>
          </w:tcPr>
          <w:p w14:paraId="0500BB22" w14:textId="77777777" w:rsidR="00E71C3A" w:rsidRPr="008E0CA4" w:rsidRDefault="00E71C3A" w:rsidP="005734E3">
            <w:r w:rsidRPr="008E0CA4">
              <w:t>Contra Accounts</w:t>
            </w:r>
          </w:p>
        </w:tc>
        <w:tc>
          <w:tcPr>
            <w:tcW w:w="2595" w:type="dxa"/>
            <w:gridSpan w:val="2"/>
          </w:tcPr>
          <w:p w14:paraId="0817B42A" w14:textId="77777777" w:rsidR="00E71C3A" w:rsidRPr="008E0CA4" w:rsidRDefault="00E71C3A" w:rsidP="005734E3">
            <w:pPr>
              <w:jc w:val="right"/>
            </w:pPr>
            <w:r w:rsidRPr="008E0CA4">
              <w:t>3277</w:t>
            </w:r>
          </w:p>
        </w:tc>
        <w:tc>
          <w:tcPr>
            <w:tcW w:w="2591" w:type="dxa"/>
            <w:gridSpan w:val="2"/>
          </w:tcPr>
          <w:p w14:paraId="10675433" w14:textId="77777777" w:rsidR="00E71C3A" w:rsidRPr="008E0CA4" w:rsidRDefault="00E71C3A" w:rsidP="005734E3">
            <w:pPr>
              <w:jc w:val="right"/>
            </w:pPr>
            <w:r w:rsidRPr="008E0CA4">
              <w:t>-</w:t>
            </w:r>
          </w:p>
        </w:tc>
        <w:tc>
          <w:tcPr>
            <w:tcW w:w="2369" w:type="dxa"/>
            <w:gridSpan w:val="2"/>
          </w:tcPr>
          <w:p w14:paraId="6715F10E" w14:textId="77777777" w:rsidR="00E71C3A" w:rsidRPr="008E0CA4" w:rsidRDefault="00E71C3A" w:rsidP="005734E3">
            <w:pPr>
              <w:jc w:val="right"/>
            </w:pPr>
            <w:r w:rsidRPr="008E0CA4">
              <w:t>-</w:t>
            </w:r>
          </w:p>
        </w:tc>
      </w:tr>
      <w:tr w:rsidR="00E71C3A" w:rsidRPr="008E0CA4" w14:paraId="32023FD2" w14:textId="77777777" w:rsidTr="00E71C3A">
        <w:trPr>
          <w:cantSplit/>
          <w:trHeight w:val="260"/>
        </w:trPr>
        <w:tc>
          <w:tcPr>
            <w:tcW w:w="2805" w:type="dxa"/>
          </w:tcPr>
          <w:p w14:paraId="1E7441F0" w14:textId="77777777" w:rsidR="00E71C3A" w:rsidRPr="008E0CA4" w:rsidRDefault="00E71C3A" w:rsidP="005734E3">
            <w:pPr>
              <w:rPr>
                <w:b/>
                <w:bCs/>
              </w:rPr>
            </w:pPr>
            <w:r w:rsidRPr="008E0CA4">
              <w:rPr>
                <w:b/>
                <w:bCs/>
              </w:rPr>
              <w:t>TOTAL</w:t>
            </w:r>
          </w:p>
        </w:tc>
        <w:tc>
          <w:tcPr>
            <w:tcW w:w="2595" w:type="dxa"/>
            <w:gridSpan w:val="2"/>
          </w:tcPr>
          <w:p w14:paraId="6D125898" w14:textId="77777777" w:rsidR="00E71C3A" w:rsidRPr="008E0CA4" w:rsidRDefault="00E71C3A" w:rsidP="005734E3">
            <w:pPr>
              <w:jc w:val="right"/>
              <w:rPr>
                <w:b/>
                <w:bCs/>
              </w:rPr>
            </w:pPr>
            <w:r w:rsidRPr="008E0CA4">
              <w:rPr>
                <w:b/>
                <w:bCs/>
              </w:rPr>
              <w:t>2240243</w:t>
            </w:r>
          </w:p>
        </w:tc>
        <w:tc>
          <w:tcPr>
            <w:tcW w:w="2591" w:type="dxa"/>
            <w:gridSpan w:val="2"/>
          </w:tcPr>
          <w:p w14:paraId="73DDB933" w14:textId="77777777" w:rsidR="00E71C3A" w:rsidRPr="008E0CA4" w:rsidRDefault="00E71C3A" w:rsidP="005734E3">
            <w:pPr>
              <w:jc w:val="right"/>
              <w:rPr>
                <w:b/>
                <w:bCs/>
              </w:rPr>
            </w:pPr>
            <w:r w:rsidRPr="008E0CA4">
              <w:rPr>
                <w:b/>
                <w:bCs/>
              </w:rPr>
              <w:t>2387137</w:t>
            </w:r>
          </w:p>
        </w:tc>
        <w:tc>
          <w:tcPr>
            <w:tcW w:w="2369" w:type="dxa"/>
            <w:gridSpan w:val="2"/>
          </w:tcPr>
          <w:p w14:paraId="1C16CEA5" w14:textId="77777777" w:rsidR="00E71C3A" w:rsidRPr="008E0CA4" w:rsidRDefault="00E71C3A" w:rsidP="005734E3">
            <w:pPr>
              <w:jc w:val="right"/>
              <w:rPr>
                <w:b/>
                <w:bCs/>
              </w:rPr>
            </w:pPr>
            <w:r w:rsidRPr="008E0CA4">
              <w:rPr>
                <w:b/>
                <w:bCs/>
              </w:rPr>
              <w:t>2252215</w:t>
            </w:r>
          </w:p>
        </w:tc>
      </w:tr>
      <w:tr w:rsidR="00E71C3A" w:rsidRPr="008E0CA4" w14:paraId="3D84678E" w14:textId="77777777" w:rsidTr="00E71C3A">
        <w:trPr>
          <w:cantSplit/>
          <w:trHeight w:val="260"/>
        </w:trPr>
        <w:tc>
          <w:tcPr>
            <w:tcW w:w="2805" w:type="dxa"/>
          </w:tcPr>
          <w:p w14:paraId="1B5737C1" w14:textId="77777777" w:rsidR="00E71C3A" w:rsidRPr="008E0CA4" w:rsidRDefault="00E71C3A" w:rsidP="005734E3">
            <w:r w:rsidRPr="008E0CA4">
              <w:t>ASSETS</w:t>
            </w:r>
          </w:p>
        </w:tc>
        <w:tc>
          <w:tcPr>
            <w:tcW w:w="2595" w:type="dxa"/>
            <w:gridSpan w:val="2"/>
          </w:tcPr>
          <w:p w14:paraId="7C02A021" w14:textId="77777777" w:rsidR="00E71C3A" w:rsidRPr="008E0CA4" w:rsidRDefault="00E71C3A" w:rsidP="005734E3">
            <w:pPr>
              <w:jc w:val="right"/>
              <w:rPr>
                <w:b/>
                <w:bCs/>
              </w:rPr>
            </w:pPr>
          </w:p>
        </w:tc>
        <w:tc>
          <w:tcPr>
            <w:tcW w:w="2591" w:type="dxa"/>
            <w:gridSpan w:val="2"/>
          </w:tcPr>
          <w:p w14:paraId="0BC61AF6" w14:textId="77777777" w:rsidR="00E71C3A" w:rsidRPr="008E0CA4" w:rsidRDefault="00E71C3A" w:rsidP="005734E3">
            <w:pPr>
              <w:jc w:val="right"/>
              <w:rPr>
                <w:b/>
                <w:bCs/>
              </w:rPr>
            </w:pPr>
          </w:p>
        </w:tc>
        <w:tc>
          <w:tcPr>
            <w:tcW w:w="2369" w:type="dxa"/>
            <w:gridSpan w:val="2"/>
          </w:tcPr>
          <w:p w14:paraId="4A050457" w14:textId="77777777" w:rsidR="00E71C3A" w:rsidRPr="008E0CA4" w:rsidRDefault="00E71C3A" w:rsidP="005734E3">
            <w:pPr>
              <w:jc w:val="right"/>
              <w:rPr>
                <w:b/>
                <w:bCs/>
              </w:rPr>
            </w:pPr>
          </w:p>
        </w:tc>
      </w:tr>
      <w:tr w:rsidR="00E71C3A" w:rsidRPr="008E0CA4" w14:paraId="3079B24D" w14:textId="77777777" w:rsidTr="00E71C3A">
        <w:trPr>
          <w:cantSplit/>
          <w:trHeight w:val="260"/>
        </w:trPr>
        <w:tc>
          <w:tcPr>
            <w:tcW w:w="2805" w:type="dxa"/>
          </w:tcPr>
          <w:p w14:paraId="1B858649" w14:textId="77777777" w:rsidR="00E71C3A" w:rsidRPr="008E0CA4" w:rsidRDefault="00E71C3A" w:rsidP="005734E3">
            <w:r w:rsidRPr="008E0CA4">
              <w:t>Cash Balance</w:t>
            </w:r>
          </w:p>
        </w:tc>
        <w:tc>
          <w:tcPr>
            <w:tcW w:w="2595" w:type="dxa"/>
            <w:gridSpan w:val="2"/>
          </w:tcPr>
          <w:p w14:paraId="6C7D4DDF" w14:textId="77777777" w:rsidR="00E71C3A" w:rsidRPr="008E0CA4" w:rsidRDefault="00E71C3A" w:rsidP="005734E3">
            <w:pPr>
              <w:jc w:val="right"/>
            </w:pPr>
            <w:r w:rsidRPr="008E0CA4">
              <w:t>3824</w:t>
            </w:r>
          </w:p>
        </w:tc>
        <w:tc>
          <w:tcPr>
            <w:tcW w:w="2591" w:type="dxa"/>
            <w:gridSpan w:val="2"/>
          </w:tcPr>
          <w:p w14:paraId="1E215C6D" w14:textId="77777777" w:rsidR="00E71C3A" w:rsidRPr="008E0CA4" w:rsidRDefault="00E71C3A" w:rsidP="005734E3">
            <w:pPr>
              <w:jc w:val="right"/>
            </w:pPr>
            <w:r w:rsidRPr="008E0CA4">
              <w:t>3982</w:t>
            </w:r>
          </w:p>
        </w:tc>
        <w:tc>
          <w:tcPr>
            <w:tcW w:w="2369" w:type="dxa"/>
            <w:gridSpan w:val="2"/>
          </w:tcPr>
          <w:p w14:paraId="00E3712E" w14:textId="77777777" w:rsidR="00E71C3A" w:rsidRPr="008E0CA4" w:rsidRDefault="00E71C3A" w:rsidP="005734E3">
            <w:pPr>
              <w:jc w:val="right"/>
            </w:pPr>
            <w:r w:rsidRPr="008E0CA4">
              <w:t>2650</w:t>
            </w:r>
          </w:p>
        </w:tc>
      </w:tr>
      <w:tr w:rsidR="00E71C3A" w:rsidRPr="008E0CA4" w14:paraId="0AEFC154" w14:textId="77777777" w:rsidTr="00E71C3A">
        <w:trPr>
          <w:cantSplit/>
          <w:trHeight w:val="260"/>
        </w:trPr>
        <w:tc>
          <w:tcPr>
            <w:tcW w:w="2805" w:type="dxa"/>
          </w:tcPr>
          <w:p w14:paraId="47B9FD7A" w14:textId="77777777" w:rsidR="00E71C3A" w:rsidRPr="008E0CA4" w:rsidRDefault="00E71C3A" w:rsidP="005734E3">
            <w:r w:rsidRPr="008E0CA4">
              <w:t>Balance with Banks</w:t>
            </w:r>
          </w:p>
        </w:tc>
        <w:tc>
          <w:tcPr>
            <w:tcW w:w="2595" w:type="dxa"/>
            <w:gridSpan w:val="2"/>
          </w:tcPr>
          <w:p w14:paraId="453E1DEE" w14:textId="77777777" w:rsidR="00E71C3A" w:rsidRPr="008E0CA4" w:rsidRDefault="00E71C3A" w:rsidP="005734E3">
            <w:pPr>
              <w:jc w:val="right"/>
            </w:pPr>
            <w:r w:rsidRPr="008E0CA4">
              <w:t>18</w:t>
            </w:r>
          </w:p>
        </w:tc>
        <w:tc>
          <w:tcPr>
            <w:tcW w:w="2591" w:type="dxa"/>
            <w:gridSpan w:val="2"/>
          </w:tcPr>
          <w:p w14:paraId="7B0F0521" w14:textId="77777777" w:rsidR="00E71C3A" w:rsidRPr="008E0CA4" w:rsidRDefault="00E71C3A" w:rsidP="005734E3">
            <w:pPr>
              <w:jc w:val="right"/>
            </w:pPr>
            <w:r w:rsidRPr="008E0CA4">
              <w:t>8</w:t>
            </w:r>
          </w:p>
        </w:tc>
        <w:tc>
          <w:tcPr>
            <w:tcW w:w="2369" w:type="dxa"/>
            <w:gridSpan w:val="2"/>
          </w:tcPr>
          <w:p w14:paraId="0A44C2BF" w14:textId="77777777" w:rsidR="00E71C3A" w:rsidRPr="008E0CA4" w:rsidRDefault="00E71C3A" w:rsidP="005734E3">
            <w:pPr>
              <w:jc w:val="right"/>
            </w:pPr>
            <w:r w:rsidRPr="008E0CA4">
              <w:t>8</w:t>
            </w:r>
          </w:p>
        </w:tc>
      </w:tr>
      <w:tr w:rsidR="00E71C3A" w:rsidRPr="008E0CA4" w14:paraId="6580AA02" w14:textId="77777777" w:rsidTr="00E71C3A">
        <w:trPr>
          <w:cantSplit/>
          <w:trHeight w:val="260"/>
        </w:trPr>
        <w:tc>
          <w:tcPr>
            <w:tcW w:w="2805" w:type="dxa"/>
          </w:tcPr>
          <w:p w14:paraId="2AD85FE0" w14:textId="77777777" w:rsidR="00E71C3A" w:rsidRPr="008E0CA4" w:rsidRDefault="00E71C3A" w:rsidP="005734E3">
            <w:r w:rsidRPr="008E0CA4">
              <w:t>Demand Loans</w:t>
            </w:r>
          </w:p>
        </w:tc>
        <w:tc>
          <w:tcPr>
            <w:tcW w:w="2595" w:type="dxa"/>
            <w:gridSpan w:val="2"/>
          </w:tcPr>
          <w:p w14:paraId="49E2DC3B" w14:textId="77777777" w:rsidR="00E71C3A" w:rsidRPr="008E0CA4" w:rsidRDefault="00E71C3A" w:rsidP="005734E3">
            <w:pPr>
              <w:jc w:val="right"/>
            </w:pPr>
            <w:r w:rsidRPr="008E0CA4">
              <w:t>46514</w:t>
            </w:r>
          </w:p>
        </w:tc>
        <w:tc>
          <w:tcPr>
            <w:tcW w:w="2591" w:type="dxa"/>
            <w:gridSpan w:val="2"/>
          </w:tcPr>
          <w:p w14:paraId="1F27A4B1" w14:textId="77777777" w:rsidR="00E71C3A" w:rsidRPr="008E0CA4" w:rsidRDefault="00E71C3A" w:rsidP="005734E3">
            <w:pPr>
              <w:jc w:val="right"/>
            </w:pPr>
            <w:r w:rsidRPr="008E0CA4">
              <w:t>22260</w:t>
            </w:r>
          </w:p>
        </w:tc>
        <w:tc>
          <w:tcPr>
            <w:tcW w:w="2369" w:type="dxa"/>
            <w:gridSpan w:val="2"/>
          </w:tcPr>
          <w:p w14:paraId="4EE5EB4C" w14:textId="77777777" w:rsidR="00E71C3A" w:rsidRPr="008E0CA4" w:rsidRDefault="00E71C3A" w:rsidP="005734E3">
            <w:pPr>
              <w:jc w:val="right"/>
            </w:pPr>
            <w:r w:rsidRPr="008E0CA4">
              <w:t>16990</w:t>
            </w:r>
          </w:p>
        </w:tc>
      </w:tr>
      <w:tr w:rsidR="00E71C3A" w:rsidRPr="008E0CA4" w14:paraId="01CB6D7C" w14:textId="77777777" w:rsidTr="00E71C3A">
        <w:trPr>
          <w:cantSplit/>
          <w:trHeight w:val="260"/>
        </w:trPr>
        <w:tc>
          <w:tcPr>
            <w:tcW w:w="2805" w:type="dxa"/>
          </w:tcPr>
          <w:p w14:paraId="1407020B" w14:textId="77777777" w:rsidR="00E71C3A" w:rsidRPr="008E0CA4" w:rsidRDefault="00E71C3A" w:rsidP="005734E3">
            <w:r w:rsidRPr="008E0CA4">
              <w:t>Term Loans</w:t>
            </w:r>
          </w:p>
        </w:tc>
        <w:tc>
          <w:tcPr>
            <w:tcW w:w="2595" w:type="dxa"/>
            <w:gridSpan w:val="2"/>
          </w:tcPr>
          <w:p w14:paraId="6BE62860" w14:textId="77777777" w:rsidR="00E71C3A" w:rsidRPr="008E0CA4" w:rsidRDefault="00E71C3A" w:rsidP="005734E3">
            <w:pPr>
              <w:jc w:val="right"/>
            </w:pPr>
            <w:r w:rsidRPr="008E0CA4">
              <w:t>359876</w:t>
            </w:r>
          </w:p>
        </w:tc>
        <w:tc>
          <w:tcPr>
            <w:tcW w:w="2591" w:type="dxa"/>
            <w:gridSpan w:val="2"/>
          </w:tcPr>
          <w:p w14:paraId="77A7D68B" w14:textId="77777777" w:rsidR="00E71C3A" w:rsidRPr="008E0CA4" w:rsidRDefault="00E71C3A" w:rsidP="005734E3">
            <w:pPr>
              <w:jc w:val="right"/>
            </w:pPr>
            <w:r w:rsidRPr="008E0CA4">
              <w:t>375698</w:t>
            </w:r>
          </w:p>
        </w:tc>
        <w:tc>
          <w:tcPr>
            <w:tcW w:w="2369" w:type="dxa"/>
            <w:gridSpan w:val="2"/>
          </w:tcPr>
          <w:p w14:paraId="7CDE9372" w14:textId="77777777" w:rsidR="00E71C3A" w:rsidRPr="008E0CA4" w:rsidRDefault="00E71C3A" w:rsidP="005734E3">
            <w:pPr>
              <w:jc w:val="right"/>
            </w:pPr>
            <w:r w:rsidRPr="008E0CA4">
              <w:t>371512</w:t>
            </w:r>
          </w:p>
        </w:tc>
      </w:tr>
      <w:tr w:rsidR="00E71C3A" w:rsidRPr="008E0CA4" w14:paraId="5A4DCDDE" w14:textId="77777777" w:rsidTr="00E71C3A">
        <w:trPr>
          <w:cantSplit/>
          <w:trHeight w:val="260"/>
        </w:trPr>
        <w:tc>
          <w:tcPr>
            <w:tcW w:w="2805" w:type="dxa"/>
          </w:tcPr>
          <w:p w14:paraId="7433E544" w14:textId="77777777" w:rsidR="00E71C3A" w:rsidRPr="008E0CA4" w:rsidRDefault="00E71C3A" w:rsidP="005734E3">
            <w:r w:rsidRPr="008E0CA4">
              <w:t>Overdrafts</w:t>
            </w:r>
          </w:p>
        </w:tc>
        <w:tc>
          <w:tcPr>
            <w:tcW w:w="2595" w:type="dxa"/>
            <w:gridSpan w:val="2"/>
          </w:tcPr>
          <w:p w14:paraId="05EF5CE4" w14:textId="77777777" w:rsidR="00E71C3A" w:rsidRPr="008E0CA4" w:rsidRDefault="00E71C3A" w:rsidP="005734E3">
            <w:pPr>
              <w:jc w:val="right"/>
            </w:pPr>
            <w:r w:rsidRPr="008E0CA4">
              <w:t>31039</w:t>
            </w:r>
          </w:p>
        </w:tc>
        <w:tc>
          <w:tcPr>
            <w:tcW w:w="2591" w:type="dxa"/>
            <w:gridSpan w:val="2"/>
          </w:tcPr>
          <w:p w14:paraId="4ACB52B2" w14:textId="77777777" w:rsidR="00E71C3A" w:rsidRPr="008E0CA4" w:rsidRDefault="00E71C3A" w:rsidP="005734E3">
            <w:pPr>
              <w:jc w:val="right"/>
            </w:pPr>
            <w:r w:rsidRPr="008E0CA4">
              <w:t>7978</w:t>
            </w:r>
          </w:p>
        </w:tc>
        <w:tc>
          <w:tcPr>
            <w:tcW w:w="2369" w:type="dxa"/>
            <w:gridSpan w:val="2"/>
          </w:tcPr>
          <w:p w14:paraId="75305585" w14:textId="77777777" w:rsidR="00E71C3A" w:rsidRPr="008E0CA4" w:rsidRDefault="00E71C3A" w:rsidP="005734E3">
            <w:pPr>
              <w:jc w:val="right"/>
            </w:pPr>
            <w:r w:rsidRPr="008E0CA4">
              <w:t>17326</w:t>
            </w:r>
          </w:p>
        </w:tc>
      </w:tr>
      <w:tr w:rsidR="00E71C3A" w:rsidRPr="008E0CA4" w14:paraId="3B07D690" w14:textId="77777777" w:rsidTr="00E71C3A">
        <w:trPr>
          <w:cantSplit/>
          <w:trHeight w:val="260"/>
        </w:trPr>
        <w:tc>
          <w:tcPr>
            <w:tcW w:w="2805" w:type="dxa"/>
          </w:tcPr>
          <w:p w14:paraId="75DFB5E8" w14:textId="77777777" w:rsidR="00E71C3A" w:rsidRPr="008E0CA4" w:rsidRDefault="00E71C3A" w:rsidP="005734E3">
            <w:r w:rsidRPr="008E0CA4">
              <w:t>Cash Credits</w:t>
            </w:r>
          </w:p>
        </w:tc>
        <w:tc>
          <w:tcPr>
            <w:tcW w:w="2595" w:type="dxa"/>
            <w:gridSpan w:val="2"/>
          </w:tcPr>
          <w:p w14:paraId="22527394" w14:textId="77777777" w:rsidR="00E71C3A" w:rsidRPr="008E0CA4" w:rsidRDefault="00E71C3A" w:rsidP="005734E3">
            <w:pPr>
              <w:jc w:val="right"/>
            </w:pPr>
            <w:r w:rsidRPr="008E0CA4">
              <w:t>1177636</w:t>
            </w:r>
          </w:p>
        </w:tc>
        <w:tc>
          <w:tcPr>
            <w:tcW w:w="2591" w:type="dxa"/>
            <w:gridSpan w:val="2"/>
          </w:tcPr>
          <w:p w14:paraId="5028B6A0" w14:textId="77777777" w:rsidR="00E71C3A" w:rsidRPr="008E0CA4" w:rsidRDefault="00E71C3A" w:rsidP="005734E3">
            <w:pPr>
              <w:jc w:val="right"/>
            </w:pPr>
            <w:r w:rsidRPr="008E0CA4">
              <w:t>1455032</w:t>
            </w:r>
          </w:p>
        </w:tc>
        <w:tc>
          <w:tcPr>
            <w:tcW w:w="2369" w:type="dxa"/>
            <w:gridSpan w:val="2"/>
          </w:tcPr>
          <w:p w14:paraId="44F30B5D" w14:textId="77777777" w:rsidR="00E71C3A" w:rsidRPr="008E0CA4" w:rsidRDefault="00E71C3A" w:rsidP="005734E3">
            <w:pPr>
              <w:jc w:val="right"/>
            </w:pPr>
            <w:r w:rsidRPr="008E0CA4">
              <w:t>1347585</w:t>
            </w:r>
          </w:p>
        </w:tc>
      </w:tr>
      <w:tr w:rsidR="00E71C3A" w:rsidRPr="008E0CA4" w14:paraId="51F2CDBA" w14:textId="77777777" w:rsidTr="00E71C3A">
        <w:trPr>
          <w:cantSplit/>
          <w:trHeight w:val="260"/>
        </w:trPr>
        <w:tc>
          <w:tcPr>
            <w:tcW w:w="2805" w:type="dxa"/>
          </w:tcPr>
          <w:p w14:paraId="36BF1BBE" w14:textId="77777777" w:rsidR="00E71C3A" w:rsidRPr="008E0CA4" w:rsidRDefault="00E71C3A" w:rsidP="005734E3">
            <w:r w:rsidRPr="008E0CA4">
              <w:t>Bills Purchased</w:t>
            </w:r>
          </w:p>
        </w:tc>
        <w:tc>
          <w:tcPr>
            <w:tcW w:w="2595" w:type="dxa"/>
            <w:gridSpan w:val="2"/>
          </w:tcPr>
          <w:p w14:paraId="5C982229" w14:textId="77777777" w:rsidR="00E71C3A" w:rsidRPr="008E0CA4" w:rsidRDefault="00E71C3A" w:rsidP="005734E3">
            <w:pPr>
              <w:jc w:val="right"/>
            </w:pPr>
            <w:r w:rsidRPr="008E0CA4">
              <w:t>-</w:t>
            </w:r>
          </w:p>
        </w:tc>
        <w:tc>
          <w:tcPr>
            <w:tcW w:w="2591" w:type="dxa"/>
            <w:gridSpan w:val="2"/>
          </w:tcPr>
          <w:p w14:paraId="53636C70" w14:textId="77777777" w:rsidR="00E71C3A" w:rsidRPr="008E0CA4" w:rsidRDefault="00E71C3A" w:rsidP="005734E3">
            <w:pPr>
              <w:jc w:val="right"/>
            </w:pPr>
          </w:p>
        </w:tc>
        <w:tc>
          <w:tcPr>
            <w:tcW w:w="2369" w:type="dxa"/>
            <w:gridSpan w:val="2"/>
          </w:tcPr>
          <w:p w14:paraId="2843F3F5" w14:textId="77777777" w:rsidR="00E71C3A" w:rsidRPr="008E0CA4" w:rsidRDefault="00E71C3A" w:rsidP="005734E3">
            <w:pPr>
              <w:jc w:val="right"/>
            </w:pPr>
          </w:p>
        </w:tc>
      </w:tr>
      <w:tr w:rsidR="00E71C3A" w:rsidRPr="008E0CA4" w14:paraId="4D1FF389" w14:textId="77777777" w:rsidTr="00E71C3A">
        <w:trPr>
          <w:cantSplit/>
          <w:trHeight w:val="260"/>
        </w:trPr>
        <w:tc>
          <w:tcPr>
            <w:tcW w:w="2805" w:type="dxa"/>
          </w:tcPr>
          <w:p w14:paraId="6ACB3C99" w14:textId="77777777" w:rsidR="00E71C3A" w:rsidRPr="008E0CA4" w:rsidRDefault="00E71C3A" w:rsidP="005734E3">
            <w:r w:rsidRPr="008E0CA4">
              <w:t>NKCC &amp; Crop loan</w:t>
            </w:r>
          </w:p>
        </w:tc>
        <w:tc>
          <w:tcPr>
            <w:tcW w:w="2595" w:type="dxa"/>
            <w:gridSpan w:val="2"/>
          </w:tcPr>
          <w:p w14:paraId="11E0A63B" w14:textId="77777777" w:rsidR="00E71C3A" w:rsidRPr="008E0CA4" w:rsidRDefault="00E71C3A" w:rsidP="005734E3">
            <w:pPr>
              <w:jc w:val="right"/>
            </w:pPr>
            <w:r w:rsidRPr="008E0CA4">
              <w:t>133081</w:t>
            </w:r>
          </w:p>
        </w:tc>
        <w:tc>
          <w:tcPr>
            <w:tcW w:w="2591" w:type="dxa"/>
            <w:gridSpan w:val="2"/>
          </w:tcPr>
          <w:p w14:paraId="7255E798" w14:textId="77777777" w:rsidR="00E71C3A" w:rsidRPr="008E0CA4" w:rsidRDefault="00E71C3A" w:rsidP="005734E3">
            <w:pPr>
              <w:jc w:val="right"/>
            </w:pPr>
            <w:r w:rsidRPr="008E0CA4">
              <w:t>91169</w:t>
            </w:r>
          </w:p>
        </w:tc>
        <w:tc>
          <w:tcPr>
            <w:tcW w:w="2369" w:type="dxa"/>
            <w:gridSpan w:val="2"/>
          </w:tcPr>
          <w:p w14:paraId="64A29AF7" w14:textId="77777777" w:rsidR="00E71C3A" w:rsidRPr="008E0CA4" w:rsidRDefault="00E71C3A" w:rsidP="005734E3">
            <w:pPr>
              <w:jc w:val="right"/>
            </w:pPr>
            <w:r w:rsidRPr="008E0CA4">
              <w:t>81267</w:t>
            </w:r>
          </w:p>
        </w:tc>
      </w:tr>
      <w:tr w:rsidR="00E71C3A" w:rsidRPr="008E0CA4" w14:paraId="0737CA44" w14:textId="77777777" w:rsidTr="00E71C3A">
        <w:trPr>
          <w:cantSplit/>
          <w:trHeight w:val="260"/>
        </w:trPr>
        <w:tc>
          <w:tcPr>
            <w:tcW w:w="2805" w:type="dxa"/>
          </w:tcPr>
          <w:p w14:paraId="5DCEA7A2" w14:textId="77777777" w:rsidR="00E71C3A" w:rsidRPr="008E0CA4" w:rsidRDefault="00E71C3A" w:rsidP="005734E3">
            <w:r w:rsidRPr="008E0CA4">
              <w:t>Head office A/c</w:t>
            </w:r>
          </w:p>
        </w:tc>
        <w:tc>
          <w:tcPr>
            <w:tcW w:w="2595" w:type="dxa"/>
            <w:gridSpan w:val="2"/>
          </w:tcPr>
          <w:p w14:paraId="5C01DC06" w14:textId="77777777" w:rsidR="00E71C3A" w:rsidRPr="008E0CA4" w:rsidRDefault="00E71C3A" w:rsidP="005734E3">
            <w:pPr>
              <w:jc w:val="right"/>
            </w:pPr>
            <w:r w:rsidRPr="008E0CA4">
              <w:t>482825</w:t>
            </w:r>
          </w:p>
        </w:tc>
        <w:tc>
          <w:tcPr>
            <w:tcW w:w="2591" w:type="dxa"/>
            <w:gridSpan w:val="2"/>
          </w:tcPr>
          <w:p w14:paraId="4E62BAC7" w14:textId="77777777" w:rsidR="00E71C3A" w:rsidRPr="008E0CA4" w:rsidRDefault="00E71C3A" w:rsidP="005734E3">
            <w:pPr>
              <w:jc w:val="right"/>
            </w:pPr>
            <w:r w:rsidRPr="008E0CA4">
              <w:t>296049</w:t>
            </w:r>
          </w:p>
        </w:tc>
        <w:tc>
          <w:tcPr>
            <w:tcW w:w="2369" w:type="dxa"/>
            <w:gridSpan w:val="2"/>
          </w:tcPr>
          <w:p w14:paraId="3CA45403" w14:textId="77777777" w:rsidR="00E71C3A" w:rsidRPr="008E0CA4" w:rsidRDefault="00E71C3A" w:rsidP="005734E3">
            <w:pPr>
              <w:jc w:val="right"/>
            </w:pPr>
            <w:r w:rsidRPr="008E0CA4">
              <w:t>276862</w:t>
            </w:r>
          </w:p>
        </w:tc>
      </w:tr>
      <w:tr w:rsidR="00E71C3A" w:rsidRPr="008E0CA4" w14:paraId="51205EF7" w14:textId="77777777" w:rsidTr="00E71C3A">
        <w:trPr>
          <w:cantSplit/>
          <w:trHeight w:val="260"/>
        </w:trPr>
        <w:tc>
          <w:tcPr>
            <w:tcW w:w="2805" w:type="dxa"/>
          </w:tcPr>
          <w:p w14:paraId="025737A6" w14:textId="77777777" w:rsidR="00E71C3A" w:rsidRPr="008E0CA4" w:rsidRDefault="00E71C3A" w:rsidP="005734E3">
            <w:r w:rsidRPr="008E0CA4">
              <w:t>Profit &amp; Loss A/c</w:t>
            </w:r>
          </w:p>
        </w:tc>
        <w:tc>
          <w:tcPr>
            <w:tcW w:w="2595" w:type="dxa"/>
            <w:gridSpan w:val="2"/>
          </w:tcPr>
          <w:p w14:paraId="66FE7D78" w14:textId="77777777" w:rsidR="00E71C3A" w:rsidRPr="008E0CA4" w:rsidRDefault="00E71C3A" w:rsidP="005734E3">
            <w:pPr>
              <w:jc w:val="right"/>
            </w:pPr>
            <w:r w:rsidRPr="008E0CA4">
              <w:t>-</w:t>
            </w:r>
          </w:p>
        </w:tc>
        <w:tc>
          <w:tcPr>
            <w:tcW w:w="2591" w:type="dxa"/>
            <w:gridSpan w:val="2"/>
          </w:tcPr>
          <w:p w14:paraId="4C205E34" w14:textId="77777777" w:rsidR="00E71C3A" w:rsidRPr="008E0CA4" w:rsidRDefault="00E71C3A" w:rsidP="005734E3">
            <w:pPr>
              <w:jc w:val="right"/>
            </w:pPr>
          </w:p>
        </w:tc>
        <w:tc>
          <w:tcPr>
            <w:tcW w:w="2369" w:type="dxa"/>
            <w:gridSpan w:val="2"/>
          </w:tcPr>
          <w:p w14:paraId="10CADA2B" w14:textId="77777777" w:rsidR="00E71C3A" w:rsidRPr="008E0CA4" w:rsidRDefault="00E71C3A" w:rsidP="005734E3">
            <w:pPr>
              <w:jc w:val="right"/>
            </w:pPr>
          </w:p>
        </w:tc>
      </w:tr>
      <w:tr w:rsidR="00E71C3A" w:rsidRPr="008E0CA4" w14:paraId="76326453" w14:textId="77777777" w:rsidTr="00E71C3A">
        <w:trPr>
          <w:cantSplit/>
          <w:trHeight w:val="260"/>
        </w:trPr>
        <w:tc>
          <w:tcPr>
            <w:tcW w:w="2805" w:type="dxa"/>
          </w:tcPr>
          <w:p w14:paraId="61E7FE2C" w14:textId="77777777" w:rsidR="00E71C3A" w:rsidRPr="008E0CA4" w:rsidRDefault="00E71C3A" w:rsidP="005734E3">
            <w:r w:rsidRPr="008E0CA4">
              <w:t>Other Assets</w:t>
            </w:r>
          </w:p>
        </w:tc>
        <w:tc>
          <w:tcPr>
            <w:tcW w:w="2595" w:type="dxa"/>
            <w:gridSpan w:val="2"/>
          </w:tcPr>
          <w:p w14:paraId="1C0ED306" w14:textId="77777777" w:rsidR="00E71C3A" w:rsidRPr="008E0CA4" w:rsidRDefault="00E71C3A" w:rsidP="005734E3">
            <w:pPr>
              <w:jc w:val="right"/>
            </w:pPr>
            <w:r w:rsidRPr="008E0CA4">
              <w:t>2153</w:t>
            </w:r>
          </w:p>
        </w:tc>
        <w:tc>
          <w:tcPr>
            <w:tcW w:w="2591" w:type="dxa"/>
            <w:gridSpan w:val="2"/>
          </w:tcPr>
          <w:p w14:paraId="7FC25C60" w14:textId="77777777" w:rsidR="00E71C3A" w:rsidRPr="008E0CA4" w:rsidRDefault="00E71C3A" w:rsidP="005734E3">
            <w:pPr>
              <w:jc w:val="right"/>
            </w:pPr>
            <w:r w:rsidRPr="008E0CA4">
              <w:t>134961</w:t>
            </w:r>
          </w:p>
        </w:tc>
        <w:tc>
          <w:tcPr>
            <w:tcW w:w="2369" w:type="dxa"/>
            <w:gridSpan w:val="2"/>
          </w:tcPr>
          <w:p w14:paraId="5E5ECEDA" w14:textId="77777777" w:rsidR="00E71C3A" w:rsidRPr="008E0CA4" w:rsidRDefault="00E71C3A" w:rsidP="005734E3">
            <w:pPr>
              <w:jc w:val="right"/>
            </w:pPr>
            <w:r w:rsidRPr="008E0CA4">
              <w:t>138015</w:t>
            </w:r>
          </w:p>
        </w:tc>
      </w:tr>
      <w:tr w:rsidR="00E71C3A" w:rsidRPr="008E0CA4" w14:paraId="0613E125" w14:textId="77777777" w:rsidTr="00E71C3A">
        <w:trPr>
          <w:cantSplit/>
          <w:trHeight w:val="260"/>
        </w:trPr>
        <w:tc>
          <w:tcPr>
            <w:tcW w:w="2805" w:type="dxa"/>
          </w:tcPr>
          <w:p w14:paraId="063FA9E9" w14:textId="77777777" w:rsidR="00E71C3A" w:rsidRPr="008E0CA4" w:rsidRDefault="00E71C3A" w:rsidP="005734E3">
            <w:r w:rsidRPr="008E0CA4">
              <w:t>Contra Accounts</w:t>
            </w:r>
          </w:p>
        </w:tc>
        <w:tc>
          <w:tcPr>
            <w:tcW w:w="2595" w:type="dxa"/>
            <w:gridSpan w:val="2"/>
          </w:tcPr>
          <w:p w14:paraId="5365F688" w14:textId="77777777" w:rsidR="00E71C3A" w:rsidRPr="008E0CA4" w:rsidRDefault="00E71C3A" w:rsidP="005734E3">
            <w:pPr>
              <w:jc w:val="right"/>
            </w:pPr>
            <w:r w:rsidRPr="008E0CA4">
              <w:t>3277</w:t>
            </w:r>
          </w:p>
        </w:tc>
        <w:tc>
          <w:tcPr>
            <w:tcW w:w="2591" w:type="dxa"/>
            <w:gridSpan w:val="2"/>
          </w:tcPr>
          <w:p w14:paraId="09AFA3AA" w14:textId="77777777" w:rsidR="00E71C3A" w:rsidRPr="008E0CA4" w:rsidRDefault="00E71C3A" w:rsidP="005734E3">
            <w:pPr>
              <w:jc w:val="right"/>
            </w:pPr>
            <w:r w:rsidRPr="008E0CA4">
              <w:t>-</w:t>
            </w:r>
          </w:p>
        </w:tc>
        <w:tc>
          <w:tcPr>
            <w:tcW w:w="2369" w:type="dxa"/>
            <w:gridSpan w:val="2"/>
          </w:tcPr>
          <w:p w14:paraId="32266595" w14:textId="77777777" w:rsidR="00E71C3A" w:rsidRPr="008E0CA4" w:rsidRDefault="00E71C3A" w:rsidP="005734E3">
            <w:pPr>
              <w:jc w:val="right"/>
            </w:pPr>
            <w:r w:rsidRPr="008E0CA4">
              <w:t>-</w:t>
            </w:r>
          </w:p>
        </w:tc>
      </w:tr>
      <w:tr w:rsidR="00E71C3A" w:rsidRPr="008E0CA4" w14:paraId="4DA7F4C1" w14:textId="77777777" w:rsidTr="00E71C3A">
        <w:trPr>
          <w:cantSplit/>
          <w:trHeight w:val="345"/>
        </w:trPr>
        <w:tc>
          <w:tcPr>
            <w:tcW w:w="2805" w:type="dxa"/>
          </w:tcPr>
          <w:p w14:paraId="43B0FE04" w14:textId="77777777" w:rsidR="00E71C3A" w:rsidRPr="008E0CA4" w:rsidRDefault="00E71C3A" w:rsidP="005734E3">
            <w:pPr>
              <w:rPr>
                <w:b/>
                <w:bCs/>
              </w:rPr>
            </w:pPr>
            <w:r w:rsidRPr="008E0CA4">
              <w:rPr>
                <w:b/>
                <w:bCs/>
              </w:rPr>
              <w:lastRenderedPageBreak/>
              <w:t>TOTAL ASSETS</w:t>
            </w:r>
          </w:p>
        </w:tc>
        <w:tc>
          <w:tcPr>
            <w:tcW w:w="2595" w:type="dxa"/>
            <w:gridSpan w:val="2"/>
          </w:tcPr>
          <w:p w14:paraId="780DB46B" w14:textId="77777777" w:rsidR="00E71C3A" w:rsidRPr="008E0CA4" w:rsidRDefault="00E71C3A" w:rsidP="005734E3">
            <w:pPr>
              <w:jc w:val="right"/>
              <w:rPr>
                <w:b/>
                <w:bCs/>
              </w:rPr>
            </w:pPr>
            <w:r w:rsidRPr="008E0CA4">
              <w:rPr>
                <w:b/>
                <w:bCs/>
              </w:rPr>
              <w:t>2240243</w:t>
            </w:r>
          </w:p>
        </w:tc>
        <w:tc>
          <w:tcPr>
            <w:tcW w:w="2591" w:type="dxa"/>
            <w:gridSpan w:val="2"/>
          </w:tcPr>
          <w:p w14:paraId="40CF6C53" w14:textId="77777777" w:rsidR="00E71C3A" w:rsidRPr="008E0CA4" w:rsidRDefault="00E71C3A" w:rsidP="005734E3">
            <w:pPr>
              <w:jc w:val="right"/>
              <w:rPr>
                <w:b/>
                <w:bCs/>
              </w:rPr>
            </w:pPr>
            <w:r w:rsidRPr="008E0CA4">
              <w:rPr>
                <w:b/>
                <w:bCs/>
              </w:rPr>
              <w:t>2387137</w:t>
            </w:r>
          </w:p>
        </w:tc>
        <w:tc>
          <w:tcPr>
            <w:tcW w:w="2369" w:type="dxa"/>
            <w:gridSpan w:val="2"/>
          </w:tcPr>
          <w:p w14:paraId="707B84F1" w14:textId="77777777" w:rsidR="00E71C3A" w:rsidRPr="008E0CA4" w:rsidRDefault="00E71C3A" w:rsidP="005734E3">
            <w:pPr>
              <w:jc w:val="right"/>
              <w:rPr>
                <w:b/>
                <w:bCs/>
              </w:rPr>
            </w:pPr>
            <w:r w:rsidRPr="008E0CA4">
              <w:rPr>
                <w:b/>
                <w:bCs/>
              </w:rPr>
              <w:t>2252215</w:t>
            </w:r>
          </w:p>
        </w:tc>
      </w:tr>
    </w:tbl>
    <w:p w14:paraId="0D309771" w14:textId="77777777" w:rsidR="00E71C3A" w:rsidRDefault="00E71C3A" w:rsidP="006D5C47">
      <w:pPr>
        <w:ind w:left="720"/>
        <w:jc w:val="center"/>
        <w:rPr>
          <w:sz w:val="40"/>
          <w:szCs w:val="40"/>
        </w:rPr>
      </w:pPr>
    </w:p>
    <w:p w14:paraId="33C03A6F" w14:textId="77777777" w:rsidR="00E71C3A" w:rsidRPr="00E14715" w:rsidRDefault="00E71C3A" w:rsidP="00E14715">
      <w:pPr>
        <w:pStyle w:val="Heading3"/>
        <w:spacing w:line="240" w:lineRule="auto"/>
        <w:rPr>
          <w:rFonts w:asciiTheme="minorHAnsi" w:hAnsiTheme="minorHAnsi" w:cstheme="minorHAnsi"/>
          <w:b/>
          <w:bCs/>
          <w:szCs w:val="22"/>
        </w:rPr>
      </w:pPr>
      <w:r w:rsidRPr="00E14715">
        <w:rPr>
          <w:rFonts w:asciiTheme="minorHAnsi" w:hAnsiTheme="minorHAnsi" w:cstheme="minorHAnsi"/>
          <w:b/>
          <w:bCs/>
          <w:szCs w:val="22"/>
        </w:rPr>
        <w:t>BREAK UP OF ADVANCES AS ON THE DATE OF INSPECTION</w:t>
      </w:r>
    </w:p>
    <w:p w14:paraId="4C3C0394" w14:textId="77777777" w:rsidR="00E14715" w:rsidRPr="00E14715" w:rsidRDefault="00E14715" w:rsidP="00E14715"/>
    <w:tbl>
      <w:tblPr>
        <w:tblW w:w="1086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559"/>
        <w:gridCol w:w="1711"/>
        <w:gridCol w:w="1238"/>
        <w:gridCol w:w="1162"/>
        <w:gridCol w:w="1705"/>
        <w:gridCol w:w="1083"/>
      </w:tblGrid>
      <w:tr w:rsidR="00E71C3A" w:rsidRPr="00E14715" w14:paraId="3F001E79" w14:textId="77777777" w:rsidTr="00E14715">
        <w:trPr>
          <w:cantSplit/>
          <w:trHeight w:val="465"/>
        </w:trPr>
        <w:tc>
          <w:tcPr>
            <w:tcW w:w="2410" w:type="dxa"/>
            <w:vMerge w:val="restart"/>
          </w:tcPr>
          <w:p w14:paraId="708E8C96" w14:textId="77777777" w:rsidR="00E71C3A" w:rsidRPr="00E14715" w:rsidRDefault="00E71C3A" w:rsidP="005734E3">
            <w:pPr>
              <w:rPr>
                <w:rFonts w:cstheme="minorHAnsi"/>
              </w:rPr>
            </w:pPr>
          </w:p>
          <w:p w14:paraId="27B455A6" w14:textId="77777777" w:rsidR="00E71C3A" w:rsidRPr="00E14715" w:rsidRDefault="00E71C3A" w:rsidP="005734E3">
            <w:pPr>
              <w:rPr>
                <w:rFonts w:cstheme="minorHAnsi"/>
                <w:b/>
                <w:bCs/>
              </w:rPr>
            </w:pPr>
            <w:r w:rsidRPr="00E14715">
              <w:rPr>
                <w:rFonts w:cstheme="minorHAnsi"/>
                <w:b/>
                <w:bCs/>
              </w:rPr>
              <w:t>Name of Sector</w:t>
            </w:r>
          </w:p>
        </w:tc>
        <w:tc>
          <w:tcPr>
            <w:tcW w:w="4508" w:type="dxa"/>
            <w:gridSpan w:val="3"/>
          </w:tcPr>
          <w:p w14:paraId="4C467E39" w14:textId="77777777" w:rsidR="00E71C3A" w:rsidRPr="00E14715" w:rsidRDefault="00E71C3A" w:rsidP="005734E3">
            <w:pPr>
              <w:jc w:val="center"/>
              <w:rPr>
                <w:rFonts w:cstheme="minorHAnsi"/>
              </w:rPr>
            </w:pPr>
          </w:p>
          <w:p w14:paraId="47651E08" w14:textId="77777777" w:rsidR="00E71C3A" w:rsidRPr="00E14715" w:rsidRDefault="00E71C3A" w:rsidP="005734E3">
            <w:pPr>
              <w:jc w:val="center"/>
              <w:rPr>
                <w:rFonts w:cstheme="minorHAnsi"/>
              </w:rPr>
            </w:pPr>
            <w:r w:rsidRPr="00E14715">
              <w:rPr>
                <w:rFonts w:cstheme="minorHAnsi"/>
                <w:b/>
              </w:rPr>
              <w:t>PREVIOUS INSPECTION</w:t>
            </w:r>
          </w:p>
        </w:tc>
        <w:tc>
          <w:tcPr>
            <w:tcW w:w="3950" w:type="dxa"/>
            <w:gridSpan w:val="3"/>
          </w:tcPr>
          <w:p w14:paraId="0D3E0422" w14:textId="77777777" w:rsidR="00E71C3A" w:rsidRPr="00E14715" w:rsidRDefault="00E71C3A" w:rsidP="005734E3">
            <w:pPr>
              <w:jc w:val="center"/>
              <w:rPr>
                <w:rFonts w:cstheme="minorHAnsi"/>
              </w:rPr>
            </w:pPr>
          </w:p>
          <w:p w14:paraId="1F313D0F" w14:textId="77777777" w:rsidR="00E71C3A" w:rsidRPr="00E14715" w:rsidRDefault="00E71C3A" w:rsidP="005734E3">
            <w:pPr>
              <w:jc w:val="center"/>
              <w:rPr>
                <w:rFonts w:cstheme="minorHAnsi"/>
              </w:rPr>
            </w:pPr>
            <w:r w:rsidRPr="00E14715">
              <w:rPr>
                <w:rFonts w:cstheme="minorHAnsi"/>
                <w:b/>
              </w:rPr>
              <w:t>PRESENT INSPECTION</w:t>
            </w:r>
          </w:p>
        </w:tc>
      </w:tr>
      <w:tr w:rsidR="00E71C3A" w:rsidRPr="00E14715" w14:paraId="17B1B7D4" w14:textId="77777777" w:rsidTr="00E14715">
        <w:trPr>
          <w:cantSplit/>
          <w:trHeight w:val="120"/>
        </w:trPr>
        <w:tc>
          <w:tcPr>
            <w:tcW w:w="2410" w:type="dxa"/>
            <w:vMerge/>
          </w:tcPr>
          <w:p w14:paraId="029DE060" w14:textId="77777777" w:rsidR="00E71C3A" w:rsidRPr="00E14715" w:rsidRDefault="00E71C3A" w:rsidP="005734E3">
            <w:pPr>
              <w:rPr>
                <w:rFonts w:cstheme="minorHAnsi"/>
              </w:rPr>
            </w:pPr>
          </w:p>
        </w:tc>
        <w:tc>
          <w:tcPr>
            <w:tcW w:w="1559" w:type="dxa"/>
          </w:tcPr>
          <w:p w14:paraId="7DB5833C" w14:textId="77777777" w:rsidR="00E71C3A" w:rsidRPr="00E14715" w:rsidRDefault="00E71C3A" w:rsidP="005734E3">
            <w:pPr>
              <w:jc w:val="center"/>
              <w:rPr>
                <w:rFonts w:cstheme="minorHAnsi"/>
                <w:b/>
                <w:bCs/>
              </w:rPr>
            </w:pPr>
            <w:r w:rsidRPr="00E14715">
              <w:rPr>
                <w:rFonts w:cstheme="minorHAnsi"/>
                <w:b/>
                <w:bCs/>
              </w:rPr>
              <w:t>No of a/c</w:t>
            </w:r>
          </w:p>
        </w:tc>
        <w:tc>
          <w:tcPr>
            <w:tcW w:w="1711" w:type="dxa"/>
          </w:tcPr>
          <w:p w14:paraId="37789620" w14:textId="77777777" w:rsidR="00E71C3A" w:rsidRPr="00E14715" w:rsidRDefault="00E71C3A" w:rsidP="005734E3">
            <w:pPr>
              <w:jc w:val="center"/>
              <w:rPr>
                <w:rFonts w:cstheme="minorHAnsi"/>
                <w:b/>
                <w:bCs/>
              </w:rPr>
            </w:pPr>
            <w:r w:rsidRPr="00E14715">
              <w:rPr>
                <w:rFonts w:cstheme="minorHAnsi"/>
                <w:b/>
                <w:bCs/>
              </w:rPr>
              <w:t>Amount</w:t>
            </w:r>
          </w:p>
          <w:p w14:paraId="282427D0" w14:textId="77777777" w:rsidR="00E71C3A" w:rsidRPr="00E14715" w:rsidRDefault="00E71C3A" w:rsidP="005734E3">
            <w:pPr>
              <w:jc w:val="center"/>
              <w:rPr>
                <w:rFonts w:cstheme="minorHAnsi"/>
                <w:b/>
                <w:bCs/>
              </w:rPr>
            </w:pPr>
            <w:r w:rsidRPr="00E14715">
              <w:rPr>
                <w:rFonts w:cstheme="minorHAnsi"/>
                <w:b/>
                <w:bCs/>
              </w:rPr>
              <w:t>(000)</w:t>
            </w:r>
          </w:p>
        </w:tc>
        <w:tc>
          <w:tcPr>
            <w:tcW w:w="1238" w:type="dxa"/>
          </w:tcPr>
          <w:p w14:paraId="0E181668" w14:textId="77777777" w:rsidR="00E71C3A" w:rsidRPr="00E14715" w:rsidRDefault="00E71C3A" w:rsidP="005734E3">
            <w:pPr>
              <w:jc w:val="center"/>
              <w:rPr>
                <w:rFonts w:cstheme="minorHAnsi"/>
                <w:b/>
                <w:bCs/>
              </w:rPr>
            </w:pPr>
            <w:r w:rsidRPr="00E14715">
              <w:rPr>
                <w:rFonts w:cstheme="minorHAnsi"/>
                <w:b/>
                <w:bCs/>
              </w:rPr>
              <w:t>%</w:t>
            </w:r>
          </w:p>
        </w:tc>
        <w:tc>
          <w:tcPr>
            <w:tcW w:w="1162" w:type="dxa"/>
          </w:tcPr>
          <w:p w14:paraId="4D203DF7" w14:textId="77777777" w:rsidR="00E71C3A" w:rsidRPr="00E14715" w:rsidRDefault="00E71C3A" w:rsidP="005734E3">
            <w:pPr>
              <w:jc w:val="center"/>
              <w:rPr>
                <w:rFonts w:cstheme="minorHAnsi"/>
                <w:b/>
                <w:bCs/>
              </w:rPr>
            </w:pPr>
            <w:r w:rsidRPr="00E14715">
              <w:rPr>
                <w:rFonts w:cstheme="minorHAnsi"/>
                <w:b/>
                <w:bCs/>
              </w:rPr>
              <w:t>No of a/c</w:t>
            </w:r>
          </w:p>
        </w:tc>
        <w:tc>
          <w:tcPr>
            <w:tcW w:w="1705" w:type="dxa"/>
          </w:tcPr>
          <w:p w14:paraId="68F610AF" w14:textId="77777777" w:rsidR="00E71C3A" w:rsidRPr="00E14715" w:rsidRDefault="00E71C3A" w:rsidP="005734E3">
            <w:pPr>
              <w:jc w:val="center"/>
              <w:rPr>
                <w:rFonts w:cstheme="minorHAnsi"/>
                <w:b/>
                <w:bCs/>
              </w:rPr>
            </w:pPr>
            <w:r w:rsidRPr="00E14715">
              <w:rPr>
                <w:rFonts w:cstheme="minorHAnsi"/>
                <w:b/>
                <w:bCs/>
              </w:rPr>
              <w:t>Amount</w:t>
            </w:r>
          </w:p>
          <w:p w14:paraId="42EAEF41" w14:textId="77777777" w:rsidR="00E71C3A" w:rsidRPr="00E14715" w:rsidRDefault="00E71C3A" w:rsidP="005734E3">
            <w:pPr>
              <w:jc w:val="center"/>
              <w:rPr>
                <w:rFonts w:cstheme="minorHAnsi"/>
                <w:b/>
                <w:bCs/>
              </w:rPr>
            </w:pPr>
            <w:r w:rsidRPr="00E14715">
              <w:rPr>
                <w:rFonts w:cstheme="minorHAnsi"/>
                <w:b/>
                <w:bCs/>
              </w:rPr>
              <w:t>(000)</w:t>
            </w:r>
          </w:p>
        </w:tc>
        <w:tc>
          <w:tcPr>
            <w:tcW w:w="1083" w:type="dxa"/>
          </w:tcPr>
          <w:p w14:paraId="49E956BF" w14:textId="77777777" w:rsidR="00E71C3A" w:rsidRPr="00E14715" w:rsidRDefault="00E71C3A" w:rsidP="005734E3">
            <w:pPr>
              <w:jc w:val="center"/>
              <w:rPr>
                <w:rFonts w:cstheme="minorHAnsi"/>
                <w:b/>
                <w:bCs/>
              </w:rPr>
            </w:pPr>
            <w:r w:rsidRPr="00E14715">
              <w:rPr>
                <w:rFonts w:cstheme="minorHAnsi"/>
                <w:b/>
                <w:bCs/>
              </w:rPr>
              <w:t>%</w:t>
            </w:r>
          </w:p>
        </w:tc>
      </w:tr>
      <w:tr w:rsidR="00E71C3A" w:rsidRPr="00E14715" w14:paraId="46C56E7C" w14:textId="77777777" w:rsidTr="00E14715">
        <w:trPr>
          <w:cantSplit/>
          <w:trHeight w:val="233"/>
        </w:trPr>
        <w:tc>
          <w:tcPr>
            <w:tcW w:w="2410" w:type="dxa"/>
          </w:tcPr>
          <w:p w14:paraId="17E5FCB6" w14:textId="77777777" w:rsidR="00E71C3A" w:rsidRPr="00E14715" w:rsidRDefault="00E71C3A" w:rsidP="005734E3">
            <w:pPr>
              <w:rPr>
                <w:rFonts w:cstheme="minorHAnsi"/>
              </w:rPr>
            </w:pPr>
            <w:r w:rsidRPr="00E14715">
              <w:rPr>
                <w:rFonts w:cstheme="minorHAnsi"/>
              </w:rPr>
              <w:t>Agriculture</w:t>
            </w:r>
          </w:p>
        </w:tc>
        <w:tc>
          <w:tcPr>
            <w:tcW w:w="1559" w:type="dxa"/>
          </w:tcPr>
          <w:p w14:paraId="6D1C8A89" w14:textId="77777777" w:rsidR="00E71C3A" w:rsidRPr="00E14715" w:rsidRDefault="00E71C3A" w:rsidP="005734E3">
            <w:pPr>
              <w:jc w:val="right"/>
              <w:rPr>
                <w:rFonts w:cstheme="minorHAnsi"/>
              </w:rPr>
            </w:pPr>
            <w:r w:rsidRPr="00E14715">
              <w:rPr>
                <w:rFonts w:cstheme="minorHAnsi"/>
              </w:rPr>
              <w:t>475</w:t>
            </w:r>
          </w:p>
        </w:tc>
        <w:tc>
          <w:tcPr>
            <w:tcW w:w="1711" w:type="dxa"/>
          </w:tcPr>
          <w:p w14:paraId="7AFBA15A" w14:textId="77777777" w:rsidR="00E71C3A" w:rsidRPr="00E14715" w:rsidRDefault="00E71C3A" w:rsidP="005734E3">
            <w:pPr>
              <w:jc w:val="right"/>
              <w:rPr>
                <w:rFonts w:cstheme="minorHAnsi"/>
              </w:rPr>
            </w:pPr>
            <w:r w:rsidRPr="00E14715">
              <w:rPr>
                <w:rFonts w:cstheme="minorHAnsi"/>
              </w:rPr>
              <w:t>1057906</w:t>
            </w:r>
          </w:p>
        </w:tc>
        <w:tc>
          <w:tcPr>
            <w:tcW w:w="1238" w:type="dxa"/>
          </w:tcPr>
          <w:p w14:paraId="2269F601" w14:textId="77777777" w:rsidR="00E71C3A" w:rsidRPr="00E14715" w:rsidRDefault="00E71C3A" w:rsidP="005734E3">
            <w:pPr>
              <w:jc w:val="right"/>
              <w:rPr>
                <w:rFonts w:cstheme="minorHAnsi"/>
              </w:rPr>
            </w:pPr>
            <w:r w:rsidRPr="00E14715">
              <w:rPr>
                <w:rFonts w:cstheme="minorHAnsi"/>
              </w:rPr>
              <w:t>61.92</w:t>
            </w:r>
          </w:p>
        </w:tc>
        <w:tc>
          <w:tcPr>
            <w:tcW w:w="1162" w:type="dxa"/>
          </w:tcPr>
          <w:p w14:paraId="560F4506" w14:textId="77777777" w:rsidR="00E71C3A" w:rsidRPr="00E14715" w:rsidRDefault="00E71C3A" w:rsidP="005734E3">
            <w:pPr>
              <w:jc w:val="right"/>
              <w:rPr>
                <w:rFonts w:cstheme="minorHAnsi"/>
              </w:rPr>
            </w:pPr>
            <w:r w:rsidRPr="00E14715">
              <w:rPr>
                <w:rFonts w:cstheme="minorHAnsi"/>
              </w:rPr>
              <w:t>588</w:t>
            </w:r>
          </w:p>
        </w:tc>
        <w:tc>
          <w:tcPr>
            <w:tcW w:w="1705" w:type="dxa"/>
          </w:tcPr>
          <w:p w14:paraId="22D7EE05" w14:textId="77777777" w:rsidR="00E71C3A" w:rsidRPr="00E14715" w:rsidRDefault="00E71C3A" w:rsidP="005734E3">
            <w:pPr>
              <w:jc w:val="right"/>
              <w:rPr>
                <w:rFonts w:cstheme="minorHAnsi"/>
              </w:rPr>
            </w:pPr>
            <w:r w:rsidRPr="00E14715">
              <w:rPr>
                <w:rFonts w:cstheme="minorHAnsi"/>
              </w:rPr>
              <w:t>1203675</w:t>
            </w:r>
          </w:p>
        </w:tc>
        <w:tc>
          <w:tcPr>
            <w:tcW w:w="1083" w:type="dxa"/>
          </w:tcPr>
          <w:p w14:paraId="50D2EC70" w14:textId="77777777" w:rsidR="00E71C3A" w:rsidRPr="00E14715" w:rsidRDefault="00E71C3A" w:rsidP="005734E3">
            <w:pPr>
              <w:jc w:val="right"/>
              <w:rPr>
                <w:rFonts w:cstheme="minorHAnsi"/>
              </w:rPr>
            </w:pPr>
            <w:r w:rsidRPr="00E14715">
              <w:rPr>
                <w:rFonts w:cstheme="minorHAnsi"/>
              </w:rPr>
              <w:t>61.38</w:t>
            </w:r>
          </w:p>
        </w:tc>
      </w:tr>
      <w:tr w:rsidR="00E71C3A" w:rsidRPr="00E14715" w14:paraId="73275243" w14:textId="77777777" w:rsidTr="00E14715">
        <w:trPr>
          <w:cantSplit/>
          <w:trHeight w:val="225"/>
        </w:trPr>
        <w:tc>
          <w:tcPr>
            <w:tcW w:w="2410" w:type="dxa"/>
          </w:tcPr>
          <w:p w14:paraId="1F2C772C" w14:textId="77777777" w:rsidR="00E71C3A" w:rsidRPr="00E14715" w:rsidRDefault="00E71C3A" w:rsidP="005734E3">
            <w:pPr>
              <w:rPr>
                <w:rFonts w:cstheme="minorHAnsi"/>
              </w:rPr>
            </w:pPr>
            <w:r w:rsidRPr="00E14715">
              <w:rPr>
                <w:rFonts w:cstheme="minorHAnsi"/>
              </w:rPr>
              <w:t xml:space="preserve">Micro Small &amp; </w:t>
            </w:r>
            <w:proofErr w:type="gramStart"/>
            <w:r w:rsidRPr="00E14715">
              <w:rPr>
                <w:rFonts w:cstheme="minorHAnsi"/>
              </w:rPr>
              <w:t>Medium  Enterprises</w:t>
            </w:r>
            <w:proofErr w:type="gramEnd"/>
            <w:r w:rsidRPr="00E14715">
              <w:rPr>
                <w:rFonts w:cstheme="minorHAnsi"/>
              </w:rPr>
              <w:t xml:space="preserve"> (MSME)</w:t>
            </w:r>
          </w:p>
        </w:tc>
        <w:tc>
          <w:tcPr>
            <w:tcW w:w="1559" w:type="dxa"/>
          </w:tcPr>
          <w:p w14:paraId="07E48A96" w14:textId="77777777" w:rsidR="00E71C3A" w:rsidRPr="00E14715" w:rsidRDefault="00E71C3A" w:rsidP="005734E3">
            <w:pPr>
              <w:jc w:val="right"/>
              <w:rPr>
                <w:rFonts w:cstheme="minorHAnsi"/>
              </w:rPr>
            </w:pPr>
            <w:r w:rsidRPr="00E14715">
              <w:rPr>
                <w:rFonts w:cstheme="minorHAnsi"/>
              </w:rPr>
              <w:t>201</w:t>
            </w:r>
          </w:p>
        </w:tc>
        <w:tc>
          <w:tcPr>
            <w:tcW w:w="1711" w:type="dxa"/>
          </w:tcPr>
          <w:p w14:paraId="65A5476D" w14:textId="77777777" w:rsidR="00E71C3A" w:rsidRPr="00E14715" w:rsidRDefault="00E71C3A" w:rsidP="005734E3">
            <w:pPr>
              <w:jc w:val="right"/>
              <w:rPr>
                <w:rFonts w:cstheme="minorHAnsi"/>
              </w:rPr>
            </w:pPr>
            <w:r w:rsidRPr="00E14715">
              <w:rPr>
                <w:rFonts w:cstheme="minorHAnsi"/>
              </w:rPr>
              <w:t>212369</w:t>
            </w:r>
          </w:p>
        </w:tc>
        <w:tc>
          <w:tcPr>
            <w:tcW w:w="1238" w:type="dxa"/>
          </w:tcPr>
          <w:p w14:paraId="10B1FD83" w14:textId="77777777" w:rsidR="00E71C3A" w:rsidRPr="00E14715" w:rsidRDefault="00E71C3A" w:rsidP="005734E3">
            <w:pPr>
              <w:jc w:val="right"/>
              <w:rPr>
                <w:rFonts w:cstheme="minorHAnsi"/>
              </w:rPr>
            </w:pPr>
            <w:r w:rsidRPr="00E14715">
              <w:rPr>
                <w:rFonts w:cstheme="minorHAnsi"/>
              </w:rPr>
              <w:t>12.43</w:t>
            </w:r>
          </w:p>
        </w:tc>
        <w:tc>
          <w:tcPr>
            <w:tcW w:w="1162" w:type="dxa"/>
          </w:tcPr>
          <w:p w14:paraId="1757470F" w14:textId="77777777" w:rsidR="00E71C3A" w:rsidRPr="00E14715" w:rsidRDefault="00E71C3A" w:rsidP="005734E3">
            <w:pPr>
              <w:jc w:val="right"/>
              <w:rPr>
                <w:rFonts w:cstheme="minorHAnsi"/>
              </w:rPr>
            </w:pPr>
            <w:r w:rsidRPr="00E14715">
              <w:rPr>
                <w:rFonts w:cstheme="minorHAnsi"/>
              </w:rPr>
              <w:t>53</w:t>
            </w:r>
          </w:p>
        </w:tc>
        <w:tc>
          <w:tcPr>
            <w:tcW w:w="1705" w:type="dxa"/>
          </w:tcPr>
          <w:p w14:paraId="0A4DD455" w14:textId="77777777" w:rsidR="00E71C3A" w:rsidRPr="00E14715" w:rsidRDefault="00E71C3A" w:rsidP="005734E3">
            <w:pPr>
              <w:jc w:val="right"/>
              <w:rPr>
                <w:rFonts w:cstheme="minorHAnsi"/>
              </w:rPr>
            </w:pPr>
            <w:r w:rsidRPr="00E14715">
              <w:rPr>
                <w:rFonts w:cstheme="minorHAnsi"/>
              </w:rPr>
              <w:t>343819</w:t>
            </w:r>
          </w:p>
        </w:tc>
        <w:tc>
          <w:tcPr>
            <w:tcW w:w="1083" w:type="dxa"/>
          </w:tcPr>
          <w:p w14:paraId="66D77819" w14:textId="77777777" w:rsidR="00E71C3A" w:rsidRPr="00E14715" w:rsidRDefault="00E71C3A" w:rsidP="005734E3">
            <w:pPr>
              <w:jc w:val="right"/>
              <w:rPr>
                <w:rFonts w:cstheme="minorHAnsi"/>
              </w:rPr>
            </w:pPr>
            <w:r w:rsidRPr="00E14715">
              <w:rPr>
                <w:rFonts w:cstheme="minorHAnsi"/>
              </w:rPr>
              <w:t>17.53</w:t>
            </w:r>
          </w:p>
        </w:tc>
      </w:tr>
      <w:tr w:rsidR="00E71C3A" w:rsidRPr="00E14715" w14:paraId="62D58BC5" w14:textId="77777777" w:rsidTr="00E14715">
        <w:trPr>
          <w:cantSplit/>
          <w:trHeight w:val="240"/>
        </w:trPr>
        <w:tc>
          <w:tcPr>
            <w:tcW w:w="2410" w:type="dxa"/>
          </w:tcPr>
          <w:p w14:paraId="468BC5DB" w14:textId="77777777" w:rsidR="00E71C3A" w:rsidRPr="00E14715" w:rsidRDefault="00E71C3A" w:rsidP="005734E3">
            <w:pPr>
              <w:rPr>
                <w:rFonts w:cstheme="minorHAnsi"/>
              </w:rPr>
            </w:pPr>
            <w:r w:rsidRPr="00E14715">
              <w:rPr>
                <w:rFonts w:cstheme="minorHAnsi"/>
              </w:rPr>
              <w:t>Other Priority Sector</w:t>
            </w:r>
          </w:p>
        </w:tc>
        <w:tc>
          <w:tcPr>
            <w:tcW w:w="1559" w:type="dxa"/>
          </w:tcPr>
          <w:p w14:paraId="7B324396" w14:textId="77777777" w:rsidR="00E71C3A" w:rsidRPr="00E14715" w:rsidRDefault="00E71C3A" w:rsidP="005734E3">
            <w:pPr>
              <w:tabs>
                <w:tab w:val="left" w:pos="1032"/>
              </w:tabs>
              <w:rPr>
                <w:rFonts w:cstheme="minorHAnsi"/>
              </w:rPr>
            </w:pPr>
            <w:r w:rsidRPr="00E14715">
              <w:rPr>
                <w:rFonts w:cstheme="minorHAnsi"/>
              </w:rPr>
              <w:t xml:space="preserve">                76</w:t>
            </w:r>
          </w:p>
        </w:tc>
        <w:tc>
          <w:tcPr>
            <w:tcW w:w="1711" w:type="dxa"/>
          </w:tcPr>
          <w:p w14:paraId="5257DA4F" w14:textId="77777777" w:rsidR="00E71C3A" w:rsidRPr="00E14715" w:rsidRDefault="00E71C3A" w:rsidP="005734E3">
            <w:pPr>
              <w:jc w:val="right"/>
              <w:rPr>
                <w:rFonts w:cstheme="minorHAnsi"/>
              </w:rPr>
            </w:pPr>
            <w:r w:rsidRPr="00E14715">
              <w:rPr>
                <w:rFonts w:cstheme="minorHAnsi"/>
              </w:rPr>
              <w:t>260708</w:t>
            </w:r>
          </w:p>
        </w:tc>
        <w:tc>
          <w:tcPr>
            <w:tcW w:w="1238" w:type="dxa"/>
          </w:tcPr>
          <w:p w14:paraId="0F5EFC9E" w14:textId="77777777" w:rsidR="00E71C3A" w:rsidRPr="00E14715" w:rsidRDefault="00E71C3A" w:rsidP="005734E3">
            <w:pPr>
              <w:jc w:val="right"/>
              <w:rPr>
                <w:rFonts w:cstheme="minorHAnsi"/>
              </w:rPr>
            </w:pPr>
          </w:p>
        </w:tc>
        <w:tc>
          <w:tcPr>
            <w:tcW w:w="1162" w:type="dxa"/>
          </w:tcPr>
          <w:p w14:paraId="4A0DECCD" w14:textId="77777777" w:rsidR="00E71C3A" w:rsidRPr="00E14715" w:rsidRDefault="00E71C3A" w:rsidP="005734E3">
            <w:pPr>
              <w:tabs>
                <w:tab w:val="left" w:pos="1032"/>
              </w:tabs>
              <w:jc w:val="right"/>
              <w:rPr>
                <w:rFonts w:cstheme="minorHAnsi"/>
              </w:rPr>
            </w:pPr>
            <w:r w:rsidRPr="00E14715">
              <w:rPr>
                <w:rFonts w:cstheme="minorHAnsi"/>
              </w:rPr>
              <w:t>272</w:t>
            </w:r>
          </w:p>
        </w:tc>
        <w:tc>
          <w:tcPr>
            <w:tcW w:w="1705" w:type="dxa"/>
          </w:tcPr>
          <w:p w14:paraId="13423F2E" w14:textId="77777777" w:rsidR="00E71C3A" w:rsidRPr="00E14715" w:rsidRDefault="00E71C3A" w:rsidP="005734E3">
            <w:pPr>
              <w:jc w:val="right"/>
              <w:rPr>
                <w:rFonts w:cstheme="minorHAnsi"/>
              </w:rPr>
            </w:pPr>
            <w:r w:rsidRPr="00E14715">
              <w:rPr>
                <w:rFonts w:cstheme="minorHAnsi"/>
              </w:rPr>
              <w:t>245538</w:t>
            </w:r>
          </w:p>
        </w:tc>
        <w:tc>
          <w:tcPr>
            <w:tcW w:w="1083" w:type="dxa"/>
          </w:tcPr>
          <w:p w14:paraId="6F7E7EDB" w14:textId="77777777" w:rsidR="00E71C3A" w:rsidRPr="00E14715" w:rsidRDefault="00E71C3A" w:rsidP="005734E3">
            <w:pPr>
              <w:jc w:val="right"/>
              <w:rPr>
                <w:rFonts w:cstheme="minorHAnsi"/>
              </w:rPr>
            </w:pPr>
            <w:r w:rsidRPr="00E14715">
              <w:rPr>
                <w:rFonts w:cstheme="minorHAnsi"/>
              </w:rPr>
              <w:t>12.52</w:t>
            </w:r>
          </w:p>
        </w:tc>
      </w:tr>
      <w:tr w:rsidR="00E71C3A" w:rsidRPr="00E14715" w14:paraId="3426307F" w14:textId="77777777" w:rsidTr="00E14715">
        <w:trPr>
          <w:cantSplit/>
          <w:trHeight w:val="150"/>
        </w:trPr>
        <w:tc>
          <w:tcPr>
            <w:tcW w:w="2410" w:type="dxa"/>
          </w:tcPr>
          <w:p w14:paraId="355FFA48" w14:textId="77777777" w:rsidR="00E71C3A" w:rsidRPr="00E14715" w:rsidRDefault="00E71C3A" w:rsidP="005734E3">
            <w:pPr>
              <w:rPr>
                <w:rFonts w:cstheme="minorHAnsi"/>
              </w:rPr>
            </w:pPr>
            <w:r w:rsidRPr="00E14715">
              <w:rPr>
                <w:rFonts w:cstheme="minorHAnsi"/>
              </w:rPr>
              <w:t xml:space="preserve">Personal Loans &amp; Non </w:t>
            </w:r>
          </w:p>
          <w:p w14:paraId="3E115D58" w14:textId="77777777" w:rsidR="00E71C3A" w:rsidRPr="00E14715" w:rsidRDefault="00E71C3A" w:rsidP="005734E3">
            <w:pPr>
              <w:rPr>
                <w:rFonts w:cstheme="minorHAnsi"/>
              </w:rPr>
            </w:pPr>
            <w:proofErr w:type="gramStart"/>
            <w:r w:rsidRPr="00E14715">
              <w:rPr>
                <w:rFonts w:cstheme="minorHAnsi"/>
              </w:rPr>
              <w:t>Priority  Sectors</w:t>
            </w:r>
            <w:proofErr w:type="gramEnd"/>
          </w:p>
        </w:tc>
        <w:tc>
          <w:tcPr>
            <w:tcW w:w="1559" w:type="dxa"/>
          </w:tcPr>
          <w:p w14:paraId="3B36D3DB" w14:textId="77777777" w:rsidR="00E71C3A" w:rsidRPr="00E14715" w:rsidRDefault="00E71C3A" w:rsidP="005734E3">
            <w:pPr>
              <w:jc w:val="right"/>
              <w:rPr>
                <w:rFonts w:cstheme="minorHAnsi"/>
              </w:rPr>
            </w:pPr>
            <w:r w:rsidRPr="00E14715">
              <w:rPr>
                <w:rFonts w:cstheme="minorHAnsi"/>
              </w:rPr>
              <w:t>180</w:t>
            </w:r>
          </w:p>
        </w:tc>
        <w:tc>
          <w:tcPr>
            <w:tcW w:w="1711" w:type="dxa"/>
          </w:tcPr>
          <w:p w14:paraId="416A5F10" w14:textId="77777777" w:rsidR="00E71C3A" w:rsidRPr="00E14715" w:rsidRDefault="00E71C3A" w:rsidP="005734E3">
            <w:pPr>
              <w:jc w:val="right"/>
              <w:rPr>
                <w:rFonts w:cstheme="minorHAnsi"/>
              </w:rPr>
            </w:pPr>
            <w:r w:rsidRPr="00E14715">
              <w:rPr>
                <w:rFonts w:cstheme="minorHAnsi"/>
              </w:rPr>
              <w:t>177397</w:t>
            </w:r>
          </w:p>
        </w:tc>
        <w:tc>
          <w:tcPr>
            <w:tcW w:w="1238" w:type="dxa"/>
          </w:tcPr>
          <w:p w14:paraId="28CDAEDF" w14:textId="77777777" w:rsidR="00E71C3A" w:rsidRPr="00E14715" w:rsidRDefault="00E71C3A" w:rsidP="005734E3">
            <w:pPr>
              <w:jc w:val="right"/>
              <w:rPr>
                <w:rFonts w:cstheme="minorHAnsi"/>
              </w:rPr>
            </w:pPr>
            <w:r w:rsidRPr="00E14715">
              <w:rPr>
                <w:rFonts w:cstheme="minorHAnsi"/>
              </w:rPr>
              <w:t>10.38</w:t>
            </w:r>
          </w:p>
        </w:tc>
        <w:tc>
          <w:tcPr>
            <w:tcW w:w="1162" w:type="dxa"/>
          </w:tcPr>
          <w:p w14:paraId="75BA747B" w14:textId="77777777" w:rsidR="00E71C3A" w:rsidRPr="00E14715" w:rsidRDefault="00E71C3A" w:rsidP="005734E3">
            <w:pPr>
              <w:jc w:val="right"/>
              <w:rPr>
                <w:rFonts w:cstheme="minorHAnsi"/>
              </w:rPr>
            </w:pPr>
            <w:r w:rsidRPr="00E14715">
              <w:rPr>
                <w:rFonts w:cstheme="minorHAnsi"/>
              </w:rPr>
              <w:t>90</w:t>
            </w:r>
          </w:p>
        </w:tc>
        <w:tc>
          <w:tcPr>
            <w:tcW w:w="1705" w:type="dxa"/>
          </w:tcPr>
          <w:p w14:paraId="0D1379DD" w14:textId="77777777" w:rsidR="00E71C3A" w:rsidRPr="00E14715" w:rsidRDefault="00E71C3A" w:rsidP="005734E3">
            <w:pPr>
              <w:jc w:val="right"/>
              <w:rPr>
                <w:rFonts w:cstheme="minorHAnsi"/>
              </w:rPr>
            </w:pPr>
            <w:r w:rsidRPr="00E14715">
              <w:rPr>
                <w:rFonts w:cstheme="minorHAnsi"/>
              </w:rPr>
              <w:t>168167</w:t>
            </w:r>
          </w:p>
        </w:tc>
        <w:tc>
          <w:tcPr>
            <w:tcW w:w="1083" w:type="dxa"/>
          </w:tcPr>
          <w:p w14:paraId="3F36CB68" w14:textId="77777777" w:rsidR="00E71C3A" w:rsidRPr="00E14715" w:rsidRDefault="00E71C3A" w:rsidP="005734E3">
            <w:pPr>
              <w:jc w:val="right"/>
              <w:rPr>
                <w:rFonts w:cstheme="minorHAnsi"/>
              </w:rPr>
            </w:pPr>
            <w:r w:rsidRPr="00E14715">
              <w:rPr>
                <w:rFonts w:cstheme="minorHAnsi"/>
              </w:rPr>
              <w:t>8.57</w:t>
            </w:r>
          </w:p>
        </w:tc>
      </w:tr>
      <w:tr w:rsidR="00E71C3A" w:rsidRPr="00E14715" w14:paraId="48BDAF5E" w14:textId="77777777" w:rsidTr="00E14715">
        <w:trPr>
          <w:cantSplit/>
          <w:trHeight w:val="435"/>
        </w:trPr>
        <w:tc>
          <w:tcPr>
            <w:tcW w:w="2410" w:type="dxa"/>
          </w:tcPr>
          <w:p w14:paraId="381F3834" w14:textId="77777777" w:rsidR="00E71C3A" w:rsidRPr="00E14715" w:rsidRDefault="00E71C3A" w:rsidP="005734E3">
            <w:pPr>
              <w:rPr>
                <w:rFonts w:cstheme="minorHAnsi"/>
                <w:b/>
                <w:bCs/>
              </w:rPr>
            </w:pPr>
            <w:r w:rsidRPr="00E14715">
              <w:rPr>
                <w:rFonts w:cstheme="minorHAnsi"/>
                <w:b/>
                <w:bCs/>
              </w:rPr>
              <w:t>TOTAL</w:t>
            </w:r>
          </w:p>
        </w:tc>
        <w:tc>
          <w:tcPr>
            <w:tcW w:w="1559" w:type="dxa"/>
          </w:tcPr>
          <w:p w14:paraId="20BBE1FC" w14:textId="77777777" w:rsidR="00E71C3A" w:rsidRPr="00E14715" w:rsidRDefault="00E71C3A" w:rsidP="005734E3">
            <w:pPr>
              <w:jc w:val="right"/>
              <w:rPr>
                <w:rFonts w:cstheme="minorHAnsi"/>
                <w:b/>
                <w:bCs/>
              </w:rPr>
            </w:pPr>
            <w:r w:rsidRPr="00E14715">
              <w:rPr>
                <w:rFonts w:cstheme="minorHAnsi"/>
                <w:b/>
                <w:bCs/>
              </w:rPr>
              <w:t>932</w:t>
            </w:r>
          </w:p>
        </w:tc>
        <w:tc>
          <w:tcPr>
            <w:tcW w:w="1711" w:type="dxa"/>
          </w:tcPr>
          <w:p w14:paraId="62D931C6" w14:textId="77777777" w:rsidR="00E71C3A" w:rsidRPr="00E14715" w:rsidRDefault="00E71C3A" w:rsidP="005734E3">
            <w:pPr>
              <w:jc w:val="right"/>
              <w:rPr>
                <w:rFonts w:cstheme="minorHAnsi"/>
                <w:b/>
                <w:bCs/>
              </w:rPr>
            </w:pPr>
            <w:r w:rsidRPr="00E14715">
              <w:rPr>
                <w:rFonts w:cstheme="minorHAnsi"/>
                <w:b/>
                <w:bCs/>
              </w:rPr>
              <w:t>1708380</w:t>
            </w:r>
          </w:p>
        </w:tc>
        <w:tc>
          <w:tcPr>
            <w:tcW w:w="1238" w:type="dxa"/>
          </w:tcPr>
          <w:p w14:paraId="41575FBB" w14:textId="77777777" w:rsidR="00E71C3A" w:rsidRPr="00E14715" w:rsidRDefault="00E71C3A" w:rsidP="005734E3">
            <w:pPr>
              <w:jc w:val="right"/>
              <w:rPr>
                <w:rFonts w:cstheme="minorHAnsi"/>
                <w:b/>
                <w:bCs/>
              </w:rPr>
            </w:pPr>
            <w:r w:rsidRPr="00E14715">
              <w:rPr>
                <w:rFonts w:cstheme="minorHAnsi"/>
                <w:b/>
                <w:bCs/>
              </w:rPr>
              <w:t>100.00</w:t>
            </w:r>
          </w:p>
        </w:tc>
        <w:tc>
          <w:tcPr>
            <w:tcW w:w="1162" w:type="dxa"/>
          </w:tcPr>
          <w:p w14:paraId="50006ADD" w14:textId="77777777" w:rsidR="00E71C3A" w:rsidRPr="00E14715" w:rsidRDefault="00E71C3A" w:rsidP="005734E3">
            <w:pPr>
              <w:jc w:val="right"/>
              <w:rPr>
                <w:rFonts w:cstheme="minorHAnsi"/>
                <w:b/>
                <w:bCs/>
              </w:rPr>
            </w:pPr>
            <w:r w:rsidRPr="00E14715">
              <w:rPr>
                <w:rFonts w:cstheme="minorHAnsi"/>
                <w:b/>
                <w:bCs/>
              </w:rPr>
              <w:t>1003</w:t>
            </w:r>
          </w:p>
        </w:tc>
        <w:tc>
          <w:tcPr>
            <w:tcW w:w="1705" w:type="dxa"/>
          </w:tcPr>
          <w:p w14:paraId="3B1089A3" w14:textId="77777777" w:rsidR="00E71C3A" w:rsidRPr="00E14715" w:rsidRDefault="00E71C3A" w:rsidP="005734E3">
            <w:pPr>
              <w:jc w:val="right"/>
              <w:rPr>
                <w:rFonts w:cstheme="minorHAnsi"/>
                <w:b/>
                <w:bCs/>
              </w:rPr>
            </w:pPr>
            <w:r w:rsidRPr="00E14715">
              <w:rPr>
                <w:rFonts w:cstheme="minorHAnsi"/>
                <w:b/>
                <w:bCs/>
              </w:rPr>
              <w:t>1961199</w:t>
            </w:r>
          </w:p>
        </w:tc>
        <w:tc>
          <w:tcPr>
            <w:tcW w:w="1083" w:type="dxa"/>
          </w:tcPr>
          <w:p w14:paraId="047CF488" w14:textId="77777777" w:rsidR="00E71C3A" w:rsidRPr="00E14715" w:rsidRDefault="00E71C3A" w:rsidP="005734E3">
            <w:pPr>
              <w:jc w:val="right"/>
              <w:rPr>
                <w:rFonts w:cstheme="minorHAnsi"/>
                <w:b/>
                <w:bCs/>
              </w:rPr>
            </w:pPr>
            <w:r w:rsidRPr="00E14715">
              <w:rPr>
                <w:rFonts w:cstheme="minorHAnsi"/>
                <w:b/>
                <w:bCs/>
              </w:rPr>
              <w:t>100.00</w:t>
            </w:r>
          </w:p>
        </w:tc>
      </w:tr>
    </w:tbl>
    <w:p w14:paraId="2FFD7833" w14:textId="77777777" w:rsidR="00E71C3A" w:rsidRPr="008E0CA4" w:rsidRDefault="00E71C3A" w:rsidP="00E71C3A">
      <w:pPr>
        <w:tabs>
          <w:tab w:val="left" w:pos="6840"/>
        </w:tabs>
        <w:spacing w:before="16"/>
        <w:rPr>
          <w:b/>
        </w:rPr>
      </w:pPr>
    </w:p>
    <w:p w14:paraId="29F90835" w14:textId="77777777" w:rsidR="00E71C3A" w:rsidRPr="008E0CA4" w:rsidRDefault="00E71C3A" w:rsidP="00E71C3A">
      <w:pPr>
        <w:tabs>
          <w:tab w:val="left" w:pos="6570"/>
        </w:tabs>
        <w:spacing w:before="60"/>
        <w:rPr>
          <w:b/>
        </w:rPr>
      </w:pPr>
    </w:p>
    <w:p w14:paraId="0872E244" w14:textId="77777777" w:rsidR="00E14715" w:rsidRDefault="00E14715" w:rsidP="00E14715">
      <w:pPr>
        <w:rPr>
          <w:b/>
        </w:rPr>
      </w:pPr>
      <w:r w:rsidRPr="008E0CA4">
        <w:rPr>
          <w:b/>
          <w:u w:val="single"/>
        </w:rPr>
        <w:t>DEPARTMENTWISE OBSERVATION</w:t>
      </w:r>
      <w:r w:rsidRPr="008E0CA4">
        <w:rPr>
          <w:b/>
        </w:rPr>
        <w:t>:</w:t>
      </w:r>
    </w:p>
    <w:p w14:paraId="41979DC6" w14:textId="27732C30" w:rsidR="00E14715" w:rsidRPr="008E0CA4" w:rsidRDefault="00E14715" w:rsidP="00E14715">
      <w:pPr>
        <w:rPr>
          <w:b/>
        </w:rPr>
      </w:pPr>
      <w:r w:rsidRPr="008E0CA4">
        <w:rPr>
          <w:b/>
        </w:rPr>
        <w:t xml:space="preserve">1.  </w:t>
      </w:r>
      <w:smartTag w:uri="urn:schemas-microsoft-com:office:smarttags" w:element="stockticker">
        <w:r w:rsidRPr="008E0CA4">
          <w:rPr>
            <w:b/>
            <w:u w:val="single"/>
          </w:rPr>
          <w:t>CASH</w:t>
        </w:r>
      </w:smartTag>
      <w:r w:rsidRPr="008E0CA4">
        <w:rPr>
          <w:b/>
          <w:u w:val="single"/>
        </w:rPr>
        <w:t xml:space="preserve"> MANAGEMENT (Whether)</w:t>
      </w:r>
    </w:p>
    <w:tbl>
      <w:tblPr>
        <w:tblW w:w="9844"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5266"/>
        <w:gridCol w:w="3323"/>
      </w:tblGrid>
      <w:tr w:rsidR="00E14715" w:rsidRPr="00E14715" w14:paraId="196C63AE" w14:textId="77777777" w:rsidTr="00E14715">
        <w:trPr>
          <w:trHeight w:val="722"/>
        </w:trPr>
        <w:tc>
          <w:tcPr>
            <w:tcW w:w="1255" w:type="dxa"/>
          </w:tcPr>
          <w:p w14:paraId="708C7F55" w14:textId="77777777" w:rsidR="00E14715" w:rsidRPr="00E14715" w:rsidRDefault="00E14715" w:rsidP="005734E3">
            <w:pPr>
              <w:rPr>
                <w:rFonts w:cstheme="minorHAnsi"/>
              </w:rPr>
            </w:pPr>
          </w:p>
        </w:tc>
        <w:tc>
          <w:tcPr>
            <w:tcW w:w="5266" w:type="dxa"/>
            <w:vAlign w:val="center"/>
          </w:tcPr>
          <w:p w14:paraId="58FDC7E1" w14:textId="77777777" w:rsidR="00E14715" w:rsidRPr="00E14715" w:rsidRDefault="00E14715" w:rsidP="005734E3">
            <w:pPr>
              <w:jc w:val="center"/>
              <w:rPr>
                <w:rFonts w:cstheme="minorHAnsi"/>
                <w:b/>
              </w:rPr>
            </w:pPr>
          </w:p>
        </w:tc>
        <w:tc>
          <w:tcPr>
            <w:tcW w:w="3323" w:type="dxa"/>
          </w:tcPr>
          <w:p w14:paraId="1AE9E113" w14:textId="77777777" w:rsidR="00E14715" w:rsidRPr="00E14715" w:rsidRDefault="00E14715" w:rsidP="005734E3">
            <w:pPr>
              <w:jc w:val="center"/>
              <w:rPr>
                <w:rFonts w:cstheme="minorHAnsi"/>
                <w:b/>
              </w:rPr>
            </w:pPr>
            <w:r w:rsidRPr="00E14715">
              <w:rPr>
                <w:rFonts w:cstheme="minorHAnsi"/>
                <w:b/>
              </w:rPr>
              <w:t>OBSERVATIONS OF INSPECTING OFFICER WITH DETAILS OF IRREGULARITIES OBSERVED.</w:t>
            </w:r>
          </w:p>
        </w:tc>
      </w:tr>
      <w:tr w:rsidR="00E14715" w:rsidRPr="00E14715" w14:paraId="5B04ED06" w14:textId="77777777" w:rsidTr="00E14715">
        <w:trPr>
          <w:trHeight w:val="880"/>
        </w:trPr>
        <w:tc>
          <w:tcPr>
            <w:tcW w:w="1255" w:type="dxa"/>
          </w:tcPr>
          <w:p w14:paraId="6E38D284" w14:textId="77777777" w:rsidR="00E14715" w:rsidRPr="00E14715" w:rsidRDefault="00E14715" w:rsidP="005734E3">
            <w:pPr>
              <w:rPr>
                <w:rFonts w:cstheme="minorHAnsi"/>
              </w:rPr>
            </w:pPr>
            <w:r w:rsidRPr="00E14715">
              <w:rPr>
                <w:rFonts w:cstheme="minorHAnsi"/>
              </w:rPr>
              <w:t>1.1</w:t>
            </w:r>
          </w:p>
          <w:p w14:paraId="14F0F6A9" w14:textId="77777777" w:rsidR="00E14715" w:rsidRPr="00E14715" w:rsidRDefault="00E14715" w:rsidP="005734E3">
            <w:pPr>
              <w:rPr>
                <w:rFonts w:cstheme="minorHAnsi"/>
              </w:rPr>
            </w:pPr>
          </w:p>
          <w:p w14:paraId="7B3369AA" w14:textId="77777777" w:rsidR="00E14715" w:rsidRPr="00E14715" w:rsidRDefault="00E14715" w:rsidP="005734E3">
            <w:pPr>
              <w:rPr>
                <w:rFonts w:cstheme="minorHAnsi"/>
              </w:rPr>
            </w:pPr>
          </w:p>
        </w:tc>
        <w:tc>
          <w:tcPr>
            <w:tcW w:w="5266" w:type="dxa"/>
            <w:vAlign w:val="center"/>
          </w:tcPr>
          <w:p w14:paraId="7E698867" w14:textId="77777777" w:rsidR="00E14715" w:rsidRPr="00E14715" w:rsidRDefault="00E14715" w:rsidP="005734E3">
            <w:pPr>
              <w:jc w:val="both"/>
              <w:rPr>
                <w:rFonts w:cstheme="minorHAnsi"/>
              </w:rPr>
            </w:pPr>
            <w:r w:rsidRPr="00E14715">
              <w:rPr>
                <w:rFonts w:cstheme="minorHAnsi"/>
              </w:rPr>
              <w:t>Safety of Cash during business hours (safe cabins – locked/guarded movement of cash within branch)</w:t>
            </w:r>
          </w:p>
          <w:p w14:paraId="31A2DC1E" w14:textId="77777777" w:rsidR="00E14715" w:rsidRPr="00E14715" w:rsidRDefault="00E14715" w:rsidP="005734E3">
            <w:pPr>
              <w:jc w:val="both"/>
              <w:rPr>
                <w:rFonts w:cstheme="minorHAnsi"/>
              </w:rPr>
            </w:pPr>
          </w:p>
        </w:tc>
        <w:tc>
          <w:tcPr>
            <w:tcW w:w="3323" w:type="dxa"/>
          </w:tcPr>
          <w:p w14:paraId="4FE338C0" w14:textId="77777777" w:rsidR="00E14715" w:rsidRPr="00E14715" w:rsidRDefault="00E14715" w:rsidP="005734E3">
            <w:pPr>
              <w:rPr>
                <w:rFonts w:cstheme="minorHAnsi"/>
              </w:rPr>
            </w:pPr>
            <w:proofErr w:type="gramStart"/>
            <w:r w:rsidRPr="00E14715">
              <w:rPr>
                <w:rFonts w:cstheme="minorHAnsi"/>
              </w:rPr>
              <w:t>Yes</w:t>
            </w:r>
            <w:proofErr w:type="gramEnd"/>
            <w:r w:rsidRPr="00E14715">
              <w:rPr>
                <w:rFonts w:cstheme="minorHAnsi"/>
              </w:rPr>
              <w:t xml:space="preserve"> being observed</w:t>
            </w:r>
          </w:p>
        </w:tc>
      </w:tr>
      <w:tr w:rsidR="00E14715" w:rsidRPr="00E14715" w14:paraId="061735FE" w14:textId="77777777" w:rsidTr="00E14715">
        <w:trPr>
          <w:trHeight w:val="2028"/>
        </w:trPr>
        <w:tc>
          <w:tcPr>
            <w:tcW w:w="1255" w:type="dxa"/>
          </w:tcPr>
          <w:p w14:paraId="6705DFC3" w14:textId="77777777" w:rsidR="00E14715" w:rsidRPr="00E14715" w:rsidRDefault="00E14715" w:rsidP="005734E3">
            <w:pPr>
              <w:rPr>
                <w:rFonts w:cstheme="minorHAnsi"/>
              </w:rPr>
            </w:pPr>
            <w:r w:rsidRPr="00E14715">
              <w:rPr>
                <w:rFonts w:cstheme="minorHAnsi"/>
              </w:rPr>
              <w:t>1.2</w:t>
            </w:r>
          </w:p>
        </w:tc>
        <w:tc>
          <w:tcPr>
            <w:tcW w:w="5266" w:type="dxa"/>
            <w:vAlign w:val="center"/>
          </w:tcPr>
          <w:p w14:paraId="67661AD9" w14:textId="77777777" w:rsidR="00E14715" w:rsidRPr="00E14715" w:rsidRDefault="00E14715" w:rsidP="005734E3">
            <w:pPr>
              <w:spacing w:before="16"/>
              <w:jc w:val="both"/>
              <w:rPr>
                <w:rFonts w:cstheme="minorHAnsi"/>
              </w:rPr>
            </w:pPr>
            <w:r w:rsidRPr="00E14715">
              <w:rPr>
                <w:rFonts w:cstheme="minorHAnsi"/>
              </w:rPr>
              <w:t xml:space="preserve">Average cash balance maintained was Rs.25.27 Lakh as against the retention limit of Rs 40.00 Lakh till 11.02.2022. Cash retention during the review period was generally on higher side. The branch exceeded </w:t>
            </w:r>
            <w:smartTag w:uri="urn:schemas-microsoft-com:office:smarttags" w:element="stockticker">
              <w:r w:rsidRPr="00E14715">
                <w:rPr>
                  <w:rFonts w:cstheme="minorHAnsi"/>
                </w:rPr>
                <w:t>CRL</w:t>
              </w:r>
            </w:smartTag>
            <w:r w:rsidRPr="00E14715">
              <w:rPr>
                <w:rFonts w:cstheme="minorHAnsi"/>
              </w:rPr>
              <w:t xml:space="preserve"> on 62 occasions during last 06 months. </w:t>
            </w:r>
          </w:p>
          <w:p w14:paraId="5320DCF5" w14:textId="77777777" w:rsidR="00E14715" w:rsidRPr="00E14715" w:rsidRDefault="00E14715" w:rsidP="005734E3">
            <w:pPr>
              <w:jc w:val="both"/>
              <w:rPr>
                <w:rFonts w:cstheme="minorHAnsi"/>
              </w:rPr>
            </w:pPr>
          </w:p>
        </w:tc>
        <w:tc>
          <w:tcPr>
            <w:tcW w:w="3323" w:type="dxa"/>
          </w:tcPr>
          <w:p w14:paraId="2EC992F3" w14:textId="77777777" w:rsidR="00E14715" w:rsidRPr="00E14715" w:rsidRDefault="00E14715" w:rsidP="005734E3">
            <w:pPr>
              <w:jc w:val="both"/>
              <w:rPr>
                <w:rFonts w:cstheme="minorHAnsi"/>
              </w:rPr>
            </w:pPr>
            <w:r w:rsidRPr="00E14715">
              <w:rPr>
                <w:rFonts w:cstheme="minorHAnsi"/>
              </w:rPr>
              <w:t>Cash balance in general remained more than retention limit.</w:t>
            </w:r>
          </w:p>
        </w:tc>
      </w:tr>
      <w:tr w:rsidR="00E14715" w:rsidRPr="00E14715" w14:paraId="4416E6A5" w14:textId="77777777" w:rsidTr="00E14715">
        <w:trPr>
          <w:trHeight w:val="1158"/>
        </w:trPr>
        <w:tc>
          <w:tcPr>
            <w:tcW w:w="1255" w:type="dxa"/>
          </w:tcPr>
          <w:p w14:paraId="437F1037" w14:textId="77777777" w:rsidR="00E14715" w:rsidRPr="00E14715" w:rsidRDefault="00E14715" w:rsidP="005734E3">
            <w:pPr>
              <w:rPr>
                <w:rFonts w:cstheme="minorHAnsi"/>
              </w:rPr>
            </w:pPr>
            <w:r w:rsidRPr="00E14715">
              <w:rPr>
                <w:rFonts w:cstheme="minorHAnsi"/>
              </w:rPr>
              <w:lastRenderedPageBreak/>
              <w:t>1.3</w:t>
            </w:r>
          </w:p>
        </w:tc>
        <w:tc>
          <w:tcPr>
            <w:tcW w:w="5266" w:type="dxa"/>
            <w:vAlign w:val="center"/>
          </w:tcPr>
          <w:p w14:paraId="7C9DD7A2" w14:textId="77777777" w:rsidR="00E14715" w:rsidRPr="00E14715" w:rsidRDefault="00E14715" w:rsidP="005734E3">
            <w:pPr>
              <w:jc w:val="both"/>
              <w:rPr>
                <w:rFonts w:cstheme="minorHAnsi"/>
              </w:rPr>
            </w:pPr>
            <w:r w:rsidRPr="00E14715">
              <w:rPr>
                <w:rFonts w:cstheme="minorHAnsi"/>
              </w:rPr>
              <w:t xml:space="preserve">Security norms are followed for inward and outward cash remittance. </w:t>
            </w:r>
          </w:p>
          <w:p w14:paraId="4E6650E5" w14:textId="77777777" w:rsidR="00E14715" w:rsidRPr="00E14715" w:rsidRDefault="00E14715" w:rsidP="005734E3">
            <w:pPr>
              <w:jc w:val="both"/>
              <w:rPr>
                <w:rFonts w:cstheme="minorHAnsi"/>
              </w:rPr>
            </w:pPr>
          </w:p>
        </w:tc>
        <w:tc>
          <w:tcPr>
            <w:tcW w:w="3323" w:type="dxa"/>
          </w:tcPr>
          <w:p w14:paraId="463A4286" w14:textId="77777777" w:rsidR="00E14715" w:rsidRPr="00E14715" w:rsidRDefault="00E14715" w:rsidP="005734E3">
            <w:pPr>
              <w:jc w:val="both"/>
              <w:rPr>
                <w:rFonts w:cstheme="minorHAnsi"/>
              </w:rPr>
            </w:pPr>
            <w:r w:rsidRPr="00E14715">
              <w:rPr>
                <w:rFonts w:cstheme="minorHAnsi"/>
              </w:rPr>
              <w:t xml:space="preserve">Yes </w:t>
            </w:r>
          </w:p>
        </w:tc>
      </w:tr>
      <w:tr w:rsidR="00E14715" w:rsidRPr="00E14715" w14:paraId="76BC5B78" w14:textId="77777777" w:rsidTr="00E14715">
        <w:trPr>
          <w:trHeight w:val="1177"/>
        </w:trPr>
        <w:tc>
          <w:tcPr>
            <w:tcW w:w="1255" w:type="dxa"/>
          </w:tcPr>
          <w:p w14:paraId="3D9B2B39" w14:textId="77777777" w:rsidR="00E14715" w:rsidRPr="00E14715" w:rsidRDefault="00E14715" w:rsidP="005734E3">
            <w:pPr>
              <w:rPr>
                <w:rFonts w:cstheme="minorHAnsi"/>
              </w:rPr>
            </w:pPr>
            <w:r w:rsidRPr="00E14715">
              <w:rPr>
                <w:rFonts w:cstheme="minorHAnsi"/>
              </w:rPr>
              <w:t>1.4</w:t>
            </w:r>
          </w:p>
        </w:tc>
        <w:tc>
          <w:tcPr>
            <w:tcW w:w="5266" w:type="dxa"/>
            <w:vAlign w:val="center"/>
          </w:tcPr>
          <w:p w14:paraId="04D5F709" w14:textId="77777777" w:rsidR="00E14715" w:rsidRPr="00E14715" w:rsidRDefault="00E14715" w:rsidP="005734E3">
            <w:pPr>
              <w:jc w:val="both"/>
              <w:rPr>
                <w:rFonts w:cstheme="minorHAnsi"/>
              </w:rPr>
            </w:pPr>
            <w:r w:rsidRPr="00E14715">
              <w:rPr>
                <w:rFonts w:cstheme="minorHAnsi"/>
              </w:rPr>
              <w:t xml:space="preserve">Cash discrepancy (excess/short) noticed during review </w:t>
            </w:r>
            <w:proofErr w:type="gramStart"/>
            <w:r w:rsidRPr="00E14715">
              <w:rPr>
                <w:rFonts w:cstheme="minorHAnsi"/>
              </w:rPr>
              <w:t>period,</w:t>
            </w:r>
            <w:proofErr w:type="gramEnd"/>
            <w:r w:rsidRPr="00E14715">
              <w:rPr>
                <w:rFonts w:cstheme="minorHAnsi"/>
              </w:rPr>
              <w:t xml:space="preserve"> date &amp; action taken for reporting</w:t>
            </w:r>
          </w:p>
          <w:p w14:paraId="1F72D922" w14:textId="77777777" w:rsidR="00E14715" w:rsidRPr="00E14715" w:rsidRDefault="00E14715" w:rsidP="005734E3">
            <w:pPr>
              <w:jc w:val="both"/>
              <w:rPr>
                <w:rFonts w:cstheme="minorHAnsi"/>
              </w:rPr>
            </w:pPr>
          </w:p>
        </w:tc>
        <w:tc>
          <w:tcPr>
            <w:tcW w:w="3323" w:type="dxa"/>
          </w:tcPr>
          <w:p w14:paraId="14009E0F" w14:textId="77777777" w:rsidR="00E14715" w:rsidRPr="00E14715" w:rsidRDefault="00E14715" w:rsidP="005734E3">
            <w:pPr>
              <w:jc w:val="both"/>
              <w:rPr>
                <w:rFonts w:cstheme="minorHAnsi"/>
              </w:rPr>
            </w:pPr>
            <w:r w:rsidRPr="00E14715">
              <w:rPr>
                <w:rFonts w:cstheme="minorHAnsi"/>
              </w:rPr>
              <w:t>No</w:t>
            </w:r>
          </w:p>
        </w:tc>
      </w:tr>
      <w:tr w:rsidR="00E14715" w:rsidRPr="00E14715" w14:paraId="56B3373C" w14:textId="77777777" w:rsidTr="00E14715">
        <w:trPr>
          <w:trHeight w:val="1462"/>
        </w:trPr>
        <w:tc>
          <w:tcPr>
            <w:tcW w:w="1255" w:type="dxa"/>
          </w:tcPr>
          <w:p w14:paraId="330E0960" w14:textId="77777777" w:rsidR="00E14715" w:rsidRPr="00E14715" w:rsidRDefault="00E14715" w:rsidP="005734E3">
            <w:pPr>
              <w:rPr>
                <w:rFonts w:cstheme="minorHAnsi"/>
              </w:rPr>
            </w:pPr>
            <w:r w:rsidRPr="00E14715">
              <w:rPr>
                <w:rFonts w:cstheme="minorHAnsi"/>
              </w:rPr>
              <w:t>1.5</w:t>
            </w:r>
          </w:p>
        </w:tc>
        <w:tc>
          <w:tcPr>
            <w:tcW w:w="5266" w:type="dxa"/>
            <w:vAlign w:val="center"/>
          </w:tcPr>
          <w:p w14:paraId="3C8A683D" w14:textId="77777777" w:rsidR="00E14715" w:rsidRPr="00E14715" w:rsidRDefault="00E14715" w:rsidP="005734E3">
            <w:pPr>
              <w:jc w:val="both"/>
              <w:rPr>
                <w:rFonts w:cstheme="minorHAnsi"/>
              </w:rPr>
            </w:pPr>
            <w:r w:rsidRPr="00E14715">
              <w:rPr>
                <w:rFonts w:cstheme="minorHAnsi"/>
              </w:rPr>
              <w:t xml:space="preserve">% of cash held to average deposits is high at 1.21% as compared to benchmark </w:t>
            </w:r>
            <w:proofErr w:type="gramStart"/>
            <w:r w:rsidRPr="00E14715">
              <w:rPr>
                <w:rFonts w:cstheme="minorHAnsi"/>
              </w:rPr>
              <w:t>i.e.</w:t>
            </w:r>
            <w:proofErr w:type="gramEnd"/>
            <w:r w:rsidRPr="00E14715">
              <w:rPr>
                <w:rFonts w:cstheme="minorHAnsi"/>
              </w:rPr>
              <w:t xml:space="preserve"> within 0.5% of Average deposit</w:t>
            </w:r>
          </w:p>
          <w:p w14:paraId="24CDC720" w14:textId="77777777" w:rsidR="00E14715" w:rsidRPr="00E14715" w:rsidRDefault="00E14715" w:rsidP="005734E3">
            <w:pPr>
              <w:jc w:val="both"/>
              <w:rPr>
                <w:rFonts w:cstheme="minorHAnsi"/>
              </w:rPr>
            </w:pPr>
          </w:p>
        </w:tc>
        <w:tc>
          <w:tcPr>
            <w:tcW w:w="3323" w:type="dxa"/>
          </w:tcPr>
          <w:p w14:paraId="055CDDBC" w14:textId="77777777" w:rsidR="00E14715" w:rsidRPr="00E14715" w:rsidRDefault="00E14715" w:rsidP="005734E3">
            <w:pPr>
              <w:jc w:val="both"/>
              <w:rPr>
                <w:rFonts w:cstheme="minorHAnsi"/>
              </w:rPr>
            </w:pPr>
            <w:r w:rsidRPr="00E14715">
              <w:rPr>
                <w:rFonts w:cstheme="minorHAnsi"/>
              </w:rPr>
              <w:t>Yes, on higher side</w:t>
            </w:r>
          </w:p>
        </w:tc>
      </w:tr>
      <w:tr w:rsidR="00E14715" w:rsidRPr="00E14715" w14:paraId="44D68D41" w14:textId="77777777" w:rsidTr="00E14715">
        <w:trPr>
          <w:cantSplit/>
          <w:trHeight w:val="683"/>
        </w:trPr>
        <w:tc>
          <w:tcPr>
            <w:tcW w:w="1255" w:type="dxa"/>
            <w:vMerge w:val="restart"/>
          </w:tcPr>
          <w:p w14:paraId="345ACCA5" w14:textId="77777777" w:rsidR="00E14715" w:rsidRPr="00E14715" w:rsidRDefault="00E14715" w:rsidP="005734E3">
            <w:pPr>
              <w:rPr>
                <w:rFonts w:cstheme="minorHAnsi"/>
              </w:rPr>
            </w:pPr>
            <w:r w:rsidRPr="00E14715">
              <w:rPr>
                <w:rFonts w:cstheme="minorHAnsi"/>
              </w:rPr>
              <w:t>1.6</w:t>
            </w:r>
          </w:p>
        </w:tc>
        <w:tc>
          <w:tcPr>
            <w:tcW w:w="5266" w:type="dxa"/>
            <w:vAlign w:val="center"/>
          </w:tcPr>
          <w:p w14:paraId="1A69933C" w14:textId="77777777" w:rsidR="00E14715" w:rsidRPr="00E14715" w:rsidRDefault="00E14715" w:rsidP="005734E3">
            <w:pPr>
              <w:jc w:val="both"/>
              <w:rPr>
                <w:rFonts w:cstheme="minorHAnsi"/>
              </w:rPr>
            </w:pPr>
            <w:r w:rsidRPr="00E14715">
              <w:rPr>
                <w:rFonts w:cstheme="minorHAnsi"/>
              </w:rPr>
              <w:t>The Clean Note Policy of RBI is followed:</w:t>
            </w:r>
          </w:p>
          <w:p w14:paraId="5F422E9A" w14:textId="77777777" w:rsidR="00E14715" w:rsidRPr="00E14715" w:rsidRDefault="00E14715" w:rsidP="00E14715">
            <w:pPr>
              <w:numPr>
                <w:ilvl w:val="0"/>
                <w:numId w:val="1"/>
              </w:numPr>
              <w:spacing w:after="0" w:line="240" w:lineRule="auto"/>
              <w:jc w:val="both"/>
              <w:rPr>
                <w:rFonts w:cstheme="minorHAnsi"/>
              </w:rPr>
            </w:pPr>
            <w:r w:rsidRPr="00E14715">
              <w:rPr>
                <w:rFonts w:cstheme="minorHAnsi"/>
              </w:rPr>
              <w:t>Branch does not pays/holds notes in stapled condition</w:t>
            </w:r>
          </w:p>
        </w:tc>
        <w:tc>
          <w:tcPr>
            <w:tcW w:w="3323" w:type="dxa"/>
          </w:tcPr>
          <w:p w14:paraId="0902A091" w14:textId="77777777" w:rsidR="00E14715" w:rsidRPr="00E14715" w:rsidRDefault="00E14715" w:rsidP="005734E3">
            <w:pPr>
              <w:rPr>
                <w:rFonts w:cstheme="minorHAnsi"/>
              </w:rPr>
            </w:pPr>
            <w:r w:rsidRPr="00E14715">
              <w:rPr>
                <w:rFonts w:cstheme="minorHAnsi"/>
              </w:rPr>
              <w:t xml:space="preserve">Yes </w:t>
            </w:r>
          </w:p>
        </w:tc>
      </w:tr>
      <w:tr w:rsidR="00E14715" w:rsidRPr="00E14715" w14:paraId="5788D50E" w14:textId="77777777" w:rsidTr="00E14715">
        <w:trPr>
          <w:cantSplit/>
          <w:trHeight w:val="511"/>
        </w:trPr>
        <w:tc>
          <w:tcPr>
            <w:tcW w:w="1255" w:type="dxa"/>
            <w:vMerge/>
          </w:tcPr>
          <w:p w14:paraId="75F5C164" w14:textId="77777777" w:rsidR="00E14715" w:rsidRPr="00E14715" w:rsidRDefault="00E14715" w:rsidP="005734E3">
            <w:pPr>
              <w:rPr>
                <w:rFonts w:cstheme="minorHAnsi"/>
              </w:rPr>
            </w:pPr>
          </w:p>
        </w:tc>
        <w:tc>
          <w:tcPr>
            <w:tcW w:w="5266" w:type="dxa"/>
            <w:vAlign w:val="center"/>
          </w:tcPr>
          <w:p w14:paraId="7008FDCE" w14:textId="77777777" w:rsidR="00E14715" w:rsidRPr="00E14715" w:rsidRDefault="00E14715" w:rsidP="00E14715">
            <w:pPr>
              <w:numPr>
                <w:ilvl w:val="0"/>
                <w:numId w:val="1"/>
              </w:numPr>
              <w:spacing w:after="0" w:line="240" w:lineRule="auto"/>
              <w:jc w:val="both"/>
              <w:rPr>
                <w:rFonts w:cstheme="minorHAnsi"/>
              </w:rPr>
            </w:pPr>
            <w:r w:rsidRPr="00E14715">
              <w:rPr>
                <w:rFonts w:cstheme="minorHAnsi"/>
              </w:rPr>
              <w:t>Notes withdrawn from circulation are segregated as non-issuable notes</w:t>
            </w:r>
          </w:p>
        </w:tc>
        <w:tc>
          <w:tcPr>
            <w:tcW w:w="3323" w:type="dxa"/>
          </w:tcPr>
          <w:p w14:paraId="23FDB801" w14:textId="77777777" w:rsidR="00E14715" w:rsidRPr="00E14715" w:rsidRDefault="00E14715" w:rsidP="005734E3">
            <w:pPr>
              <w:rPr>
                <w:rFonts w:cstheme="minorHAnsi"/>
              </w:rPr>
            </w:pPr>
            <w:r w:rsidRPr="00E14715">
              <w:rPr>
                <w:rFonts w:cstheme="minorHAnsi"/>
              </w:rPr>
              <w:t xml:space="preserve">Yes </w:t>
            </w:r>
          </w:p>
        </w:tc>
      </w:tr>
      <w:tr w:rsidR="00E14715" w:rsidRPr="00E14715" w14:paraId="102667A8" w14:textId="77777777" w:rsidTr="00E14715">
        <w:trPr>
          <w:cantSplit/>
          <w:trHeight w:val="460"/>
        </w:trPr>
        <w:tc>
          <w:tcPr>
            <w:tcW w:w="1255" w:type="dxa"/>
            <w:vMerge/>
          </w:tcPr>
          <w:p w14:paraId="376259FF" w14:textId="77777777" w:rsidR="00E14715" w:rsidRPr="00E14715" w:rsidRDefault="00E14715" w:rsidP="005734E3">
            <w:pPr>
              <w:rPr>
                <w:rFonts w:cstheme="minorHAnsi"/>
              </w:rPr>
            </w:pPr>
          </w:p>
        </w:tc>
        <w:tc>
          <w:tcPr>
            <w:tcW w:w="5266" w:type="dxa"/>
            <w:vAlign w:val="center"/>
          </w:tcPr>
          <w:p w14:paraId="5323524B" w14:textId="77777777" w:rsidR="00E14715" w:rsidRPr="00E14715" w:rsidRDefault="00E14715" w:rsidP="00E14715">
            <w:pPr>
              <w:numPr>
                <w:ilvl w:val="0"/>
                <w:numId w:val="1"/>
              </w:numPr>
              <w:spacing w:after="0" w:line="240" w:lineRule="auto"/>
              <w:jc w:val="both"/>
              <w:rPr>
                <w:rFonts w:cstheme="minorHAnsi"/>
              </w:rPr>
            </w:pPr>
            <w:r w:rsidRPr="00E14715">
              <w:rPr>
                <w:rFonts w:cstheme="minorHAnsi"/>
              </w:rPr>
              <w:t>Branch holds currency packets by paper/polymer band</w:t>
            </w:r>
          </w:p>
        </w:tc>
        <w:tc>
          <w:tcPr>
            <w:tcW w:w="3323" w:type="dxa"/>
          </w:tcPr>
          <w:p w14:paraId="0D18EC1A" w14:textId="77777777" w:rsidR="00E14715" w:rsidRPr="00E14715" w:rsidRDefault="00E14715" w:rsidP="005734E3">
            <w:pPr>
              <w:rPr>
                <w:rFonts w:cstheme="minorHAnsi"/>
              </w:rPr>
            </w:pPr>
            <w:r w:rsidRPr="00E14715">
              <w:rPr>
                <w:rFonts w:cstheme="minorHAnsi"/>
              </w:rPr>
              <w:t xml:space="preserve">Yes </w:t>
            </w:r>
          </w:p>
        </w:tc>
      </w:tr>
      <w:tr w:rsidR="00E14715" w:rsidRPr="00E14715" w14:paraId="685CE9C4" w14:textId="77777777" w:rsidTr="00E14715">
        <w:trPr>
          <w:cantSplit/>
          <w:trHeight w:val="404"/>
        </w:trPr>
        <w:tc>
          <w:tcPr>
            <w:tcW w:w="1255" w:type="dxa"/>
            <w:vMerge/>
          </w:tcPr>
          <w:p w14:paraId="2C635314" w14:textId="77777777" w:rsidR="00E14715" w:rsidRPr="00E14715" w:rsidRDefault="00E14715" w:rsidP="005734E3">
            <w:pPr>
              <w:rPr>
                <w:rFonts w:cstheme="minorHAnsi"/>
              </w:rPr>
            </w:pPr>
          </w:p>
        </w:tc>
        <w:tc>
          <w:tcPr>
            <w:tcW w:w="5266" w:type="dxa"/>
            <w:vAlign w:val="center"/>
          </w:tcPr>
          <w:p w14:paraId="7976DED5" w14:textId="77777777" w:rsidR="00E14715" w:rsidRPr="00E14715" w:rsidRDefault="00E14715" w:rsidP="005734E3">
            <w:pPr>
              <w:ind w:left="360"/>
              <w:jc w:val="both"/>
              <w:rPr>
                <w:rFonts w:cstheme="minorHAnsi"/>
              </w:rPr>
            </w:pPr>
            <w:r w:rsidRPr="00E14715">
              <w:rPr>
                <w:rFonts w:cstheme="minorHAnsi"/>
              </w:rPr>
              <w:t>Notice for exchange of mutilated and soiled notes is displayed</w:t>
            </w:r>
          </w:p>
        </w:tc>
        <w:tc>
          <w:tcPr>
            <w:tcW w:w="3323" w:type="dxa"/>
          </w:tcPr>
          <w:p w14:paraId="604F96E6" w14:textId="77777777" w:rsidR="00E14715" w:rsidRPr="00E14715" w:rsidRDefault="00E14715" w:rsidP="005734E3">
            <w:pPr>
              <w:rPr>
                <w:rFonts w:cstheme="minorHAnsi"/>
              </w:rPr>
            </w:pPr>
            <w:r w:rsidRPr="00E14715">
              <w:rPr>
                <w:rFonts w:cstheme="minorHAnsi"/>
              </w:rPr>
              <w:t xml:space="preserve">Yes </w:t>
            </w:r>
          </w:p>
        </w:tc>
      </w:tr>
      <w:tr w:rsidR="00E14715" w:rsidRPr="00E14715" w14:paraId="5FD3650A" w14:textId="77777777" w:rsidTr="00E14715">
        <w:trPr>
          <w:cantSplit/>
          <w:trHeight w:val="341"/>
        </w:trPr>
        <w:tc>
          <w:tcPr>
            <w:tcW w:w="1255" w:type="dxa"/>
            <w:vMerge w:val="restart"/>
          </w:tcPr>
          <w:p w14:paraId="4F80F9D7" w14:textId="77777777" w:rsidR="00E14715" w:rsidRPr="00E14715" w:rsidRDefault="00E14715" w:rsidP="005734E3">
            <w:pPr>
              <w:rPr>
                <w:rFonts w:cstheme="minorHAnsi"/>
              </w:rPr>
            </w:pPr>
            <w:r w:rsidRPr="00E14715">
              <w:rPr>
                <w:rFonts w:cstheme="minorHAnsi"/>
              </w:rPr>
              <w:t>1.7</w:t>
            </w:r>
          </w:p>
        </w:tc>
        <w:tc>
          <w:tcPr>
            <w:tcW w:w="5266" w:type="dxa"/>
            <w:vAlign w:val="center"/>
          </w:tcPr>
          <w:p w14:paraId="21FD8DB1" w14:textId="77777777" w:rsidR="00E14715" w:rsidRPr="00E14715" w:rsidRDefault="00E14715" w:rsidP="005734E3">
            <w:pPr>
              <w:jc w:val="both"/>
              <w:rPr>
                <w:rFonts w:cstheme="minorHAnsi"/>
              </w:rPr>
            </w:pPr>
            <w:r w:rsidRPr="00E14715">
              <w:rPr>
                <w:rFonts w:cstheme="minorHAnsi"/>
              </w:rPr>
              <w:t>The mutilated/soiled notes are</w:t>
            </w:r>
          </w:p>
        </w:tc>
        <w:tc>
          <w:tcPr>
            <w:tcW w:w="3323" w:type="dxa"/>
          </w:tcPr>
          <w:p w14:paraId="173177F3" w14:textId="77777777" w:rsidR="00E14715" w:rsidRPr="00E14715" w:rsidRDefault="00E14715" w:rsidP="005734E3">
            <w:pPr>
              <w:rPr>
                <w:rFonts w:cstheme="minorHAnsi"/>
              </w:rPr>
            </w:pPr>
          </w:p>
        </w:tc>
      </w:tr>
      <w:tr w:rsidR="00E14715" w:rsidRPr="00E14715" w14:paraId="343F63C8" w14:textId="77777777" w:rsidTr="00E14715">
        <w:trPr>
          <w:cantSplit/>
          <w:trHeight w:val="356"/>
        </w:trPr>
        <w:tc>
          <w:tcPr>
            <w:tcW w:w="1255" w:type="dxa"/>
            <w:vMerge/>
          </w:tcPr>
          <w:p w14:paraId="4BD82093" w14:textId="77777777" w:rsidR="00E14715" w:rsidRPr="00E14715" w:rsidRDefault="00E14715" w:rsidP="005734E3">
            <w:pPr>
              <w:rPr>
                <w:rFonts w:cstheme="minorHAnsi"/>
              </w:rPr>
            </w:pPr>
          </w:p>
        </w:tc>
        <w:tc>
          <w:tcPr>
            <w:tcW w:w="5266" w:type="dxa"/>
            <w:vAlign w:val="center"/>
          </w:tcPr>
          <w:p w14:paraId="3D668F7A" w14:textId="77777777" w:rsidR="00E14715" w:rsidRPr="00E14715" w:rsidRDefault="00E14715" w:rsidP="005734E3">
            <w:pPr>
              <w:jc w:val="both"/>
              <w:rPr>
                <w:rFonts w:cstheme="minorHAnsi"/>
              </w:rPr>
            </w:pPr>
            <w:r w:rsidRPr="00E14715">
              <w:rPr>
                <w:rFonts w:cstheme="minorHAnsi"/>
              </w:rPr>
              <w:t>a) Allowed to be accumulated for long period</w:t>
            </w:r>
          </w:p>
        </w:tc>
        <w:tc>
          <w:tcPr>
            <w:tcW w:w="3323" w:type="dxa"/>
          </w:tcPr>
          <w:p w14:paraId="229B20A0" w14:textId="77777777" w:rsidR="00E14715" w:rsidRPr="00E14715" w:rsidRDefault="00E14715" w:rsidP="005734E3">
            <w:pPr>
              <w:rPr>
                <w:rFonts w:cstheme="minorHAnsi"/>
              </w:rPr>
            </w:pPr>
            <w:proofErr w:type="gramStart"/>
            <w:r w:rsidRPr="00E14715">
              <w:rPr>
                <w:rFonts w:cstheme="minorHAnsi"/>
              </w:rPr>
              <w:t>Yes</w:t>
            </w:r>
            <w:proofErr w:type="gramEnd"/>
            <w:r w:rsidRPr="00E14715">
              <w:rPr>
                <w:rFonts w:cstheme="minorHAnsi"/>
              </w:rPr>
              <w:t xml:space="preserve"> valuing Rs.43000/-</w:t>
            </w:r>
          </w:p>
        </w:tc>
      </w:tr>
      <w:tr w:rsidR="00E14715" w:rsidRPr="00E14715" w14:paraId="5A778485" w14:textId="77777777" w:rsidTr="00E14715">
        <w:trPr>
          <w:cantSplit/>
          <w:trHeight w:val="415"/>
        </w:trPr>
        <w:tc>
          <w:tcPr>
            <w:tcW w:w="1255" w:type="dxa"/>
            <w:vMerge/>
          </w:tcPr>
          <w:p w14:paraId="7EE3B855" w14:textId="77777777" w:rsidR="00E14715" w:rsidRPr="00E14715" w:rsidRDefault="00E14715" w:rsidP="005734E3">
            <w:pPr>
              <w:rPr>
                <w:rFonts w:cstheme="minorHAnsi"/>
              </w:rPr>
            </w:pPr>
          </w:p>
        </w:tc>
        <w:tc>
          <w:tcPr>
            <w:tcW w:w="5266" w:type="dxa"/>
            <w:vAlign w:val="center"/>
          </w:tcPr>
          <w:p w14:paraId="01239C6E" w14:textId="77777777" w:rsidR="00E14715" w:rsidRPr="00E14715" w:rsidRDefault="00E14715" w:rsidP="005734E3">
            <w:pPr>
              <w:jc w:val="both"/>
              <w:rPr>
                <w:rFonts w:cstheme="minorHAnsi"/>
              </w:rPr>
            </w:pPr>
            <w:r w:rsidRPr="00E14715">
              <w:rPr>
                <w:rFonts w:cstheme="minorHAnsi"/>
              </w:rPr>
              <w:t xml:space="preserve">b) Properly </w:t>
            </w:r>
            <w:proofErr w:type="gramStart"/>
            <w:r w:rsidRPr="00E14715">
              <w:rPr>
                <w:rFonts w:cstheme="minorHAnsi"/>
              </w:rPr>
              <w:t>arranged ,</w:t>
            </w:r>
            <w:proofErr w:type="gramEnd"/>
            <w:r w:rsidRPr="00E14715">
              <w:rPr>
                <w:rFonts w:cstheme="minorHAnsi"/>
              </w:rPr>
              <w:t xml:space="preserve"> piece wise counting is done periodically </w:t>
            </w:r>
          </w:p>
        </w:tc>
        <w:tc>
          <w:tcPr>
            <w:tcW w:w="3323" w:type="dxa"/>
          </w:tcPr>
          <w:p w14:paraId="4E34CBB4" w14:textId="77777777" w:rsidR="00E14715" w:rsidRPr="00E14715" w:rsidRDefault="00E14715" w:rsidP="005734E3">
            <w:pPr>
              <w:rPr>
                <w:rFonts w:cstheme="minorHAnsi"/>
              </w:rPr>
            </w:pPr>
            <w:r w:rsidRPr="00E14715">
              <w:rPr>
                <w:rFonts w:cstheme="minorHAnsi"/>
              </w:rPr>
              <w:t xml:space="preserve">Yes </w:t>
            </w:r>
          </w:p>
        </w:tc>
      </w:tr>
      <w:tr w:rsidR="00E14715" w:rsidRPr="00E14715" w14:paraId="404A685D" w14:textId="77777777" w:rsidTr="00E14715">
        <w:trPr>
          <w:cantSplit/>
          <w:trHeight w:val="504"/>
        </w:trPr>
        <w:tc>
          <w:tcPr>
            <w:tcW w:w="1255" w:type="dxa"/>
            <w:vMerge/>
          </w:tcPr>
          <w:p w14:paraId="3623B63D" w14:textId="77777777" w:rsidR="00E14715" w:rsidRPr="00E14715" w:rsidRDefault="00E14715" w:rsidP="005734E3">
            <w:pPr>
              <w:rPr>
                <w:rFonts w:cstheme="minorHAnsi"/>
              </w:rPr>
            </w:pPr>
          </w:p>
        </w:tc>
        <w:tc>
          <w:tcPr>
            <w:tcW w:w="5266" w:type="dxa"/>
            <w:vAlign w:val="center"/>
          </w:tcPr>
          <w:p w14:paraId="1313066C" w14:textId="77777777" w:rsidR="00E14715" w:rsidRPr="00E14715" w:rsidRDefault="00E14715" w:rsidP="005734E3">
            <w:pPr>
              <w:jc w:val="both"/>
              <w:rPr>
                <w:rFonts w:cstheme="minorHAnsi"/>
              </w:rPr>
            </w:pPr>
            <w:r w:rsidRPr="00E14715">
              <w:rPr>
                <w:rFonts w:cstheme="minorHAnsi"/>
              </w:rPr>
              <w:t>c) Remittance to Currency Chest.   (Give comments for branches associated with Currency Chest.)</w:t>
            </w:r>
          </w:p>
        </w:tc>
        <w:tc>
          <w:tcPr>
            <w:tcW w:w="3323" w:type="dxa"/>
          </w:tcPr>
          <w:p w14:paraId="5BEA22EB" w14:textId="77777777" w:rsidR="00E14715" w:rsidRPr="00E14715" w:rsidRDefault="00E14715" w:rsidP="005734E3">
            <w:pPr>
              <w:rPr>
                <w:rFonts w:cstheme="minorHAnsi"/>
              </w:rPr>
            </w:pPr>
            <w:r w:rsidRPr="00E14715">
              <w:rPr>
                <w:rFonts w:cstheme="minorHAnsi"/>
              </w:rPr>
              <w:t>Banks guidelines are being followed.</w:t>
            </w:r>
          </w:p>
        </w:tc>
      </w:tr>
    </w:tbl>
    <w:p w14:paraId="2BB37DC5" w14:textId="77777777" w:rsidR="00E14715" w:rsidRPr="00E14715" w:rsidRDefault="00E14715" w:rsidP="00E14715">
      <w:pPr>
        <w:rPr>
          <w:rFonts w:cstheme="minorHAnsi"/>
          <w:b/>
        </w:rPr>
      </w:pPr>
      <w:r w:rsidRPr="00E14715">
        <w:rPr>
          <w:rFonts w:cstheme="minorHAnsi"/>
          <w:b/>
          <w:bCs/>
        </w:rPr>
        <w:t>2.BANKERS’ ACCOUNTS (Whether)</w:t>
      </w:r>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0"/>
        <w:gridCol w:w="5241"/>
        <w:gridCol w:w="3260"/>
      </w:tblGrid>
      <w:tr w:rsidR="00E14715" w:rsidRPr="00E14715" w14:paraId="00011722" w14:textId="77777777" w:rsidTr="00E14715">
        <w:tc>
          <w:tcPr>
            <w:tcW w:w="1280" w:type="dxa"/>
          </w:tcPr>
          <w:p w14:paraId="1FECA5CA" w14:textId="77777777" w:rsidR="00E14715" w:rsidRPr="00E14715" w:rsidRDefault="00E14715" w:rsidP="005734E3">
            <w:pPr>
              <w:rPr>
                <w:rFonts w:cstheme="minorHAnsi"/>
                <w:bCs/>
              </w:rPr>
            </w:pPr>
            <w:r w:rsidRPr="00E14715">
              <w:rPr>
                <w:rFonts w:cstheme="minorHAnsi"/>
                <w:bCs/>
              </w:rPr>
              <w:t>2.1</w:t>
            </w:r>
          </w:p>
        </w:tc>
        <w:tc>
          <w:tcPr>
            <w:tcW w:w="5241" w:type="dxa"/>
            <w:vAlign w:val="center"/>
          </w:tcPr>
          <w:p w14:paraId="54A10B33" w14:textId="77777777" w:rsidR="00E14715" w:rsidRPr="00E14715" w:rsidRDefault="00E14715" w:rsidP="005734E3">
            <w:pPr>
              <w:jc w:val="both"/>
              <w:rPr>
                <w:rFonts w:cstheme="minorHAnsi"/>
                <w:bCs/>
              </w:rPr>
            </w:pPr>
            <w:r w:rsidRPr="00E14715">
              <w:rPr>
                <w:rFonts w:cstheme="minorHAnsi"/>
                <w:bCs/>
              </w:rPr>
              <w:t xml:space="preserve"> Account is being reconciled on monthly basis and proper record is maintained?</w:t>
            </w:r>
          </w:p>
          <w:p w14:paraId="4137950B" w14:textId="77777777" w:rsidR="00E14715" w:rsidRPr="00E14715" w:rsidRDefault="00E14715" w:rsidP="005734E3">
            <w:pPr>
              <w:rPr>
                <w:rFonts w:cstheme="minorHAnsi"/>
                <w:bCs/>
              </w:rPr>
            </w:pPr>
          </w:p>
        </w:tc>
        <w:tc>
          <w:tcPr>
            <w:tcW w:w="3260" w:type="dxa"/>
          </w:tcPr>
          <w:p w14:paraId="0C5DA7F5" w14:textId="77777777" w:rsidR="00E14715" w:rsidRPr="00E14715" w:rsidRDefault="00E14715" w:rsidP="005734E3">
            <w:pPr>
              <w:rPr>
                <w:rFonts w:cstheme="minorHAnsi"/>
              </w:rPr>
            </w:pPr>
            <w:r w:rsidRPr="00E14715">
              <w:rPr>
                <w:rFonts w:cstheme="minorHAnsi"/>
              </w:rPr>
              <w:t xml:space="preserve">Yes </w:t>
            </w:r>
          </w:p>
        </w:tc>
      </w:tr>
      <w:tr w:rsidR="00E14715" w:rsidRPr="00E14715" w14:paraId="686971BD" w14:textId="77777777" w:rsidTr="00E14715">
        <w:tc>
          <w:tcPr>
            <w:tcW w:w="1280" w:type="dxa"/>
          </w:tcPr>
          <w:p w14:paraId="44E11E83" w14:textId="77777777" w:rsidR="00E14715" w:rsidRPr="00E14715" w:rsidRDefault="00E14715" w:rsidP="005734E3">
            <w:pPr>
              <w:rPr>
                <w:rFonts w:cstheme="minorHAnsi"/>
                <w:bCs/>
              </w:rPr>
            </w:pPr>
            <w:r w:rsidRPr="00E14715">
              <w:rPr>
                <w:rFonts w:cstheme="minorHAnsi"/>
                <w:bCs/>
              </w:rPr>
              <w:t>2.2</w:t>
            </w:r>
          </w:p>
        </w:tc>
        <w:tc>
          <w:tcPr>
            <w:tcW w:w="5241" w:type="dxa"/>
            <w:vAlign w:val="center"/>
          </w:tcPr>
          <w:p w14:paraId="0B5C530C" w14:textId="77777777" w:rsidR="00E14715" w:rsidRPr="00E14715" w:rsidRDefault="00E14715" w:rsidP="005734E3">
            <w:pPr>
              <w:rPr>
                <w:rFonts w:cstheme="minorHAnsi"/>
                <w:bCs/>
              </w:rPr>
            </w:pPr>
            <w:r w:rsidRPr="00E14715">
              <w:rPr>
                <w:rFonts w:cstheme="minorHAnsi"/>
                <w:bCs/>
              </w:rPr>
              <w:t xml:space="preserve">The outstanding entries are followed for reversal </w:t>
            </w:r>
          </w:p>
          <w:p w14:paraId="6FEAB153" w14:textId="77777777" w:rsidR="00E14715" w:rsidRPr="00E14715" w:rsidRDefault="00E14715" w:rsidP="005734E3">
            <w:pPr>
              <w:rPr>
                <w:rFonts w:cstheme="minorHAnsi"/>
                <w:bCs/>
              </w:rPr>
            </w:pPr>
          </w:p>
        </w:tc>
        <w:tc>
          <w:tcPr>
            <w:tcW w:w="3260" w:type="dxa"/>
          </w:tcPr>
          <w:p w14:paraId="19A19F50" w14:textId="77777777" w:rsidR="00E14715" w:rsidRPr="00E14715" w:rsidRDefault="00E14715" w:rsidP="005734E3">
            <w:pPr>
              <w:rPr>
                <w:rFonts w:cstheme="minorHAnsi"/>
              </w:rPr>
            </w:pPr>
            <w:r w:rsidRPr="00E14715">
              <w:rPr>
                <w:rFonts w:cstheme="minorHAnsi"/>
              </w:rPr>
              <w:t xml:space="preserve">Yes </w:t>
            </w:r>
          </w:p>
        </w:tc>
      </w:tr>
      <w:tr w:rsidR="00E14715" w:rsidRPr="00E14715" w14:paraId="00BF6D05" w14:textId="77777777" w:rsidTr="00E14715">
        <w:tc>
          <w:tcPr>
            <w:tcW w:w="1280" w:type="dxa"/>
          </w:tcPr>
          <w:p w14:paraId="303D49E9" w14:textId="77777777" w:rsidR="00E14715" w:rsidRPr="00E14715" w:rsidRDefault="00E14715" w:rsidP="005734E3">
            <w:pPr>
              <w:rPr>
                <w:rFonts w:cstheme="minorHAnsi"/>
                <w:bCs/>
              </w:rPr>
            </w:pPr>
            <w:r w:rsidRPr="00E14715">
              <w:rPr>
                <w:rFonts w:cstheme="minorHAnsi"/>
                <w:bCs/>
              </w:rPr>
              <w:t>2.3</w:t>
            </w:r>
          </w:p>
        </w:tc>
        <w:tc>
          <w:tcPr>
            <w:tcW w:w="5241" w:type="dxa"/>
            <w:vAlign w:val="center"/>
          </w:tcPr>
          <w:p w14:paraId="3A4938DA" w14:textId="77777777" w:rsidR="00E14715" w:rsidRPr="00E14715" w:rsidRDefault="00E14715" w:rsidP="005734E3">
            <w:pPr>
              <w:rPr>
                <w:rFonts w:cstheme="minorHAnsi"/>
                <w:bCs/>
              </w:rPr>
            </w:pPr>
            <w:r w:rsidRPr="00E14715">
              <w:rPr>
                <w:rFonts w:cstheme="minorHAnsi"/>
                <w:bCs/>
              </w:rPr>
              <w:t xml:space="preserve">Any long outstanding entries are persisting </w:t>
            </w:r>
          </w:p>
          <w:p w14:paraId="2616C86E" w14:textId="77777777" w:rsidR="00E14715" w:rsidRPr="00E14715" w:rsidRDefault="00E14715" w:rsidP="005734E3">
            <w:pPr>
              <w:rPr>
                <w:rFonts w:cstheme="minorHAnsi"/>
                <w:bCs/>
              </w:rPr>
            </w:pPr>
            <w:r w:rsidRPr="00E14715">
              <w:rPr>
                <w:rFonts w:cstheme="minorHAnsi"/>
                <w:bCs/>
              </w:rPr>
              <w:t xml:space="preserve">If yes, Details </w:t>
            </w:r>
          </w:p>
          <w:p w14:paraId="5313F781" w14:textId="77777777" w:rsidR="00E14715" w:rsidRPr="00E14715" w:rsidRDefault="00E14715" w:rsidP="005734E3">
            <w:pPr>
              <w:rPr>
                <w:rFonts w:cstheme="minorHAnsi"/>
                <w:bCs/>
              </w:rPr>
            </w:pPr>
          </w:p>
        </w:tc>
        <w:tc>
          <w:tcPr>
            <w:tcW w:w="3260" w:type="dxa"/>
          </w:tcPr>
          <w:p w14:paraId="400AFE02" w14:textId="77777777" w:rsidR="00E14715" w:rsidRPr="00E14715" w:rsidRDefault="00E14715" w:rsidP="005734E3">
            <w:pPr>
              <w:rPr>
                <w:rFonts w:cstheme="minorHAnsi"/>
              </w:rPr>
            </w:pPr>
            <w:r w:rsidRPr="00E14715">
              <w:rPr>
                <w:rFonts w:cstheme="minorHAnsi"/>
              </w:rPr>
              <w:t xml:space="preserve">No </w:t>
            </w:r>
          </w:p>
        </w:tc>
      </w:tr>
      <w:tr w:rsidR="00E14715" w:rsidRPr="00E14715" w14:paraId="5856CDF4" w14:textId="77777777" w:rsidTr="00E14715">
        <w:tc>
          <w:tcPr>
            <w:tcW w:w="1280" w:type="dxa"/>
          </w:tcPr>
          <w:p w14:paraId="4AC60792" w14:textId="77777777" w:rsidR="00E14715" w:rsidRPr="00E14715" w:rsidRDefault="00E14715" w:rsidP="005734E3">
            <w:pPr>
              <w:rPr>
                <w:rFonts w:cstheme="minorHAnsi"/>
                <w:bCs/>
              </w:rPr>
            </w:pPr>
            <w:r w:rsidRPr="00E14715">
              <w:rPr>
                <w:rFonts w:cstheme="minorHAnsi"/>
                <w:bCs/>
              </w:rPr>
              <w:t>2.4</w:t>
            </w:r>
          </w:p>
        </w:tc>
        <w:tc>
          <w:tcPr>
            <w:tcW w:w="5241" w:type="dxa"/>
            <w:vAlign w:val="center"/>
          </w:tcPr>
          <w:p w14:paraId="2A1D5311" w14:textId="77777777" w:rsidR="00E14715" w:rsidRPr="00E14715" w:rsidRDefault="00E14715" w:rsidP="005734E3">
            <w:pPr>
              <w:rPr>
                <w:rFonts w:cstheme="minorHAnsi"/>
                <w:bCs/>
              </w:rPr>
            </w:pPr>
            <w:r w:rsidRPr="00E14715">
              <w:rPr>
                <w:rFonts w:cstheme="minorHAnsi"/>
                <w:bCs/>
              </w:rPr>
              <w:t xml:space="preserve">The balance in excess of the requirement is remitted regularly (By RTGS) </w:t>
            </w:r>
          </w:p>
          <w:p w14:paraId="42088F1D" w14:textId="77777777" w:rsidR="00E14715" w:rsidRPr="00E14715" w:rsidRDefault="00E14715" w:rsidP="005734E3">
            <w:pPr>
              <w:rPr>
                <w:rFonts w:cstheme="minorHAnsi"/>
                <w:bCs/>
              </w:rPr>
            </w:pPr>
          </w:p>
        </w:tc>
        <w:tc>
          <w:tcPr>
            <w:tcW w:w="3260" w:type="dxa"/>
          </w:tcPr>
          <w:p w14:paraId="5D672081" w14:textId="77777777" w:rsidR="00E14715" w:rsidRPr="00E14715" w:rsidRDefault="00E14715" w:rsidP="005734E3">
            <w:pPr>
              <w:rPr>
                <w:rFonts w:cstheme="minorHAnsi"/>
              </w:rPr>
            </w:pPr>
            <w:r w:rsidRPr="00E14715">
              <w:rPr>
                <w:rFonts w:cstheme="minorHAnsi"/>
              </w:rPr>
              <w:lastRenderedPageBreak/>
              <w:t xml:space="preserve">Yes </w:t>
            </w:r>
          </w:p>
        </w:tc>
      </w:tr>
      <w:tr w:rsidR="00E14715" w:rsidRPr="00E14715" w14:paraId="43DEE495" w14:textId="77777777" w:rsidTr="00E14715">
        <w:tc>
          <w:tcPr>
            <w:tcW w:w="1280" w:type="dxa"/>
          </w:tcPr>
          <w:p w14:paraId="1527E25C" w14:textId="77777777" w:rsidR="00E14715" w:rsidRPr="00E14715" w:rsidRDefault="00E14715" w:rsidP="005734E3">
            <w:pPr>
              <w:rPr>
                <w:rFonts w:cstheme="minorHAnsi"/>
                <w:bCs/>
              </w:rPr>
            </w:pPr>
            <w:r w:rsidRPr="00E14715">
              <w:rPr>
                <w:rFonts w:cstheme="minorHAnsi"/>
                <w:bCs/>
              </w:rPr>
              <w:t>2.5</w:t>
            </w:r>
          </w:p>
        </w:tc>
        <w:tc>
          <w:tcPr>
            <w:tcW w:w="5241" w:type="dxa"/>
            <w:vAlign w:val="center"/>
          </w:tcPr>
          <w:p w14:paraId="3623994C" w14:textId="77777777" w:rsidR="00E14715" w:rsidRPr="00E14715" w:rsidRDefault="00E14715" w:rsidP="005734E3">
            <w:pPr>
              <w:rPr>
                <w:rFonts w:cstheme="minorHAnsi"/>
                <w:bCs/>
              </w:rPr>
            </w:pPr>
            <w:r w:rsidRPr="00E14715">
              <w:rPr>
                <w:rFonts w:cstheme="minorHAnsi"/>
                <w:bCs/>
              </w:rPr>
              <w:t xml:space="preserve">Any interest paid to clearing settlement bank.  If yes, Reasons there of </w:t>
            </w:r>
          </w:p>
          <w:p w14:paraId="0EBCC317" w14:textId="77777777" w:rsidR="00E14715" w:rsidRPr="00E14715" w:rsidRDefault="00E14715" w:rsidP="005734E3">
            <w:pPr>
              <w:rPr>
                <w:rFonts w:cstheme="minorHAnsi"/>
                <w:bCs/>
              </w:rPr>
            </w:pPr>
          </w:p>
        </w:tc>
        <w:tc>
          <w:tcPr>
            <w:tcW w:w="3260" w:type="dxa"/>
          </w:tcPr>
          <w:p w14:paraId="7A9511F5" w14:textId="77777777" w:rsidR="00E14715" w:rsidRPr="00E14715" w:rsidRDefault="00E14715" w:rsidP="005734E3">
            <w:pPr>
              <w:rPr>
                <w:rFonts w:cstheme="minorHAnsi"/>
              </w:rPr>
            </w:pPr>
            <w:r w:rsidRPr="00E14715">
              <w:rPr>
                <w:rFonts w:cstheme="minorHAnsi"/>
              </w:rPr>
              <w:t xml:space="preserve">No </w:t>
            </w:r>
          </w:p>
        </w:tc>
      </w:tr>
      <w:tr w:rsidR="00E14715" w:rsidRPr="00E14715" w14:paraId="5D51749A" w14:textId="77777777" w:rsidTr="00E14715">
        <w:tc>
          <w:tcPr>
            <w:tcW w:w="1280" w:type="dxa"/>
          </w:tcPr>
          <w:p w14:paraId="58F3F647" w14:textId="77777777" w:rsidR="00E14715" w:rsidRPr="00E14715" w:rsidRDefault="00E14715" w:rsidP="005734E3">
            <w:pPr>
              <w:rPr>
                <w:rFonts w:cstheme="minorHAnsi"/>
                <w:bCs/>
              </w:rPr>
            </w:pPr>
            <w:r w:rsidRPr="00E14715">
              <w:rPr>
                <w:rFonts w:cstheme="minorHAnsi"/>
                <w:bCs/>
              </w:rPr>
              <w:t>2.6</w:t>
            </w:r>
          </w:p>
        </w:tc>
        <w:tc>
          <w:tcPr>
            <w:tcW w:w="5241" w:type="dxa"/>
            <w:vAlign w:val="center"/>
          </w:tcPr>
          <w:p w14:paraId="223BECF1" w14:textId="77777777" w:rsidR="00E14715" w:rsidRPr="00E14715" w:rsidRDefault="00E14715" w:rsidP="005734E3">
            <w:pPr>
              <w:jc w:val="both"/>
              <w:rPr>
                <w:rFonts w:cstheme="minorHAnsi"/>
              </w:rPr>
            </w:pPr>
            <w:r w:rsidRPr="00E14715">
              <w:rPr>
                <w:rFonts w:cstheme="minorHAnsi"/>
              </w:rPr>
              <w:t>Any other Observations of Inspecting Officer.</w:t>
            </w:r>
          </w:p>
          <w:p w14:paraId="6FFDA9A6" w14:textId="77777777" w:rsidR="00E14715" w:rsidRPr="00E14715" w:rsidRDefault="00E14715" w:rsidP="005734E3">
            <w:pPr>
              <w:rPr>
                <w:rFonts w:cstheme="minorHAnsi"/>
                <w:bCs/>
              </w:rPr>
            </w:pPr>
          </w:p>
        </w:tc>
        <w:tc>
          <w:tcPr>
            <w:tcW w:w="3260" w:type="dxa"/>
          </w:tcPr>
          <w:p w14:paraId="716225CF" w14:textId="77777777" w:rsidR="00E14715" w:rsidRPr="00E14715" w:rsidRDefault="00E14715" w:rsidP="005734E3">
            <w:pPr>
              <w:rPr>
                <w:rFonts w:cstheme="minorHAnsi"/>
              </w:rPr>
            </w:pPr>
            <w:r w:rsidRPr="00E14715">
              <w:rPr>
                <w:rFonts w:cstheme="minorHAnsi"/>
                <w:bCs/>
              </w:rPr>
              <w:t>Nothing specific to mention</w:t>
            </w:r>
          </w:p>
        </w:tc>
      </w:tr>
    </w:tbl>
    <w:p w14:paraId="18F32245" w14:textId="77777777" w:rsidR="00E14715" w:rsidRPr="00E14715" w:rsidRDefault="00E14715" w:rsidP="00E14715">
      <w:pPr>
        <w:rPr>
          <w:rFonts w:cstheme="minorHAnsi"/>
          <w:b/>
        </w:rPr>
      </w:pPr>
      <w:r w:rsidRPr="00E14715">
        <w:rPr>
          <w:rFonts w:cstheme="minorHAnsi"/>
          <w:b/>
        </w:rPr>
        <w:t>3.</w:t>
      </w:r>
      <w:r w:rsidRPr="00E14715">
        <w:rPr>
          <w:rFonts w:cstheme="minorHAnsi"/>
          <w:b/>
          <w:bCs/>
        </w:rPr>
        <w:t xml:space="preserve"> SECURITY FORMS (Whether)</w:t>
      </w:r>
    </w:p>
    <w:tbl>
      <w:tblPr>
        <w:tblW w:w="978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5501"/>
        <w:gridCol w:w="2977"/>
      </w:tblGrid>
      <w:tr w:rsidR="00E14715" w:rsidRPr="00E14715" w14:paraId="4EF28781" w14:textId="77777777" w:rsidTr="00E14715">
        <w:tc>
          <w:tcPr>
            <w:tcW w:w="1303" w:type="dxa"/>
          </w:tcPr>
          <w:p w14:paraId="4276813D" w14:textId="77777777" w:rsidR="00E14715" w:rsidRPr="00E14715" w:rsidRDefault="00E14715" w:rsidP="005734E3">
            <w:pPr>
              <w:rPr>
                <w:rFonts w:cstheme="minorHAnsi"/>
                <w:bCs/>
              </w:rPr>
            </w:pPr>
            <w:r w:rsidRPr="00E14715">
              <w:rPr>
                <w:rFonts w:cstheme="minorHAnsi"/>
                <w:bCs/>
              </w:rPr>
              <w:t>3.1</w:t>
            </w:r>
          </w:p>
        </w:tc>
        <w:tc>
          <w:tcPr>
            <w:tcW w:w="5501" w:type="dxa"/>
            <w:vAlign w:val="center"/>
          </w:tcPr>
          <w:p w14:paraId="5748E8A3" w14:textId="77777777" w:rsidR="00E14715" w:rsidRPr="00E14715" w:rsidRDefault="00E14715" w:rsidP="005734E3">
            <w:pPr>
              <w:jc w:val="both"/>
              <w:rPr>
                <w:rFonts w:cstheme="minorHAnsi"/>
                <w:bCs/>
              </w:rPr>
            </w:pPr>
            <w:r w:rsidRPr="00E14715">
              <w:rPr>
                <w:rFonts w:cstheme="minorHAnsi"/>
                <w:bCs/>
              </w:rPr>
              <w:t>The security forms are kept under dual control and in fire proof cabinet.</w:t>
            </w:r>
          </w:p>
          <w:p w14:paraId="23118923" w14:textId="77777777" w:rsidR="00E14715" w:rsidRPr="00E14715" w:rsidRDefault="00E14715" w:rsidP="005734E3">
            <w:pPr>
              <w:jc w:val="both"/>
              <w:rPr>
                <w:rFonts w:cstheme="minorHAnsi"/>
                <w:bCs/>
              </w:rPr>
            </w:pPr>
          </w:p>
        </w:tc>
        <w:tc>
          <w:tcPr>
            <w:tcW w:w="2977" w:type="dxa"/>
          </w:tcPr>
          <w:p w14:paraId="72C6C7F9"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4DF46D3D" w14:textId="77777777" w:rsidTr="00E14715">
        <w:tc>
          <w:tcPr>
            <w:tcW w:w="1303" w:type="dxa"/>
          </w:tcPr>
          <w:p w14:paraId="49453701" w14:textId="77777777" w:rsidR="00E14715" w:rsidRPr="00E14715" w:rsidRDefault="00E14715" w:rsidP="005734E3">
            <w:pPr>
              <w:rPr>
                <w:rFonts w:cstheme="minorHAnsi"/>
                <w:bCs/>
              </w:rPr>
            </w:pPr>
            <w:r w:rsidRPr="00E14715">
              <w:rPr>
                <w:rFonts w:cstheme="minorHAnsi"/>
                <w:bCs/>
              </w:rPr>
              <w:t>3.2</w:t>
            </w:r>
          </w:p>
        </w:tc>
        <w:tc>
          <w:tcPr>
            <w:tcW w:w="5501" w:type="dxa"/>
            <w:vAlign w:val="center"/>
          </w:tcPr>
          <w:p w14:paraId="7F5C04B7" w14:textId="77777777" w:rsidR="00E14715" w:rsidRPr="00E14715" w:rsidRDefault="00E14715" w:rsidP="005734E3">
            <w:pPr>
              <w:jc w:val="both"/>
              <w:rPr>
                <w:rFonts w:cstheme="minorHAnsi"/>
                <w:bCs/>
              </w:rPr>
            </w:pPr>
            <w:r w:rsidRPr="00E14715">
              <w:rPr>
                <w:rFonts w:cstheme="minorHAnsi"/>
                <w:bCs/>
              </w:rPr>
              <w:t>Periodical verification of security forms is done and report submitted to controlling office as per guidelines.</w:t>
            </w:r>
          </w:p>
          <w:p w14:paraId="082DDB24" w14:textId="77777777" w:rsidR="00E14715" w:rsidRPr="00E14715" w:rsidRDefault="00E14715" w:rsidP="005734E3">
            <w:pPr>
              <w:jc w:val="both"/>
              <w:rPr>
                <w:rFonts w:cstheme="minorHAnsi"/>
                <w:bCs/>
              </w:rPr>
            </w:pPr>
          </w:p>
        </w:tc>
        <w:tc>
          <w:tcPr>
            <w:tcW w:w="2977" w:type="dxa"/>
          </w:tcPr>
          <w:p w14:paraId="623CB4E4" w14:textId="77777777" w:rsidR="00E14715" w:rsidRPr="00E14715" w:rsidRDefault="00E14715" w:rsidP="005734E3">
            <w:pPr>
              <w:rPr>
                <w:rFonts w:cstheme="minorHAnsi"/>
                <w:bCs/>
              </w:rPr>
            </w:pPr>
            <w:r w:rsidRPr="00E14715">
              <w:rPr>
                <w:rFonts w:cstheme="minorHAnsi"/>
                <w:bCs/>
              </w:rPr>
              <w:t>Yes</w:t>
            </w:r>
          </w:p>
        </w:tc>
      </w:tr>
      <w:tr w:rsidR="00E14715" w:rsidRPr="00E14715" w14:paraId="5516609B" w14:textId="77777777" w:rsidTr="00E14715">
        <w:tc>
          <w:tcPr>
            <w:tcW w:w="1303" w:type="dxa"/>
          </w:tcPr>
          <w:p w14:paraId="350F91E8" w14:textId="77777777" w:rsidR="00E14715" w:rsidRPr="00E14715" w:rsidRDefault="00E14715" w:rsidP="005734E3">
            <w:pPr>
              <w:rPr>
                <w:rFonts w:cstheme="minorHAnsi"/>
                <w:bCs/>
              </w:rPr>
            </w:pPr>
            <w:r w:rsidRPr="00E14715">
              <w:rPr>
                <w:rFonts w:cstheme="minorHAnsi"/>
                <w:bCs/>
              </w:rPr>
              <w:t>3.3</w:t>
            </w:r>
          </w:p>
        </w:tc>
        <w:tc>
          <w:tcPr>
            <w:tcW w:w="5501" w:type="dxa"/>
            <w:vAlign w:val="center"/>
          </w:tcPr>
          <w:p w14:paraId="315D3578" w14:textId="77777777" w:rsidR="00E14715" w:rsidRPr="00E14715" w:rsidRDefault="00E14715" w:rsidP="005734E3">
            <w:pPr>
              <w:jc w:val="both"/>
              <w:rPr>
                <w:rFonts w:cstheme="minorHAnsi"/>
                <w:bCs/>
              </w:rPr>
            </w:pPr>
            <w:r w:rsidRPr="00E14715">
              <w:rPr>
                <w:rFonts w:cstheme="minorHAnsi"/>
                <w:bCs/>
              </w:rPr>
              <w:t>Control is exercised on daily floating security forms stocks</w:t>
            </w:r>
          </w:p>
          <w:p w14:paraId="5FD8FB4F" w14:textId="77777777" w:rsidR="00E14715" w:rsidRPr="00E14715" w:rsidRDefault="00E14715" w:rsidP="005734E3">
            <w:pPr>
              <w:jc w:val="both"/>
              <w:rPr>
                <w:rFonts w:cstheme="minorHAnsi"/>
                <w:bCs/>
              </w:rPr>
            </w:pPr>
          </w:p>
        </w:tc>
        <w:tc>
          <w:tcPr>
            <w:tcW w:w="2977" w:type="dxa"/>
          </w:tcPr>
          <w:p w14:paraId="222DE0D0"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0F00BF5A" w14:textId="77777777" w:rsidTr="00E14715">
        <w:tc>
          <w:tcPr>
            <w:tcW w:w="1303" w:type="dxa"/>
          </w:tcPr>
          <w:p w14:paraId="5684FA5E" w14:textId="77777777" w:rsidR="00E14715" w:rsidRPr="00E14715" w:rsidRDefault="00E14715" w:rsidP="005734E3">
            <w:pPr>
              <w:rPr>
                <w:rFonts w:cstheme="minorHAnsi"/>
                <w:bCs/>
              </w:rPr>
            </w:pPr>
            <w:r w:rsidRPr="00E14715">
              <w:rPr>
                <w:rFonts w:cstheme="minorHAnsi"/>
                <w:bCs/>
              </w:rPr>
              <w:t>3.4</w:t>
            </w:r>
          </w:p>
        </w:tc>
        <w:tc>
          <w:tcPr>
            <w:tcW w:w="5501" w:type="dxa"/>
            <w:vAlign w:val="center"/>
          </w:tcPr>
          <w:p w14:paraId="4685BCBE" w14:textId="77777777" w:rsidR="00E14715" w:rsidRPr="00E14715" w:rsidRDefault="00E14715" w:rsidP="005734E3">
            <w:pPr>
              <w:jc w:val="both"/>
              <w:rPr>
                <w:rFonts w:cstheme="minorHAnsi"/>
                <w:bCs/>
              </w:rPr>
            </w:pPr>
            <w:r w:rsidRPr="00E14715">
              <w:rPr>
                <w:rFonts w:cstheme="minorHAnsi"/>
                <w:bCs/>
              </w:rPr>
              <w:t>All the security forms are physically verified at the time of receipt and recorded in a register/system under authentication of authorized signatories</w:t>
            </w:r>
          </w:p>
          <w:p w14:paraId="13A6A1A3" w14:textId="77777777" w:rsidR="00E14715" w:rsidRPr="00E14715" w:rsidRDefault="00E14715" w:rsidP="005734E3">
            <w:pPr>
              <w:jc w:val="both"/>
              <w:rPr>
                <w:rFonts w:cstheme="minorHAnsi"/>
                <w:bCs/>
              </w:rPr>
            </w:pPr>
          </w:p>
        </w:tc>
        <w:tc>
          <w:tcPr>
            <w:tcW w:w="2977" w:type="dxa"/>
          </w:tcPr>
          <w:p w14:paraId="7A93B12B"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1BA7156E" w14:textId="77777777" w:rsidTr="00E14715">
        <w:tc>
          <w:tcPr>
            <w:tcW w:w="1303" w:type="dxa"/>
          </w:tcPr>
          <w:p w14:paraId="2AB99592" w14:textId="77777777" w:rsidR="00E14715" w:rsidRPr="00E14715" w:rsidRDefault="00E14715" w:rsidP="005734E3">
            <w:pPr>
              <w:rPr>
                <w:rFonts w:cstheme="minorHAnsi"/>
                <w:bCs/>
              </w:rPr>
            </w:pPr>
            <w:r w:rsidRPr="00E14715">
              <w:rPr>
                <w:rFonts w:cstheme="minorHAnsi"/>
                <w:bCs/>
              </w:rPr>
              <w:t>3.5</w:t>
            </w:r>
          </w:p>
        </w:tc>
        <w:tc>
          <w:tcPr>
            <w:tcW w:w="5501" w:type="dxa"/>
            <w:vAlign w:val="center"/>
          </w:tcPr>
          <w:p w14:paraId="2CABCC85" w14:textId="77777777" w:rsidR="00E14715" w:rsidRPr="00E14715" w:rsidRDefault="00E14715" w:rsidP="005734E3">
            <w:pPr>
              <w:jc w:val="both"/>
              <w:rPr>
                <w:rFonts w:cstheme="minorHAnsi"/>
                <w:bCs/>
              </w:rPr>
            </w:pPr>
            <w:r w:rsidRPr="00E14715">
              <w:rPr>
                <w:rFonts w:cstheme="minorHAnsi"/>
                <w:bCs/>
              </w:rPr>
              <w:t>The obsolete security forms are destroyed as per extant guidelines and record is kept</w:t>
            </w:r>
          </w:p>
          <w:p w14:paraId="55D1D2EC" w14:textId="77777777" w:rsidR="00E14715" w:rsidRPr="00E14715" w:rsidRDefault="00E14715" w:rsidP="005734E3">
            <w:pPr>
              <w:jc w:val="both"/>
              <w:rPr>
                <w:rFonts w:cstheme="minorHAnsi"/>
                <w:bCs/>
              </w:rPr>
            </w:pPr>
          </w:p>
        </w:tc>
        <w:tc>
          <w:tcPr>
            <w:tcW w:w="2977" w:type="dxa"/>
          </w:tcPr>
          <w:p w14:paraId="6D9581F2" w14:textId="77777777" w:rsidR="00E14715" w:rsidRPr="00E14715" w:rsidRDefault="00E14715" w:rsidP="005734E3">
            <w:pPr>
              <w:rPr>
                <w:rFonts w:cstheme="minorHAnsi"/>
                <w:bCs/>
              </w:rPr>
            </w:pPr>
            <w:r w:rsidRPr="00E14715">
              <w:rPr>
                <w:rFonts w:cstheme="minorHAnsi"/>
                <w:bCs/>
              </w:rPr>
              <w:t>Yes</w:t>
            </w:r>
          </w:p>
        </w:tc>
      </w:tr>
    </w:tbl>
    <w:p w14:paraId="00A76D8A" w14:textId="77777777" w:rsidR="00E14715" w:rsidRPr="00E14715" w:rsidRDefault="00E14715" w:rsidP="00E14715">
      <w:pPr>
        <w:rPr>
          <w:rFonts w:cstheme="minorHAnsi"/>
        </w:rPr>
      </w:pPr>
      <w:r w:rsidRPr="00E14715">
        <w:rPr>
          <w:rFonts w:cstheme="minorHAnsi"/>
          <w:b/>
          <w:bCs/>
        </w:rPr>
        <w:t>4.   SECURITY (Whether)</w:t>
      </w:r>
    </w:p>
    <w:tbl>
      <w:tblPr>
        <w:tblW w:w="1006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5467"/>
        <w:gridCol w:w="3261"/>
      </w:tblGrid>
      <w:tr w:rsidR="00E14715" w:rsidRPr="00E14715" w14:paraId="00FED38A" w14:textId="77777777" w:rsidTr="00E14715">
        <w:tc>
          <w:tcPr>
            <w:tcW w:w="1337" w:type="dxa"/>
          </w:tcPr>
          <w:p w14:paraId="32220300" w14:textId="77777777" w:rsidR="00E14715" w:rsidRPr="00E14715" w:rsidRDefault="00E14715" w:rsidP="005734E3">
            <w:pPr>
              <w:rPr>
                <w:rFonts w:cstheme="minorHAnsi"/>
                <w:bCs/>
              </w:rPr>
            </w:pPr>
            <w:r w:rsidRPr="00E14715">
              <w:rPr>
                <w:rFonts w:cstheme="minorHAnsi"/>
                <w:bCs/>
              </w:rPr>
              <w:t>4.1</w:t>
            </w:r>
          </w:p>
        </w:tc>
        <w:tc>
          <w:tcPr>
            <w:tcW w:w="5467" w:type="dxa"/>
            <w:vAlign w:val="center"/>
          </w:tcPr>
          <w:p w14:paraId="5DD9F5DC" w14:textId="77777777" w:rsidR="00E14715" w:rsidRPr="00E14715" w:rsidRDefault="00E14715" w:rsidP="005734E3">
            <w:pPr>
              <w:jc w:val="both"/>
              <w:rPr>
                <w:rFonts w:cstheme="minorHAnsi"/>
                <w:bCs/>
              </w:rPr>
            </w:pPr>
            <w:r w:rsidRPr="00E14715">
              <w:rPr>
                <w:rFonts w:cstheme="minorHAnsi"/>
                <w:bCs/>
              </w:rPr>
              <w:t>Security Officer’s visit register is maintained.</w:t>
            </w:r>
          </w:p>
          <w:p w14:paraId="0DB9DC9E" w14:textId="77777777" w:rsidR="00E14715" w:rsidRPr="00E14715" w:rsidRDefault="00E14715" w:rsidP="005734E3">
            <w:pPr>
              <w:jc w:val="both"/>
              <w:rPr>
                <w:rFonts w:cstheme="minorHAnsi"/>
                <w:bCs/>
              </w:rPr>
            </w:pPr>
          </w:p>
        </w:tc>
        <w:tc>
          <w:tcPr>
            <w:tcW w:w="3261" w:type="dxa"/>
          </w:tcPr>
          <w:p w14:paraId="2E51538B" w14:textId="77777777" w:rsidR="00E14715" w:rsidRPr="00E14715" w:rsidRDefault="00E14715" w:rsidP="005734E3">
            <w:pPr>
              <w:rPr>
                <w:rFonts w:cstheme="minorHAnsi"/>
                <w:bCs/>
              </w:rPr>
            </w:pPr>
            <w:r w:rsidRPr="00E14715">
              <w:rPr>
                <w:rFonts w:cstheme="minorHAnsi"/>
                <w:bCs/>
              </w:rPr>
              <w:t>Yes</w:t>
            </w:r>
          </w:p>
        </w:tc>
      </w:tr>
      <w:tr w:rsidR="00E14715" w:rsidRPr="00E14715" w14:paraId="62E5A123" w14:textId="77777777" w:rsidTr="00E14715">
        <w:tc>
          <w:tcPr>
            <w:tcW w:w="1337" w:type="dxa"/>
          </w:tcPr>
          <w:p w14:paraId="4B061904" w14:textId="77777777" w:rsidR="00E14715" w:rsidRPr="00E14715" w:rsidRDefault="00E14715" w:rsidP="005734E3">
            <w:pPr>
              <w:rPr>
                <w:rFonts w:cstheme="minorHAnsi"/>
                <w:bCs/>
              </w:rPr>
            </w:pPr>
            <w:r w:rsidRPr="00E14715">
              <w:rPr>
                <w:rFonts w:cstheme="minorHAnsi"/>
                <w:bCs/>
              </w:rPr>
              <w:t>4.2</w:t>
            </w:r>
          </w:p>
        </w:tc>
        <w:tc>
          <w:tcPr>
            <w:tcW w:w="5467" w:type="dxa"/>
            <w:vAlign w:val="center"/>
          </w:tcPr>
          <w:p w14:paraId="43FA9E06" w14:textId="77777777" w:rsidR="00E14715" w:rsidRPr="00E14715" w:rsidRDefault="00E14715" w:rsidP="005734E3">
            <w:pPr>
              <w:jc w:val="both"/>
              <w:rPr>
                <w:rFonts w:cstheme="minorHAnsi"/>
                <w:bCs/>
              </w:rPr>
            </w:pPr>
            <w:r w:rsidRPr="00E14715">
              <w:rPr>
                <w:rFonts w:cstheme="minorHAnsi"/>
                <w:bCs/>
              </w:rPr>
              <w:t>Security Officer has visited the branch during the review period and action has been taken on his report. Persistent irregularities, if any, are attended to.</w:t>
            </w:r>
          </w:p>
          <w:p w14:paraId="008D1CE2" w14:textId="77777777" w:rsidR="00E14715" w:rsidRPr="00E14715" w:rsidRDefault="00E14715" w:rsidP="005734E3">
            <w:pPr>
              <w:jc w:val="both"/>
              <w:rPr>
                <w:rFonts w:cstheme="minorHAnsi"/>
                <w:bCs/>
              </w:rPr>
            </w:pPr>
          </w:p>
        </w:tc>
        <w:tc>
          <w:tcPr>
            <w:tcW w:w="3261" w:type="dxa"/>
          </w:tcPr>
          <w:p w14:paraId="4099AF44" w14:textId="77777777" w:rsidR="00E14715" w:rsidRPr="00E14715" w:rsidRDefault="00E14715" w:rsidP="005734E3">
            <w:pPr>
              <w:jc w:val="both"/>
              <w:rPr>
                <w:rFonts w:cstheme="minorHAnsi"/>
                <w:bCs/>
              </w:rPr>
            </w:pPr>
            <w:r w:rsidRPr="00E14715">
              <w:rPr>
                <w:rFonts w:cstheme="minorHAnsi"/>
                <w:bCs/>
              </w:rPr>
              <w:t>Yes</w:t>
            </w:r>
          </w:p>
        </w:tc>
      </w:tr>
      <w:tr w:rsidR="00E14715" w:rsidRPr="00E14715" w14:paraId="75D12AFC" w14:textId="77777777" w:rsidTr="00E14715">
        <w:tc>
          <w:tcPr>
            <w:tcW w:w="1337" w:type="dxa"/>
          </w:tcPr>
          <w:p w14:paraId="1E63B46D" w14:textId="77777777" w:rsidR="00E14715" w:rsidRPr="00E14715" w:rsidRDefault="00E14715" w:rsidP="005734E3">
            <w:pPr>
              <w:rPr>
                <w:rFonts w:cstheme="minorHAnsi"/>
                <w:bCs/>
              </w:rPr>
            </w:pPr>
            <w:r w:rsidRPr="00E14715">
              <w:rPr>
                <w:rFonts w:cstheme="minorHAnsi"/>
                <w:bCs/>
              </w:rPr>
              <w:t>4.3</w:t>
            </w:r>
          </w:p>
        </w:tc>
        <w:tc>
          <w:tcPr>
            <w:tcW w:w="5467" w:type="dxa"/>
            <w:vAlign w:val="center"/>
          </w:tcPr>
          <w:p w14:paraId="720D84F9" w14:textId="77777777" w:rsidR="00E14715" w:rsidRPr="00E14715" w:rsidRDefault="00E14715" w:rsidP="005734E3">
            <w:pPr>
              <w:jc w:val="both"/>
              <w:rPr>
                <w:rFonts w:cstheme="minorHAnsi"/>
                <w:bCs/>
              </w:rPr>
            </w:pPr>
            <w:r w:rsidRPr="00E14715">
              <w:rPr>
                <w:rFonts w:cstheme="minorHAnsi"/>
                <w:bCs/>
              </w:rPr>
              <w:t>The cash safe is embedded, where there is no Strong Room</w:t>
            </w:r>
          </w:p>
        </w:tc>
        <w:tc>
          <w:tcPr>
            <w:tcW w:w="3261" w:type="dxa"/>
          </w:tcPr>
          <w:p w14:paraId="0BB33A53" w14:textId="77777777" w:rsidR="00E14715" w:rsidRPr="00E14715" w:rsidRDefault="00E14715" w:rsidP="005734E3">
            <w:pPr>
              <w:jc w:val="both"/>
              <w:rPr>
                <w:rFonts w:cstheme="minorHAnsi"/>
                <w:bCs/>
              </w:rPr>
            </w:pPr>
            <w:r w:rsidRPr="00E14715">
              <w:rPr>
                <w:rFonts w:cstheme="minorHAnsi"/>
                <w:bCs/>
              </w:rPr>
              <w:t>NA</w:t>
            </w:r>
          </w:p>
        </w:tc>
      </w:tr>
      <w:tr w:rsidR="00E14715" w:rsidRPr="00E14715" w14:paraId="2D68243C" w14:textId="77777777" w:rsidTr="00E14715">
        <w:tc>
          <w:tcPr>
            <w:tcW w:w="1337" w:type="dxa"/>
          </w:tcPr>
          <w:p w14:paraId="746B0586" w14:textId="77777777" w:rsidR="00E14715" w:rsidRPr="00E14715" w:rsidRDefault="00E14715" w:rsidP="005734E3">
            <w:pPr>
              <w:rPr>
                <w:rFonts w:cstheme="minorHAnsi"/>
                <w:bCs/>
              </w:rPr>
            </w:pPr>
            <w:r w:rsidRPr="00E14715">
              <w:rPr>
                <w:rFonts w:cstheme="minorHAnsi"/>
                <w:bCs/>
              </w:rPr>
              <w:t>4.4</w:t>
            </w:r>
          </w:p>
        </w:tc>
        <w:tc>
          <w:tcPr>
            <w:tcW w:w="5467" w:type="dxa"/>
            <w:vAlign w:val="center"/>
          </w:tcPr>
          <w:p w14:paraId="48BFC8CF" w14:textId="77777777" w:rsidR="00E14715" w:rsidRPr="00E14715" w:rsidRDefault="00E14715" w:rsidP="005734E3">
            <w:pPr>
              <w:jc w:val="both"/>
              <w:rPr>
                <w:rFonts w:cstheme="minorHAnsi"/>
                <w:bCs/>
              </w:rPr>
            </w:pPr>
            <w:r w:rsidRPr="00E14715">
              <w:rPr>
                <w:rFonts w:cstheme="minorHAnsi"/>
                <w:bCs/>
              </w:rPr>
              <w:t>The electrical wiring and fittings are proper and whether they are being got checked.</w:t>
            </w:r>
          </w:p>
          <w:p w14:paraId="00879308" w14:textId="77777777" w:rsidR="00E14715" w:rsidRPr="00E14715" w:rsidRDefault="00E14715" w:rsidP="005734E3">
            <w:pPr>
              <w:jc w:val="both"/>
              <w:rPr>
                <w:rFonts w:cstheme="minorHAnsi"/>
                <w:bCs/>
              </w:rPr>
            </w:pPr>
          </w:p>
        </w:tc>
        <w:tc>
          <w:tcPr>
            <w:tcW w:w="3261" w:type="dxa"/>
          </w:tcPr>
          <w:p w14:paraId="6C20479C"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43E8D11E" w14:textId="77777777" w:rsidTr="00E14715">
        <w:tc>
          <w:tcPr>
            <w:tcW w:w="1337" w:type="dxa"/>
          </w:tcPr>
          <w:p w14:paraId="0F42DADB" w14:textId="77777777" w:rsidR="00E14715" w:rsidRPr="00E14715" w:rsidRDefault="00E14715" w:rsidP="005734E3">
            <w:pPr>
              <w:rPr>
                <w:rFonts w:cstheme="minorHAnsi"/>
                <w:bCs/>
              </w:rPr>
            </w:pPr>
            <w:r w:rsidRPr="00E14715">
              <w:rPr>
                <w:rFonts w:cstheme="minorHAnsi"/>
                <w:bCs/>
              </w:rPr>
              <w:lastRenderedPageBreak/>
              <w:t>4.5</w:t>
            </w:r>
          </w:p>
        </w:tc>
        <w:tc>
          <w:tcPr>
            <w:tcW w:w="5467" w:type="dxa"/>
            <w:vAlign w:val="center"/>
          </w:tcPr>
          <w:p w14:paraId="12D2BADC" w14:textId="77777777" w:rsidR="00E14715" w:rsidRPr="00E14715" w:rsidRDefault="00E14715" w:rsidP="005734E3">
            <w:pPr>
              <w:jc w:val="both"/>
              <w:rPr>
                <w:rFonts w:cstheme="minorHAnsi"/>
                <w:bCs/>
              </w:rPr>
            </w:pPr>
            <w:r w:rsidRPr="00E14715">
              <w:rPr>
                <w:rFonts w:cstheme="minorHAnsi"/>
                <w:bCs/>
              </w:rPr>
              <w:t xml:space="preserve">Fire -fighting </w:t>
            </w:r>
            <w:proofErr w:type="spellStart"/>
            <w:r w:rsidRPr="00E14715">
              <w:rPr>
                <w:rFonts w:cstheme="minorHAnsi"/>
                <w:bCs/>
              </w:rPr>
              <w:t>Equipments</w:t>
            </w:r>
            <w:proofErr w:type="spellEnd"/>
            <w:r w:rsidRPr="00E14715">
              <w:rPr>
                <w:rFonts w:cstheme="minorHAnsi"/>
                <w:bCs/>
              </w:rPr>
              <w:t xml:space="preserve"> are installed in the premises.  They are regularly serviced and refilling is done on due date.  The staffs are adequately trained for use of the </w:t>
            </w:r>
            <w:proofErr w:type="spellStart"/>
            <w:r w:rsidRPr="00E14715">
              <w:rPr>
                <w:rFonts w:cstheme="minorHAnsi"/>
                <w:bCs/>
              </w:rPr>
              <w:t>fire fighting</w:t>
            </w:r>
            <w:proofErr w:type="spellEnd"/>
            <w:r w:rsidRPr="00E14715">
              <w:rPr>
                <w:rFonts w:cstheme="minorHAnsi"/>
                <w:bCs/>
              </w:rPr>
              <w:t xml:space="preserve"> </w:t>
            </w:r>
            <w:proofErr w:type="spellStart"/>
            <w:r w:rsidRPr="00E14715">
              <w:rPr>
                <w:rFonts w:cstheme="minorHAnsi"/>
                <w:bCs/>
              </w:rPr>
              <w:t>equipments</w:t>
            </w:r>
            <w:proofErr w:type="spellEnd"/>
            <w:r w:rsidRPr="00E14715">
              <w:rPr>
                <w:rFonts w:cstheme="minorHAnsi"/>
                <w:bCs/>
              </w:rPr>
              <w:t>.</w:t>
            </w:r>
          </w:p>
          <w:p w14:paraId="39573F59" w14:textId="77777777" w:rsidR="00E14715" w:rsidRPr="00E14715" w:rsidRDefault="00E14715" w:rsidP="005734E3">
            <w:pPr>
              <w:jc w:val="both"/>
              <w:rPr>
                <w:rFonts w:cstheme="minorHAnsi"/>
                <w:bCs/>
              </w:rPr>
            </w:pPr>
          </w:p>
        </w:tc>
        <w:tc>
          <w:tcPr>
            <w:tcW w:w="3261" w:type="dxa"/>
          </w:tcPr>
          <w:p w14:paraId="6326005D"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22A240DA" w14:textId="77777777" w:rsidTr="00E14715">
        <w:tc>
          <w:tcPr>
            <w:tcW w:w="1337" w:type="dxa"/>
          </w:tcPr>
          <w:p w14:paraId="55AB43DD" w14:textId="77777777" w:rsidR="00E14715" w:rsidRPr="00E14715" w:rsidRDefault="00E14715" w:rsidP="005734E3">
            <w:pPr>
              <w:rPr>
                <w:rFonts w:cstheme="minorHAnsi"/>
                <w:bCs/>
              </w:rPr>
            </w:pPr>
            <w:r w:rsidRPr="00E14715">
              <w:rPr>
                <w:rFonts w:cstheme="minorHAnsi"/>
                <w:bCs/>
              </w:rPr>
              <w:t>4.6</w:t>
            </w:r>
          </w:p>
        </w:tc>
        <w:tc>
          <w:tcPr>
            <w:tcW w:w="5467" w:type="dxa"/>
            <w:vAlign w:val="center"/>
          </w:tcPr>
          <w:p w14:paraId="26575891" w14:textId="77777777" w:rsidR="00E14715" w:rsidRPr="00E14715" w:rsidRDefault="00E14715" w:rsidP="005734E3">
            <w:pPr>
              <w:jc w:val="both"/>
              <w:rPr>
                <w:rFonts w:cstheme="minorHAnsi"/>
                <w:bCs/>
              </w:rPr>
            </w:pPr>
            <w:r w:rsidRPr="00E14715">
              <w:rPr>
                <w:rFonts w:cstheme="minorHAnsi"/>
                <w:bCs/>
              </w:rPr>
              <w:t>Security Alarm System is functioning properly and test checked on regular basis.</w:t>
            </w:r>
          </w:p>
          <w:p w14:paraId="7FED8000" w14:textId="77777777" w:rsidR="00E14715" w:rsidRPr="00E14715" w:rsidRDefault="00E14715" w:rsidP="005734E3">
            <w:pPr>
              <w:jc w:val="both"/>
              <w:rPr>
                <w:rFonts w:cstheme="minorHAnsi"/>
                <w:bCs/>
              </w:rPr>
            </w:pPr>
          </w:p>
        </w:tc>
        <w:tc>
          <w:tcPr>
            <w:tcW w:w="3261" w:type="dxa"/>
          </w:tcPr>
          <w:p w14:paraId="55546B39" w14:textId="77777777" w:rsidR="00E14715" w:rsidRPr="00E14715" w:rsidRDefault="00E14715" w:rsidP="005734E3">
            <w:pPr>
              <w:jc w:val="both"/>
              <w:rPr>
                <w:rFonts w:cstheme="minorHAnsi"/>
                <w:bCs/>
              </w:rPr>
            </w:pPr>
            <w:r w:rsidRPr="00E14715">
              <w:rPr>
                <w:rFonts w:cstheme="minorHAnsi"/>
                <w:bCs/>
              </w:rPr>
              <w:t>Yes</w:t>
            </w:r>
          </w:p>
        </w:tc>
      </w:tr>
      <w:tr w:rsidR="00E14715" w:rsidRPr="00E14715" w14:paraId="5DF5E4FB" w14:textId="77777777" w:rsidTr="00E14715">
        <w:tc>
          <w:tcPr>
            <w:tcW w:w="1337" w:type="dxa"/>
          </w:tcPr>
          <w:p w14:paraId="459EA830" w14:textId="77777777" w:rsidR="00E14715" w:rsidRPr="00E14715" w:rsidRDefault="00E14715" w:rsidP="005734E3">
            <w:pPr>
              <w:rPr>
                <w:rFonts w:cstheme="minorHAnsi"/>
                <w:bCs/>
              </w:rPr>
            </w:pPr>
            <w:r w:rsidRPr="00E14715">
              <w:rPr>
                <w:rFonts w:cstheme="minorHAnsi"/>
                <w:bCs/>
              </w:rPr>
              <w:t>4.7</w:t>
            </w:r>
          </w:p>
        </w:tc>
        <w:tc>
          <w:tcPr>
            <w:tcW w:w="5467" w:type="dxa"/>
            <w:vAlign w:val="center"/>
          </w:tcPr>
          <w:p w14:paraId="72A70DBB" w14:textId="77777777" w:rsidR="00E14715" w:rsidRPr="00E14715" w:rsidRDefault="00E14715" w:rsidP="005734E3">
            <w:pPr>
              <w:jc w:val="both"/>
              <w:rPr>
                <w:rFonts w:cstheme="minorHAnsi"/>
                <w:bCs/>
              </w:rPr>
            </w:pPr>
            <w:r w:rsidRPr="00E14715">
              <w:rPr>
                <w:rFonts w:cstheme="minorHAnsi"/>
                <w:bCs/>
              </w:rPr>
              <w:t>The Safe Deposit Vault is kept locked when not in use.</w:t>
            </w:r>
          </w:p>
          <w:p w14:paraId="0DC6A60A" w14:textId="77777777" w:rsidR="00E14715" w:rsidRPr="00E14715" w:rsidRDefault="00E14715" w:rsidP="005734E3">
            <w:pPr>
              <w:jc w:val="both"/>
              <w:rPr>
                <w:rFonts w:cstheme="minorHAnsi"/>
                <w:bCs/>
              </w:rPr>
            </w:pPr>
          </w:p>
        </w:tc>
        <w:tc>
          <w:tcPr>
            <w:tcW w:w="3261" w:type="dxa"/>
          </w:tcPr>
          <w:p w14:paraId="18DC7EB7"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17E8CB2B" w14:textId="77777777" w:rsidTr="00E14715">
        <w:tc>
          <w:tcPr>
            <w:tcW w:w="1337" w:type="dxa"/>
          </w:tcPr>
          <w:p w14:paraId="3D5E5B5C" w14:textId="77777777" w:rsidR="00E14715" w:rsidRPr="00E14715" w:rsidRDefault="00E14715" w:rsidP="005734E3">
            <w:pPr>
              <w:rPr>
                <w:rFonts w:cstheme="minorHAnsi"/>
                <w:bCs/>
              </w:rPr>
            </w:pPr>
            <w:r w:rsidRPr="00E14715">
              <w:rPr>
                <w:rFonts w:cstheme="minorHAnsi"/>
                <w:bCs/>
              </w:rPr>
              <w:t>4.8</w:t>
            </w:r>
          </w:p>
        </w:tc>
        <w:tc>
          <w:tcPr>
            <w:tcW w:w="5467" w:type="dxa"/>
            <w:vAlign w:val="center"/>
          </w:tcPr>
          <w:p w14:paraId="67E39AA8" w14:textId="77777777" w:rsidR="00E14715" w:rsidRPr="00E14715" w:rsidRDefault="00E14715" w:rsidP="005734E3">
            <w:pPr>
              <w:jc w:val="both"/>
              <w:rPr>
                <w:rFonts w:cstheme="minorHAnsi"/>
                <w:bCs/>
              </w:rPr>
            </w:pPr>
            <w:r w:rsidRPr="00E14715">
              <w:rPr>
                <w:rFonts w:cstheme="minorHAnsi"/>
                <w:bCs/>
              </w:rPr>
              <w:t xml:space="preserve">Armed Guard is provided to the branch. If </w:t>
            </w:r>
            <w:proofErr w:type="gramStart"/>
            <w:r w:rsidRPr="00E14715">
              <w:rPr>
                <w:rFonts w:cstheme="minorHAnsi"/>
                <w:bCs/>
              </w:rPr>
              <w:t>yes</w:t>
            </w:r>
            <w:proofErr w:type="gramEnd"/>
            <w:r w:rsidRPr="00E14715">
              <w:rPr>
                <w:rFonts w:cstheme="minorHAnsi"/>
                <w:bCs/>
              </w:rPr>
              <w:t xml:space="preserve"> the Gun License is valid and Retainer’s name is duly endorsed.</w:t>
            </w:r>
          </w:p>
          <w:p w14:paraId="21B10EC0" w14:textId="77777777" w:rsidR="00E14715" w:rsidRPr="00E14715" w:rsidRDefault="00E14715" w:rsidP="005734E3">
            <w:pPr>
              <w:jc w:val="both"/>
              <w:rPr>
                <w:rFonts w:cstheme="minorHAnsi"/>
                <w:bCs/>
              </w:rPr>
            </w:pPr>
          </w:p>
        </w:tc>
        <w:tc>
          <w:tcPr>
            <w:tcW w:w="3261" w:type="dxa"/>
          </w:tcPr>
          <w:p w14:paraId="208FAEEC" w14:textId="77777777" w:rsidR="00E14715" w:rsidRPr="00E14715" w:rsidRDefault="00E14715" w:rsidP="005734E3">
            <w:pPr>
              <w:jc w:val="both"/>
              <w:rPr>
                <w:rFonts w:cstheme="minorHAnsi"/>
                <w:bCs/>
              </w:rPr>
            </w:pPr>
            <w:r w:rsidRPr="00E14715">
              <w:rPr>
                <w:rFonts w:cstheme="minorHAnsi"/>
                <w:bCs/>
              </w:rPr>
              <w:t xml:space="preserve">Yes, License valid up to16.05.2024. Retainer’s name Anand Singh S/o </w:t>
            </w:r>
            <w:proofErr w:type="spellStart"/>
            <w:r w:rsidRPr="00E14715">
              <w:rPr>
                <w:rFonts w:cstheme="minorHAnsi"/>
                <w:bCs/>
              </w:rPr>
              <w:t>Badaur</w:t>
            </w:r>
            <w:proofErr w:type="spellEnd"/>
            <w:r w:rsidRPr="00E14715">
              <w:rPr>
                <w:rFonts w:cstheme="minorHAnsi"/>
                <w:bCs/>
              </w:rPr>
              <w:t xml:space="preserve"> Singh</w:t>
            </w:r>
          </w:p>
          <w:p w14:paraId="43365F0A" w14:textId="77777777" w:rsidR="00E14715" w:rsidRPr="00E14715" w:rsidRDefault="00E14715" w:rsidP="005734E3">
            <w:pPr>
              <w:jc w:val="both"/>
              <w:rPr>
                <w:rFonts w:cstheme="minorHAnsi"/>
                <w:bCs/>
              </w:rPr>
            </w:pPr>
          </w:p>
        </w:tc>
      </w:tr>
      <w:tr w:rsidR="00E14715" w:rsidRPr="00E14715" w14:paraId="40D08DA3" w14:textId="77777777" w:rsidTr="00E14715">
        <w:tc>
          <w:tcPr>
            <w:tcW w:w="1337" w:type="dxa"/>
          </w:tcPr>
          <w:p w14:paraId="58C6DD81" w14:textId="77777777" w:rsidR="00E14715" w:rsidRPr="00E14715" w:rsidRDefault="00E14715" w:rsidP="005734E3">
            <w:pPr>
              <w:rPr>
                <w:rFonts w:cstheme="minorHAnsi"/>
                <w:bCs/>
              </w:rPr>
            </w:pPr>
            <w:r w:rsidRPr="00E14715">
              <w:rPr>
                <w:rFonts w:cstheme="minorHAnsi"/>
                <w:bCs/>
              </w:rPr>
              <w:t>4.9</w:t>
            </w:r>
          </w:p>
        </w:tc>
        <w:tc>
          <w:tcPr>
            <w:tcW w:w="5467" w:type="dxa"/>
            <w:vAlign w:val="center"/>
          </w:tcPr>
          <w:p w14:paraId="602C7022" w14:textId="77777777" w:rsidR="00E14715" w:rsidRPr="00E14715" w:rsidRDefault="00E14715" w:rsidP="005734E3">
            <w:pPr>
              <w:jc w:val="both"/>
              <w:rPr>
                <w:rFonts w:cstheme="minorHAnsi"/>
                <w:bCs/>
              </w:rPr>
            </w:pPr>
            <w:r w:rsidRPr="00E14715">
              <w:rPr>
                <w:rFonts w:cstheme="minorHAnsi"/>
                <w:bCs/>
              </w:rPr>
              <w:t>The Notice on prohibition of carrying fire arms is displayed at the entrance.</w:t>
            </w:r>
          </w:p>
          <w:p w14:paraId="23D6B320" w14:textId="77777777" w:rsidR="00E14715" w:rsidRPr="00E14715" w:rsidRDefault="00E14715" w:rsidP="005734E3">
            <w:pPr>
              <w:jc w:val="both"/>
              <w:rPr>
                <w:rFonts w:cstheme="minorHAnsi"/>
                <w:bCs/>
              </w:rPr>
            </w:pPr>
          </w:p>
        </w:tc>
        <w:tc>
          <w:tcPr>
            <w:tcW w:w="3261" w:type="dxa"/>
          </w:tcPr>
          <w:p w14:paraId="7EA2A63E" w14:textId="77777777" w:rsidR="00E14715" w:rsidRPr="00E14715" w:rsidRDefault="00E14715" w:rsidP="005734E3">
            <w:pPr>
              <w:jc w:val="both"/>
              <w:rPr>
                <w:rFonts w:cstheme="minorHAnsi"/>
                <w:bCs/>
              </w:rPr>
            </w:pPr>
            <w:r w:rsidRPr="00E14715">
              <w:rPr>
                <w:rFonts w:cstheme="minorHAnsi"/>
                <w:bCs/>
              </w:rPr>
              <w:t xml:space="preserve">No </w:t>
            </w:r>
          </w:p>
        </w:tc>
      </w:tr>
      <w:tr w:rsidR="00E14715" w:rsidRPr="00E14715" w14:paraId="0AA3A225" w14:textId="77777777" w:rsidTr="00E14715">
        <w:tc>
          <w:tcPr>
            <w:tcW w:w="1337" w:type="dxa"/>
          </w:tcPr>
          <w:p w14:paraId="1BD67C76" w14:textId="77777777" w:rsidR="00E14715" w:rsidRPr="00E14715" w:rsidRDefault="00E14715" w:rsidP="005734E3">
            <w:pPr>
              <w:rPr>
                <w:rFonts w:cstheme="minorHAnsi"/>
                <w:bCs/>
              </w:rPr>
            </w:pPr>
            <w:r w:rsidRPr="00E14715">
              <w:rPr>
                <w:rFonts w:cstheme="minorHAnsi"/>
                <w:bCs/>
              </w:rPr>
              <w:t>4.10</w:t>
            </w:r>
          </w:p>
        </w:tc>
        <w:tc>
          <w:tcPr>
            <w:tcW w:w="5467" w:type="dxa"/>
            <w:vAlign w:val="center"/>
          </w:tcPr>
          <w:p w14:paraId="0E7170F8" w14:textId="77777777" w:rsidR="00E14715" w:rsidRPr="00E14715" w:rsidRDefault="00E14715" w:rsidP="005734E3">
            <w:pPr>
              <w:jc w:val="both"/>
              <w:rPr>
                <w:rFonts w:cstheme="minorHAnsi"/>
                <w:bCs/>
              </w:rPr>
            </w:pPr>
            <w:r w:rsidRPr="00E14715">
              <w:rPr>
                <w:rFonts w:cstheme="minorHAnsi"/>
                <w:bCs/>
              </w:rPr>
              <w:t>Only one entrance is used during the office hours.</w:t>
            </w:r>
          </w:p>
        </w:tc>
        <w:tc>
          <w:tcPr>
            <w:tcW w:w="3261" w:type="dxa"/>
          </w:tcPr>
          <w:p w14:paraId="3107931E"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117006F0" w14:textId="77777777" w:rsidTr="00E14715">
        <w:tc>
          <w:tcPr>
            <w:tcW w:w="1337" w:type="dxa"/>
          </w:tcPr>
          <w:p w14:paraId="42901A6A" w14:textId="77777777" w:rsidR="00E14715" w:rsidRPr="00E14715" w:rsidRDefault="00E14715" w:rsidP="005734E3">
            <w:pPr>
              <w:rPr>
                <w:rFonts w:cstheme="minorHAnsi"/>
                <w:bCs/>
              </w:rPr>
            </w:pPr>
            <w:r w:rsidRPr="00E14715">
              <w:rPr>
                <w:rFonts w:cstheme="minorHAnsi"/>
                <w:bCs/>
              </w:rPr>
              <w:t>4.11</w:t>
            </w:r>
          </w:p>
        </w:tc>
        <w:tc>
          <w:tcPr>
            <w:tcW w:w="5467" w:type="dxa"/>
            <w:vAlign w:val="center"/>
          </w:tcPr>
          <w:p w14:paraId="2D523E75" w14:textId="77777777" w:rsidR="00E14715" w:rsidRPr="00E14715" w:rsidRDefault="00E14715" w:rsidP="005734E3">
            <w:pPr>
              <w:jc w:val="both"/>
              <w:rPr>
                <w:rFonts w:cstheme="minorHAnsi"/>
                <w:bCs/>
              </w:rPr>
            </w:pPr>
            <w:r w:rsidRPr="00E14715">
              <w:rPr>
                <w:rFonts w:cstheme="minorHAnsi"/>
                <w:bCs/>
              </w:rPr>
              <w:t>The branch premises keys are handled as per bank’s guidelines.</w:t>
            </w:r>
          </w:p>
          <w:p w14:paraId="4732E233" w14:textId="77777777" w:rsidR="00E14715" w:rsidRPr="00E14715" w:rsidRDefault="00E14715" w:rsidP="005734E3">
            <w:pPr>
              <w:jc w:val="both"/>
              <w:rPr>
                <w:rFonts w:cstheme="minorHAnsi"/>
                <w:bCs/>
              </w:rPr>
            </w:pPr>
          </w:p>
        </w:tc>
        <w:tc>
          <w:tcPr>
            <w:tcW w:w="3261" w:type="dxa"/>
          </w:tcPr>
          <w:p w14:paraId="061C9440"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1FCB00EF" w14:textId="77777777" w:rsidTr="00E14715">
        <w:tc>
          <w:tcPr>
            <w:tcW w:w="1337" w:type="dxa"/>
          </w:tcPr>
          <w:p w14:paraId="11C6D4B2" w14:textId="77777777" w:rsidR="00E14715" w:rsidRPr="00E14715" w:rsidRDefault="00E14715" w:rsidP="005734E3">
            <w:pPr>
              <w:rPr>
                <w:rFonts w:cstheme="minorHAnsi"/>
                <w:bCs/>
              </w:rPr>
            </w:pPr>
            <w:r w:rsidRPr="00E14715">
              <w:rPr>
                <w:rFonts w:cstheme="minorHAnsi"/>
                <w:bCs/>
              </w:rPr>
              <w:t>4.12</w:t>
            </w:r>
          </w:p>
        </w:tc>
        <w:tc>
          <w:tcPr>
            <w:tcW w:w="5467" w:type="dxa"/>
            <w:vAlign w:val="center"/>
          </w:tcPr>
          <w:p w14:paraId="13DA6A49" w14:textId="77777777" w:rsidR="00E14715" w:rsidRPr="00E14715" w:rsidRDefault="00E14715" w:rsidP="005734E3">
            <w:pPr>
              <w:jc w:val="both"/>
              <w:rPr>
                <w:rFonts w:cstheme="minorHAnsi"/>
                <w:bCs/>
              </w:rPr>
            </w:pPr>
            <w:r w:rsidRPr="00E14715">
              <w:rPr>
                <w:rFonts w:cstheme="minorHAnsi"/>
                <w:bCs/>
              </w:rPr>
              <w:t>Duplicate keys of the branch are lodged at nearby branch in safe custody; receipt thereof verified and keys are exchanged.</w:t>
            </w:r>
          </w:p>
          <w:p w14:paraId="3D2C4025" w14:textId="77777777" w:rsidR="00E14715" w:rsidRPr="00E14715" w:rsidRDefault="00E14715" w:rsidP="005734E3">
            <w:pPr>
              <w:jc w:val="both"/>
              <w:rPr>
                <w:rFonts w:cstheme="minorHAnsi"/>
                <w:bCs/>
              </w:rPr>
            </w:pPr>
          </w:p>
        </w:tc>
        <w:tc>
          <w:tcPr>
            <w:tcW w:w="3261" w:type="dxa"/>
          </w:tcPr>
          <w:p w14:paraId="65A5AC2C" w14:textId="77777777" w:rsidR="00E14715" w:rsidRPr="00E14715" w:rsidRDefault="00E14715" w:rsidP="005734E3">
            <w:pPr>
              <w:jc w:val="both"/>
              <w:rPr>
                <w:rFonts w:cstheme="minorHAnsi"/>
                <w:bCs/>
              </w:rPr>
            </w:pPr>
            <w:proofErr w:type="gramStart"/>
            <w:r w:rsidRPr="00E14715">
              <w:rPr>
                <w:rFonts w:cstheme="minorHAnsi"/>
                <w:bCs/>
              </w:rPr>
              <w:t>Yes  with</w:t>
            </w:r>
            <w:proofErr w:type="gramEnd"/>
            <w:r w:rsidRPr="00E14715">
              <w:rPr>
                <w:rFonts w:cstheme="minorHAnsi"/>
                <w:bCs/>
              </w:rPr>
              <w:t xml:space="preserve"> SBI -------&amp; exchanged on 22.04.2022 during RBIA.</w:t>
            </w:r>
          </w:p>
        </w:tc>
      </w:tr>
      <w:tr w:rsidR="00E14715" w:rsidRPr="00E14715" w14:paraId="40C6E40E" w14:textId="77777777" w:rsidTr="00E14715">
        <w:tc>
          <w:tcPr>
            <w:tcW w:w="1337" w:type="dxa"/>
          </w:tcPr>
          <w:p w14:paraId="49EF8859" w14:textId="77777777" w:rsidR="00E14715" w:rsidRPr="00E14715" w:rsidRDefault="00E14715" w:rsidP="005734E3">
            <w:pPr>
              <w:rPr>
                <w:rFonts w:cstheme="minorHAnsi"/>
                <w:bCs/>
              </w:rPr>
            </w:pPr>
            <w:r w:rsidRPr="00E14715">
              <w:rPr>
                <w:rFonts w:cstheme="minorHAnsi"/>
                <w:bCs/>
              </w:rPr>
              <w:t>4.13</w:t>
            </w:r>
          </w:p>
        </w:tc>
        <w:tc>
          <w:tcPr>
            <w:tcW w:w="5467" w:type="dxa"/>
            <w:vAlign w:val="center"/>
          </w:tcPr>
          <w:p w14:paraId="054E88AA" w14:textId="77777777" w:rsidR="00E14715" w:rsidRPr="00E14715" w:rsidRDefault="00E14715" w:rsidP="005734E3">
            <w:pPr>
              <w:jc w:val="both"/>
              <w:rPr>
                <w:rFonts w:cstheme="minorHAnsi"/>
                <w:bCs/>
              </w:rPr>
            </w:pPr>
            <w:r w:rsidRPr="00E14715">
              <w:rPr>
                <w:rFonts w:cstheme="minorHAnsi"/>
                <w:bCs/>
              </w:rPr>
              <w:t>Keys/Code Books/Specimen signatures books are kept under dual control and remittance message is authenticated by two authorized branch officers.</w:t>
            </w:r>
          </w:p>
        </w:tc>
        <w:tc>
          <w:tcPr>
            <w:tcW w:w="3261" w:type="dxa"/>
          </w:tcPr>
          <w:p w14:paraId="30DD9C6E"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7AAE49CD" w14:textId="77777777" w:rsidTr="00E14715">
        <w:tc>
          <w:tcPr>
            <w:tcW w:w="1337" w:type="dxa"/>
          </w:tcPr>
          <w:p w14:paraId="2927BA7D" w14:textId="77777777" w:rsidR="00E14715" w:rsidRPr="00E14715" w:rsidRDefault="00E14715" w:rsidP="005734E3">
            <w:pPr>
              <w:rPr>
                <w:rFonts w:cstheme="minorHAnsi"/>
                <w:bCs/>
              </w:rPr>
            </w:pPr>
            <w:r w:rsidRPr="00E14715">
              <w:rPr>
                <w:rFonts w:cstheme="minorHAnsi"/>
                <w:bCs/>
              </w:rPr>
              <w:t>4.14</w:t>
            </w:r>
          </w:p>
        </w:tc>
        <w:tc>
          <w:tcPr>
            <w:tcW w:w="5467" w:type="dxa"/>
            <w:vAlign w:val="center"/>
          </w:tcPr>
          <w:p w14:paraId="742A193C" w14:textId="77777777" w:rsidR="00E14715" w:rsidRPr="00E14715" w:rsidRDefault="00E14715" w:rsidP="005734E3">
            <w:pPr>
              <w:jc w:val="both"/>
              <w:rPr>
                <w:rFonts w:cstheme="minorHAnsi"/>
                <w:bCs/>
              </w:rPr>
            </w:pPr>
            <w:r w:rsidRPr="00E14715">
              <w:rPr>
                <w:rFonts w:cstheme="minorHAnsi"/>
                <w:bCs/>
              </w:rPr>
              <w:t>Ultraviolet machine is in working order and is being used for scanning notes/instruments.</w:t>
            </w:r>
          </w:p>
          <w:p w14:paraId="0E170C1C" w14:textId="77777777" w:rsidR="00E14715" w:rsidRPr="00E14715" w:rsidRDefault="00E14715" w:rsidP="005734E3">
            <w:pPr>
              <w:jc w:val="both"/>
              <w:rPr>
                <w:rFonts w:cstheme="minorHAnsi"/>
                <w:bCs/>
              </w:rPr>
            </w:pPr>
          </w:p>
        </w:tc>
        <w:tc>
          <w:tcPr>
            <w:tcW w:w="3261" w:type="dxa"/>
          </w:tcPr>
          <w:p w14:paraId="253844A6" w14:textId="77777777" w:rsidR="00E14715" w:rsidRPr="00E14715" w:rsidRDefault="00E14715" w:rsidP="005734E3">
            <w:pPr>
              <w:jc w:val="both"/>
              <w:rPr>
                <w:rFonts w:cstheme="minorHAnsi"/>
                <w:bCs/>
              </w:rPr>
            </w:pPr>
            <w:r w:rsidRPr="00E14715">
              <w:rPr>
                <w:rFonts w:cstheme="minorHAnsi"/>
                <w:bCs/>
              </w:rPr>
              <w:t>Yes</w:t>
            </w:r>
          </w:p>
        </w:tc>
      </w:tr>
      <w:tr w:rsidR="00E14715" w:rsidRPr="00E14715" w14:paraId="2570A7D7" w14:textId="77777777" w:rsidTr="00E14715">
        <w:tc>
          <w:tcPr>
            <w:tcW w:w="1337" w:type="dxa"/>
          </w:tcPr>
          <w:p w14:paraId="0B5231D7" w14:textId="77777777" w:rsidR="00E14715" w:rsidRPr="00E14715" w:rsidRDefault="00E14715" w:rsidP="005734E3">
            <w:pPr>
              <w:rPr>
                <w:rFonts w:cstheme="minorHAnsi"/>
                <w:bCs/>
              </w:rPr>
            </w:pPr>
            <w:r w:rsidRPr="00E14715">
              <w:rPr>
                <w:rFonts w:cstheme="minorHAnsi"/>
                <w:bCs/>
              </w:rPr>
              <w:t>4.15</w:t>
            </w:r>
          </w:p>
        </w:tc>
        <w:tc>
          <w:tcPr>
            <w:tcW w:w="5467" w:type="dxa"/>
            <w:vAlign w:val="center"/>
          </w:tcPr>
          <w:p w14:paraId="6B4EBC07" w14:textId="77777777" w:rsidR="00E14715" w:rsidRPr="00E14715" w:rsidRDefault="00E14715" w:rsidP="005734E3">
            <w:pPr>
              <w:jc w:val="both"/>
              <w:rPr>
                <w:rFonts w:cstheme="minorHAnsi"/>
              </w:rPr>
            </w:pPr>
            <w:r w:rsidRPr="00E14715">
              <w:rPr>
                <w:rFonts w:cstheme="minorHAnsi"/>
              </w:rPr>
              <w:t>Any other Observations of Inspecting Officer</w:t>
            </w:r>
          </w:p>
          <w:p w14:paraId="469037DA" w14:textId="77777777" w:rsidR="00E14715" w:rsidRPr="00E14715" w:rsidRDefault="00E14715" w:rsidP="005734E3">
            <w:pPr>
              <w:jc w:val="both"/>
              <w:rPr>
                <w:rFonts w:cstheme="minorHAnsi"/>
                <w:bCs/>
              </w:rPr>
            </w:pPr>
          </w:p>
        </w:tc>
        <w:tc>
          <w:tcPr>
            <w:tcW w:w="3261" w:type="dxa"/>
          </w:tcPr>
          <w:p w14:paraId="25BB81D6" w14:textId="77777777" w:rsidR="00E14715" w:rsidRPr="00E14715" w:rsidRDefault="00E14715" w:rsidP="005734E3">
            <w:pPr>
              <w:jc w:val="both"/>
              <w:rPr>
                <w:rFonts w:cstheme="minorHAnsi"/>
                <w:bCs/>
              </w:rPr>
            </w:pPr>
            <w:r w:rsidRPr="00E14715">
              <w:rPr>
                <w:rFonts w:cstheme="minorHAnsi"/>
                <w:bCs/>
              </w:rPr>
              <w:t>Nothing specific to mention</w:t>
            </w:r>
          </w:p>
        </w:tc>
      </w:tr>
    </w:tbl>
    <w:p w14:paraId="6DE3A650" w14:textId="77777777" w:rsidR="00E14715" w:rsidRPr="00E14715" w:rsidRDefault="00E14715" w:rsidP="00E14715">
      <w:pPr>
        <w:jc w:val="both"/>
        <w:rPr>
          <w:rFonts w:cstheme="minorHAnsi"/>
          <w:b/>
          <w:bCs/>
        </w:rPr>
      </w:pPr>
    </w:p>
    <w:p w14:paraId="6A66EBB2" w14:textId="77777777" w:rsidR="00E14715" w:rsidRDefault="00E14715">
      <w:pPr>
        <w:rPr>
          <w:rFonts w:cstheme="minorHAnsi"/>
          <w:b/>
          <w:bCs/>
        </w:rPr>
      </w:pPr>
      <w:r>
        <w:rPr>
          <w:rFonts w:cstheme="minorHAnsi"/>
          <w:b/>
          <w:bCs/>
        </w:rPr>
        <w:br w:type="page"/>
      </w:r>
    </w:p>
    <w:p w14:paraId="517048A4" w14:textId="31ECF45A" w:rsidR="00E14715" w:rsidRPr="00E14715" w:rsidRDefault="00E14715" w:rsidP="00E14715">
      <w:pPr>
        <w:jc w:val="both"/>
        <w:rPr>
          <w:rFonts w:cstheme="minorHAnsi"/>
        </w:rPr>
      </w:pPr>
      <w:r w:rsidRPr="00E14715">
        <w:rPr>
          <w:rFonts w:cstheme="minorHAnsi"/>
          <w:b/>
          <w:bCs/>
        </w:rPr>
        <w:lastRenderedPageBreak/>
        <w:t>5.   LOCKERS (Whether)</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
        <w:gridCol w:w="6184"/>
        <w:gridCol w:w="2268"/>
      </w:tblGrid>
      <w:tr w:rsidR="00E14715" w:rsidRPr="00E14715" w14:paraId="3FD46D3C" w14:textId="77777777" w:rsidTr="00E14715">
        <w:tc>
          <w:tcPr>
            <w:tcW w:w="757" w:type="dxa"/>
          </w:tcPr>
          <w:p w14:paraId="5B9FA5E6" w14:textId="77777777" w:rsidR="00E14715" w:rsidRPr="00E14715" w:rsidRDefault="00E14715" w:rsidP="005734E3">
            <w:pPr>
              <w:rPr>
                <w:rFonts w:cstheme="minorHAnsi"/>
                <w:bCs/>
              </w:rPr>
            </w:pPr>
            <w:r w:rsidRPr="00E14715">
              <w:rPr>
                <w:rFonts w:cstheme="minorHAnsi"/>
                <w:bCs/>
              </w:rPr>
              <w:t>5.1</w:t>
            </w:r>
          </w:p>
        </w:tc>
        <w:tc>
          <w:tcPr>
            <w:tcW w:w="6184" w:type="dxa"/>
            <w:vAlign w:val="center"/>
          </w:tcPr>
          <w:p w14:paraId="16AC5F18" w14:textId="77777777" w:rsidR="00E14715" w:rsidRPr="00E14715" w:rsidRDefault="00E14715" w:rsidP="005734E3">
            <w:pPr>
              <w:jc w:val="both"/>
              <w:rPr>
                <w:rFonts w:cstheme="minorHAnsi"/>
                <w:bCs/>
              </w:rPr>
            </w:pPr>
            <w:r w:rsidRPr="00E14715">
              <w:rPr>
                <w:rFonts w:cstheme="minorHAnsi"/>
                <w:bCs/>
              </w:rPr>
              <w:t>The locker room is located at place away from surveillance area.</w:t>
            </w:r>
          </w:p>
          <w:p w14:paraId="6DC8DCD4" w14:textId="77777777" w:rsidR="00E14715" w:rsidRPr="00E14715" w:rsidRDefault="00E14715" w:rsidP="005734E3">
            <w:pPr>
              <w:jc w:val="both"/>
              <w:rPr>
                <w:rFonts w:cstheme="minorHAnsi"/>
                <w:bCs/>
              </w:rPr>
            </w:pPr>
          </w:p>
        </w:tc>
        <w:tc>
          <w:tcPr>
            <w:tcW w:w="2268" w:type="dxa"/>
          </w:tcPr>
          <w:p w14:paraId="4DCCAB4C" w14:textId="77777777" w:rsidR="00E14715" w:rsidRPr="00E14715" w:rsidRDefault="00E14715" w:rsidP="005734E3">
            <w:pPr>
              <w:rPr>
                <w:rFonts w:cstheme="minorHAnsi"/>
              </w:rPr>
            </w:pPr>
            <w:r w:rsidRPr="00E14715">
              <w:rPr>
                <w:rFonts w:cstheme="minorHAnsi"/>
              </w:rPr>
              <w:t xml:space="preserve">Yes </w:t>
            </w:r>
          </w:p>
        </w:tc>
      </w:tr>
      <w:tr w:rsidR="00E14715" w:rsidRPr="00E14715" w14:paraId="4B7E8A96" w14:textId="77777777" w:rsidTr="00E14715">
        <w:tc>
          <w:tcPr>
            <w:tcW w:w="757" w:type="dxa"/>
          </w:tcPr>
          <w:p w14:paraId="536F5C7B" w14:textId="77777777" w:rsidR="00E14715" w:rsidRPr="00E14715" w:rsidRDefault="00E14715" w:rsidP="005734E3">
            <w:pPr>
              <w:rPr>
                <w:rFonts w:cstheme="minorHAnsi"/>
                <w:bCs/>
              </w:rPr>
            </w:pPr>
            <w:r w:rsidRPr="00E14715">
              <w:rPr>
                <w:rFonts w:cstheme="minorHAnsi"/>
                <w:bCs/>
              </w:rPr>
              <w:t>5.2</w:t>
            </w:r>
          </w:p>
        </w:tc>
        <w:tc>
          <w:tcPr>
            <w:tcW w:w="6184" w:type="dxa"/>
            <w:vAlign w:val="center"/>
          </w:tcPr>
          <w:p w14:paraId="723BB1AC" w14:textId="77777777" w:rsidR="00E14715" w:rsidRPr="00E14715" w:rsidRDefault="00E14715" w:rsidP="005734E3">
            <w:pPr>
              <w:jc w:val="both"/>
              <w:rPr>
                <w:rFonts w:cstheme="minorHAnsi"/>
                <w:bCs/>
              </w:rPr>
            </w:pPr>
            <w:r w:rsidRPr="00E14715">
              <w:rPr>
                <w:rFonts w:cstheme="minorHAnsi"/>
                <w:bCs/>
              </w:rPr>
              <w:t>All the master keys of the lockers are handled by authorized officials only.</w:t>
            </w:r>
          </w:p>
          <w:p w14:paraId="771C0F43" w14:textId="77777777" w:rsidR="00E14715" w:rsidRPr="00E14715" w:rsidRDefault="00E14715" w:rsidP="005734E3">
            <w:pPr>
              <w:jc w:val="both"/>
              <w:rPr>
                <w:rFonts w:cstheme="minorHAnsi"/>
                <w:bCs/>
              </w:rPr>
            </w:pPr>
          </w:p>
        </w:tc>
        <w:tc>
          <w:tcPr>
            <w:tcW w:w="2268" w:type="dxa"/>
          </w:tcPr>
          <w:p w14:paraId="0A82803E" w14:textId="77777777" w:rsidR="00E14715" w:rsidRPr="00E14715" w:rsidRDefault="00E14715" w:rsidP="005734E3">
            <w:pPr>
              <w:rPr>
                <w:rFonts w:cstheme="minorHAnsi"/>
              </w:rPr>
            </w:pPr>
            <w:r w:rsidRPr="00E14715">
              <w:rPr>
                <w:rFonts w:cstheme="minorHAnsi"/>
              </w:rPr>
              <w:t xml:space="preserve">Yes </w:t>
            </w:r>
          </w:p>
        </w:tc>
      </w:tr>
      <w:tr w:rsidR="00E14715" w:rsidRPr="00E14715" w14:paraId="4D1A8349" w14:textId="77777777" w:rsidTr="00E14715">
        <w:tc>
          <w:tcPr>
            <w:tcW w:w="757" w:type="dxa"/>
          </w:tcPr>
          <w:p w14:paraId="509781F2" w14:textId="77777777" w:rsidR="00E14715" w:rsidRPr="00E14715" w:rsidRDefault="00E14715" w:rsidP="005734E3">
            <w:pPr>
              <w:rPr>
                <w:rFonts w:cstheme="minorHAnsi"/>
                <w:bCs/>
              </w:rPr>
            </w:pPr>
            <w:r w:rsidRPr="00E14715">
              <w:rPr>
                <w:rFonts w:cstheme="minorHAnsi"/>
                <w:bCs/>
              </w:rPr>
              <w:t>5.3</w:t>
            </w:r>
          </w:p>
        </w:tc>
        <w:tc>
          <w:tcPr>
            <w:tcW w:w="6184" w:type="dxa"/>
            <w:vAlign w:val="center"/>
          </w:tcPr>
          <w:p w14:paraId="5F60F881" w14:textId="77777777" w:rsidR="00E14715" w:rsidRPr="00E14715" w:rsidRDefault="00E14715" w:rsidP="005734E3">
            <w:pPr>
              <w:jc w:val="both"/>
              <w:rPr>
                <w:rFonts w:cstheme="minorHAnsi"/>
                <w:bCs/>
              </w:rPr>
            </w:pPr>
            <w:r w:rsidRPr="00E14715">
              <w:rPr>
                <w:rFonts w:cstheme="minorHAnsi"/>
                <w:bCs/>
              </w:rPr>
              <w:t>Follow up for recovery of overdue locker rent is regularly made and overdue rent position is minimised.</w:t>
            </w:r>
          </w:p>
          <w:p w14:paraId="262A53AB" w14:textId="77777777" w:rsidR="00E14715" w:rsidRPr="00E14715" w:rsidRDefault="00E14715" w:rsidP="005734E3">
            <w:pPr>
              <w:jc w:val="both"/>
              <w:rPr>
                <w:rFonts w:cstheme="minorHAnsi"/>
                <w:bCs/>
              </w:rPr>
            </w:pPr>
          </w:p>
        </w:tc>
        <w:tc>
          <w:tcPr>
            <w:tcW w:w="2268" w:type="dxa"/>
          </w:tcPr>
          <w:p w14:paraId="40D882B0" w14:textId="77777777" w:rsidR="00E14715" w:rsidRPr="00E14715" w:rsidRDefault="00E14715" w:rsidP="005734E3">
            <w:pPr>
              <w:rPr>
                <w:rFonts w:cstheme="minorHAnsi"/>
              </w:rPr>
            </w:pPr>
            <w:r w:rsidRPr="00E14715">
              <w:rPr>
                <w:rFonts w:cstheme="minorHAnsi"/>
              </w:rPr>
              <w:t xml:space="preserve">Yes </w:t>
            </w:r>
          </w:p>
        </w:tc>
      </w:tr>
      <w:tr w:rsidR="00E14715" w:rsidRPr="00E14715" w14:paraId="6ED16204" w14:textId="77777777" w:rsidTr="00E14715">
        <w:tc>
          <w:tcPr>
            <w:tcW w:w="757" w:type="dxa"/>
          </w:tcPr>
          <w:p w14:paraId="0D2B7033" w14:textId="77777777" w:rsidR="00E14715" w:rsidRPr="00E14715" w:rsidRDefault="00E14715" w:rsidP="005734E3">
            <w:pPr>
              <w:rPr>
                <w:rFonts w:cstheme="minorHAnsi"/>
                <w:bCs/>
              </w:rPr>
            </w:pPr>
            <w:r w:rsidRPr="00E14715">
              <w:rPr>
                <w:rFonts w:cstheme="minorHAnsi"/>
                <w:bCs/>
              </w:rPr>
              <w:t>5.4</w:t>
            </w:r>
          </w:p>
        </w:tc>
        <w:tc>
          <w:tcPr>
            <w:tcW w:w="6184" w:type="dxa"/>
            <w:vAlign w:val="center"/>
          </w:tcPr>
          <w:p w14:paraId="567BFE7C" w14:textId="77777777" w:rsidR="00E14715" w:rsidRPr="00E14715" w:rsidRDefault="00E14715" w:rsidP="005734E3">
            <w:pPr>
              <w:jc w:val="both"/>
              <w:rPr>
                <w:rFonts w:cstheme="minorHAnsi"/>
                <w:bCs/>
              </w:rPr>
            </w:pPr>
            <w:r w:rsidRPr="00E14715">
              <w:rPr>
                <w:rFonts w:cstheme="minorHAnsi"/>
                <w:bCs/>
              </w:rPr>
              <w:t>Proper records maintained for lockers drilled open / Any lockers are pending for drill open.</w:t>
            </w:r>
          </w:p>
          <w:p w14:paraId="6DDED075" w14:textId="77777777" w:rsidR="00E14715" w:rsidRPr="00E14715" w:rsidRDefault="00E14715" w:rsidP="005734E3">
            <w:pPr>
              <w:jc w:val="both"/>
              <w:rPr>
                <w:rFonts w:cstheme="minorHAnsi"/>
                <w:bCs/>
              </w:rPr>
            </w:pPr>
          </w:p>
        </w:tc>
        <w:tc>
          <w:tcPr>
            <w:tcW w:w="2268" w:type="dxa"/>
          </w:tcPr>
          <w:p w14:paraId="17F00A8C" w14:textId="77777777" w:rsidR="00E14715" w:rsidRPr="00E14715" w:rsidRDefault="00E14715" w:rsidP="005734E3">
            <w:pPr>
              <w:rPr>
                <w:rFonts w:cstheme="minorHAnsi"/>
              </w:rPr>
            </w:pPr>
            <w:proofErr w:type="gramStart"/>
            <w:r w:rsidRPr="00E14715">
              <w:rPr>
                <w:rFonts w:cstheme="minorHAnsi"/>
              </w:rPr>
              <w:t>N.A</w:t>
            </w:r>
            <w:proofErr w:type="gramEnd"/>
          </w:p>
        </w:tc>
      </w:tr>
      <w:tr w:rsidR="00E14715" w:rsidRPr="00E14715" w14:paraId="4FBB34D6" w14:textId="77777777" w:rsidTr="00E14715">
        <w:tc>
          <w:tcPr>
            <w:tcW w:w="757" w:type="dxa"/>
          </w:tcPr>
          <w:p w14:paraId="71AA2664" w14:textId="77777777" w:rsidR="00E14715" w:rsidRPr="00E14715" w:rsidRDefault="00E14715" w:rsidP="005734E3">
            <w:pPr>
              <w:rPr>
                <w:rFonts w:cstheme="minorHAnsi"/>
                <w:bCs/>
              </w:rPr>
            </w:pPr>
            <w:r w:rsidRPr="00E14715">
              <w:rPr>
                <w:rFonts w:cstheme="minorHAnsi"/>
                <w:bCs/>
              </w:rPr>
              <w:t>5.5</w:t>
            </w:r>
          </w:p>
        </w:tc>
        <w:tc>
          <w:tcPr>
            <w:tcW w:w="6184" w:type="dxa"/>
            <w:vAlign w:val="center"/>
          </w:tcPr>
          <w:p w14:paraId="278FBCBF" w14:textId="77777777" w:rsidR="00E14715" w:rsidRPr="00E14715" w:rsidRDefault="00E14715" w:rsidP="005734E3">
            <w:pPr>
              <w:jc w:val="both"/>
              <w:rPr>
                <w:rFonts w:cstheme="minorHAnsi"/>
                <w:bCs/>
              </w:rPr>
            </w:pPr>
            <w:r w:rsidRPr="00E14715">
              <w:rPr>
                <w:rFonts w:cstheme="minorHAnsi"/>
                <w:bCs/>
              </w:rPr>
              <w:t>Locks of surrendered lockers are exchanged before allotment</w:t>
            </w:r>
          </w:p>
          <w:p w14:paraId="5048ACF3" w14:textId="77777777" w:rsidR="00E14715" w:rsidRPr="00E14715" w:rsidRDefault="00E14715" w:rsidP="005734E3">
            <w:pPr>
              <w:jc w:val="both"/>
              <w:rPr>
                <w:rFonts w:cstheme="minorHAnsi"/>
                <w:bCs/>
              </w:rPr>
            </w:pPr>
          </w:p>
        </w:tc>
        <w:tc>
          <w:tcPr>
            <w:tcW w:w="2268" w:type="dxa"/>
          </w:tcPr>
          <w:p w14:paraId="0F1FBDA6" w14:textId="77777777" w:rsidR="00E14715" w:rsidRPr="00E14715" w:rsidRDefault="00E14715" w:rsidP="005734E3">
            <w:pPr>
              <w:rPr>
                <w:rFonts w:cstheme="minorHAnsi"/>
              </w:rPr>
            </w:pPr>
            <w:r w:rsidRPr="00E14715">
              <w:rPr>
                <w:rFonts w:cstheme="minorHAnsi"/>
              </w:rPr>
              <w:t xml:space="preserve">No </w:t>
            </w:r>
          </w:p>
        </w:tc>
      </w:tr>
      <w:tr w:rsidR="00E14715" w:rsidRPr="00E14715" w14:paraId="4BEE6614" w14:textId="77777777" w:rsidTr="00E14715">
        <w:tc>
          <w:tcPr>
            <w:tcW w:w="757" w:type="dxa"/>
          </w:tcPr>
          <w:p w14:paraId="5BE6E409" w14:textId="77777777" w:rsidR="00E14715" w:rsidRPr="00E14715" w:rsidRDefault="00E14715" w:rsidP="005734E3">
            <w:pPr>
              <w:rPr>
                <w:rFonts w:cstheme="minorHAnsi"/>
                <w:bCs/>
              </w:rPr>
            </w:pPr>
            <w:r w:rsidRPr="00E14715">
              <w:rPr>
                <w:rFonts w:cstheme="minorHAnsi"/>
                <w:bCs/>
              </w:rPr>
              <w:t>5.6</w:t>
            </w:r>
          </w:p>
        </w:tc>
        <w:tc>
          <w:tcPr>
            <w:tcW w:w="6184" w:type="dxa"/>
            <w:vAlign w:val="center"/>
          </w:tcPr>
          <w:p w14:paraId="43C7157F" w14:textId="77777777" w:rsidR="00E14715" w:rsidRPr="00E14715" w:rsidRDefault="00E14715" w:rsidP="005734E3">
            <w:pPr>
              <w:jc w:val="both"/>
              <w:rPr>
                <w:rFonts w:cstheme="minorHAnsi"/>
                <w:bCs/>
              </w:rPr>
            </w:pPr>
            <w:r w:rsidRPr="00E14715">
              <w:rPr>
                <w:rFonts w:cstheme="minorHAnsi"/>
                <w:bCs/>
              </w:rPr>
              <w:t>Attachment notices for lockers are properly dealt with.</w:t>
            </w:r>
          </w:p>
          <w:p w14:paraId="47907603" w14:textId="77777777" w:rsidR="00E14715" w:rsidRPr="00E14715" w:rsidRDefault="00E14715" w:rsidP="005734E3">
            <w:pPr>
              <w:jc w:val="both"/>
              <w:rPr>
                <w:rFonts w:cstheme="minorHAnsi"/>
                <w:bCs/>
              </w:rPr>
            </w:pPr>
          </w:p>
        </w:tc>
        <w:tc>
          <w:tcPr>
            <w:tcW w:w="2268" w:type="dxa"/>
          </w:tcPr>
          <w:p w14:paraId="0C0C38DE" w14:textId="77777777" w:rsidR="00E14715" w:rsidRPr="00E14715" w:rsidRDefault="00E14715" w:rsidP="005734E3">
            <w:pPr>
              <w:rPr>
                <w:rFonts w:cstheme="minorHAnsi"/>
              </w:rPr>
            </w:pPr>
            <w:smartTag w:uri="urn:schemas-microsoft-com:office:smarttags" w:element="stockticker">
              <w:r w:rsidRPr="00E14715">
                <w:rPr>
                  <w:rFonts w:cstheme="minorHAnsi"/>
                </w:rPr>
                <w:t>NA</w:t>
              </w:r>
            </w:smartTag>
          </w:p>
        </w:tc>
      </w:tr>
      <w:tr w:rsidR="00E14715" w:rsidRPr="00E14715" w14:paraId="2A3717F1" w14:textId="77777777" w:rsidTr="00E14715">
        <w:trPr>
          <w:trHeight w:val="710"/>
        </w:trPr>
        <w:tc>
          <w:tcPr>
            <w:tcW w:w="757" w:type="dxa"/>
          </w:tcPr>
          <w:p w14:paraId="13CEE768" w14:textId="77777777" w:rsidR="00E14715" w:rsidRPr="00E14715" w:rsidRDefault="00E14715" w:rsidP="005734E3">
            <w:pPr>
              <w:rPr>
                <w:rFonts w:cstheme="minorHAnsi"/>
                <w:bCs/>
              </w:rPr>
            </w:pPr>
            <w:r w:rsidRPr="00E14715">
              <w:rPr>
                <w:rFonts w:cstheme="minorHAnsi"/>
                <w:bCs/>
              </w:rPr>
              <w:t>5.7</w:t>
            </w:r>
          </w:p>
        </w:tc>
        <w:tc>
          <w:tcPr>
            <w:tcW w:w="6184" w:type="dxa"/>
          </w:tcPr>
          <w:p w14:paraId="039047F8" w14:textId="77777777" w:rsidR="00E14715" w:rsidRPr="00E14715" w:rsidRDefault="00E14715" w:rsidP="005734E3">
            <w:pPr>
              <w:rPr>
                <w:rFonts w:cstheme="minorHAnsi"/>
                <w:bCs/>
              </w:rPr>
            </w:pPr>
            <w:r w:rsidRPr="00E14715">
              <w:rPr>
                <w:rFonts w:cstheme="minorHAnsi"/>
                <w:bCs/>
              </w:rPr>
              <w:t>Action in case of overdue lockers rent initiated by the branch</w:t>
            </w:r>
          </w:p>
        </w:tc>
        <w:tc>
          <w:tcPr>
            <w:tcW w:w="2268" w:type="dxa"/>
          </w:tcPr>
          <w:p w14:paraId="512597A3" w14:textId="77777777" w:rsidR="00E14715" w:rsidRPr="00E14715" w:rsidRDefault="00E14715" w:rsidP="005734E3">
            <w:pPr>
              <w:rPr>
                <w:rFonts w:cstheme="minorHAnsi"/>
              </w:rPr>
            </w:pPr>
            <w:r w:rsidRPr="00E14715">
              <w:rPr>
                <w:rFonts w:cstheme="minorHAnsi"/>
              </w:rPr>
              <w:t>Yes</w:t>
            </w:r>
          </w:p>
        </w:tc>
      </w:tr>
      <w:tr w:rsidR="00E14715" w:rsidRPr="00E14715" w14:paraId="74FF7B98" w14:textId="77777777" w:rsidTr="00E14715">
        <w:tc>
          <w:tcPr>
            <w:tcW w:w="757" w:type="dxa"/>
          </w:tcPr>
          <w:p w14:paraId="1E9E3638" w14:textId="77777777" w:rsidR="00E14715" w:rsidRPr="00E14715" w:rsidRDefault="00E14715" w:rsidP="005734E3">
            <w:pPr>
              <w:rPr>
                <w:rFonts w:cstheme="minorHAnsi"/>
                <w:bCs/>
              </w:rPr>
            </w:pPr>
            <w:r w:rsidRPr="00E14715">
              <w:rPr>
                <w:rFonts w:cstheme="minorHAnsi"/>
                <w:bCs/>
              </w:rPr>
              <w:t>5.8</w:t>
            </w:r>
          </w:p>
        </w:tc>
        <w:tc>
          <w:tcPr>
            <w:tcW w:w="6184" w:type="dxa"/>
            <w:vAlign w:val="center"/>
          </w:tcPr>
          <w:p w14:paraId="3692C8A1" w14:textId="77777777" w:rsidR="00E14715" w:rsidRPr="00E14715" w:rsidRDefault="00E14715" w:rsidP="005734E3">
            <w:pPr>
              <w:jc w:val="both"/>
              <w:rPr>
                <w:rFonts w:cstheme="minorHAnsi"/>
                <w:bCs/>
              </w:rPr>
            </w:pPr>
            <w:r w:rsidRPr="00E14715">
              <w:rPr>
                <w:rFonts w:cstheme="minorHAnsi"/>
                <w:bCs/>
              </w:rPr>
              <w:t>Articles received for safe deposit are kept in dual custody</w:t>
            </w:r>
          </w:p>
          <w:p w14:paraId="38278A80" w14:textId="77777777" w:rsidR="00E14715" w:rsidRPr="00E14715" w:rsidRDefault="00E14715" w:rsidP="005734E3">
            <w:pPr>
              <w:jc w:val="both"/>
              <w:rPr>
                <w:rFonts w:cstheme="minorHAnsi"/>
                <w:bCs/>
              </w:rPr>
            </w:pPr>
          </w:p>
        </w:tc>
        <w:tc>
          <w:tcPr>
            <w:tcW w:w="2268" w:type="dxa"/>
          </w:tcPr>
          <w:p w14:paraId="5FF92B50" w14:textId="77777777" w:rsidR="00E14715" w:rsidRPr="00E14715" w:rsidRDefault="00E14715" w:rsidP="005734E3">
            <w:pPr>
              <w:rPr>
                <w:rFonts w:cstheme="minorHAnsi"/>
              </w:rPr>
            </w:pPr>
            <w:smartTag w:uri="urn:schemas-microsoft-com:office:smarttags" w:element="stockticker">
              <w:r w:rsidRPr="00E14715">
                <w:rPr>
                  <w:rFonts w:cstheme="minorHAnsi"/>
                </w:rPr>
                <w:t>NA</w:t>
              </w:r>
            </w:smartTag>
          </w:p>
        </w:tc>
      </w:tr>
      <w:tr w:rsidR="00E14715" w:rsidRPr="00E14715" w14:paraId="17683D28" w14:textId="77777777" w:rsidTr="00E14715">
        <w:tc>
          <w:tcPr>
            <w:tcW w:w="757" w:type="dxa"/>
          </w:tcPr>
          <w:p w14:paraId="083566C4" w14:textId="77777777" w:rsidR="00E14715" w:rsidRPr="00E14715" w:rsidRDefault="00E14715" w:rsidP="005734E3">
            <w:pPr>
              <w:rPr>
                <w:rFonts w:cstheme="minorHAnsi"/>
                <w:bCs/>
              </w:rPr>
            </w:pPr>
            <w:r w:rsidRPr="00E14715">
              <w:rPr>
                <w:rFonts w:cstheme="minorHAnsi"/>
                <w:bCs/>
              </w:rPr>
              <w:t>5.9</w:t>
            </w:r>
          </w:p>
        </w:tc>
        <w:tc>
          <w:tcPr>
            <w:tcW w:w="6184" w:type="dxa"/>
            <w:vAlign w:val="center"/>
          </w:tcPr>
          <w:p w14:paraId="03B41A17" w14:textId="77777777" w:rsidR="00E14715" w:rsidRPr="00E14715" w:rsidRDefault="00E14715" w:rsidP="005734E3">
            <w:pPr>
              <w:jc w:val="both"/>
              <w:rPr>
                <w:rFonts w:cstheme="minorHAnsi"/>
                <w:bCs/>
              </w:rPr>
            </w:pPr>
            <w:r w:rsidRPr="00E14715">
              <w:rPr>
                <w:rFonts w:cstheme="minorHAnsi"/>
                <w:bCs/>
              </w:rPr>
              <w:t>Record of Locker to Key and Key to Locker is properly maintained and updated.</w:t>
            </w:r>
          </w:p>
          <w:p w14:paraId="2F599044" w14:textId="77777777" w:rsidR="00E14715" w:rsidRPr="00E14715" w:rsidRDefault="00E14715" w:rsidP="005734E3">
            <w:pPr>
              <w:jc w:val="both"/>
              <w:rPr>
                <w:rFonts w:cstheme="minorHAnsi"/>
                <w:bCs/>
              </w:rPr>
            </w:pPr>
          </w:p>
        </w:tc>
        <w:tc>
          <w:tcPr>
            <w:tcW w:w="2268" w:type="dxa"/>
          </w:tcPr>
          <w:p w14:paraId="1A00451E" w14:textId="77777777" w:rsidR="00E14715" w:rsidRPr="00E14715" w:rsidRDefault="00E14715" w:rsidP="005734E3">
            <w:pPr>
              <w:rPr>
                <w:rFonts w:cstheme="minorHAnsi"/>
              </w:rPr>
            </w:pPr>
            <w:r w:rsidRPr="00E14715">
              <w:rPr>
                <w:rFonts w:cstheme="minorHAnsi"/>
              </w:rPr>
              <w:t xml:space="preserve">Yes </w:t>
            </w:r>
          </w:p>
        </w:tc>
      </w:tr>
      <w:tr w:rsidR="00E14715" w:rsidRPr="00E14715" w14:paraId="4C7523A5" w14:textId="77777777" w:rsidTr="00E14715">
        <w:tc>
          <w:tcPr>
            <w:tcW w:w="757" w:type="dxa"/>
          </w:tcPr>
          <w:p w14:paraId="14FEF649" w14:textId="77777777" w:rsidR="00E14715" w:rsidRPr="00E14715" w:rsidRDefault="00E14715" w:rsidP="005734E3">
            <w:pPr>
              <w:rPr>
                <w:rFonts w:cstheme="minorHAnsi"/>
                <w:bCs/>
              </w:rPr>
            </w:pPr>
            <w:r w:rsidRPr="00E14715">
              <w:rPr>
                <w:rFonts w:cstheme="minorHAnsi"/>
                <w:bCs/>
              </w:rPr>
              <w:t>5.10</w:t>
            </w:r>
          </w:p>
        </w:tc>
        <w:tc>
          <w:tcPr>
            <w:tcW w:w="6184" w:type="dxa"/>
            <w:vAlign w:val="center"/>
          </w:tcPr>
          <w:p w14:paraId="143AFE54" w14:textId="77777777" w:rsidR="00E14715" w:rsidRPr="00E14715" w:rsidRDefault="00E14715" w:rsidP="005734E3">
            <w:pPr>
              <w:jc w:val="both"/>
              <w:rPr>
                <w:rFonts w:cstheme="minorHAnsi"/>
                <w:bCs/>
              </w:rPr>
            </w:pPr>
            <w:r w:rsidRPr="00E14715">
              <w:rPr>
                <w:rFonts w:cstheme="minorHAnsi"/>
                <w:bCs/>
              </w:rPr>
              <w:t>The necessary books and register for safe custody and lockers are properly maintained and updated.</w:t>
            </w:r>
          </w:p>
          <w:p w14:paraId="363B8BA5" w14:textId="77777777" w:rsidR="00E14715" w:rsidRPr="00E14715" w:rsidRDefault="00E14715" w:rsidP="005734E3">
            <w:pPr>
              <w:jc w:val="both"/>
              <w:rPr>
                <w:rFonts w:cstheme="minorHAnsi"/>
                <w:bCs/>
              </w:rPr>
            </w:pPr>
          </w:p>
        </w:tc>
        <w:tc>
          <w:tcPr>
            <w:tcW w:w="2268" w:type="dxa"/>
          </w:tcPr>
          <w:p w14:paraId="25691C73" w14:textId="77777777" w:rsidR="00E14715" w:rsidRPr="00E14715" w:rsidRDefault="00E14715" w:rsidP="005734E3">
            <w:pPr>
              <w:rPr>
                <w:rFonts w:cstheme="minorHAnsi"/>
              </w:rPr>
            </w:pPr>
            <w:r w:rsidRPr="00E14715">
              <w:rPr>
                <w:rFonts w:cstheme="minorHAnsi"/>
              </w:rPr>
              <w:t>Yes</w:t>
            </w:r>
          </w:p>
        </w:tc>
      </w:tr>
      <w:tr w:rsidR="00E14715" w:rsidRPr="00E14715" w14:paraId="59B531B3" w14:textId="77777777" w:rsidTr="00E14715">
        <w:tc>
          <w:tcPr>
            <w:tcW w:w="757" w:type="dxa"/>
          </w:tcPr>
          <w:p w14:paraId="44E54FCD" w14:textId="77777777" w:rsidR="00E14715" w:rsidRPr="00E14715" w:rsidRDefault="00E14715" w:rsidP="005734E3">
            <w:pPr>
              <w:rPr>
                <w:rFonts w:cstheme="minorHAnsi"/>
                <w:bCs/>
              </w:rPr>
            </w:pPr>
            <w:r w:rsidRPr="00E14715">
              <w:rPr>
                <w:rFonts w:cstheme="minorHAnsi"/>
                <w:bCs/>
              </w:rPr>
              <w:t>5.11</w:t>
            </w:r>
          </w:p>
        </w:tc>
        <w:tc>
          <w:tcPr>
            <w:tcW w:w="6184" w:type="dxa"/>
            <w:vAlign w:val="center"/>
          </w:tcPr>
          <w:p w14:paraId="2C3343AA" w14:textId="77777777" w:rsidR="00E14715" w:rsidRPr="00E14715" w:rsidRDefault="00E14715" w:rsidP="005734E3">
            <w:pPr>
              <w:jc w:val="both"/>
              <w:rPr>
                <w:rFonts w:cstheme="minorHAnsi"/>
                <w:bCs/>
              </w:rPr>
            </w:pPr>
            <w:r w:rsidRPr="00E14715">
              <w:rPr>
                <w:rFonts w:cstheme="minorHAnsi"/>
                <w:bCs/>
              </w:rPr>
              <w:t>KYC norms are observed in case of letting out the Lockers.</w:t>
            </w:r>
          </w:p>
          <w:p w14:paraId="45B7A294" w14:textId="77777777" w:rsidR="00E14715" w:rsidRPr="00E14715" w:rsidRDefault="00E14715" w:rsidP="005734E3">
            <w:pPr>
              <w:jc w:val="both"/>
              <w:rPr>
                <w:rFonts w:cstheme="minorHAnsi"/>
                <w:bCs/>
              </w:rPr>
            </w:pPr>
          </w:p>
        </w:tc>
        <w:tc>
          <w:tcPr>
            <w:tcW w:w="2268" w:type="dxa"/>
          </w:tcPr>
          <w:p w14:paraId="30E4EF18" w14:textId="77777777" w:rsidR="00E14715" w:rsidRPr="00E14715" w:rsidRDefault="00E14715" w:rsidP="005734E3">
            <w:pPr>
              <w:rPr>
                <w:rFonts w:cstheme="minorHAnsi"/>
              </w:rPr>
            </w:pPr>
            <w:r w:rsidRPr="00E14715">
              <w:rPr>
                <w:rFonts w:cstheme="minorHAnsi"/>
              </w:rPr>
              <w:t xml:space="preserve">Yes </w:t>
            </w:r>
          </w:p>
        </w:tc>
      </w:tr>
      <w:tr w:rsidR="00E14715" w:rsidRPr="00E14715" w14:paraId="2D991C30" w14:textId="77777777" w:rsidTr="00E14715">
        <w:tc>
          <w:tcPr>
            <w:tcW w:w="757" w:type="dxa"/>
          </w:tcPr>
          <w:p w14:paraId="174092E5" w14:textId="77777777" w:rsidR="00E14715" w:rsidRPr="00E14715" w:rsidRDefault="00E14715" w:rsidP="005734E3">
            <w:pPr>
              <w:rPr>
                <w:rFonts w:cstheme="minorHAnsi"/>
                <w:bCs/>
              </w:rPr>
            </w:pPr>
            <w:r w:rsidRPr="00E14715">
              <w:rPr>
                <w:rFonts w:cstheme="minorHAnsi"/>
                <w:bCs/>
              </w:rPr>
              <w:t>5.12</w:t>
            </w:r>
          </w:p>
        </w:tc>
        <w:tc>
          <w:tcPr>
            <w:tcW w:w="6184" w:type="dxa"/>
            <w:vAlign w:val="center"/>
          </w:tcPr>
          <w:p w14:paraId="23502021" w14:textId="77777777" w:rsidR="00E14715" w:rsidRPr="00E14715" w:rsidRDefault="00E14715" w:rsidP="005734E3">
            <w:pPr>
              <w:jc w:val="both"/>
              <w:rPr>
                <w:rFonts w:cstheme="minorHAnsi"/>
                <w:bCs/>
              </w:rPr>
            </w:pPr>
            <w:r w:rsidRPr="00E14715">
              <w:rPr>
                <w:rFonts w:cstheme="minorHAnsi"/>
                <w:bCs/>
              </w:rPr>
              <w:t xml:space="preserve">Nomination in respect of lockers is properly recorded </w:t>
            </w:r>
          </w:p>
          <w:p w14:paraId="53ED49A9" w14:textId="77777777" w:rsidR="00E14715" w:rsidRPr="00E14715" w:rsidRDefault="00E14715" w:rsidP="005734E3">
            <w:pPr>
              <w:jc w:val="both"/>
              <w:rPr>
                <w:rFonts w:cstheme="minorHAnsi"/>
                <w:bCs/>
              </w:rPr>
            </w:pPr>
          </w:p>
        </w:tc>
        <w:tc>
          <w:tcPr>
            <w:tcW w:w="2268" w:type="dxa"/>
          </w:tcPr>
          <w:p w14:paraId="512FB0A9" w14:textId="77777777" w:rsidR="00E14715" w:rsidRPr="00E14715" w:rsidRDefault="00E14715" w:rsidP="005734E3">
            <w:pPr>
              <w:rPr>
                <w:rFonts w:cstheme="minorHAnsi"/>
              </w:rPr>
            </w:pPr>
            <w:r w:rsidRPr="00E14715">
              <w:rPr>
                <w:rFonts w:cstheme="minorHAnsi"/>
              </w:rPr>
              <w:t>Yes.</w:t>
            </w:r>
          </w:p>
        </w:tc>
      </w:tr>
      <w:tr w:rsidR="00E14715" w:rsidRPr="00E14715" w14:paraId="2AC46CDD" w14:textId="77777777" w:rsidTr="00E14715">
        <w:tc>
          <w:tcPr>
            <w:tcW w:w="757" w:type="dxa"/>
          </w:tcPr>
          <w:p w14:paraId="65DB1A47" w14:textId="77777777" w:rsidR="00E14715" w:rsidRPr="00E14715" w:rsidRDefault="00E14715" w:rsidP="005734E3">
            <w:pPr>
              <w:rPr>
                <w:rFonts w:cstheme="minorHAnsi"/>
                <w:bCs/>
              </w:rPr>
            </w:pPr>
            <w:r w:rsidRPr="00E14715">
              <w:rPr>
                <w:rFonts w:cstheme="minorHAnsi"/>
                <w:bCs/>
              </w:rPr>
              <w:t>5.13</w:t>
            </w:r>
          </w:p>
        </w:tc>
        <w:tc>
          <w:tcPr>
            <w:tcW w:w="6184" w:type="dxa"/>
            <w:vAlign w:val="center"/>
          </w:tcPr>
          <w:p w14:paraId="218C0284" w14:textId="77777777" w:rsidR="00E14715" w:rsidRPr="00E14715" w:rsidRDefault="00E14715" w:rsidP="005734E3">
            <w:pPr>
              <w:jc w:val="both"/>
              <w:rPr>
                <w:rFonts w:cstheme="minorHAnsi"/>
              </w:rPr>
            </w:pPr>
            <w:r w:rsidRPr="00E14715">
              <w:rPr>
                <w:rFonts w:cstheme="minorHAnsi"/>
              </w:rPr>
              <w:t>Additional Observations of Inspecting Officer</w:t>
            </w:r>
          </w:p>
          <w:p w14:paraId="13494AF0" w14:textId="77777777" w:rsidR="00E14715" w:rsidRPr="00E14715" w:rsidRDefault="00E14715" w:rsidP="005734E3">
            <w:pPr>
              <w:jc w:val="both"/>
              <w:rPr>
                <w:rFonts w:cstheme="minorHAnsi"/>
                <w:bCs/>
              </w:rPr>
            </w:pPr>
          </w:p>
        </w:tc>
        <w:tc>
          <w:tcPr>
            <w:tcW w:w="2268" w:type="dxa"/>
          </w:tcPr>
          <w:p w14:paraId="7DCC8983" w14:textId="77777777" w:rsidR="00E14715" w:rsidRPr="00E14715" w:rsidRDefault="00E14715" w:rsidP="005734E3">
            <w:pPr>
              <w:rPr>
                <w:rFonts w:cstheme="minorHAnsi"/>
              </w:rPr>
            </w:pPr>
            <w:r w:rsidRPr="00E14715">
              <w:rPr>
                <w:rFonts w:cstheme="minorHAnsi"/>
                <w:bCs/>
              </w:rPr>
              <w:t xml:space="preserve">Locker Rent of Rs.81800/- is overdue in 16 lockers requires </w:t>
            </w:r>
            <w:r w:rsidRPr="00E14715">
              <w:rPr>
                <w:rFonts w:cstheme="minorHAnsi"/>
                <w:bCs/>
              </w:rPr>
              <w:lastRenderedPageBreak/>
              <w:t>regular follow up as per guidelines.</w:t>
            </w:r>
          </w:p>
        </w:tc>
      </w:tr>
    </w:tbl>
    <w:p w14:paraId="4C9120F1" w14:textId="77777777" w:rsidR="00E14715" w:rsidRPr="00E14715" w:rsidRDefault="00E14715" w:rsidP="00E14715">
      <w:pPr>
        <w:jc w:val="both"/>
        <w:rPr>
          <w:rFonts w:cstheme="minorHAnsi"/>
          <w:b/>
        </w:rPr>
      </w:pPr>
      <w:r w:rsidRPr="00E14715">
        <w:rPr>
          <w:rFonts w:cstheme="minorHAnsi"/>
          <w:b/>
          <w:bCs/>
        </w:rPr>
        <w:lastRenderedPageBreak/>
        <w:t xml:space="preserve">     6.   FRAUD (Whether)</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
        <w:gridCol w:w="5537"/>
        <w:gridCol w:w="2977"/>
      </w:tblGrid>
      <w:tr w:rsidR="00E14715" w:rsidRPr="00E14715" w14:paraId="02043E3C" w14:textId="77777777" w:rsidTr="00E14715">
        <w:tc>
          <w:tcPr>
            <w:tcW w:w="695" w:type="dxa"/>
          </w:tcPr>
          <w:p w14:paraId="76A9A267" w14:textId="77777777" w:rsidR="00E14715" w:rsidRPr="00E14715" w:rsidRDefault="00E14715" w:rsidP="005734E3">
            <w:pPr>
              <w:rPr>
                <w:rFonts w:cstheme="minorHAnsi"/>
                <w:bCs/>
              </w:rPr>
            </w:pPr>
            <w:r w:rsidRPr="00E14715">
              <w:rPr>
                <w:rFonts w:cstheme="minorHAnsi"/>
                <w:bCs/>
              </w:rPr>
              <w:t>6.1</w:t>
            </w:r>
          </w:p>
        </w:tc>
        <w:tc>
          <w:tcPr>
            <w:tcW w:w="5537" w:type="dxa"/>
            <w:vAlign w:val="center"/>
          </w:tcPr>
          <w:p w14:paraId="64C835FD" w14:textId="77777777" w:rsidR="00E14715" w:rsidRPr="00E14715" w:rsidRDefault="00E14715" w:rsidP="005734E3">
            <w:pPr>
              <w:jc w:val="both"/>
              <w:rPr>
                <w:rFonts w:cstheme="minorHAnsi"/>
                <w:bCs/>
              </w:rPr>
            </w:pPr>
            <w:r w:rsidRPr="00E14715">
              <w:rPr>
                <w:rFonts w:cstheme="minorHAnsi"/>
                <w:bCs/>
              </w:rPr>
              <w:t xml:space="preserve">Actual/attempted fraud if any noticed or detected at the branch since last inspection/during the review period.  If yes, give brief   details (Full detail may be furnished in separate sheet to be enclosed as annexure) </w:t>
            </w:r>
          </w:p>
        </w:tc>
        <w:tc>
          <w:tcPr>
            <w:tcW w:w="2977" w:type="dxa"/>
          </w:tcPr>
          <w:p w14:paraId="6FCC0C64" w14:textId="77777777" w:rsidR="00E14715" w:rsidRPr="00E14715" w:rsidRDefault="00E14715" w:rsidP="005734E3">
            <w:pPr>
              <w:rPr>
                <w:rFonts w:cstheme="minorHAnsi"/>
              </w:rPr>
            </w:pPr>
            <w:r w:rsidRPr="00E14715">
              <w:rPr>
                <w:rFonts w:cstheme="minorHAnsi"/>
              </w:rPr>
              <w:t xml:space="preserve">No </w:t>
            </w:r>
          </w:p>
        </w:tc>
      </w:tr>
      <w:tr w:rsidR="00E14715" w:rsidRPr="00E14715" w14:paraId="076D5B62" w14:textId="77777777" w:rsidTr="00E14715">
        <w:tc>
          <w:tcPr>
            <w:tcW w:w="695" w:type="dxa"/>
          </w:tcPr>
          <w:p w14:paraId="77D43878" w14:textId="77777777" w:rsidR="00E14715" w:rsidRPr="00E14715" w:rsidRDefault="00E14715" w:rsidP="005734E3">
            <w:pPr>
              <w:rPr>
                <w:rFonts w:cstheme="minorHAnsi"/>
                <w:bCs/>
              </w:rPr>
            </w:pPr>
            <w:r w:rsidRPr="00E14715">
              <w:rPr>
                <w:rFonts w:cstheme="minorHAnsi"/>
                <w:bCs/>
              </w:rPr>
              <w:t>6.2</w:t>
            </w:r>
          </w:p>
        </w:tc>
        <w:tc>
          <w:tcPr>
            <w:tcW w:w="5537" w:type="dxa"/>
            <w:vAlign w:val="center"/>
          </w:tcPr>
          <w:p w14:paraId="23874809" w14:textId="77777777" w:rsidR="00E14715" w:rsidRPr="00E14715" w:rsidRDefault="00E14715" w:rsidP="005734E3">
            <w:pPr>
              <w:jc w:val="both"/>
              <w:rPr>
                <w:rFonts w:cstheme="minorHAnsi"/>
                <w:bCs/>
              </w:rPr>
            </w:pPr>
            <w:r w:rsidRPr="00E14715">
              <w:rPr>
                <w:rFonts w:cstheme="minorHAnsi"/>
                <w:bCs/>
              </w:rPr>
              <w:t>The branch has reported the details of the fraud to the Controlling Office.</w:t>
            </w:r>
          </w:p>
        </w:tc>
        <w:tc>
          <w:tcPr>
            <w:tcW w:w="2977" w:type="dxa"/>
          </w:tcPr>
          <w:p w14:paraId="17E3562B" w14:textId="77777777" w:rsidR="00E14715" w:rsidRPr="00E14715" w:rsidRDefault="00E14715" w:rsidP="005734E3">
            <w:pPr>
              <w:rPr>
                <w:rFonts w:cstheme="minorHAnsi"/>
              </w:rPr>
            </w:pPr>
            <w:r w:rsidRPr="00E14715">
              <w:rPr>
                <w:rFonts w:cstheme="minorHAnsi"/>
              </w:rPr>
              <w:t xml:space="preserve">Yes </w:t>
            </w:r>
          </w:p>
        </w:tc>
      </w:tr>
      <w:tr w:rsidR="00E14715" w:rsidRPr="00E14715" w14:paraId="506A9E2D" w14:textId="77777777" w:rsidTr="00E14715">
        <w:tc>
          <w:tcPr>
            <w:tcW w:w="695" w:type="dxa"/>
          </w:tcPr>
          <w:p w14:paraId="09577514" w14:textId="77777777" w:rsidR="00E14715" w:rsidRPr="00E14715" w:rsidRDefault="00E14715" w:rsidP="005734E3">
            <w:pPr>
              <w:rPr>
                <w:rFonts w:cstheme="minorHAnsi"/>
                <w:bCs/>
              </w:rPr>
            </w:pPr>
            <w:r w:rsidRPr="00E14715">
              <w:rPr>
                <w:rFonts w:cstheme="minorHAnsi"/>
                <w:bCs/>
              </w:rPr>
              <w:t>6.3</w:t>
            </w:r>
          </w:p>
        </w:tc>
        <w:tc>
          <w:tcPr>
            <w:tcW w:w="5537" w:type="dxa"/>
            <w:vAlign w:val="center"/>
          </w:tcPr>
          <w:p w14:paraId="7B3335C3" w14:textId="77777777" w:rsidR="00E14715" w:rsidRPr="00E14715" w:rsidRDefault="00E14715" w:rsidP="005734E3">
            <w:pPr>
              <w:jc w:val="both"/>
              <w:rPr>
                <w:rFonts w:cstheme="minorHAnsi"/>
                <w:bCs/>
              </w:rPr>
            </w:pPr>
            <w:r w:rsidRPr="00E14715">
              <w:rPr>
                <w:rFonts w:cstheme="minorHAnsi"/>
                <w:bCs/>
              </w:rPr>
              <w:t>Action taken in respect of fraud reported in the previous inspection report.</w:t>
            </w:r>
          </w:p>
        </w:tc>
        <w:tc>
          <w:tcPr>
            <w:tcW w:w="2977" w:type="dxa"/>
          </w:tcPr>
          <w:p w14:paraId="76A26E33" w14:textId="77777777" w:rsidR="00E14715" w:rsidRPr="00E14715" w:rsidRDefault="00E14715" w:rsidP="005734E3">
            <w:pPr>
              <w:rPr>
                <w:rFonts w:cstheme="minorHAnsi"/>
              </w:rPr>
            </w:pPr>
            <w:r w:rsidRPr="00E14715">
              <w:rPr>
                <w:rFonts w:cstheme="minorHAnsi"/>
              </w:rPr>
              <w:t>Yes</w:t>
            </w:r>
          </w:p>
        </w:tc>
      </w:tr>
      <w:tr w:rsidR="00E14715" w:rsidRPr="00E14715" w14:paraId="1CB0E18B" w14:textId="77777777" w:rsidTr="00E14715">
        <w:tc>
          <w:tcPr>
            <w:tcW w:w="695" w:type="dxa"/>
          </w:tcPr>
          <w:p w14:paraId="254303BC" w14:textId="77777777" w:rsidR="00E14715" w:rsidRPr="00E14715" w:rsidRDefault="00E14715" w:rsidP="005734E3">
            <w:pPr>
              <w:rPr>
                <w:rFonts w:cstheme="minorHAnsi"/>
                <w:bCs/>
              </w:rPr>
            </w:pPr>
            <w:r w:rsidRPr="00E14715">
              <w:rPr>
                <w:rFonts w:cstheme="minorHAnsi"/>
                <w:bCs/>
              </w:rPr>
              <w:t>6.4</w:t>
            </w:r>
          </w:p>
        </w:tc>
        <w:tc>
          <w:tcPr>
            <w:tcW w:w="5537" w:type="dxa"/>
            <w:vAlign w:val="center"/>
          </w:tcPr>
          <w:p w14:paraId="16F2FF8B" w14:textId="77777777" w:rsidR="00E14715" w:rsidRPr="00E14715" w:rsidRDefault="00E14715" w:rsidP="005734E3">
            <w:pPr>
              <w:jc w:val="both"/>
              <w:rPr>
                <w:rFonts w:cstheme="minorHAnsi"/>
                <w:bCs/>
              </w:rPr>
            </w:pPr>
            <w:r w:rsidRPr="00E14715">
              <w:rPr>
                <w:rFonts w:cstheme="minorHAnsi"/>
                <w:bCs/>
              </w:rPr>
              <w:t>Any fraud/misappropriation reported above, because of not rectifying the irregularities/audit points raised in the previous inspection report.</w:t>
            </w:r>
          </w:p>
        </w:tc>
        <w:tc>
          <w:tcPr>
            <w:tcW w:w="2977" w:type="dxa"/>
          </w:tcPr>
          <w:p w14:paraId="03422C79" w14:textId="77777777" w:rsidR="00E14715" w:rsidRPr="00E14715" w:rsidRDefault="00E14715" w:rsidP="005734E3">
            <w:pPr>
              <w:rPr>
                <w:rFonts w:cstheme="minorHAnsi"/>
              </w:rPr>
            </w:pPr>
            <w:r w:rsidRPr="00E14715">
              <w:rPr>
                <w:rFonts w:cstheme="minorHAnsi"/>
              </w:rPr>
              <w:t>No</w:t>
            </w:r>
          </w:p>
        </w:tc>
      </w:tr>
      <w:tr w:rsidR="00E14715" w:rsidRPr="00E14715" w14:paraId="4DD8D03C" w14:textId="77777777" w:rsidTr="00E14715">
        <w:tc>
          <w:tcPr>
            <w:tcW w:w="695" w:type="dxa"/>
          </w:tcPr>
          <w:p w14:paraId="48C96531" w14:textId="77777777" w:rsidR="00E14715" w:rsidRPr="00E14715" w:rsidRDefault="00E14715" w:rsidP="005734E3">
            <w:pPr>
              <w:rPr>
                <w:rFonts w:cstheme="minorHAnsi"/>
                <w:bCs/>
              </w:rPr>
            </w:pPr>
            <w:r w:rsidRPr="00E14715">
              <w:rPr>
                <w:rFonts w:cstheme="minorHAnsi"/>
                <w:bCs/>
              </w:rPr>
              <w:t>6.5</w:t>
            </w:r>
          </w:p>
        </w:tc>
        <w:tc>
          <w:tcPr>
            <w:tcW w:w="5537" w:type="dxa"/>
            <w:vAlign w:val="center"/>
          </w:tcPr>
          <w:p w14:paraId="713BF585" w14:textId="77777777" w:rsidR="00E14715" w:rsidRPr="00E14715" w:rsidRDefault="00E14715" w:rsidP="005734E3">
            <w:pPr>
              <w:jc w:val="both"/>
              <w:rPr>
                <w:rFonts w:cstheme="minorHAnsi"/>
                <w:bCs/>
              </w:rPr>
            </w:pPr>
            <w:r w:rsidRPr="00E14715">
              <w:rPr>
                <w:rFonts w:cstheme="minorHAnsi"/>
                <w:bCs/>
              </w:rPr>
              <w:t>Any instance of an attempted fraud avoided because of alertness shown by the staff.</w:t>
            </w:r>
          </w:p>
        </w:tc>
        <w:tc>
          <w:tcPr>
            <w:tcW w:w="2977" w:type="dxa"/>
          </w:tcPr>
          <w:p w14:paraId="2446DEA9" w14:textId="77777777" w:rsidR="00E14715" w:rsidRPr="00E14715" w:rsidRDefault="00E14715" w:rsidP="005734E3">
            <w:pPr>
              <w:rPr>
                <w:rFonts w:cstheme="minorHAnsi"/>
              </w:rPr>
            </w:pPr>
            <w:r w:rsidRPr="00E14715">
              <w:rPr>
                <w:rFonts w:cstheme="minorHAnsi"/>
              </w:rPr>
              <w:t xml:space="preserve">No </w:t>
            </w:r>
          </w:p>
        </w:tc>
      </w:tr>
      <w:tr w:rsidR="00E14715" w:rsidRPr="00E14715" w14:paraId="448E62ED" w14:textId="77777777" w:rsidTr="00E14715">
        <w:trPr>
          <w:trHeight w:val="324"/>
        </w:trPr>
        <w:tc>
          <w:tcPr>
            <w:tcW w:w="695" w:type="dxa"/>
          </w:tcPr>
          <w:p w14:paraId="11B97BA5" w14:textId="77777777" w:rsidR="00E14715" w:rsidRPr="00E14715" w:rsidRDefault="00E14715" w:rsidP="005734E3">
            <w:pPr>
              <w:rPr>
                <w:rFonts w:cstheme="minorHAnsi"/>
                <w:bCs/>
              </w:rPr>
            </w:pPr>
            <w:r w:rsidRPr="00E14715">
              <w:rPr>
                <w:rFonts w:cstheme="minorHAnsi"/>
                <w:bCs/>
              </w:rPr>
              <w:t>6.6</w:t>
            </w:r>
          </w:p>
          <w:p w14:paraId="13C9275C" w14:textId="77777777" w:rsidR="00E14715" w:rsidRPr="00E14715" w:rsidRDefault="00E14715" w:rsidP="005734E3">
            <w:pPr>
              <w:rPr>
                <w:rFonts w:cstheme="minorHAnsi"/>
                <w:bCs/>
              </w:rPr>
            </w:pPr>
          </w:p>
        </w:tc>
        <w:tc>
          <w:tcPr>
            <w:tcW w:w="5537" w:type="dxa"/>
            <w:vAlign w:val="center"/>
          </w:tcPr>
          <w:p w14:paraId="26F7B3AA" w14:textId="77777777" w:rsidR="00E14715" w:rsidRPr="00E14715" w:rsidRDefault="00E14715" w:rsidP="005734E3">
            <w:pPr>
              <w:jc w:val="both"/>
              <w:rPr>
                <w:rFonts w:cstheme="minorHAnsi"/>
                <w:bCs/>
              </w:rPr>
            </w:pPr>
            <w:r w:rsidRPr="00E14715">
              <w:rPr>
                <w:rFonts w:cstheme="minorHAnsi"/>
              </w:rPr>
              <w:t>Any other Observations of Inspecting Officer</w:t>
            </w:r>
            <w:r w:rsidRPr="00E14715">
              <w:rPr>
                <w:rFonts w:cstheme="minorHAnsi"/>
                <w:bCs/>
              </w:rPr>
              <w:t>:</w:t>
            </w:r>
          </w:p>
          <w:p w14:paraId="07B43FED" w14:textId="77777777" w:rsidR="00E14715" w:rsidRPr="00E14715" w:rsidRDefault="00E14715" w:rsidP="005734E3">
            <w:pPr>
              <w:jc w:val="both"/>
              <w:rPr>
                <w:rFonts w:cstheme="minorHAnsi"/>
                <w:bCs/>
              </w:rPr>
            </w:pPr>
          </w:p>
        </w:tc>
        <w:tc>
          <w:tcPr>
            <w:tcW w:w="2977" w:type="dxa"/>
          </w:tcPr>
          <w:p w14:paraId="29051F4C" w14:textId="77777777" w:rsidR="00E14715" w:rsidRPr="00E14715" w:rsidRDefault="00E14715" w:rsidP="005734E3">
            <w:pPr>
              <w:rPr>
                <w:rFonts w:cstheme="minorHAnsi"/>
              </w:rPr>
            </w:pPr>
            <w:r w:rsidRPr="00E14715">
              <w:rPr>
                <w:rFonts w:cstheme="minorHAnsi"/>
                <w:bCs/>
              </w:rPr>
              <w:t>Nothing in particular</w:t>
            </w:r>
          </w:p>
        </w:tc>
      </w:tr>
    </w:tbl>
    <w:p w14:paraId="25760068" w14:textId="77777777" w:rsidR="00E14715" w:rsidRPr="00E14715" w:rsidRDefault="00E14715" w:rsidP="00E14715">
      <w:pPr>
        <w:jc w:val="both"/>
        <w:rPr>
          <w:rFonts w:cstheme="minorHAnsi"/>
          <w:b/>
        </w:rPr>
      </w:pPr>
      <w:r w:rsidRPr="00E14715">
        <w:rPr>
          <w:rFonts w:cstheme="minorHAnsi"/>
          <w:b/>
          <w:bCs/>
        </w:rPr>
        <w:t>7.   INWARD BILLS FOR COLLECTION (</w:t>
      </w:r>
      <w:smartTag w:uri="urn:schemas-microsoft-com:office:smarttags" w:element="stockticker">
        <w:r w:rsidRPr="00E14715">
          <w:rPr>
            <w:rFonts w:cstheme="minorHAnsi"/>
            <w:b/>
            <w:bCs/>
          </w:rPr>
          <w:t>IBC</w:t>
        </w:r>
      </w:smartTag>
      <w:r w:rsidRPr="00E14715">
        <w:rPr>
          <w:rFonts w:cstheme="minorHAnsi"/>
          <w:b/>
          <w:bCs/>
        </w:rPr>
        <w:t>) (Whether)</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
        <w:gridCol w:w="5954"/>
        <w:gridCol w:w="2693"/>
      </w:tblGrid>
      <w:tr w:rsidR="00E14715" w:rsidRPr="00E14715" w14:paraId="17EA469F" w14:textId="77777777" w:rsidTr="00E14715">
        <w:tc>
          <w:tcPr>
            <w:tcW w:w="704" w:type="dxa"/>
          </w:tcPr>
          <w:p w14:paraId="3AFA553F" w14:textId="77777777" w:rsidR="00E14715" w:rsidRPr="00E14715" w:rsidRDefault="00E14715" w:rsidP="005734E3">
            <w:pPr>
              <w:rPr>
                <w:rFonts w:cstheme="minorHAnsi"/>
                <w:bCs/>
              </w:rPr>
            </w:pPr>
            <w:r w:rsidRPr="00E14715">
              <w:rPr>
                <w:rFonts w:cstheme="minorHAnsi"/>
                <w:bCs/>
              </w:rPr>
              <w:t>7.1</w:t>
            </w:r>
          </w:p>
        </w:tc>
        <w:tc>
          <w:tcPr>
            <w:tcW w:w="5954" w:type="dxa"/>
            <w:vAlign w:val="center"/>
          </w:tcPr>
          <w:p w14:paraId="30A525F5" w14:textId="77777777" w:rsidR="00E14715" w:rsidRPr="00E14715" w:rsidRDefault="00E14715" w:rsidP="005734E3">
            <w:pPr>
              <w:jc w:val="both"/>
              <w:rPr>
                <w:rFonts w:cstheme="minorHAnsi"/>
                <w:bCs/>
              </w:rPr>
            </w:pPr>
            <w:r w:rsidRPr="00E14715">
              <w:rPr>
                <w:rFonts w:cstheme="minorHAnsi"/>
                <w:bCs/>
              </w:rPr>
              <w:t>All the inward Bills are scrutinized with the forwarding letter of the remitting bankers/senders.</w:t>
            </w:r>
          </w:p>
          <w:p w14:paraId="4AADFA33" w14:textId="77777777" w:rsidR="00E14715" w:rsidRPr="00E14715" w:rsidRDefault="00E14715" w:rsidP="005734E3">
            <w:pPr>
              <w:jc w:val="both"/>
              <w:rPr>
                <w:rFonts w:cstheme="minorHAnsi"/>
                <w:bCs/>
              </w:rPr>
            </w:pPr>
          </w:p>
        </w:tc>
        <w:tc>
          <w:tcPr>
            <w:tcW w:w="2693" w:type="dxa"/>
          </w:tcPr>
          <w:p w14:paraId="0F645A56" w14:textId="77777777" w:rsidR="00E14715" w:rsidRPr="00E14715" w:rsidRDefault="00E14715" w:rsidP="005734E3">
            <w:pPr>
              <w:rPr>
                <w:rFonts w:cstheme="minorHAnsi"/>
              </w:rPr>
            </w:pPr>
            <w:r w:rsidRPr="00E14715">
              <w:rPr>
                <w:rFonts w:cstheme="minorHAnsi"/>
              </w:rPr>
              <w:t xml:space="preserve">Yes </w:t>
            </w:r>
          </w:p>
        </w:tc>
      </w:tr>
      <w:tr w:rsidR="00E14715" w:rsidRPr="00E14715" w14:paraId="488915F8" w14:textId="77777777" w:rsidTr="00E14715">
        <w:tc>
          <w:tcPr>
            <w:tcW w:w="704" w:type="dxa"/>
          </w:tcPr>
          <w:p w14:paraId="11A41024" w14:textId="77777777" w:rsidR="00E14715" w:rsidRPr="00E14715" w:rsidRDefault="00E14715" w:rsidP="005734E3">
            <w:pPr>
              <w:rPr>
                <w:rFonts w:cstheme="minorHAnsi"/>
                <w:bCs/>
              </w:rPr>
            </w:pPr>
            <w:r w:rsidRPr="00E14715">
              <w:rPr>
                <w:rFonts w:cstheme="minorHAnsi"/>
                <w:bCs/>
              </w:rPr>
              <w:t>7.2</w:t>
            </w:r>
          </w:p>
        </w:tc>
        <w:tc>
          <w:tcPr>
            <w:tcW w:w="5954" w:type="dxa"/>
            <w:vAlign w:val="center"/>
          </w:tcPr>
          <w:p w14:paraId="5E0BE867" w14:textId="77777777" w:rsidR="00E14715" w:rsidRPr="00E14715" w:rsidRDefault="00E14715" w:rsidP="005734E3">
            <w:pPr>
              <w:jc w:val="both"/>
              <w:rPr>
                <w:rFonts w:cstheme="minorHAnsi"/>
                <w:bCs/>
              </w:rPr>
            </w:pPr>
            <w:r w:rsidRPr="00E14715">
              <w:rPr>
                <w:rFonts w:cstheme="minorHAnsi"/>
                <w:bCs/>
              </w:rPr>
              <w:t xml:space="preserve">All the bills are recorded with full particulars, viz. RRs/MTRs etc in </w:t>
            </w:r>
            <w:smartTag w:uri="urn:schemas-microsoft-com:office:smarttags" w:element="stockticker">
              <w:r w:rsidRPr="00E14715">
                <w:rPr>
                  <w:rFonts w:cstheme="minorHAnsi"/>
                  <w:bCs/>
                </w:rPr>
                <w:t xml:space="preserve">IBC </w:t>
              </w:r>
            </w:smartTag>
            <w:r w:rsidRPr="00E14715">
              <w:rPr>
                <w:rFonts w:cstheme="minorHAnsi"/>
                <w:bCs/>
              </w:rPr>
              <w:t>Register.</w:t>
            </w:r>
          </w:p>
          <w:p w14:paraId="09DFA185" w14:textId="77777777" w:rsidR="00E14715" w:rsidRPr="00E14715" w:rsidRDefault="00E14715" w:rsidP="005734E3">
            <w:pPr>
              <w:jc w:val="both"/>
              <w:rPr>
                <w:rFonts w:cstheme="minorHAnsi"/>
                <w:bCs/>
              </w:rPr>
            </w:pPr>
          </w:p>
        </w:tc>
        <w:tc>
          <w:tcPr>
            <w:tcW w:w="2693" w:type="dxa"/>
          </w:tcPr>
          <w:p w14:paraId="63442695" w14:textId="77777777" w:rsidR="00E14715" w:rsidRPr="00E14715" w:rsidRDefault="00E14715" w:rsidP="005734E3">
            <w:pPr>
              <w:rPr>
                <w:rFonts w:cstheme="minorHAnsi"/>
              </w:rPr>
            </w:pPr>
            <w:r w:rsidRPr="00E14715">
              <w:rPr>
                <w:rFonts w:cstheme="minorHAnsi"/>
              </w:rPr>
              <w:t xml:space="preserve">Yes </w:t>
            </w:r>
          </w:p>
        </w:tc>
      </w:tr>
      <w:tr w:rsidR="00E14715" w:rsidRPr="00E14715" w14:paraId="7A640A21" w14:textId="77777777" w:rsidTr="00E14715">
        <w:tc>
          <w:tcPr>
            <w:tcW w:w="704" w:type="dxa"/>
          </w:tcPr>
          <w:p w14:paraId="4E1C9DE4" w14:textId="77777777" w:rsidR="00E14715" w:rsidRPr="00E14715" w:rsidRDefault="00E14715" w:rsidP="005734E3">
            <w:pPr>
              <w:rPr>
                <w:rFonts w:cstheme="minorHAnsi"/>
                <w:bCs/>
              </w:rPr>
            </w:pPr>
            <w:r w:rsidRPr="00E14715">
              <w:rPr>
                <w:rFonts w:cstheme="minorHAnsi"/>
                <w:bCs/>
              </w:rPr>
              <w:t>7.3</w:t>
            </w:r>
          </w:p>
        </w:tc>
        <w:tc>
          <w:tcPr>
            <w:tcW w:w="5954" w:type="dxa"/>
            <w:vAlign w:val="center"/>
          </w:tcPr>
          <w:p w14:paraId="3AE202A7" w14:textId="77777777" w:rsidR="00E14715" w:rsidRPr="00E14715" w:rsidRDefault="00E14715" w:rsidP="005734E3">
            <w:pPr>
              <w:jc w:val="both"/>
              <w:rPr>
                <w:rFonts w:cstheme="minorHAnsi"/>
                <w:bCs/>
              </w:rPr>
            </w:pPr>
            <w:r w:rsidRPr="00E14715">
              <w:rPr>
                <w:rFonts w:cstheme="minorHAnsi"/>
                <w:bCs/>
              </w:rPr>
              <w:t xml:space="preserve">The documents are released to the drawees only against payment (Sight bills) or against acceptance (DA bills).  </w:t>
            </w:r>
          </w:p>
          <w:p w14:paraId="0B8C9DCF" w14:textId="77777777" w:rsidR="00E14715" w:rsidRPr="00E14715" w:rsidRDefault="00E14715" w:rsidP="005734E3">
            <w:pPr>
              <w:jc w:val="both"/>
              <w:rPr>
                <w:rFonts w:cstheme="minorHAnsi"/>
                <w:bCs/>
              </w:rPr>
            </w:pPr>
          </w:p>
        </w:tc>
        <w:tc>
          <w:tcPr>
            <w:tcW w:w="2693" w:type="dxa"/>
          </w:tcPr>
          <w:p w14:paraId="2C8EB936" w14:textId="77777777" w:rsidR="00E14715" w:rsidRPr="00E14715" w:rsidRDefault="00E14715" w:rsidP="005734E3">
            <w:pPr>
              <w:rPr>
                <w:rFonts w:cstheme="minorHAnsi"/>
              </w:rPr>
            </w:pPr>
            <w:r w:rsidRPr="00E14715">
              <w:rPr>
                <w:rFonts w:cstheme="minorHAnsi"/>
              </w:rPr>
              <w:t xml:space="preserve">Yes </w:t>
            </w:r>
          </w:p>
        </w:tc>
      </w:tr>
      <w:tr w:rsidR="00E14715" w:rsidRPr="00E14715" w14:paraId="181F1A94" w14:textId="77777777" w:rsidTr="00E14715">
        <w:tc>
          <w:tcPr>
            <w:tcW w:w="704" w:type="dxa"/>
          </w:tcPr>
          <w:p w14:paraId="6AE5990F" w14:textId="77777777" w:rsidR="00E14715" w:rsidRPr="00E14715" w:rsidRDefault="00E14715" w:rsidP="005734E3">
            <w:pPr>
              <w:rPr>
                <w:rFonts w:cstheme="minorHAnsi"/>
                <w:bCs/>
              </w:rPr>
            </w:pPr>
            <w:r w:rsidRPr="00E14715">
              <w:rPr>
                <w:rFonts w:cstheme="minorHAnsi"/>
                <w:bCs/>
              </w:rPr>
              <w:t>7.4</w:t>
            </w:r>
          </w:p>
        </w:tc>
        <w:tc>
          <w:tcPr>
            <w:tcW w:w="5954" w:type="dxa"/>
            <w:vAlign w:val="center"/>
          </w:tcPr>
          <w:p w14:paraId="052DC512" w14:textId="77777777" w:rsidR="00E14715" w:rsidRPr="00E14715" w:rsidRDefault="00E14715" w:rsidP="005734E3">
            <w:pPr>
              <w:jc w:val="both"/>
              <w:rPr>
                <w:rFonts w:cstheme="minorHAnsi"/>
              </w:rPr>
            </w:pPr>
            <w:r w:rsidRPr="00E14715">
              <w:rPr>
                <w:rFonts w:cstheme="minorHAnsi"/>
              </w:rPr>
              <w:t>Any other Observations of Inspecting Officer</w:t>
            </w:r>
          </w:p>
          <w:p w14:paraId="47EDF750" w14:textId="77777777" w:rsidR="00E14715" w:rsidRPr="00E14715" w:rsidRDefault="00E14715" w:rsidP="005734E3">
            <w:pPr>
              <w:jc w:val="both"/>
              <w:rPr>
                <w:rFonts w:cstheme="minorHAnsi"/>
                <w:bCs/>
              </w:rPr>
            </w:pPr>
          </w:p>
        </w:tc>
        <w:tc>
          <w:tcPr>
            <w:tcW w:w="2693" w:type="dxa"/>
          </w:tcPr>
          <w:p w14:paraId="0F35A59C" w14:textId="77777777" w:rsidR="00E14715" w:rsidRPr="00E14715" w:rsidRDefault="00E14715" w:rsidP="005734E3">
            <w:pPr>
              <w:rPr>
                <w:rFonts w:cstheme="minorHAnsi"/>
              </w:rPr>
            </w:pPr>
            <w:r w:rsidRPr="00E14715">
              <w:rPr>
                <w:rFonts w:cstheme="minorHAnsi"/>
              </w:rPr>
              <w:t>Nothing specific to mention</w:t>
            </w:r>
          </w:p>
        </w:tc>
      </w:tr>
    </w:tbl>
    <w:p w14:paraId="7C4B6F7C" w14:textId="77777777" w:rsidR="00E14715" w:rsidRPr="00E14715" w:rsidRDefault="00E14715" w:rsidP="00E14715">
      <w:pPr>
        <w:rPr>
          <w:rFonts w:cstheme="minorHAnsi"/>
          <w:b/>
        </w:rPr>
      </w:pPr>
      <w:proofErr w:type="gramStart"/>
      <w:r w:rsidRPr="00E14715">
        <w:rPr>
          <w:rFonts w:cstheme="minorHAnsi"/>
          <w:b/>
          <w:bCs/>
        </w:rPr>
        <w:t>8 .OUTWARD</w:t>
      </w:r>
      <w:proofErr w:type="gramEnd"/>
      <w:r w:rsidRPr="00E14715">
        <w:rPr>
          <w:rFonts w:cstheme="minorHAnsi"/>
          <w:b/>
          <w:bCs/>
        </w:rPr>
        <w:t xml:space="preserve"> BILLS (OBC) (Whether)</w:t>
      </w:r>
    </w:p>
    <w:p w14:paraId="7500F270" w14:textId="77777777" w:rsidR="00E14715" w:rsidRPr="00E14715" w:rsidRDefault="00E14715" w:rsidP="00E14715">
      <w:pPr>
        <w:rPr>
          <w:rFonts w:cstheme="minorHAnsi"/>
          <w:b/>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5960"/>
        <w:gridCol w:w="2835"/>
      </w:tblGrid>
      <w:tr w:rsidR="00E14715" w:rsidRPr="00E14715" w14:paraId="75886AEA" w14:textId="77777777" w:rsidTr="00E14715">
        <w:tc>
          <w:tcPr>
            <w:tcW w:w="698" w:type="dxa"/>
          </w:tcPr>
          <w:p w14:paraId="40619F69" w14:textId="77777777" w:rsidR="00E14715" w:rsidRPr="00E14715" w:rsidRDefault="00E14715" w:rsidP="005734E3">
            <w:pPr>
              <w:rPr>
                <w:rFonts w:cstheme="minorHAnsi"/>
                <w:bCs/>
              </w:rPr>
            </w:pPr>
            <w:r w:rsidRPr="00E14715">
              <w:rPr>
                <w:rFonts w:cstheme="minorHAnsi"/>
                <w:bCs/>
              </w:rPr>
              <w:t>8.1</w:t>
            </w:r>
          </w:p>
        </w:tc>
        <w:tc>
          <w:tcPr>
            <w:tcW w:w="5960" w:type="dxa"/>
            <w:vAlign w:val="center"/>
          </w:tcPr>
          <w:p w14:paraId="7C2D4832" w14:textId="77777777" w:rsidR="00E14715" w:rsidRPr="00E14715" w:rsidRDefault="00E14715" w:rsidP="005734E3">
            <w:pPr>
              <w:jc w:val="both"/>
              <w:rPr>
                <w:rFonts w:cstheme="minorHAnsi"/>
                <w:bCs/>
              </w:rPr>
            </w:pPr>
            <w:r w:rsidRPr="00E14715">
              <w:rPr>
                <w:rFonts w:cstheme="minorHAnsi"/>
                <w:bCs/>
              </w:rPr>
              <w:t>All the cheques/instruments and bills received for collection are recorded with full details</w:t>
            </w:r>
          </w:p>
          <w:p w14:paraId="7037AA2F" w14:textId="77777777" w:rsidR="00E14715" w:rsidRPr="00E14715" w:rsidRDefault="00E14715" w:rsidP="005734E3">
            <w:pPr>
              <w:jc w:val="both"/>
              <w:rPr>
                <w:rFonts w:cstheme="minorHAnsi"/>
                <w:bCs/>
              </w:rPr>
            </w:pPr>
          </w:p>
        </w:tc>
        <w:tc>
          <w:tcPr>
            <w:tcW w:w="2835" w:type="dxa"/>
          </w:tcPr>
          <w:p w14:paraId="2288CF60"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311FABD1" w14:textId="77777777" w:rsidTr="00E14715">
        <w:tc>
          <w:tcPr>
            <w:tcW w:w="698" w:type="dxa"/>
          </w:tcPr>
          <w:p w14:paraId="0D7A996F" w14:textId="77777777" w:rsidR="00E14715" w:rsidRPr="00E14715" w:rsidRDefault="00E14715" w:rsidP="005734E3">
            <w:pPr>
              <w:rPr>
                <w:rFonts w:cstheme="minorHAnsi"/>
                <w:bCs/>
              </w:rPr>
            </w:pPr>
            <w:r w:rsidRPr="00E14715">
              <w:rPr>
                <w:rFonts w:cstheme="minorHAnsi"/>
                <w:bCs/>
              </w:rPr>
              <w:lastRenderedPageBreak/>
              <w:t>8.2</w:t>
            </w:r>
          </w:p>
        </w:tc>
        <w:tc>
          <w:tcPr>
            <w:tcW w:w="5960" w:type="dxa"/>
            <w:vAlign w:val="center"/>
          </w:tcPr>
          <w:p w14:paraId="335CE5B5" w14:textId="77777777" w:rsidR="00E14715" w:rsidRPr="00E14715" w:rsidRDefault="00E14715" w:rsidP="005734E3">
            <w:pPr>
              <w:jc w:val="both"/>
              <w:rPr>
                <w:rFonts w:cstheme="minorHAnsi"/>
                <w:bCs/>
              </w:rPr>
            </w:pPr>
            <w:r w:rsidRPr="00E14715">
              <w:rPr>
                <w:rFonts w:cstheme="minorHAnsi"/>
                <w:bCs/>
              </w:rPr>
              <w:t>Due dates of usance bills if any, are diarised for follow up.</w:t>
            </w:r>
          </w:p>
          <w:p w14:paraId="0DE514F1" w14:textId="77777777" w:rsidR="00E14715" w:rsidRPr="00E14715" w:rsidRDefault="00E14715" w:rsidP="005734E3">
            <w:pPr>
              <w:jc w:val="both"/>
              <w:rPr>
                <w:rFonts w:cstheme="minorHAnsi"/>
                <w:bCs/>
              </w:rPr>
            </w:pPr>
          </w:p>
        </w:tc>
        <w:tc>
          <w:tcPr>
            <w:tcW w:w="2835" w:type="dxa"/>
          </w:tcPr>
          <w:p w14:paraId="28612044" w14:textId="77777777" w:rsidR="00E14715" w:rsidRPr="00E14715" w:rsidRDefault="00E14715" w:rsidP="005734E3">
            <w:pPr>
              <w:rPr>
                <w:rFonts w:cstheme="minorHAnsi"/>
              </w:rPr>
            </w:pPr>
            <w:r w:rsidRPr="00E14715">
              <w:rPr>
                <w:rFonts w:cstheme="minorHAnsi"/>
              </w:rPr>
              <w:t xml:space="preserve">Yes </w:t>
            </w:r>
          </w:p>
        </w:tc>
      </w:tr>
      <w:tr w:rsidR="00E14715" w:rsidRPr="00E14715" w14:paraId="1D2F5D1A" w14:textId="77777777" w:rsidTr="00E14715">
        <w:tc>
          <w:tcPr>
            <w:tcW w:w="698" w:type="dxa"/>
          </w:tcPr>
          <w:p w14:paraId="270F45F9" w14:textId="77777777" w:rsidR="00E14715" w:rsidRPr="00E14715" w:rsidRDefault="00E14715" w:rsidP="005734E3">
            <w:pPr>
              <w:rPr>
                <w:rFonts w:cstheme="minorHAnsi"/>
                <w:bCs/>
              </w:rPr>
            </w:pPr>
            <w:r w:rsidRPr="00E14715">
              <w:rPr>
                <w:rFonts w:cstheme="minorHAnsi"/>
                <w:bCs/>
              </w:rPr>
              <w:t>8.3</w:t>
            </w:r>
          </w:p>
        </w:tc>
        <w:tc>
          <w:tcPr>
            <w:tcW w:w="5960" w:type="dxa"/>
            <w:vAlign w:val="center"/>
          </w:tcPr>
          <w:p w14:paraId="0FFC1B28" w14:textId="77777777" w:rsidR="00E14715" w:rsidRPr="00E14715" w:rsidRDefault="00E14715" w:rsidP="005734E3">
            <w:pPr>
              <w:jc w:val="both"/>
              <w:rPr>
                <w:rFonts w:cstheme="minorHAnsi"/>
                <w:bCs/>
              </w:rPr>
            </w:pPr>
            <w:r w:rsidRPr="00E14715">
              <w:rPr>
                <w:rFonts w:cstheme="minorHAnsi"/>
                <w:bCs/>
              </w:rPr>
              <w:t>Outstanding tallies with the physical OBCs on hand</w:t>
            </w:r>
          </w:p>
          <w:p w14:paraId="55AA7BC3" w14:textId="77777777" w:rsidR="00E14715" w:rsidRPr="00E14715" w:rsidRDefault="00E14715" w:rsidP="005734E3">
            <w:pPr>
              <w:jc w:val="both"/>
              <w:rPr>
                <w:rFonts w:cstheme="minorHAnsi"/>
                <w:bCs/>
              </w:rPr>
            </w:pPr>
          </w:p>
        </w:tc>
        <w:tc>
          <w:tcPr>
            <w:tcW w:w="2835" w:type="dxa"/>
          </w:tcPr>
          <w:p w14:paraId="085AC474" w14:textId="77777777" w:rsidR="00E14715" w:rsidRPr="00E14715" w:rsidRDefault="00E14715" w:rsidP="005734E3">
            <w:pPr>
              <w:rPr>
                <w:rFonts w:cstheme="minorHAnsi"/>
                <w:bCs/>
              </w:rPr>
            </w:pPr>
            <w:r w:rsidRPr="00E14715">
              <w:rPr>
                <w:rFonts w:cstheme="minorHAnsi"/>
              </w:rPr>
              <w:t>Yes</w:t>
            </w:r>
            <w:r w:rsidRPr="00E14715">
              <w:rPr>
                <w:rFonts w:cstheme="minorHAnsi"/>
                <w:bCs/>
              </w:rPr>
              <w:t>.</w:t>
            </w:r>
          </w:p>
        </w:tc>
      </w:tr>
      <w:tr w:rsidR="00E14715" w:rsidRPr="00E14715" w14:paraId="4B7317F4" w14:textId="77777777" w:rsidTr="00E14715">
        <w:tc>
          <w:tcPr>
            <w:tcW w:w="698" w:type="dxa"/>
          </w:tcPr>
          <w:p w14:paraId="3D136272" w14:textId="77777777" w:rsidR="00E14715" w:rsidRPr="00E14715" w:rsidRDefault="00E14715" w:rsidP="005734E3">
            <w:pPr>
              <w:rPr>
                <w:rFonts w:cstheme="minorHAnsi"/>
                <w:bCs/>
              </w:rPr>
            </w:pPr>
            <w:r w:rsidRPr="00E14715">
              <w:rPr>
                <w:rFonts w:cstheme="minorHAnsi"/>
                <w:bCs/>
              </w:rPr>
              <w:t>8.4</w:t>
            </w:r>
          </w:p>
        </w:tc>
        <w:tc>
          <w:tcPr>
            <w:tcW w:w="5960" w:type="dxa"/>
            <w:vAlign w:val="center"/>
          </w:tcPr>
          <w:p w14:paraId="2BB48B81" w14:textId="77777777" w:rsidR="00E14715" w:rsidRPr="00E14715" w:rsidRDefault="00E14715" w:rsidP="005734E3">
            <w:pPr>
              <w:jc w:val="both"/>
              <w:rPr>
                <w:rFonts w:cstheme="minorHAnsi"/>
                <w:bCs/>
              </w:rPr>
            </w:pPr>
            <w:r w:rsidRPr="00E14715">
              <w:rPr>
                <w:rFonts w:cstheme="minorHAnsi"/>
                <w:bCs/>
              </w:rPr>
              <w:t xml:space="preserve">Immediate credit is extended to customers as per Bank’s guidelines circulated vide Cheque Collection Policy for outstation cheques.  </w:t>
            </w:r>
          </w:p>
          <w:p w14:paraId="48589068" w14:textId="77777777" w:rsidR="00E14715" w:rsidRPr="00E14715" w:rsidRDefault="00E14715" w:rsidP="005734E3">
            <w:pPr>
              <w:jc w:val="both"/>
              <w:rPr>
                <w:rFonts w:cstheme="minorHAnsi"/>
                <w:bCs/>
              </w:rPr>
            </w:pPr>
          </w:p>
        </w:tc>
        <w:tc>
          <w:tcPr>
            <w:tcW w:w="2835" w:type="dxa"/>
          </w:tcPr>
          <w:p w14:paraId="08A8B6A2" w14:textId="77777777" w:rsidR="00E14715" w:rsidRPr="00E14715" w:rsidRDefault="00E14715" w:rsidP="005734E3">
            <w:pPr>
              <w:rPr>
                <w:rFonts w:cstheme="minorHAnsi"/>
                <w:bCs/>
              </w:rPr>
            </w:pPr>
            <w:r w:rsidRPr="00E14715">
              <w:rPr>
                <w:rFonts w:cstheme="minorHAnsi"/>
                <w:bCs/>
              </w:rPr>
              <w:t>No</w:t>
            </w:r>
            <w:r w:rsidRPr="00E14715">
              <w:rPr>
                <w:rFonts w:cstheme="minorHAnsi"/>
              </w:rPr>
              <w:t xml:space="preserve"> such instance reported during review period. </w:t>
            </w:r>
          </w:p>
        </w:tc>
      </w:tr>
      <w:tr w:rsidR="00E14715" w:rsidRPr="00E14715" w14:paraId="2FDFDC3D" w14:textId="77777777" w:rsidTr="00E14715">
        <w:tc>
          <w:tcPr>
            <w:tcW w:w="698" w:type="dxa"/>
          </w:tcPr>
          <w:p w14:paraId="196AC0D6" w14:textId="77777777" w:rsidR="00E14715" w:rsidRPr="00E14715" w:rsidRDefault="00E14715" w:rsidP="005734E3">
            <w:pPr>
              <w:rPr>
                <w:rFonts w:cstheme="minorHAnsi"/>
                <w:bCs/>
              </w:rPr>
            </w:pPr>
            <w:r w:rsidRPr="00E14715">
              <w:rPr>
                <w:rFonts w:cstheme="minorHAnsi"/>
                <w:bCs/>
              </w:rPr>
              <w:t>8.6</w:t>
            </w:r>
          </w:p>
        </w:tc>
        <w:tc>
          <w:tcPr>
            <w:tcW w:w="5960" w:type="dxa"/>
            <w:vAlign w:val="center"/>
          </w:tcPr>
          <w:p w14:paraId="2F749960" w14:textId="77777777" w:rsidR="00E14715" w:rsidRPr="00E14715" w:rsidRDefault="00E14715" w:rsidP="005734E3">
            <w:pPr>
              <w:jc w:val="both"/>
              <w:rPr>
                <w:rFonts w:cstheme="minorHAnsi"/>
                <w:bCs/>
              </w:rPr>
            </w:pPr>
            <w:r w:rsidRPr="00E14715">
              <w:rPr>
                <w:rFonts w:cstheme="minorHAnsi"/>
                <w:bCs/>
              </w:rPr>
              <w:t>Interest is being paid to customers for delayed collection as per Bank’s guidelines.</w:t>
            </w:r>
          </w:p>
          <w:p w14:paraId="272CC43B" w14:textId="77777777" w:rsidR="00E14715" w:rsidRPr="00E14715" w:rsidRDefault="00E14715" w:rsidP="005734E3">
            <w:pPr>
              <w:jc w:val="both"/>
              <w:rPr>
                <w:rFonts w:cstheme="minorHAnsi"/>
                <w:bCs/>
              </w:rPr>
            </w:pPr>
          </w:p>
        </w:tc>
        <w:tc>
          <w:tcPr>
            <w:tcW w:w="2835" w:type="dxa"/>
          </w:tcPr>
          <w:p w14:paraId="7B70C26D" w14:textId="77777777" w:rsidR="00E14715" w:rsidRPr="00E14715" w:rsidRDefault="00E14715" w:rsidP="005734E3">
            <w:pPr>
              <w:rPr>
                <w:rFonts w:cstheme="minorHAnsi"/>
                <w:bCs/>
              </w:rPr>
            </w:pPr>
            <w:r w:rsidRPr="00E14715">
              <w:rPr>
                <w:rFonts w:cstheme="minorHAnsi"/>
                <w:bCs/>
              </w:rPr>
              <w:t>No</w:t>
            </w:r>
            <w:r w:rsidRPr="00E14715">
              <w:rPr>
                <w:rFonts w:cstheme="minorHAnsi"/>
              </w:rPr>
              <w:t xml:space="preserve"> such instance reported during review period. </w:t>
            </w:r>
          </w:p>
        </w:tc>
      </w:tr>
      <w:tr w:rsidR="00E14715" w:rsidRPr="00E14715" w14:paraId="4F701BA1" w14:textId="77777777" w:rsidTr="00E14715">
        <w:tc>
          <w:tcPr>
            <w:tcW w:w="698" w:type="dxa"/>
          </w:tcPr>
          <w:p w14:paraId="3A10E7C1" w14:textId="77777777" w:rsidR="00E14715" w:rsidRPr="00E14715" w:rsidRDefault="00E14715" w:rsidP="005734E3">
            <w:pPr>
              <w:rPr>
                <w:rFonts w:cstheme="minorHAnsi"/>
                <w:bCs/>
              </w:rPr>
            </w:pPr>
            <w:r w:rsidRPr="00E14715">
              <w:rPr>
                <w:rFonts w:cstheme="minorHAnsi"/>
                <w:bCs/>
              </w:rPr>
              <w:t>8.7.</w:t>
            </w:r>
          </w:p>
          <w:p w14:paraId="3597978D" w14:textId="77777777" w:rsidR="00E14715" w:rsidRPr="00E14715" w:rsidRDefault="00E14715" w:rsidP="005734E3">
            <w:pPr>
              <w:rPr>
                <w:rFonts w:cstheme="minorHAnsi"/>
                <w:bCs/>
              </w:rPr>
            </w:pPr>
          </w:p>
        </w:tc>
        <w:tc>
          <w:tcPr>
            <w:tcW w:w="5960" w:type="dxa"/>
          </w:tcPr>
          <w:p w14:paraId="139DDE28" w14:textId="77777777" w:rsidR="00E14715" w:rsidRPr="00E14715" w:rsidRDefault="00E14715" w:rsidP="005734E3">
            <w:pPr>
              <w:jc w:val="both"/>
              <w:rPr>
                <w:rFonts w:cstheme="minorHAnsi"/>
                <w:bCs/>
              </w:rPr>
            </w:pPr>
            <w:r w:rsidRPr="00E14715">
              <w:rPr>
                <w:rFonts w:cstheme="minorHAnsi"/>
                <w:bCs/>
              </w:rPr>
              <w:t>Collection charges are levied as per extant guidelines</w:t>
            </w:r>
          </w:p>
        </w:tc>
        <w:tc>
          <w:tcPr>
            <w:tcW w:w="2835" w:type="dxa"/>
          </w:tcPr>
          <w:p w14:paraId="2A606785"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6D8EA069" w14:textId="77777777" w:rsidTr="00E14715">
        <w:tc>
          <w:tcPr>
            <w:tcW w:w="698" w:type="dxa"/>
          </w:tcPr>
          <w:p w14:paraId="1AE0BFD0" w14:textId="77777777" w:rsidR="00E14715" w:rsidRPr="00E14715" w:rsidRDefault="00E14715" w:rsidP="005734E3">
            <w:pPr>
              <w:rPr>
                <w:rFonts w:cstheme="minorHAnsi"/>
                <w:bCs/>
              </w:rPr>
            </w:pPr>
            <w:r w:rsidRPr="00E14715">
              <w:rPr>
                <w:rFonts w:cstheme="minorHAnsi"/>
                <w:bCs/>
              </w:rPr>
              <w:t>8.8</w:t>
            </w:r>
          </w:p>
        </w:tc>
        <w:tc>
          <w:tcPr>
            <w:tcW w:w="5960" w:type="dxa"/>
            <w:vAlign w:val="center"/>
          </w:tcPr>
          <w:p w14:paraId="3B2B5D9D" w14:textId="77777777" w:rsidR="00E14715" w:rsidRPr="00E14715" w:rsidRDefault="00E14715" w:rsidP="005734E3">
            <w:pPr>
              <w:jc w:val="both"/>
              <w:rPr>
                <w:rFonts w:cstheme="minorHAnsi"/>
              </w:rPr>
            </w:pPr>
            <w:r w:rsidRPr="00E14715">
              <w:rPr>
                <w:rFonts w:cstheme="minorHAnsi"/>
              </w:rPr>
              <w:t>Any other Observations of Inspecting Officer</w:t>
            </w:r>
          </w:p>
          <w:p w14:paraId="09B31BB7" w14:textId="77777777" w:rsidR="00E14715" w:rsidRPr="00E14715" w:rsidRDefault="00E14715" w:rsidP="005734E3">
            <w:pPr>
              <w:jc w:val="both"/>
              <w:rPr>
                <w:rFonts w:cstheme="minorHAnsi"/>
                <w:bCs/>
              </w:rPr>
            </w:pPr>
          </w:p>
        </w:tc>
        <w:tc>
          <w:tcPr>
            <w:tcW w:w="2835" w:type="dxa"/>
          </w:tcPr>
          <w:p w14:paraId="373B007E" w14:textId="77777777" w:rsidR="00E14715" w:rsidRPr="00E14715" w:rsidRDefault="00E14715" w:rsidP="005734E3">
            <w:pPr>
              <w:rPr>
                <w:rFonts w:cstheme="minorHAnsi"/>
                <w:bCs/>
              </w:rPr>
            </w:pPr>
            <w:r w:rsidRPr="00E14715">
              <w:rPr>
                <w:rFonts w:cstheme="minorHAnsi"/>
                <w:bCs/>
              </w:rPr>
              <w:t>Nothing in particular</w:t>
            </w:r>
          </w:p>
        </w:tc>
      </w:tr>
    </w:tbl>
    <w:p w14:paraId="58486284" w14:textId="77777777" w:rsidR="00E14715" w:rsidRPr="00E14715" w:rsidRDefault="00E14715" w:rsidP="00E14715">
      <w:pPr>
        <w:rPr>
          <w:rFonts w:cstheme="minorHAnsi"/>
          <w:bCs/>
        </w:rPr>
      </w:pPr>
    </w:p>
    <w:p w14:paraId="6BF849E1" w14:textId="77777777" w:rsidR="00E14715" w:rsidRPr="00E14715" w:rsidRDefault="00E14715" w:rsidP="00E14715">
      <w:pPr>
        <w:rPr>
          <w:rFonts w:cstheme="minorHAnsi"/>
          <w:b/>
        </w:rPr>
      </w:pPr>
      <w:r w:rsidRPr="00E14715">
        <w:rPr>
          <w:rFonts w:cstheme="minorHAnsi"/>
          <w:b/>
          <w:bCs/>
        </w:rPr>
        <w:t xml:space="preserve">9. </w:t>
      </w:r>
      <w:proofErr w:type="gramStart"/>
      <w:r w:rsidRPr="00E14715">
        <w:rPr>
          <w:rFonts w:cstheme="minorHAnsi"/>
          <w:b/>
          <w:bCs/>
        </w:rPr>
        <w:t>REMITTANCE  i.e.</w:t>
      </w:r>
      <w:proofErr w:type="gramEnd"/>
      <w:r w:rsidRPr="00E14715">
        <w:rPr>
          <w:rFonts w:cstheme="minorHAnsi"/>
          <w:b/>
          <w:bCs/>
        </w:rPr>
        <w:t xml:space="preserve"> Bankers Cheques/Demand Drafts/Mail Transfers (Whether)</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
        <w:gridCol w:w="6121"/>
        <w:gridCol w:w="2552"/>
      </w:tblGrid>
      <w:tr w:rsidR="00E14715" w:rsidRPr="00E14715" w14:paraId="6E561CD5" w14:textId="77777777" w:rsidTr="00E14715">
        <w:tc>
          <w:tcPr>
            <w:tcW w:w="820" w:type="dxa"/>
          </w:tcPr>
          <w:p w14:paraId="2F372B1C" w14:textId="77777777" w:rsidR="00E14715" w:rsidRPr="00E14715" w:rsidRDefault="00E14715" w:rsidP="005734E3">
            <w:pPr>
              <w:rPr>
                <w:rFonts w:cstheme="minorHAnsi"/>
                <w:bCs/>
              </w:rPr>
            </w:pPr>
            <w:r w:rsidRPr="00E14715">
              <w:rPr>
                <w:rFonts w:cstheme="minorHAnsi"/>
                <w:bCs/>
              </w:rPr>
              <w:t>9.1</w:t>
            </w:r>
          </w:p>
        </w:tc>
        <w:tc>
          <w:tcPr>
            <w:tcW w:w="6121" w:type="dxa"/>
            <w:vAlign w:val="center"/>
          </w:tcPr>
          <w:p w14:paraId="727D9A13" w14:textId="77777777" w:rsidR="00E14715" w:rsidRPr="00E14715" w:rsidRDefault="00E14715" w:rsidP="005734E3">
            <w:pPr>
              <w:jc w:val="both"/>
              <w:rPr>
                <w:rFonts w:cstheme="minorHAnsi"/>
                <w:bCs/>
              </w:rPr>
            </w:pPr>
            <w:r w:rsidRPr="00E14715">
              <w:rPr>
                <w:rFonts w:cstheme="minorHAnsi"/>
                <w:bCs/>
              </w:rPr>
              <w:t xml:space="preserve">Branch is ensuring that DDs and MTs are not issued against cash receipt for Rs. 50,000/- and above.  </w:t>
            </w:r>
          </w:p>
          <w:p w14:paraId="578CC0FD" w14:textId="77777777" w:rsidR="00E14715" w:rsidRPr="00E14715" w:rsidRDefault="00E14715" w:rsidP="005734E3">
            <w:pPr>
              <w:jc w:val="both"/>
              <w:rPr>
                <w:rFonts w:cstheme="minorHAnsi"/>
                <w:bCs/>
              </w:rPr>
            </w:pPr>
          </w:p>
        </w:tc>
        <w:tc>
          <w:tcPr>
            <w:tcW w:w="2552" w:type="dxa"/>
          </w:tcPr>
          <w:p w14:paraId="4DD48DF0"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37F8B519" w14:textId="77777777" w:rsidTr="00E14715">
        <w:tc>
          <w:tcPr>
            <w:tcW w:w="820" w:type="dxa"/>
          </w:tcPr>
          <w:p w14:paraId="789CFFC0" w14:textId="77777777" w:rsidR="00E14715" w:rsidRPr="00E14715" w:rsidRDefault="00E14715" w:rsidP="005734E3">
            <w:pPr>
              <w:rPr>
                <w:rFonts w:cstheme="minorHAnsi"/>
                <w:bCs/>
              </w:rPr>
            </w:pPr>
            <w:r w:rsidRPr="00E14715">
              <w:rPr>
                <w:rFonts w:cstheme="minorHAnsi"/>
                <w:bCs/>
              </w:rPr>
              <w:t>9.2</w:t>
            </w:r>
          </w:p>
        </w:tc>
        <w:tc>
          <w:tcPr>
            <w:tcW w:w="6121" w:type="dxa"/>
            <w:vAlign w:val="center"/>
          </w:tcPr>
          <w:p w14:paraId="3A0C6A01" w14:textId="77777777" w:rsidR="00E14715" w:rsidRPr="00E14715" w:rsidRDefault="00E14715" w:rsidP="005734E3">
            <w:pPr>
              <w:jc w:val="both"/>
              <w:rPr>
                <w:rFonts w:cstheme="minorHAnsi"/>
                <w:bCs/>
              </w:rPr>
            </w:pPr>
            <w:r w:rsidRPr="00E14715">
              <w:rPr>
                <w:rFonts w:cstheme="minorHAnsi"/>
                <w:bCs/>
              </w:rPr>
              <w:t xml:space="preserve">The DDs/MTs are secured by Cello Taping </w:t>
            </w:r>
            <w:proofErr w:type="gramStart"/>
            <w:r w:rsidRPr="00E14715">
              <w:rPr>
                <w:rFonts w:cstheme="minorHAnsi"/>
                <w:bCs/>
              </w:rPr>
              <w:t>and  DDs</w:t>
            </w:r>
            <w:proofErr w:type="gramEnd"/>
            <w:r w:rsidRPr="00E14715">
              <w:rPr>
                <w:rFonts w:cstheme="minorHAnsi"/>
                <w:bCs/>
              </w:rPr>
              <w:t xml:space="preserve"> are properly punched. </w:t>
            </w:r>
          </w:p>
          <w:p w14:paraId="094B6895" w14:textId="77777777" w:rsidR="00E14715" w:rsidRPr="00E14715" w:rsidRDefault="00E14715" w:rsidP="005734E3">
            <w:pPr>
              <w:jc w:val="both"/>
              <w:rPr>
                <w:rFonts w:cstheme="minorHAnsi"/>
                <w:bCs/>
              </w:rPr>
            </w:pPr>
          </w:p>
        </w:tc>
        <w:tc>
          <w:tcPr>
            <w:tcW w:w="2552" w:type="dxa"/>
          </w:tcPr>
          <w:p w14:paraId="2CF7C2CB"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78E49D79" w14:textId="77777777" w:rsidTr="00E14715">
        <w:tc>
          <w:tcPr>
            <w:tcW w:w="820" w:type="dxa"/>
          </w:tcPr>
          <w:p w14:paraId="5B484145" w14:textId="77777777" w:rsidR="00E14715" w:rsidRPr="00E14715" w:rsidRDefault="00E14715" w:rsidP="005734E3">
            <w:pPr>
              <w:rPr>
                <w:rFonts w:cstheme="minorHAnsi"/>
                <w:bCs/>
              </w:rPr>
            </w:pPr>
            <w:r w:rsidRPr="00E14715">
              <w:rPr>
                <w:rFonts w:cstheme="minorHAnsi"/>
                <w:bCs/>
              </w:rPr>
              <w:t>9.3</w:t>
            </w:r>
          </w:p>
          <w:p w14:paraId="7DFCCEF3" w14:textId="77777777" w:rsidR="00E14715" w:rsidRPr="00E14715" w:rsidRDefault="00E14715" w:rsidP="005734E3">
            <w:pPr>
              <w:rPr>
                <w:rFonts w:cstheme="minorHAnsi"/>
                <w:bCs/>
              </w:rPr>
            </w:pPr>
          </w:p>
          <w:p w14:paraId="669C4D24" w14:textId="77777777" w:rsidR="00E14715" w:rsidRPr="00E14715" w:rsidRDefault="00E14715" w:rsidP="005734E3">
            <w:pPr>
              <w:rPr>
                <w:rFonts w:cstheme="minorHAnsi"/>
                <w:bCs/>
              </w:rPr>
            </w:pPr>
          </w:p>
        </w:tc>
        <w:tc>
          <w:tcPr>
            <w:tcW w:w="6121" w:type="dxa"/>
            <w:vAlign w:val="center"/>
          </w:tcPr>
          <w:p w14:paraId="15484A81" w14:textId="77777777" w:rsidR="00E14715" w:rsidRPr="00E14715" w:rsidRDefault="00E14715" w:rsidP="005734E3">
            <w:pPr>
              <w:jc w:val="both"/>
              <w:rPr>
                <w:rFonts w:cstheme="minorHAnsi"/>
                <w:bCs/>
              </w:rPr>
            </w:pPr>
            <w:r w:rsidRPr="00E14715">
              <w:rPr>
                <w:rFonts w:cstheme="minorHAnsi"/>
                <w:bCs/>
              </w:rPr>
              <w:t>The branch ensures that application form for issue of DD /MT is properly filled in with name and address of the purchaser.</w:t>
            </w:r>
          </w:p>
          <w:p w14:paraId="115EE3F9" w14:textId="77777777" w:rsidR="00E14715" w:rsidRPr="00E14715" w:rsidRDefault="00E14715" w:rsidP="005734E3">
            <w:pPr>
              <w:jc w:val="both"/>
              <w:rPr>
                <w:rFonts w:cstheme="minorHAnsi"/>
                <w:bCs/>
              </w:rPr>
            </w:pPr>
          </w:p>
        </w:tc>
        <w:tc>
          <w:tcPr>
            <w:tcW w:w="2552" w:type="dxa"/>
          </w:tcPr>
          <w:p w14:paraId="005C8846"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2A24B641" w14:textId="77777777" w:rsidTr="00E14715">
        <w:tc>
          <w:tcPr>
            <w:tcW w:w="820" w:type="dxa"/>
          </w:tcPr>
          <w:p w14:paraId="757A2610" w14:textId="77777777" w:rsidR="00E14715" w:rsidRPr="00E14715" w:rsidRDefault="00E14715" w:rsidP="005734E3">
            <w:pPr>
              <w:rPr>
                <w:rFonts w:cstheme="minorHAnsi"/>
                <w:bCs/>
              </w:rPr>
            </w:pPr>
            <w:r w:rsidRPr="00E14715">
              <w:rPr>
                <w:rFonts w:cstheme="minorHAnsi"/>
                <w:bCs/>
              </w:rPr>
              <w:t>9.4</w:t>
            </w:r>
          </w:p>
        </w:tc>
        <w:tc>
          <w:tcPr>
            <w:tcW w:w="6121" w:type="dxa"/>
            <w:vAlign w:val="center"/>
          </w:tcPr>
          <w:p w14:paraId="6A132CD2" w14:textId="77777777" w:rsidR="00E14715" w:rsidRPr="00E14715" w:rsidRDefault="00E14715" w:rsidP="005734E3">
            <w:pPr>
              <w:jc w:val="both"/>
              <w:rPr>
                <w:rFonts w:cstheme="minorHAnsi"/>
                <w:bCs/>
              </w:rPr>
            </w:pPr>
            <w:r w:rsidRPr="00E14715">
              <w:rPr>
                <w:rFonts w:cstheme="minorHAnsi"/>
                <w:bCs/>
              </w:rPr>
              <w:t xml:space="preserve">SIBR entries are squared </w:t>
            </w:r>
            <w:proofErr w:type="gramStart"/>
            <w:r w:rsidRPr="00E14715">
              <w:rPr>
                <w:rFonts w:cstheme="minorHAnsi"/>
                <w:bCs/>
              </w:rPr>
              <w:t>off  timely</w:t>
            </w:r>
            <w:proofErr w:type="gramEnd"/>
            <w:r w:rsidRPr="00E14715">
              <w:rPr>
                <w:rFonts w:cstheme="minorHAnsi"/>
                <w:bCs/>
              </w:rPr>
              <w:t xml:space="preserve"> and entries outstanding for more than 15 days are immediately followed up</w:t>
            </w:r>
          </w:p>
          <w:p w14:paraId="7CAB5B9D" w14:textId="77777777" w:rsidR="00E14715" w:rsidRPr="00E14715" w:rsidRDefault="00E14715" w:rsidP="005734E3">
            <w:pPr>
              <w:jc w:val="both"/>
              <w:rPr>
                <w:rFonts w:cstheme="minorHAnsi"/>
                <w:bCs/>
              </w:rPr>
            </w:pPr>
          </w:p>
        </w:tc>
        <w:tc>
          <w:tcPr>
            <w:tcW w:w="2552" w:type="dxa"/>
          </w:tcPr>
          <w:p w14:paraId="54E68261"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1FA9B2F9" w14:textId="77777777" w:rsidTr="00E14715">
        <w:tc>
          <w:tcPr>
            <w:tcW w:w="820" w:type="dxa"/>
          </w:tcPr>
          <w:p w14:paraId="5D70AE7C" w14:textId="77777777" w:rsidR="00E14715" w:rsidRPr="00E14715" w:rsidRDefault="00E14715" w:rsidP="005734E3">
            <w:pPr>
              <w:rPr>
                <w:rFonts w:cstheme="minorHAnsi"/>
                <w:bCs/>
              </w:rPr>
            </w:pPr>
            <w:r w:rsidRPr="00E14715">
              <w:rPr>
                <w:rFonts w:cstheme="minorHAnsi"/>
                <w:bCs/>
              </w:rPr>
              <w:t>9.5</w:t>
            </w:r>
          </w:p>
        </w:tc>
        <w:tc>
          <w:tcPr>
            <w:tcW w:w="6121" w:type="dxa"/>
            <w:vAlign w:val="center"/>
          </w:tcPr>
          <w:p w14:paraId="46E2A0D7" w14:textId="77777777" w:rsidR="00E14715" w:rsidRPr="00E14715" w:rsidRDefault="00E14715" w:rsidP="005734E3">
            <w:pPr>
              <w:jc w:val="both"/>
              <w:rPr>
                <w:rFonts w:cstheme="minorHAnsi"/>
                <w:bCs/>
              </w:rPr>
            </w:pPr>
            <w:r w:rsidRPr="00E14715">
              <w:rPr>
                <w:rFonts w:cstheme="minorHAnsi"/>
                <w:bCs/>
              </w:rPr>
              <w:t xml:space="preserve">NEFT Guidelines are strictly adhered to </w:t>
            </w:r>
          </w:p>
          <w:p w14:paraId="7F41311E" w14:textId="77777777" w:rsidR="00E14715" w:rsidRPr="00E14715" w:rsidRDefault="00E14715" w:rsidP="005734E3">
            <w:pPr>
              <w:jc w:val="both"/>
              <w:rPr>
                <w:rFonts w:cstheme="minorHAnsi"/>
                <w:bCs/>
              </w:rPr>
            </w:pPr>
          </w:p>
          <w:p w14:paraId="03064403" w14:textId="77777777" w:rsidR="00E14715" w:rsidRPr="00E14715" w:rsidRDefault="00E14715" w:rsidP="005734E3">
            <w:pPr>
              <w:jc w:val="both"/>
              <w:rPr>
                <w:rFonts w:cstheme="minorHAnsi"/>
                <w:bCs/>
              </w:rPr>
            </w:pPr>
          </w:p>
        </w:tc>
        <w:tc>
          <w:tcPr>
            <w:tcW w:w="2552" w:type="dxa"/>
          </w:tcPr>
          <w:p w14:paraId="226BE129" w14:textId="77777777" w:rsidR="00E14715" w:rsidRPr="00E14715" w:rsidRDefault="00E14715" w:rsidP="005734E3">
            <w:pPr>
              <w:rPr>
                <w:rFonts w:cstheme="minorHAnsi"/>
                <w:bCs/>
              </w:rPr>
            </w:pPr>
            <w:r w:rsidRPr="00E14715">
              <w:rPr>
                <w:rFonts w:cstheme="minorHAnsi"/>
                <w:bCs/>
              </w:rPr>
              <w:t>Yes</w:t>
            </w:r>
          </w:p>
        </w:tc>
      </w:tr>
      <w:tr w:rsidR="00E14715" w:rsidRPr="00E14715" w14:paraId="054A8449" w14:textId="77777777" w:rsidTr="00E14715">
        <w:tc>
          <w:tcPr>
            <w:tcW w:w="820" w:type="dxa"/>
          </w:tcPr>
          <w:p w14:paraId="4C43B31A" w14:textId="77777777" w:rsidR="00E14715" w:rsidRPr="00E14715" w:rsidRDefault="00E14715" w:rsidP="005734E3">
            <w:pPr>
              <w:rPr>
                <w:rFonts w:cstheme="minorHAnsi"/>
                <w:bCs/>
              </w:rPr>
            </w:pPr>
            <w:r w:rsidRPr="00E14715">
              <w:rPr>
                <w:rFonts w:cstheme="minorHAnsi"/>
                <w:bCs/>
              </w:rPr>
              <w:lastRenderedPageBreak/>
              <w:t>9.6</w:t>
            </w:r>
          </w:p>
        </w:tc>
        <w:tc>
          <w:tcPr>
            <w:tcW w:w="6121" w:type="dxa"/>
            <w:vAlign w:val="center"/>
          </w:tcPr>
          <w:p w14:paraId="5C3AD292" w14:textId="77777777" w:rsidR="00E14715" w:rsidRPr="00E14715" w:rsidRDefault="00E14715" w:rsidP="005734E3">
            <w:pPr>
              <w:jc w:val="both"/>
              <w:rPr>
                <w:rFonts w:cstheme="minorHAnsi"/>
                <w:bCs/>
              </w:rPr>
            </w:pPr>
            <w:r w:rsidRPr="00E14715">
              <w:rPr>
                <w:rFonts w:cstheme="minorHAnsi"/>
                <w:bCs/>
              </w:rPr>
              <w:t xml:space="preserve">RTGS Guidelines are strictly adhered to </w:t>
            </w:r>
          </w:p>
          <w:p w14:paraId="57AD1AFB" w14:textId="77777777" w:rsidR="00E14715" w:rsidRPr="00E14715" w:rsidRDefault="00E14715" w:rsidP="005734E3">
            <w:pPr>
              <w:jc w:val="both"/>
              <w:rPr>
                <w:rFonts w:cstheme="minorHAnsi"/>
                <w:bCs/>
              </w:rPr>
            </w:pPr>
          </w:p>
        </w:tc>
        <w:tc>
          <w:tcPr>
            <w:tcW w:w="2552" w:type="dxa"/>
          </w:tcPr>
          <w:p w14:paraId="26F0F743"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6833472D" w14:textId="77777777" w:rsidTr="00E14715">
        <w:tc>
          <w:tcPr>
            <w:tcW w:w="820" w:type="dxa"/>
          </w:tcPr>
          <w:p w14:paraId="16C187D0" w14:textId="77777777" w:rsidR="00E14715" w:rsidRPr="00E14715" w:rsidRDefault="00E14715" w:rsidP="005734E3">
            <w:pPr>
              <w:rPr>
                <w:rFonts w:cstheme="minorHAnsi"/>
                <w:bCs/>
              </w:rPr>
            </w:pPr>
            <w:r w:rsidRPr="00E14715">
              <w:rPr>
                <w:rFonts w:cstheme="minorHAnsi"/>
                <w:bCs/>
              </w:rPr>
              <w:t xml:space="preserve">9.7 </w:t>
            </w:r>
          </w:p>
        </w:tc>
        <w:tc>
          <w:tcPr>
            <w:tcW w:w="6121" w:type="dxa"/>
            <w:vAlign w:val="center"/>
          </w:tcPr>
          <w:p w14:paraId="1983FF3F" w14:textId="77777777" w:rsidR="00E14715" w:rsidRPr="00E14715" w:rsidRDefault="00E14715" w:rsidP="005734E3">
            <w:pPr>
              <w:jc w:val="both"/>
              <w:rPr>
                <w:rFonts w:cstheme="minorHAnsi"/>
                <w:bCs/>
              </w:rPr>
            </w:pPr>
            <w:r w:rsidRPr="00E14715">
              <w:rPr>
                <w:rFonts w:cstheme="minorHAnsi"/>
                <w:bCs/>
              </w:rPr>
              <w:t xml:space="preserve">KYC norms </w:t>
            </w:r>
            <w:proofErr w:type="gramStart"/>
            <w:r w:rsidRPr="00E14715">
              <w:rPr>
                <w:rFonts w:cstheme="minorHAnsi"/>
                <w:bCs/>
              </w:rPr>
              <w:t>are  observed</w:t>
            </w:r>
            <w:proofErr w:type="gramEnd"/>
            <w:r w:rsidRPr="00E14715">
              <w:rPr>
                <w:rFonts w:cstheme="minorHAnsi"/>
                <w:bCs/>
              </w:rPr>
              <w:t xml:space="preserve"> in all kind of remittances</w:t>
            </w:r>
          </w:p>
          <w:p w14:paraId="77E3CEB4" w14:textId="77777777" w:rsidR="00E14715" w:rsidRPr="00E14715" w:rsidRDefault="00E14715" w:rsidP="005734E3">
            <w:pPr>
              <w:jc w:val="both"/>
              <w:rPr>
                <w:rFonts w:cstheme="minorHAnsi"/>
                <w:bCs/>
              </w:rPr>
            </w:pPr>
          </w:p>
        </w:tc>
        <w:tc>
          <w:tcPr>
            <w:tcW w:w="2552" w:type="dxa"/>
          </w:tcPr>
          <w:p w14:paraId="797DBFC8" w14:textId="77777777" w:rsidR="00E14715" w:rsidRPr="00E14715" w:rsidRDefault="00E14715" w:rsidP="005734E3">
            <w:pPr>
              <w:rPr>
                <w:rFonts w:cstheme="minorHAnsi"/>
                <w:bCs/>
              </w:rPr>
            </w:pPr>
            <w:r w:rsidRPr="00E14715">
              <w:rPr>
                <w:rFonts w:cstheme="minorHAnsi"/>
                <w:bCs/>
              </w:rPr>
              <w:t xml:space="preserve">Yes </w:t>
            </w:r>
          </w:p>
        </w:tc>
      </w:tr>
      <w:tr w:rsidR="00E14715" w:rsidRPr="00E14715" w14:paraId="50465BDF" w14:textId="77777777" w:rsidTr="00E14715">
        <w:tc>
          <w:tcPr>
            <w:tcW w:w="820" w:type="dxa"/>
          </w:tcPr>
          <w:p w14:paraId="123E7C5E" w14:textId="77777777" w:rsidR="00E14715" w:rsidRPr="00E14715" w:rsidRDefault="00E14715" w:rsidP="005734E3">
            <w:pPr>
              <w:rPr>
                <w:rFonts w:cstheme="minorHAnsi"/>
                <w:bCs/>
              </w:rPr>
            </w:pPr>
            <w:r w:rsidRPr="00E14715">
              <w:rPr>
                <w:rFonts w:cstheme="minorHAnsi"/>
                <w:bCs/>
              </w:rPr>
              <w:t>9.8</w:t>
            </w:r>
          </w:p>
        </w:tc>
        <w:tc>
          <w:tcPr>
            <w:tcW w:w="6121" w:type="dxa"/>
            <w:vAlign w:val="center"/>
          </w:tcPr>
          <w:p w14:paraId="0235CEA9" w14:textId="77777777" w:rsidR="00E14715" w:rsidRPr="00E14715" w:rsidRDefault="00E14715" w:rsidP="005734E3">
            <w:pPr>
              <w:jc w:val="both"/>
              <w:rPr>
                <w:rFonts w:cstheme="minorHAnsi"/>
              </w:rPr>
            </w:pPr>
            <w:r w:rsidRPr="00E14715">
              <w:rPr>
                <w:rFonts w:cstheme="minorHAnsi"/>
              </w:rPr>
              <w:t>Any other Observations of Inspecting Officer</w:t>
            </w:r>
          </w:p>
          <w:p w14:paraId="6545D8D2" w14:textId="77777777" w:rsidR="00E14715" w:rsidRPr="00E14715" w:rsidRDefault="00E14715" w:rsidP="005734E3">
            <w:pPr>
              <w:jc w:val="both"/>
              <w:rPr>
                <w:rFonts w:cstheme="minorHAnsi"/>
                <w:bCs/>
              </w:rPr>
            </w:pPr>
          </w:p>
        </w:tc>
        <w:tc>
          <w:tcPr>
            <w:tcW w:w="2552" w:type="dxa"/>
          </w:tcPr>
          <w:p w14:paraId="439BEFAB" w14:textId="77777777" w:rsidR="00E14715" w:rsidRPr="00E14715" w:rsidRDefault="00E14715" w:rsidP="005734E3">
            <w:pPr>
              <w:rPr>
                <w:rFonts w:cstheme="minorHAnsi"/>
                <w:bCs/>
              </w:rPr>
            </w:pPr>
            <w:r w:rsidRPr="00E14715">
              <w:rPr>
                <w:rFonts w:cstheme="minorHAnsi"/>
                <w:bCs/>
              </w:rPr>
              <w:t>Nothing in particular</w:t>
            </w:r>
          </w:p>
        </w:tc>
      </w:tr>
    </w:tbl>
    <w:p w14:paraId="363F514E" w14:textId="77777777" w:rsidR="00E14715" w:rsidRPr="00E14715" w:rsidRDefault="00E14715" w:rsidP="00E14715">
      <w:pPr>
        <w:rPr>
          <w:rFonts w:cstheme="minorHAnsi"/>
          <w:b/>
        </w:rPr>
      </w:pPr>
      <w:proofErr w:type="gramStart"/>
      <w:r w:rsidRPr="00E14715">
        <w:rPr>
          <w:rFonts w:cstheme="minorHAnsi"/>
          <w:b/>
        </w:rPr>
        <w:t>10 .</w:t>
      </w:r>
      <w:proofErr w:type="gramEnd"/>
      <w:r w:rsidRPr="00E14715">
        <w:rPr>
          <w:rFonts w:cstheme="minorHAnsi"/>
          <w:b/>
        </w:rPr>
        <w:t xml:space="preserve">   </w:t>
      </w:r>
      <w:r w:rsidRPr="00E14715">
        <w:rPr>
          <w:rFonts w:cstheme="minorHAnsi"/>
          <w:b/>
          <w:bCs/>
        </w:rPr>
        <w:t>CLEARING (Whether)</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6171"/>
        <w:gridCol w:w="2552"/>
      </w:tblGrid>
      <w:tr w:rsidR="00E14715" w:rsidRPr="00E14715" w14:paraId="5227CB01" w14:textId="77777777" w:rsidTr="00E14715">
        <w:tc>
          <w:tcPr>
            <w:tcW w:w="770" w:type="dxa"/>
          </w:tcPr>
          <w:p w14:paraId="361EE844" w14:textId="77777777" w:rsidR="00E14715" w:rsidRPr="00E14715" w:rsidRDefault="00E14715" w:rsidP="005734E3">
            <w:pPr>
              <w:rPr>
                <w:rFonts w:cstheme="minorHAnsi"/>
                <w:bCs/>
              </w:rPr>
            </w:pPr>
            <w:r w:rsidRPr="00E14715">
              <w:rPr>
                <w:rFonts w:cstheme="minorHAnsi"/>
                <w:bCs/>
              </w:rPr>
              <w:t>10.1</w:t>
            </w:r>
          </w:p>
        </w:tc>
        <w:tc>
          <w:tcPr>
            <w:tcW w:w="6171" w:type="dxa"/>
            <w:vAlign w:val="center"/>
          </w:tcPr>
          <w:p w14:paraId="5AC144C1" w14:textId="77777777" w:rsidR="00E14715" w:rsidRPr="00E14715" w:rsidRDefault="00E14715" w:rsidP="005734E3">
            <w:pPr>
              <w:jc w:val="both"/>
              <w:rPr>
                <w:rFonts w:cstheme="minorHAnsi"/>
                <w:bCs/>
              </w:rPr>
            </w:pPr>
            <w:r w:rsidRPr="00E14715">
              <w:rPr>
                <w:rFonts w:cstheme="minorHAnsi"/>
                <w:bCs/>
              </w:rPr>
              <w:t>The instruments lodged are duly crossed and are kept under lock and key.</w:t>
            </w:r>
          </w:p>
          <w:p w14:paraId="437787F7" w14:textId="77777777" w:rsidR="00E14715" w:rsidRPr="00E14715" w:rsidRDefault="00E14715" w:rsidP="005734E3">
            <w:pPr>
              <w:jc w:val="both"/>
              <w:rPr>
                <w:rFonts w:cstheme="minorHAnsi"/>
                <w:bCs/>
              </w:rPr>
            </w:pPr>
          </w:p>
        </w:tc>
        <w:tc>
          <w:tcPr>
            <w:tcW w:w="2552" w:type="dxa"/>
          </w:tcPr>
          <w:p w14:paraId="5BA7DF21" w14:textId="77777777" w:rsidR="00E14715" w:rsidRPr="00E14715" w:rsidRDefault="00E14715" w:rsidP="005734E3">
            <w:pPr>
              <w:rPr>
                <w:rFonts w:cstheme="minorHAnsi"/>
              </w:rPr>
            </w:pPr>
            <w:r w:rsidRPr="00E14715">
              <w:rPr>
                <w:rFonts w:cstheme="minorHAnsi"/>
              </w:rPr>
              <w:t xml:space="preserve">Yes </w:t>
            </w:r>
          </w:p>
        </w:tc>
      </w:tr>
      <w:tr w:rsidR="00E14715" w:rsidRPr="00E14715" w14:paraId="23D2CB0B" w14:textId="77777777" w:rsidTr="00E14715">
        <w:tc>
          <w:tcPr>
            <w:tcW w:w="770" w:type="dxa"/>
          </w:tcPr>
          <w:p w14:paraId="5BA3D348" w14:textId="77777777" w:rsidR="00E14715" w:rsidRPr="00E14715" w:rsidRDefault="00E14715" w:rsidP="005734E3">
            <w:pPr>
              <w:rPr>
                <w:rFonts w:cstheme="minorHAnsi"/>
                <w:bCs/>
              </w:rPr>
            </w:pPr>
            <w:r w:rsidRPr="00E14715">
              <w:rPr>
                <w:rFonts w:cstheme="minorHAnsi"/>
                <w:bCs/>
              </w:rPr>
              <w:t>10.2</w:t>
            </w:r>
          </w:p>
        </w:tc>
        <w:tc>
          <w:tcPr>
            <w:tcW w:w="6171" w:type="dxa"/>
            <w:vAlign w:val="center"/>
          </w:tcPr>
          <w:p w14:paraId="36ED5CE7" w14:textId="77777777" w:rsidR="00E14715" w:rsidRPr="00E14715" w:rsidRDefault="00E14715" w:rsidP="005734E3">
            <w:pPr>
              <w:jc w:val="both"/>
              <w:rPr>
                <w:rFonts w:cstheme="minorHAnsi"/>
                <w:bCs/>
              </w:rPr>
            </w:pPr>
            <w:r w:rsidRPr="00E14715">
              <w:rPr>
                <w:rFonts w:cstheme="minorHAnsi"/>
                <w:bCs/>
              </w:rPr>
              <w:t>Outstanding entries in Clearing Adjustment account are regularly followed for reversal.</w:t>
            </w:r>
          </w:p>
          <w:p w14:paraId="4B11EB66" w14:textId="77777777" w:rsidR="00E14715" w:rsidRPr="00E14715" w:rsidRDefault="00E14715" w:rsidP="005734E3">
            <w:pPr>
              <w:jc w:val="both"/>
              <w:rPr>
                <w:rFonts w:cstheme="minorHAnsi"/>
                <w:bCs/>
              </w:rPr>
            </w:pPr>
          </w:p>
        </w:tc>
        <w:tc>
          <w:tcPr>
            <w:tcW w:w="2552" w:type="dxa"/>
          </w:tcPr>
          <w:p w14:paraId="09808DF6" w14:textId="77777777" w:rsidR="00E14715" w:rsidRPr="00E14715" w:rsidRDefault="00E14715" w:rsidP="005734E3">
            <w:pPr>
              <w:rPr>
                <w:rFonts w:cstheme="minorHAnsi"/>
              </w:rPr>
            </w:pPr>
            <w:r w:rsidRPr="00E14715">
              <w:rPr>
                <w:rFonts w:cstheme="minorHAnsi"/>
              </w:rPr>
              <w:t xml:space="preserve">Yes </w:t>
            </w:r>
          </w:p>
        </w:tc>
      </w:tr>
      <w:tr w:rsidR="00E14715" w:rsidRPr="00E14715" w14:paraId="0B84F2A4" w14:textId="77777777" w:rsidTr="00E14715">
        <w:tc>
          <w:tcPr>
            <w:tcW w:w="770" w:type="dxa"/>
          </w:tcPr>
          <w:p w14:paraId="68C43312" w14:textId="77777777" w:rsidR="00E14715" w:rsidRPr="00E14715" w:rsidRDefault="00E14715" w:rsidP="005734E3">
            <w:pPr>
              <w:rPr>
                <w:rFonts w:cstheme="minorHAnsi"/>
                <w:bCs/>
              </w:rPr>
            </w:pPr>
            <w:r w:rsidRPr="00E14715">
              <w:rPr>
                <w:rFonts w:cstheme="minorHAnsi"/>
                <w:bCs/>
              </w:rPr>
              <w:t>10.3</w:t>
            </w:r>
          </w:p>
          <w:p w14:paraId="49E81DB8" w14:textId="77777777" w:rsidR="00E14715" w:rsidRPr="00E14715" w:rsidRDefault="00E14715" w:rsidP="005734E3">
            <w:pPr>
              <w:rPr>
                <w:rFonts w:cstheme="minorHAnsi"/>
                <w:bCs/>
              </w:rPr>
            </w:pPr>
          </w:p>
          <w:p w14:paraId="68C8F010" w14:textId="77777777" w:rsidR="00E14715" w:rsidRPr="00E14715" w:rsidRDefault="00E14715" w:rsidP="005734E3">
            <w:pPr>
              <w:rPr>
                <w:rFonts w:cstheme="minorHAnsi"/>
                <w:bCs/>
              </w:rPr>
            </w:pPr>
          </w:p>
        </w:tc>
        <w:tc>
          <w:tcPr>
            <w:tcW w:w="6171" w:type="dxa"/>
            <w:vAlign w:val="center"/>
          </w:tcPr>
          <w:p w14:paraId="7FAE75F1" w14:textId="77777777" w:rsidR="00E14715" w:rsidRPr="00E14715" w:rsidRDefault="00E14715" w:rsidP="005734E3">
            <w:pPr>
              <w:jc w:val="both"/>
              <w:rPr>
                <w:rFonts w:cstheme="minorHAnsi"/>
                <w:bCs/>
              </w:rPr>
            </w:pPr>
            <w:r w:rsidRPr="00E14715">
              <w:rPr>
                <w:rFonts w:cstheme="minorHAnsi"/>
                <w:bCs/>
              </w:rPr>
              <w:t>Any instances have been noticed where the sensitive accounts are misused for extending credit to constituents.</w:t>
            </w:r>
          </w:p>
          <w:p w14:paraId="62EFA07A" w14:textId="77777777" w:rsidR="00E14715" w:rsidRPr="00E14715" w:rsidRDefault="00E14715" w:rsidP="005734E3">
            <w:pPr>
              <w:jc w:val="both"/>
              <w:rPr>
                <w:rFonts w:cstheme="minorHAnsi"/>
                <w:bCs/>
              </w:rPr>
            </w:pPr>
          </w:p>
        </w:tc>
        <w:tc>
          <w:tcPr>
            <w:tcW w:w="2552" w:type="dxa"/>
          </w:tcPr>
          <w:p w14:paraId="1DEC40F6" w14:textId="77777777" w:rsidR="00E14715" w:rsidRPr="00E14715" w:rsidRDefault="00E14715" w:rsidP="005734E3">
            <w:pPr>
              <w:rPr>
                <w:rFonts w:cstheme="minorHAnsi"/>
              </w:rPr>
            </w:pPr>
            <w:r w:rsidRPr="00E14715">
              <w:rPr>
                <w:rFonts w:cstheme="minorHAnsi"/>
              </w:rPr>
              <w:t xml:space="preserve">No </w:t>
            </w:r>
          </w:p>
        </w:tc>
      </w:tr>
      <w:tr w:rsidR="00E14715" w:rsidRPr="00E14715" w14:paraId="67A7CBC7" w14:textId="77777777" w:rsidTr="00E14715">
        <w:tc>
          <w:tcPr>
            <w:tcW w:w="770" w:type="dxa"/>
          </w:tcPr>
          <w:p w14:paraId="065D25D2" w14:textId="77777777" w:rsidR="00E14715" w:rsidRPr="00E14715" w:rsidRDefault="00E14715" w:rsidP="005734E3">
            <w:pPr>
              <w:rPr>
                <w:rFonts w:cstheme="minorHAnsi"/>
                <w:bCs/>
              </w:rPr>
            </w:pPr>
            <w:r w:rsidRPr="00E14715">
              <w:rPr>
                <w:rFonts w:cstheme="minorHAnsi"/>
                <w:bCs/>
              </w:rPr>
              <w:t>10.4</w:t>
            </w:r>
          </w:p>
        </w:tc>
        <w:tc>
          <w:tcPr>
            <w:tcW w:w="6171" w:type="dxa"/>
            <w:vAlign w:val="center"/>
          </w:tcPr>
          <w:p w14:paraId="3E808B28" w14:textId="77777777" w:rsidR="00E14715" w:rsidRPr="00E14715" w:rsidRDefault="00E14715" w:rsidP="005734E3">
            <w:pPr>
              <w:jc w:val="both"/>
              <w:rPr>
                <w:rFonts w:cstheme="minorHAnsi"/>
                <w:bCs/>
              </w:rPr>
            </w:pPr>
            <w:r w:rsidRPr="00E14715">
              <w:rPr>
                <w:rFonts w:cstheme="minorHAnsi"/>
                <w:bCs/>
              </w:rPr>
              <w:t>The reconciliation of Service Branch is done on regular basis and follow up is made for unadjusted entries.</w:t>
            </w:r>
          </w:p>
          <w:p w14:paraId="64675B44" w14:textId="77777777" w:rsidR="00E14715" w:rsidRPr="00E14715" w:rsidRDefault="00E14715" w:rsidP="005734E3">
            <w:pPr>
              <w:jc w:val="both"/>
              <w:rPr>
                <w:rFonts w:cstheme="minorHAnsi"/>
                <w:bCs/>
              </w:rPr>
            </w:pPr>
          </w:p>
        </w:tc>
        <w:tc>
          <w:tcPr>
            <w:tcW w:w="2552" w:type="dxa"/>
          </w:tcPr>
          <w:p w14:paraId="6C252275" w14:textId="77777777" w:rsidR="00E14715" w:rsidRPr="00E14715" w:rsidRDefault="00E14715" w:rsidP="005734E3">
            <w:pPr>
              <w:rPr>
                <w:rFonts w:cstheme="minorHAnsi"/>
              </w:rPr>
            </w:pPr>
            <w:smartTag w:uri="urn:schemas-microsoft-com:office:smarttags" w:element="stockticker">
              <w:r w:rsidRPr="00E14715">
                <w:rPr>
                  <w:rFonts w:cstheme="minorHAnsi"/>
                </w:rPr>
                <w:t>NA</w:t>
              </w:r>
            </w:smartTag>
          </w:p>
        </w:tc>
      </w:tr>
      <w:tr w:rsidR="00E14715" w:rsidRPr="00E14715" w14:paraId="26B0A092" w14:textId="77777777" w:rsidTr="00E14715">
        <w:tc>
          <w:tcPr>
            <w:tcW w:w="770" w:type="dxa"/>
          </w:tcPr>
          <w:p w14:paraId="2B417313" w14:textId="77777777" w:rsidR="00E14715" w:rsidRPr="00E14715" w:rsidRDefault="00E14715" w:rsidP="005734E3">
            <w:pPr>
              <w:rPr>
                <w:rFonts w:cstheme="minorHAnsi"/>
                <w:bCs/>
              </w:rPr>
            </w:pPr>
            <w:r w:rsidRPr="00E14715">
              <w:rPr>
                <w:rFonts w:cstheme="minorHAnsi"/>
                <w:bCs/>
              </w:rPr>
              <w:t>10.5</w:t>
            </w:r>
          </w:p>
        </w:tc>
        <w:tc>
          <w:tcPr>
            <w:tcW w:w="6171" w:type="dxa"/>
            <w:vAlign w:val="center"/>
          </w:tcPr>
          <w:p w14:paraId="08E87B52" w14:textId="77777777" w:rsidR="00E14715" w:rsidRPr="00E14715" w:rsidRDefault="00E14715" w:rsidP="005734E3">
            <w:pPr>
              <w:jc w:val="both"/>
              <w:rPr>
                <w:rFonts w:cstheme="minorHAnsi"/>
                <w:bCs/>
              </w:rPr>
            </w:pPr>
            <w:r w:rsidRPr="00E14715">
              <w:rPr>
                <w:rFonts w:cstheme="minorHAnsi"/>
                <w:bCs/>
              </w:rPr>
              <w:t xml:space="preserve">Guidelines for drop box facility are observed </w:t>
            </w:r>
          </w:p>
          <w:p w14:paraId="59CF9CFA" w14:textId="77777777" w:rsidR="00E14715" w:rsidRPr="00E14715" w:rsidRDefault="00E14715" w:rsidP="005734E3">
            <w:pPr>
              <w:jc w:val="both"/>
              <w:rPr>
                <w:rFonts w:cstheme="minorHAnsi"/>
                <w:bCs/>
              </w:rPr>
            </w:pPr>
          </w:p>
        </w:tc>
        <w:tc>
          <w:tcPr>
            <w:tcW w:w="2552" w:type="dxa"/>
          </w:tcPr>
          <w:p w14:paraId="0CC618C3"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03A47EAD" w14:textId="77777777" w:rsidTr="00E14715">
        <w:tc>
          <w:tcPr>
            <w:tcW w:w="770" w:type="dxa"/>
          </w:tcPr>
          <w:p w14:paraId="610CCF90" w14:textId="77777777" w:rsidR="00E14715" w:rsidRPr="00E14715" w:rsidRDefault="00E14715" w:rsidP="005734E3">
            <w:pPr>
              <w:rPr>
                <w:rFonts w:cstheme="minorHAnsi"/>
                <w:bCs/>
              </w:rPr>
            </w:pPr>
            <w:r w:rsidRPr="00E14715">
              <w:rPr>
                <w:rFonts w:cstheme="minorHAnsi"/>
                <w:bCs/>
              </w:rPr>
              <w:t>10.6</w:t>
            </w:r>
          </w:p>
        </w:tc>
        <w:tc>
          <w:tcPr>
            <w:tcW w:w="6171" w:type="dxa"/>
            <w:vAlign w:val="center"/>
          </w:tcPr>
          <w:p w14:paraId="4383AEF0" w14:textId="77777777" w:rsidR="00E14715" w:rsidRPr="00E14715" w:rsidRDefault="00E14715" w:rsidP="005734E3">
            <w:pPr>
              <w:jc w:val="both"/>
              <w:rPr>
                <w:rFonts w:cstheme="minorHAnsi"/>
                <w:bCs/>
              </w:rPr>
            </w:pPr>
            <w:r w:rsidRPr="00E14715">
              <w:rPr>
                <w:rFonts w:cstheme="minorHAnsi"/>
                <w:bCs/>
              </w:rPr>
              <w:t>Dishonoured cheques are sent to customer in time</w:t>
            </w:r>
          </w:p>
          <w:p w14:paraId="2DDB0F0C" w14:textId="77777777" w:rsidR="00E14715" w:rsidRPr="00E14715" w:rsidRDefault="00E14715" w:rsidP="005734E3">
            <w:pPr>
              <w:jc w:val="both"/>
              <w:rPr>
                <w:rFonts w:cstheme="minorHAnsi"/>
                <w:bCs/>
              </w:rPr>
            </w:pPr>
          </w:p>
        </w:tc>
        <w:tc>
          <w:tcPr>
            <w:tcW w:w="2552" w:type="dxa"/>
          </w:tcPr>
          <w:p w14:paraId="47DCFB60"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36203C4B" w14:textId="77777777" w:rsidTr="00E14715">
        <w:tc>
          <w:tcPr>
            <w:tcW w:w="770" w:type="dxa"/>
          </w:tcPr>
          <w:p w14:paraId="589C5C6F" w14:textId="77777777" w:rsidR="00E14715" w:rsidRPr="00E14715" w:rsidRDefault="00E14715" w:rsidP="005734E3">
            <w:pPr>
              <w:rPr>
                <w:rFonts w:cstheme="minorHAnsi"/>
                <w:bCs/>
              </w:rPr>
            </w:pPr>
            <w:r w:rsidRPr="00E14715">
              <w:rPr>
                <w:rFonts w:cstheme="minorHAnsi"/>
                <w:bCs/>
              </w:rPr>
              <w:t>10.7</w:t>
            </w:r>
          </w:p>
        </w:tc>
        <w:tc>
          <w:tcPr>
            <w:tcW w:w="6171" w:type="dxa"/>
            <w:vAlign w:val="center"/>
          </w:tcPr>
          <w:p w14:paraId="0192E0E6" w14:textId="77777777" w:rsidR="00E14715" w:rsidRPr="00E14715" w:rsidRDefault="00E14715" w:rsidP="005734E3">
            <w:pPr>
              <w:jc w:val="both"/>
              <w:rPr>
                <w:rFonts w:cstheme="minorHAnsi"/>
              </w:rPr>
            </w:pPr>
            <w:r w:rsidRPr="00E14715">
              <w:rPr>
                <w:rFonts w:cstheme="minorHAnsi"/>
              </w:rPr>
              <w:t>Any other Observations of Inspecting Officer</w:t>
            </w:r>
          </w:p>
          <w:p w14:paraId="7ACA9179" w14:textId="77777777" w:rsidR="00E14715" w:rsidRPr="00E14715" w:rsidRDefault="00E14715" w:rsidP="005734E3">
            <w:pPr>
              <w:jc w:val="both"/>
              <w:rPr>
                <w:rFonts w:cstheme="minorHAnsi"/>
                <w:bCs/>
              </w:rPr>
            </w:pPr>
          </w:p>
        </w:tc>
        <w:tc>
          <w:tcPr>
            <w:tcW w:w="2552" w:type="dxa"/>
          </w:tcPr>
          <w:p w14:paraId="483BB875" w14:textId="77777777" w:rsidR="00E14715" w:rsidRPr="00E14715" w:rsidRDefault="00E14715" w:rsidP="005734E3">
            <w:pPr>
              <w:jc w:val="both"/>
              <w:rPr>
                <w:rFonts w:cstheme="minorHAnsi"/>
                <w:bCs/>
              </w:rPr>
            </w:pPr>
            <w:r w:rsidRPr="00E14715">
              <w:rPr>
                <w:rFonts w:cstheme="minorHAnsi"/>
                <w:bCs/>
              </w:rPr>
              <w:t>Nothing in particular</w:t>
            </w:r>
          </w:p>
        </w:tc>
      </w:tr>
    </w:tbl>
    <w:p w14:paraId="1EAB4498" w14:textId="77777777" w:rsidR="00E14715" w:rsidRPr="00E14715" w:rsidRDefault="00E14715" w:rsidP="00E14715">
      <w:pPr>
        <w:jc w:val="both"/>
        <w:rPr>
          <w:rFonts w:cstheme="minorHAnsi"/>
          <w:b/>
        </w:rPr>
      </w:pPr>
    </w:p>
    <w:p w14:paraId="2B733823" w14:textId="77AE3ECF" w:rsidR="00E14715" w:rsidRPr="00E14715" w:rsidRDefault="00E14715" w:rsidP="00E14715">
      <w:pPr>
        <w:jc w:val="both"/>
        <w:rPr>
          <w:rFonts w:cstheme="minorHAnsi"/>
          <w:b/>
        </w:rPr>
      </w:pPr>
      <w:r w:rsidRPr="00E14715">
        <w:rPr>
          <w:rFonts w:cstheme="minorHAnsi"/>
          <w:b/>
        </w:rPr>
        <w:t xml:space="preserve">11. </w:t>
      </w:r>
      <w:smartTag w:uri="urn:schemas-microsoft-com:office:smarttags" w:element="stockticker">
        <w:r w:rsidRPr="00E14715">
          <w:rPr>
            <w:rFonts w:cstheme="minorHAnsi"/>
            <w:b/>
            <w:bCs/>
          </w:rPr>
          <w:t>CASH</w:t>
        </w:r>
      </w:smartTag>
      <w:r w:rsidRPr="00E14715">
        <w:rPr>
          <w:rFonts w:cstheme="minorHAnsi"/>
          <w:b/>
          <w:bCs/>
        </w:rPr>
        <w:t xml:space="preserve"> BOOK/GENERAL LEDGER </w:t>
      </w:r>
      <w:smartTag w:uri="urn:schemas-microsoft-com:office:smarttags" w:element="stockticker">
        <w:r w:rsidRPr="00E14715">
          <w:rPr>
            <w:rFonts w:cstheme="minorHAnsi"/>
            <w:b/>
            <w:bCs/>
          </w:rPr>
          <w:t>AND</w:t>
        </w:r>
      </w:smartTag>
      <w:r w:rsidRPr="00E14715">
        <w:rPr>
          <w:rFonts w:cstheme="minorHAnsi"/>
          <w:b/>
          <w:bCs/>
        </w:rPr>
        <w:t xml:space="preserve"> PROFIT </w:t>
      </w:r>
      <w:smartTag w:uri="urn:schemas-microsoft-com:office:smarttags" w:element="stockticker">
        <w:r w:rsidRPr="00E14715">
          <w:rPr>
            <w:rFonts w:cstheme="minorHAnsi"/>
            <w:b/>
            <w:bCs/>
          </w:rPr>
          <w:t>AND</w:t>
        </w:r>
      </w:smartTag>
      <w:r w:rsidRPr="00E14715">
        <w:rPr>
          <w:rFonts w:cstheme="minorHAnsi"/>
          <w:b/>
          <w:bCs/>
        </w:rPr>
        <w:t xml:space="preserve"> LOSS (Whether)</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6037"/>
        <w:gridCol w:w="2694"/>
      </w:tblGrid>
      <w:tr w:rsidR="00E14715" w:rsidRPr="00E14715" w14:paraId="2CE03FE6" w14:textId="77777777" w:rsidTr="00E14715">
        <w:tc>
          <w:tcPr>
            <w:tcW w:w="762" w:type="dxa"/>
          </w:tcPr>
          <w:p w14:paraId="7E3D640A" w14:textId="77777777" w:rsidR="00E14715" w:rsidRPr="00E14715" w:rsidRDefault="00E14715" w:rsidP="005734E3">
            <w:pPr>
              <w:rPr>
                <w:rFonts w:cstheme="minorHAnsi"/>
                <w:bCs/>
              </w:rPr>
            </w:pPr>
            <w:r w:rsidRPr="00E14715">
              <w:rPr>
                <w:rFonts w:cstheme="minorHAnsi"/>
                <w:bCs/>
              </w:rPr>
              <w:t>11.1</w:t>
            </w:r>
          </w:p>
        </w:tc>
        <w:tc>
          <w:tcPr>
            <w:tcW w:w="6037" w:type="dxa"/>
            <w:vAlign w:val="center"/>
          </w:tcPr>
          <w:p w14:paraId="1433BEDC" w14:textId="77777777" w:rsidR="00E14715" w:rsidRPr="00E14715" w:rsidRDefault="00E14715" w:rsidP="005734E3">
            <w:pPr>
              <w:jc w:val="both"/>
              <w:rPr>
                <w:rFonts w:cstheme="minorHAnsi"/>
                <w:bCs/>
              </w:rPr>
            </w:pPr>
            <w:r w:rsidRPr="00E14715">
              <w:rPr>
                <w:rFonts w:cstheme="minorHAnsi"/>
                <w:bCs/>
              </w:rPr>
              <w:t>The cash book, General Ledger and profit and loss account are checked with respective supplementary regularly.</w:t>
            </w:r>
          </w:p>
          <w:p w14:paraId="202DAEB4" w14:textId="77777777" w:rsidR="00E14715" w:rsidRPr="00E14715" w:rsidRDefault="00E14715" w:rsidP="005734E3">
            <w:pPr>
              <w:jc w:val="both"/>
              <w:rPr>
                <w:rFonts w:cstheme="minorHAnsi"/>
                <w:bCs/>
              </w:rPr>
            </w:pPr>
          </w:p>
        </w:tc>
        <w:tc>
          <w:tcPr>
            <w:tcW w:w="2694" w:type="dxa"/>
          </w:tcPr>
          <w:p w14:paraId="1393EC63" w14:textId="77777777" w:rsidR="00E14715" w:rsidRPr="00E14715" w:rsidRDefault="00E14715" w:rsidP="005734E3">
            <w:pPr>
              <w:jc w:val="both"/>
              <w:rPr>
                <w:rFonts w:cstheme="minorHAnsi"/>
                <w:bCs/>
              </w:rPr>
            </w:pPr>
            <w:r w:rsidRPr="00E14715">
              <w:rPr>
                <w:rFonts w:cstheme="minorHAnsi"/>
                <w:bCs/>
              </w:rPr>
              <w:t>Being generated &amp; printed</w:t>
            </w:r>
          </w:p>
        </w:tc>
      </w:tr>
      <w:tr w:rsidR="00E14715" w:rsidRPr="00E14715" w14:paraId="1239E38C" w14:textId="77777777" w:rsidTr="00E14715">
        <w:tc>
          <w:tcPr>
            <w:tcW w:w="762" w:type="dxa"/>
          </w:tcPr>
          <w:p w14:paraId="32001B4B" w14:textId="77777777" w:rsidR="00E14715" w:rsidRPr="00E14715" w:rsidRDefault="00E14715" w:rsidP="005734E3">
            <w:pPr>
              <w:rPr>
                <w:rFonts w:cstheme="minorHAnsi"/>
                <w:bCs/>
              </w:rPr>
            </w:pPr>
            <w:r w:rsidRPr="00E14715">
              <w:rPr>
                <w:rFonts w:cstheme="minorHAnsi"/>
                <w:bCs/>
              </w:rPr>
              <w:t>11.2</w:t>
            </w:r>
          </w:p>
        </w:tc>
        <w:tc>
          <w:tcPr>
            <w:tcW w:w="6037" w:type="dxa"/>
            <w:vAlign w:val="center"/>
          </w:tcPr>
          <w:p w14:paraId="4923E3B0" w14:textId="77777777" w:rsidR="00E14715" w:rsidRPr="00E14715" w:rsidRDefault="00E14715" w:rsidP="005734E3">
            <w:pPr>
              <w:jc w:val="both"/>
              <w:rPr>
                <w:rFonts w:cstheme="minorHAnsi"/>
                <w:bCs/>
              </w:rPr>
            </w:pPr>
            <w:r w:rsidRPr="00E14715">
              <w:rPr>
                <w:rFonts w:cstheme="minorHAnsi"/>
                <w:bCs/>
              </w:rPr>
              <w:t>The mandatory reports viz. parameter changes, exceptional reports, supplementary, etc. are generated and verified.</w:t>
            </w:r>
          </w:p>
          <w:p w14:paraId="00E2AFCE" w14:textId="77777777" w:rsidR="00E14715" w:rsidRPr="00E14715" w:rsidRDefault="00E14715" w:rsidP="005734E3">
            <w:pPr>
              <w:jc w:val="both"/>
              <w:rPr>
                <w:rFonts w:cstheme="minorHAnsi"/>
                <w:bCs/>
              </w:rPr>
            </w:pPr>
          </w:p>
        </w:tc>
        <w:tc>
          <w:tcPr>
            <w:tcW w:w="2694" w:type="dxa"/>
          </w:tcPr>
          <w:p w14:paraId="137F35A6" w14:textId="77777777" w:rsidR="00E14715" w:rsidRPr="00E14715" w:rsidRDefault="00E14715" w:rsidP="005734E3">
            <w:pPr>
              <w:jc w:val="both"/>
              <w:rPr>
                <w:rFonts w:cstheme="minorHAnsi"/>
                <w:bCs/>
              </w:rPr>
            </w:pPr>
            <w:r w:rsidRPr="00E14715">
              <w:rPr>
                <w:rFonts w:cstheme="minorHAnsi"/>
                <w:bCs/>
              </w:rPr>
              <w:lastRenderedPageBreak/>
              <w:t>Being generated &amp; printed</w:t>
            </w:r>
          </w:p>
        </w:tc>
      </w:tr>
      <w:tr w:rsidR="00E14715" w:rsidRPr="00E14715" w14:paraId="2A0937B1" w14:textId="77777777" w:rsidTr="00E14715">
        <w:tc>
          <w:tcPr>
            <w:tcW w:w="762" w:type="dxa"/>
          </w:tcPr>
          <w:p w14:paraId="51DB205A" w14:textId="77777777" w:rsidR="00E14715" w:rsidRPr="00E14715" w:rsidRDefault="00E14715" w:rsidP="005734E3">
            <w:pPr>
              <w:rPr>
                <w:rFonts w:cstheme="minorHAnsi"/>
                <w:bCs/>
              </w:rPr>
            </w:pPr>
            <w:r w:rsidRPr="00E14715">
              <w:rPr>
                <w:rFonts w:cstheme="minorHAnsi"/>
                <w:bCs/>
              </w:rPr>
              <w:t>11.3</w:t>
            </w:r>
          </w:p>
          <w:p w14:paraId="5E74FE83" w14:textId="77777777" w:rsidR="00E14715" w:rsidRPr="00E14715" w:rsidRDefault="00E14715" w:rsidP="005734E3">
            <w:pPr>
              <w:rPr>
                <w:rFonts w:cstheme="minorHAnsi"/>
                <w:bCs/>
              </w:rPr>
            </w:pPr>
          </w:p>
          <w:p w14:paraId="4954D9A1" w14:textId="77777777" w:rsidR="00E14715" w:rsidRPr="00E14715" w:rsidRDefault="00E14715" w:rsidP="005734E3">
            <w:pPr>
              <w:rPr>
                <w:rFonts w:cstheme="minorHAnsi"/>
                <w:bCs/>
              </w:rPr>
            </w:pPr>
          </w:p>
        </w:tc>
        <w:tc>
          <w:tcPr>
            <w:tcW w:w="6037" w:type="dxa"/>
            <w:vAlign w:val="center"/>
          </w:tcPr>
          <w:p w14:paraId="572DE0DC" w14:textId="77777777" w:rsidR="00E14715" w:rsidRPr="00E14715" w:rsidRDefault="00E14715" w:rsidP="005734E3">
            <w:pPr>
              <w:jc w:val="both"/>
              <w:rPr>
                <w:rFonts w:cstheme="minorHAnsi"/>
                <w:bCs/>
              </w:rPr>
            </w:pPr>
            <w:r w:rsidRPr="00E14715">
              <w:rPr>
                <w:rFonts w:cstheme="minorHAnsi"/>
                <w:bCs/>
              </w:rPr>
              <w:t>The exceptional transaction reports – both financial and non-</w:t>
            </w:r>
            <w:proofErr w:type="gramStart"/>
            <w:r w:rsidRPr="00E14715">
              <w:rPr>
                <w:rFonts w:cstheme="minorHAnsi"/>
                <w:bCs/>
              </w:rPr>
              <w:t>financial  transactions</w:t>
            </w:r>
            <w:proofErr w:type="gramEnd"/>
            <w:r w:rsidRPr="00E14715">
              <w:rPr>
                <w:rFonts w:cstheme="minorHAnsi"/>
                <w:bCs/>
              </w:rPr>
              <w:t xml:space="preserve"> (such as  Excess/</w:t>
            </w:r>
            <w:smartTag w:uri="urn:schemas-microsoft-com:office:smarttags" w:element="stockticker">
              <w:r w:rsidRPr="00E14715">
                <w:rPr>
                  <w:rFonts w:cstheme="minorHAnsi"/>
                  <w:bCs/>
                </w:rPr>
                <w:t>TOD</w:t>
              </w:r>
            </w:smartTag>
            <w:r w:rsidRPr="00E14715">
              <w:rPr>
                <w:rFonts w:cstheme="minorHAnsi"/>
                <w:bCs/>
              </w:rPr>
              <w:t>/ Modification in account, Limit, DP, ROI, A/c opening, Cheque Book Issue, Stop Payment, Stop Payment release) are scrutinized and authenticated by the Branch Head/authorized officer (Random checking).</w:t>
            </w:r>
          </w:p>
          <w:p w14:paraId="16183CEE" w14:textId="77777777" w:rsidR="00E14715" w:rsidRPr="00E14715" w:rsidRDefault="00E14715" w:rsidP="005734E3">
            <w:pPr>
              <w:jc w:val="both"/>
              <w:rPr>
                <w:rFonts w:cstheme="minorHAnsi"/>
                <w:bCs/>
              </w:rPr>
            </w:pPr>
          </w:p>
        </w:tc>
        <w:tc>
          <w:tcPr>
            <w:tcW w:w="2694" w:type="dxa"/>
          </w:tcPr>
          <w:p w14:paraId="3AE6243E" w14:textId="77777777" w:rsidR="00E14715" w:rsidRPr="00E14715" w:rsidRDefault="00E14715" w:rsidP="005734E3">
            <w:pPr>
              <w:jc w:val="both"/>
              <w:rPr>
                <w:rFonts w:cstheme="minorHAnsi"/>
                <w:bCs/>
              </w:rPr>
            </w:pPr>
            <w:r w:rsidRPr="00E14715">
              <w:rPr>
                <w:rFonts w:cstheme="minorHAnsi"/>
                <w:bCs/>
              </w:rPr>
              <w:t>Yes</w:t>
            </w:r>
          </w:p>
        </w:tc>
      </w:tr>
      <w:tr w:rsidR="00E14715" w:rsidRPr="00E14715" w14:paraId="6DE714F1" w14:textId="77777777" w:rsidTr="00E14715">
        <w:tc>
          <w:tcPr>
            <w:tcW w:w="762" w:type="dxa"/>
          </w:tcPr>
          <w:p w14:paraId="3EAA3A9F" w14:textId="77777777" w:rsidR="00E14715" w:rsidRPr="00E14715" w:rsidRDefault="00E14715" w:rsidP="005734E3">
            <w:pPr>
              <w:rPr>
                <w:rFonts w:cstheme="minorHAnsi"/>
                <w:bCs/>
              </w:rPr>
            </w:pPr>
            <w:r w:rsidRPr="00E14715">
              <w:rPr>
                <w:rFonts w:cstheme="minorHAnsi"/>
                <w:bCs/>
              </w:rPr>
              <w:t>11.4</w:t>
            </w:r>
          </w:p>
        </w:tc>
        <w:tc>
          <w:tcPr>
            <w:tcW w:w="6037" w:type="dxa"/>
            <w:vAlign w:val="center"/>
          </w:tcPr>
          <w:p w14:paraId="2397BDE1" w14:textId="77777777" w:rsidR="00E14715" w:rsidRPr="00E14715" w:rsidRDefault="00E14715" w:rsidP="005734E3">
            <w:pPr>
              <w:jc w:val="both"/>
              <w:rPr>
                <w:rFonts w:cstheme="minorHAnsi"/>
                <w:bCs/>
              </w:rPr>
            </w:pPr>
            <w:r w:rsidRPr="00E14715">
              <w:rPr>
                <w:rFonts w:cstheme="minorHAnsi"/>
                <w:bCs/>
              </w:rPr>
              <w:t xml:space="preserve">Only authorized GL/PL heads are opened in the books/system. </w:t>
            </w:r>
          </w:p>
          <w:p w14:paraId="0F5C2B98" w14:textId="77777777" w:rsidR="00E14715" w:rsidRPr="00E14715" w:rsidRDefault="00E14715" w:rsidP="005734E3">
            <w:pPr>
              <w:jc w:val="both"/>
              <w:rPr>
                <w:rFonts w:cstheme="minorHAnsi"/>
                <w:bCs/>
              </w:rPr>
            </w:pPr>
          </w:p>
        </w:tc>
        <w:tc>
          <w:tcPr>
            <w:tcW w:w="2694" w:type="dxa"/>
          </w:tcPr>
          <w:p w14:paraId="5E012B4D"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6C558EEC" w14:textId="77777777" w:rsidTr="00E14715">
        <w:tc>
          <w:tcPr>
            <w:tcW w:w="762" w:type="dxa"/>
          </w:tcPr>
          <w:p w14:paraId="551B57F0" w14:textId="77777777" w:rsidR="00E14715" w:rsidRPr="00E14715" w:rsidRDefault="00E14715" w:rsidP="005734E3">
            <w:pPr>
              <w:rPr>
                <w:rFonts w:cstheme="minorHAnsi"/>
                <w:bCs/>
              </w:rPr>
            </w:pPr>
            <w:r w:rsidRPr="00E14715">
              <w:rPr>
                <w:rFonts w:cstheme="minorHAnsi"/>
                <w:bCs/>
              </w:rPr>
              <w:t>11.5</w:t>
            </w:r>
          </w:p>
        </w:tc>
        <w:tc>
          <w:tcPr>
            <w:tcW w:w="6037" w:type="dxa"/>
            <w:vAlign w:val="center"/>
          </w:tcPr>
          <w:p w14:paraId="15096BBB" w14:textId="77777777" w:rsidR="00E14715" w:rsidRPr="00E14715" w:rsidRDefault="00E14715" w:rsidP="005734E3">
            <w:pPr>
              <w:jc w:val="both"/>
              <w:rPr>
                <w:rFonts w:cstheme="minorHAnsi"/>
                <w:bCs/>
              </w:rPr>
            </w:pPr>
            <w:r w:rsidRPr="00E14715">
              <w:rPr>
                <w:rFonts w:cstheme="minorHAnsi"/>
                <w:bCs/>
              </w:rPr>
              <w:t>All the P/L expenses vouchers are signed by authorized officers of the branch.</w:t>
            </w:r>
          </w:p>
          <w:p w14:paraId="25769ABC" w14:textId="77777777" w:rsidR="00E14715" w:rsidRPr="00E14715" w:rsidRDefault="00E14715" w:rsidP="005734E3">
            <w:pPr>
              <w:jc w:val="both"/>
              <w:rPr>
                <w:rFonts w:cstheme="minorHAnsi"/>
                <w:bCs/>
              </w:rPr>
            </w:pPr>
          </w:p>
        </w:tc>
        <w:tc>
          <w:tcPr>
            <w:tcW w:w="2694" w:type="dxa"/>
          </w:tcPr>
          <w:p w14:paraId="521AE1CE"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256555D7" w14:textId="77777777" w:rsidTr="00E14715">
        <w:tc>
          <w:tcPr>
            <w:tcW w:w="762" w:type="dxa"/>
          </w:tcPr>
          <w:p w14:paraId="2958F3F0" w14:textId="77777777" w:rsidR="00E14715" w:rsidRPr="00E14715" w:rsidRDefault="00E14715" w:rsidP="005734E3">
            <w:pPr>
              <w:rPr>
                <w:rFonts w:cstheme="minorHAnsi"/>
                <w:bCs/>
              </w:rPr>
            </w:pPr>
            <w:r w:rsidRPr="00E14715">
              <w:rPr>
                <w:rFonts w:cstheme="minorHAnsi"/>
                <w:bCs/>
              </w:rPr>
              <w:t>11.6</w:t>
            </w:r>
          </w:p>
        </w:tc>
        <w:tc>
          <w:tcPr>
            <w:tcW w:w="6037" w:type="dxa"/>
            <w:vAlign w:val="center"/>
          </w:tcPr>
          <w:p w14:paraId="54930FEF" w14:textId="77777777" w:rsidR="00E14715" w:rsidRPr="00E14715" w:rsidRDefault="00E14715" w:rsidP="005734E3">
            <w:pPr>
              <w:jc w:val="both"/>
              <w:rPr>
                <w:rFonts w:cstheme="minorHAnsi"/>
                <w:bCs/>
              </w:rPr>
            </w:pPr>
            <w:r w:rsidRPr="00E14715">
              <w:rPr>
                <w:rFonts w:cstheme="minorHAnsi"/>
                <w:bCs/>
              </w:rPr>
              <w:t>Comments on Negative growth/Loss making branch focusing on the Profit and Profitability of the Branch.</w:t>
            </w:r>
          </w:p>
          <w:p w14:paraId="28D7242F" w14:textId="77777777" w:rsidR="00E14715" w:rsidRPr="00E14715" w:rsidRDefault="00E14715" w:rsidP="005734E3">
            <w:pPr>
              <w:jc w:val="both"/>
              <w:rPr>
                <w:rFonts w:cstheme="minorHAnsi"/>
                <w:bCs/>
              </w:rPr>
            </w:pPr>
          </w:p>
        </w:tc>
        <w:tc>
          <w:tcPr>
            <w:tcW w:w="2694" w:type="dxa"/>
          </w:tcPr>
          <w:p w14:paraId="6093E92D" w14:textId="77777777" w:rsidR="00E14715" w:rsidRPr="00E14715" w:rsidRDefault="00E14715" w:rsidP="005734E3">
            <w:pPr>
              <w:jc w:val="both"/>
              <w:rPr>
                <w:rFonts w:cstheme="minorHAnsi"/>
                <w:bCs/>
              </w:rPr>
            </w:pPr>
            <w:smartTag w:uri="urn:schemas-microsoft-com:office:smarttags" w:element="stockticker">
              <w:r w:rsidRPr="00E14715">
                <w:rPr>
                  <w:rFonts w:cstheme="minorHAnsi"/>
                  <w:bCs/>
                </w:rPr>
                <w:t>NA</w:t>
              </w:r>
            </w:smartTag>
          </w:p>
        </w:tc>
      </w:tr>
      <w:tr w:rsidR="00E14715" w:rsidRPr="00E14715" w14:paraId="2710D6AA" w14:textId="77777777" w:rsidTr="00E14715">
        <w:tc>
          <w:tcPr>
            <w:tcW w:w="762" w:type="dxa"/>
          </w:tcPr>
          <w:p w14:paraId="3B9AE190" w14:textId="77777777" w:rsidR="00E14715" w:rsidRPr="00E14715" w:rsidRDefault="00E14715" w:rsidP="005734E3">
            <w:pPr>
              <w:rPr>
                <w:rFonts w:cstheme="minorHAnsi"/>
                <w:bCs/>
              </w:rPr>
            </w:pPr>
            <w:r w:rsidRPr="00E14715">
              <w:rPr>
                <w:rFonts w:cstheme="minorHAnsi"/>
                <w:bCs/>
              </w:rPr>
              <w:t>11.7</w:t>
            </w:r>
          </w:p>
        </w:tc>
        <w:tc>
          <w:tcPr>
            <w:tcW w:w="6037" w:type="dxa"/>
            <w:vAlign w:val="center"/>
          </w:tcPr>
          <w:p w14:paraId="3FCC1D97" w14:textId="77777777" w:rsidR="00E14715" w:rsidRPr="00E14715" w:rsidRDefault="00E14715" w:rsidP="005734E3">
            <w:pPr>
              <w:jc w:val="both"/>
              <w:rPr>
                <w:rFonts w:cstheme="minorHAnsi"/>
                <w:bCs/>
              </w:rPr>
            </w:pPr>
            <w:r w:rsidRPr="00E14715">
              <w:rPr>
                <w:rFonts w:cstheme="minorHAnsi"/>
                <w:bCs/>
              </w:rPr>
              <w:t xml:space="preserve">Figures of Dep./Adv in weekly tallies with </w:t>
            </w:r>
            <w:proofErr w:type="spellStart"/>
            <w:proofErr w:type="gramStart"/>
            <w:r w:rsidRPr="00E14715">
              <w:rPr>
                <w:rFonts w:cstheme="minorHAnsi"/>
                <w:bCs/>
              </w:rPr>
              <w:t>Fincraft</w:t>
            </w:r>
            <w:proofErr w:type="spellEnd"/>
            <w:r w:rsidRPr="00E14715">
              <w:rPr>
                <w:rFonts w:cstheme="minorHAnsi"/>
                <w:bCs/>
              </w:rPr>
              <w:t xml:space="preserve">  (</w:t>
            </w:r>
            <w:proofErr w:type="gramEnd"/>
            <w:r w:rsidRPr="00E14715">
              <w:rPr>
                <w:rFonts w:cstheme="minorHAnsi"/>
                <w:bCs/>
              </w:rPr>
              <w:t>random check)</w:t>
            </w:r>
          </w:p>
          <w:p w14:paraId="14980040" w14:textId="77777777" w:rsidR="00E14715" w:rsidRPr="00E14715" w:rsidRDefault="00E14715" w:rsidP="005734E3">
            <w:pPr>
              <w:jc w:val="both"/>
              <w:rPr>
                <w:rFonts w:cstheme="minorHAnsi"/>
                <w:bCs/>
              </w:rPr>
            </w:pPr>
          </w:p>
        </w:tc>
        <w:tc>
          <w:tcPr>
            <w:tcW w:w="2694" w:type="dxa"/>
          </w:tcPr>
          <w:p w14:paraId="264E5B49"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51BB568B" w14:textId="77777777" w:rsidTr="00E14715">
        <w:tc>
          <w:tcPr>
            <w:tcW w:w="762" w:type="dxa"/>
          </w:tcPr>
          <w:p w14:paraId="4C07F4C0" w14:textId="77777777" w:rsidR="00E14715" w:rsidRPr="00E14715" w:rsidRDefault="00E14715" w:rsidP="005734E3">
            <w:pPr>
              <w:rPr>
                <w:rFonts w:cstheme="minorHAnsi"/>
                <w:bCs/>
              </w:rPr>
            </w:pPr>
            <w:r w:rsidRPr="00E14715">
              <w:rPr>
                <w:rFonts w:cstheme="minorHAnsi"/>
                <w:bCs/>
              </w:rPr>
              <w:t>11.8</w:t>
            </w:r>
          </w:p>
        </w:tc>
        <w:tc>
          <w:tcPr>
            <w:tcW w:w="6037" w:type="dxa"/>
            <w:vAlign w:val="center"/>
          </w:tcPr>
          <w:p w14:paraId="68453E0B" w14:textId="77777777" w:rsidR="00E14715" w:rsidRPr="00E14715" w:rsidRDefault="00E14715" w:rsidP="005734E3">
            <w:pPr>
              <w:jc w:val="both"/>
              <w:rPr>
                <w:rFonts w:cstheme="minorHAnsi"/>
              </w:rPr>
            </w:pPr>
            <w:r w:rsidRPr="00E14715">
              <w:rPr>
                <w:rFonts w:cstheme="minorHAnsi"/>
              </w:rPr>
              <w:t>Any other Observations of Inspecting Officer</w:t>
            </w:r>
          </w:p>
          <w:p w14:paraId="436A1319" w14:textId="77777777" w:rsidR="00E14715" w:rsidRPr="00E14715" w:rsidRDefault="00E14715" w:rsidP="005734E3">
            <w:pPr>
              <w:jc w:val="both"/>
              <w:rPr>
                <w:rFonts w:cstheme="minorHAnsi"/>
                <w:bCs/>
              </w:rPr>
            </w:pPr>
          </w:p>
        </w:tc>
        <w:tc>
          <w:tcPr>
            <w:tcW w:w="2694" w:type="dxa"/>
          </w:tcPr>
          <w:p w14:paraId="576B7D86" w14:textId="77777777" w:rsidR="00E14715" w:rsidRPr="00E14715" w:rsidRDefault="00E14715" w:rsidP="005734E3">
            <w:pPr>
              <w:jc w:val="both"/>
              <w:rPr>
                <w:rFonts w:cstheme="minorHAnsi"/>
                <w:bCs/>
              </w:rPr>
            </w:pPr>
            <w:r w:rsidRPr="00E14715">
              <w:rPr>
                <w:rFonts w:cstheme="minorHAnsi"/>
                <w:bCs/>
              </w:rPr>
              <w:t>Branch should ensure printing of mandatory reports and the exceptional transaction reports in Finacle also.</w:t>
            </w:r>
          </w:p>
        </w:tc>
      </w:tr>
    </w:tbl>
    <w:p w14:paraId="1AF3FCAC" w14:textId="77777777" w:rsidR="00E14715" w:rsidRPr="00E14715" w:rsidRDefault="00E14715" w:rsidP="00E14715">
      <w:pPr>
        <w:jc w:val="both"/>
        <w:rPr>
          <w:rFonts w:cstheme="minorHAnsi"/>
          <w:b/>
        </w:rPr>
      </w:pPr>
    </w:p>
    <w:p w14:paraId="7EF4C68F" w14:textId="72AC8854" w:rsidR="00E14715" w:rsidRPr="00E14715" w:rsidRDefault="00E14715" w:rsidP="00E14715">
      <w:pPr>
        <w:rPr>
          <w:rFonts w:cstheme="minorHAnsi"/>
          <w:b/>
        </w:rPr>
      </w:pPr>
      <w:r w:rsidRPr="00E14715">
        <w:rPr>
          <w:rFonts w:cstheme="minorHAnsi"/>
          <w:b/>
        </w:rPr>
        <w:t xml:space="preserve">12.   </w:t>
      </w:r>
      <w:r w:rsidRPr="00E14715">
        <w:rPr>
          <w:rFonts w:cstheme="minorHAnsi"/>
          <w:b/>
        </w:rPr>
        <w:tab/>
        <w:t>SUNDRY DEPOSIT (Whether)</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6029"/>
        <w:gridCol w:w="2694"/>
      </w:tblGrid>
      <w:tr w:rsidR="00E14715" w:rsidRPr="00E14715" w14:paraId="38D2FC1A" w14:textId="77777777" w:rsidTr="00E14715">
        <w:tc>
          <w:tcPr>
            <w:tcW w:w="770" w:type="dxa"/>
          </w:tcPr>
          <w:p w14:paraId="0F72557C" w14:textId="77777777" w:rsidR="00E14715" w:rsidRPr="00E14715" w:rsidRDefault="00E14715" w:rsidP="005734E3">
            <w:pPr>
              <w:rPr>
                <w:rFonts w:cstheme="minorHAnsi"/>
                <w:bCs/>
              </w:rPr>
            </w:pPr>
            <w:r w:rsidRPr="00E14715">
              <w:rPr>
                <w:rFonts w:cstheme="minorHAnsi"/>
                <w:bCs/>
              </w:rPr>
              <w:t>12.1</w:t>
            </w:r>
          </w:p>
        </w:tc>
        <w:tc>
          <w:tcPr>
            <w:tcW w:w="6029" w:type="dxa"/>
            <w:vAlign w:val="center"/>
          </w:tcPr>
          <w:p w14:paraId="30464180" w14:textId="77777777" w:rsidR="00E14715" w:rsidRPr="00E14715" w:rsidRDefault="00E14715" w:rsidP="005734E3">
            <w:pPr>
              <w:jc w:val="both"/>
              <w:rPr>
                <w:rFonts w:cstheme="minorHAnsi"/>
                <w:bCs/>
              </w:rPr>
            </w:pPr>
            <w:r w:rsidRPr="00E14715">
              <w:rPr>
                <w:rFonts w:cstheme="minorHAnsi"/>
                <w:bCs/>
              </w:rPr>
              <w:t>All the debits to Suspense accounts are authorized by the Branch Head/</w:t>
            </w:r>
            <w:proofErr w:type="gramStart"/>
            <w:r w:rsidRPr="00E14715">
              <w:rPr>
                <w:rFonts w:cstheme="minorHAnsi"/>
                <w:bCs/>
              </w:rPr>
              <w:t>Second  Officer</w:t>
            </w:r>
            <w:proofErr w:type="gramEnd"/>
            <w:r w:rsidRPr="00E14715">
              <w:rPr>
                <w:rFonts w:cstheme="minorHAnsi"/>
                <w:bCs/>
              </w:rPr>
              <w:t xml:space="preserve"> </w:t>
            </w:r>
          </w:p>
          <w:p w14:paraId="124BA1F8" w14:textId="77777777" w:rsidR="00E14715" w:rsidRPr="00E14715" w:rsidRDefault="00E14715" w:rsidP="005734E3">
            <w:pPr>
              <w:jc w:val="both"/>
              <w:rPr>
                <w:rFonts w:cstheme="minorHAnsi"/>
                <w:bCs/>
              </w:rPr>
            </w:pPr>
          </w:p>
        </w:tc>
        <w:tc>
          <w:tcPr>
            <w:tcW w:w="2694" w:type="dxa"/>
          </w:tcPr>
          <w:p w14:paraId="7A917218"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1AE93101" w14:textId="77777777" w:rsidTr="00E14715">
        <w:tc>
          <w:tcPr>
            <w:tcW w:w="770" w:type="dxa"/>
          </w:tcPr>
          <w:p w14:paraId="111E552E" w14:textId="77777777" w:rsidR="00E14715" w:rsidRPr="00E14715" w:rsidRDefault="00E14715" w:rsidP="005734E3">
            <w:pPr>
              <w:rPr>
                <w:rFonts w:cstheme="minorHAnsi"/>
                <w:bCs/>
              </w:rPr>
            </w:pPr>
            <w:r w:rsidRPr="00E14715">
              <w:rPr>
                <w:rFonts w:cstheme="minorHAnsi"/>
                <w:bCs/>
              </w:rPr>
              <w:t>12.2</w:t>
            </w:r>
          </w:p>
        </w:tc>
        <w:tc>
          <w:tcPr>
            <w:tcW w:w="6029" w:type="dxa"/>
            <w:vAlign w:val="center"/>
          </w:tcPr>
          <w:p w14:paraId="53B6701F" w14:textId="77777777" w:rsidR="00E14715" w:rsidRPr="00E14715" w:rsidRDefault="00E14715" w:rsidP="005734E3">
            <w:pPr>
              <w:jc w:val="both"/>
              <w:rPr>
                <w:rFonts w:cstheme="minorHAnsi"/>
                <w:bCs/>
              </w:rPr>
            </w:pPr>
            <w:r w:rsidRPr="00E14715">
              <w:rPr>
                <w:rFonts w:cstheme="minorHAnsi"/>
                <w:bCs/>
              </w:rPr>
              <w:t>The register is maintained by the branch properly and tallied with G/L entry wise.</w:t>
            </w:r>
          </w:p>
          <w:p w14:paraId="18F827C3" w14:textId="77777777" w:rsidR="00E14715" w:rsidRPr="00E14715" w:rsidRDefault="00E14715" w:rsidP="005734E3">
            <w:pPr>
              <w:jc w:val="both"/>
              <w:rPr>
                <w:rFonts w:cstheme="minorHAnsi"/>
                <w:bCs/>
              </w:rPr>
            </w:pPr>
          </w:p>
        </w:tc>
        <w:tc>
          <w:tcPr>
            <w:tcW w:w="2694" w:type="dxa"/>
          </w:tcPr>
          <w:p w14:paraId="031A16CC" w14:textId="77777777" w:rsidR="00E14715" w:rsidRPr="00E14715" w:rsidRDefault="00E14715" w:rsidP="005734E3">
            <w:pPr>
              <w:jc w:val="both"/>
              <w:rPr>
                <w:rFonts w:cstheme="minorHAnsi"/>
                <w:bCs/>
              </w:rPr>
            </w:pPr>
            <w:r w:rsidRPr="00E14715">
              <w:rPr>
                <w:rFonts w:cstheme="minorHAnsi"/>
                <w:bCs/>
              </w:rPr>
              <w:t>Yes</w:t>
            </w:r>
          </w:p>
        </w:tc>
      </w:tr>
      <w:tr w:rsidR="00E14715" w:rsidRPr="00E14715" w14:paraId="6C590C52" w14:textId="77777777" w:rsidTr="00E14715">
        <w:tc>
          <w:tcPr>
            <w:tcW w:w="770" w:type="dxa"/>
          </w:tcPr>
          <w:p w14:paraId="7F09C33C" w14:textId="77777777" w:rsidR="00E14715" w:rsidRPr="00E14715" w:rsidRDefault="00E14715" w:rsidP="005734E3">
            <w:pPr>
              <w:rPr>
                <w:rFonts w:cstheme="minorHAnsi"/>
                <w:bCs/>
              </w:rPr>
            </w:pPr>
            <w:r w:rsidRPr="00E14715">
              <w:rPr>
                <w:rFonts w:cstheme="minorHAnsi"/>
                <w:bCs/>
              </w:rPr>
              <w:t>12.3</w:t>
            </w:r>
          </w:p>
        </w:tc>
        <w:tc>
          <w:tcPr>
            <w:tcW w:w="6029" w:type="dxa"/>
            <w:vAlign w:val="center"/>
          </w:tcPr>
          <w:p w14:paraId="3493DDC4" w14:textId="77777777" w:rsidR="00E14715" w:rsidRPr="00E14715" w:rsidRDefault="00E14715" w:rsidP="005734E3">
            <w:pPr>
              <w:jc w:val="both"/>
              <w:rPr>
                <w:rFonts w:cstheme="minorHAnsi"/>
                <w:bCs/>
              </w:rPr>
            </w:pPr>
            <w:r w:rsidRPr="00E14715">
              <w:rPr>
                <w:rFonts w:cstheme="minorHAnsi"/>
                <w:bCs/>
              </w:rPr>
              <w:t xml:space="preserve">Entries are adjusted within the reasonable time </w:t>
            </w:r>
          </w:p>
          <w:p w14:paraId="27AF838B" w14:textId="77777777" w:rsidR="00E14715" w:rsidRPr="00E14715" w:rsidRDefault="00E14715" w:rsidP="005734E3">
            <w:pPr>
              <w:jc w:val="both"/>
              <w:rPr>
                <w:rFonts w:cstheme="minorHAnsi"/>
                <w:bCs/>
              </w:rPr>
            </w:pPr>
          </w:p>
        </w:tc>
        <w:tc>
          <w:tcPr>
            <w:tcW w:w="2694" w:type="dxa"/>
          </w:tcPr>
          <w:p w14:paraId="13562F16"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6A367F82" w14:textId="77777777" w:rsidTr="00E14715">
        <w:tc>
          <w:tcPr>
            <w:tcW w:w="770" w:type="dxa"/>
          </w:tcPr>
          <w:p w14:paraId="2F3AA1DF" w14:textId="77777777" w:rsidR="00E14715" w:rsidRPr="00E14715" w:rsidRDefault="00E14715" w:rsidP="005734E3">
            <w:pPr>
              <w:rPr>
                <w:rFonts w:cstheme="minorHAnsi"/>
                <w:bCs/>
              </w:rPr>
            </w:pPr>
            <w:r w:rsidRPr="00E14715">
              <w:rPr>
                <w:rFonts w:cstheme="minorHAnsi"/>
                <w:bCs/>
              </w:rPr>
              <w:t>12.4</w:t>
            </w:r>
          </w:p>
        </w:tc>
        <w:tc>
          <w:tcPr>
            <w:tcW w:w="6029" w:type="dxa"/>
            <w:vAlign w:val="center"/>
          </w:tcPr>
          <w:p w14:paraId="7760BA0E" w14:textId="77777777" w:rsidR="00E14715" w:rsidRPr="00E14715" w:rsidRDefault="00E14715" w:rsidP="005734E3">
            <w:pPr>
              <w:jc w:val="both"/>
              <w:rPr>
                <w:rFonts w:cstheme="minorHAnsi"/>
                <w:bCs/>
              </w:rPr>
            </w:pPr>
            <w:r w:rsidRPr="00E14715">
              <w:rPr>
                <w:rFonts w:cstheme="minorHAnsi"/>
                <w:bCs/>
              </w:rPr>
              <w:t>The advance granted to staff against TE/LFC etc., got adjusted as per guidelines</w:t>
            </w:r>
          </w:p>
          <w:p w14:paraId="54CEA751" w14:textId="77777777" w:rsidR="00E14715" w:rsidRPr="00E14715" w:rsidRDefault="00E14715" w:rsidP="005734E3">
            <w:pPr>
              <w:jc w:val="both"/>
              <w:rPr>
                <w:rFonts w:cstheme="minorHAnsi"/>
                <w:bCs/>
              </w:rPr>
            </w:pPr>
          </w:p>
        </w:tc>
        <w:tc>
          <w:tcPr>
            <w:tcW w:w="2694" w:type="dxa"/>
          </w:tcPr>
          <w:p w14:paraId="16F5AE90" w14:textId="77777777" w:rsidR="00E14715" w:rsidRPr="00E14715" w:rsidRDefault="00E14715" w:rsidP="005734E3">
            <w:pPr>
              <w:jc w:val="both"/>
              <w:rPr>
                <w:rFonts w:cstheme="minorHAnsi"/>
                <w:bCs/>
              </w:rPr>
            </w:pPr>
            <w:r w:rsidRPr="00E14715">
              <w:rPr>
                <w:rFonts w:cstheme="minorHAnsi"/>
                <w:bCs/>
              </w:rPr>
              <w:lastRenderedPageBreak/>
              <w:t xml:space="preserve">Yes </w:t>
            </w:r>
          </w:p>
        </w:tc>
      </w:tr>
      <w:tr w:rsidR="00E14715" w:rsidRPr="00E14715" w14:paraId="00AAC404" w14:textId="77777777" w:rsidTr="00E14715">
        <w:tc>
          <w:tcPr>
            <w:tcW w:w="770" w:type="dxa"/>
          </w:tcPr>
          <w:p w14:paraId="47C69D14" w14:textId="77777777" w:rsidR="00E14715" w:rsidRPr="00E14715" w:rsidRDefault="00E14715" w:rsidP="005734E3">
            <w:pPr>
              <w:rPr>
                <w:rFonts w:cstheme="minorHAnsi"/>
              </w:rPr>
            </w:pPr>
            <w:r w:rsidRPr="00E14715">
              <w:rPr>
                <w:rFonts w:cstheme="minorHAnsi"/>
              </w:rPr>
              <w:t>12.5</w:t>
            </w:r>
          </w:p>
        </w:tc>
        <w:tc>
          <w:tcPr>
            <w:tcW w:w="6029" w:type="dxa"/>
            <w:vAlign w:val="center"/>
          </w:tcPr>
          <w:p w14:paraId="2984F5F6" w14:textId="77777777" w:rsidR="00E14715" w:rsidRPr="00E14715" w:rsidRDefault="00E14715" w:rsidP="005734E3">
            <w:pPr>
              <w:jc w:val="both"/>
              <w:rPr>
                <w:rFonts w:cstheme="minorHAnsi"/>
              </w:rPr>
            </w:pPr>
            <w:r w:rsidRPr="00E14715">
              <w:rPr>
                <w:rFonts w:cstheme="minorHAnsi"/>
              </w:rPr>
              <w:t xml:space="preserve">Any </w:t>
            </w:r>
            <w:proofErr w:type="gramStart"/>
            <w:r w:rsidRPr="00E14715">
              <w:rPr>
                <w:rFonts w:cstheme="minorHAnsi"/>
              </w:rPr>
              <w:t>other  Observations</w:t>
            </w:r>
            <w:proofErr w:type="gramEnd"/>
            <w:r w:rsidRPr="00E14715">
              <w:rPr>
                <w:rFonts w:cstheme="minorHAnsi"/>
              </w:rPr>
              <w:t xml:space="preserve"> of Inspecting Officer</w:t>
            </w:r>
          </w:p>
          <w:p w14:paraId="6CDCB535" w14:textId="77777777" w:rsidR="00E14715" w:rsidRPr="00E14715" w:rsidRDefault="00E14715" w:rsidP="005734E3">
            <w:pPr>
              <w:jc w:val="both"/>
              <w:rPr>
                <w:rFonts w:cstheme="minorHAnsi"/>
                <w:bCs/>
              </w:rPr>
            </w:pPr>
          </w:p>
        </w:tc>
        <w:tc>
          <w:tcPr>
            <w:tcW w:w="2694" w:type="dxa"/>
          </w:tcPr>
          <w:p w14:paraId="6A20A019" w14:textId="77777777" w:rsidR="00E14715" w:rsidRPr="00E14715" w:rsidRDefault="00E14715" w:rsidP="005734E3">
            <w:pPr>
              <w:jc w:val="both"/>
              <w:rPr>
                <w:rFonts w:cstheme="minorHAnsi"/>
                <w:bCs/>
              </w:rPr>
            </w:pPr>
            <w:r w:rsidRPr="00E14715">
              <w:rPr>
                <w:rFonts w:cstheme="minorHAnsi"/>
                <w:bCs/>
              </w:rPr>
              <w:t>Nothing in particular</w:t>
            </w:r>
          </w:p>
        </w:tc>
      </w:tr>
    </w:tbl>
    <w:p w14:paraId="322E7444" w14:textId="77777777" w:rsidR="00E14715" w:rsidRPr="00E14715" w:rsidRDefault="00E14715" w:rsidP="00E14715">
      <w:pPr>
        <w:jc w:val="both"/>
        <w:rPr>
          <w:rFonts w:cstheme="minorHAnsi"/>
          <w:bCs/>
        </w:rPr>
      </w:pPr>
    </w:p>
    <w:p w14:paraId="3B2F31FE" w14:textId="77777777" w:rsidR="00E14715" w:rsidRPr="00E14715" w:rsidRDefault="00E14715" w:rsidP="00E14715">
      <w:pPr>
        <w:jc w:val="both"/>
        <w:rPr>
          <w:rFonts w:cstheme="minorHAnsi"/>
          <w:b/>
        </w:rPr>
      </w:pPr>
      <w:r w:rsidRPr="00E14715">
        <w:rPr>
          <w:rFonts w:cstheme="minorHAnsi"/>
          <w:b/>
          <w:bCs/>
        </w:rPr>
        <w:t>13.</w:t>
      </w:r>
      <w:r w:rsidRPr="00E14715">
        <w:rPr>
          <w:rFonts w:cstheme="minorHAnsi"/>
          <w:b/>
          <w:bCs/>
        </w:rPr>
        <w:tab/>
        <w:t xml:space="preserve"> CUSTOMER SERVICE (Whether)</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6082"/>
        <w:gridCol w:w="2694"/>
      </w:tblGrid>
      <w:tr w:rsidR="00E14715" w:rsidRPr="00E14715" w14:paraId="4078D055" w14:textId="77777777" w:rsidTr="00E14715">
        <w:tc>
          <w:tcPr>
            <w:tcW w:w="378" w:type="pct"/>
          </w:tcPr>
          <w:p w14:paraId="1C9DA1B9" w14:textId="77777777" w:rsidR="00E14715" w:rsidRPr="00E14715" w:rsidRDefault="00E14715" w:rsidP="005734E3">
            <w:pPr>
              <w:rPr>
                <w:rFonts w:cstheme="minorHAnsi"/>
              </w:rPr>
            </w:pPr>
            <w:r w:rsidRPr="00E14715">
              <w:rPr>
                <w:rFonts w:cstheme="minorHAnsi"/>
                <w:bCs/>
              </w:rPr>
              <w:t xml:space="preserve"> 13.1</w:t>
            </w:r>
          </w:p>
        </w:tc>
        <w:tc>
          <w:tcPr>
            <w:tcW w:w="3203" w:type="pct"/>
            <w:vAlign w:val="center"/>
          </w:tcPr>
          <w:p w14:paraId="6651FA17" w14:textId="77777777" w:rsidR="00E14715" w:rsidRPr="00E14715" w:rsidRDefault="00E14715" w:rsidP="005734E3">
            <w:pPr>
              <w:jc w:val="both"/>
              <w:rPr>
                <w:rFonts w:cstheme="minorHAnsi"/>
                <w:bCs/>
              </w:rPr>
            </w:pPr>
            <w:r w:rsidRPr="00E14715">
              <w:rPr>
                <w:rFonts w:cstheme="minorHAnsi"/>
                <w:bCs/>
              </w:rPr>
              <w:t xml:space="preserve">Comprehensive list of service charges is displayed on the Notice Board. </w:t>
            </w:r>
          </w:p>
        </w:tc>
        <w:tc>
          <w:tcPr>
            <w:tcW w:w="1419" w:type="pct"/>
          </w:tcPr>
          <w:p w14:paraId="71F433EC"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5E622BE7" w14:textId="77777777" w:rsidTr="00E14715">
        <w:tc>
          <w:tcPr>
            <w:tcW w:w="378" w:type="pct"/>
          </w:tcPr>
          <w:p w14:paraId="75DD206C" w14:textId="77777777" w:rsidR="00E14715" w:rsidRPr="00E14715" w:rsidRDefault="00E14715" w:rsidP="005734E3">
            <w:pPr>
              <w:rPr>
                <w:rFonts w:cstheme="minorHAnsi"/>
              </w:rPr>
            </w:pPr>
            <w:r w:rsidRPr="00E14715">
              <w:rPr>
                <w:rFonts w:cstheme="minorHAnsi"/>
                <w:bCs/>
              </w:rPr>
              <w:t xml:space="preserve"> 13.2</w:t>
            </w:r>
          </w:p>
        </w:tc>
        <w:tc>
          <w:tcPr>
            <w:tcW w:w="3203" w:type="pct"/>
            <w:vAlign w:val="center"/>
          </w:tcPr>
          <w:p w14:paraId="3F31BD61" w14:textId="77777777" w:rsidR="00E14715" w:rsidRPr="00E14715" w:rsidRDefault="00E14715" w:rsidP="005734E3">
            <w:pPr>
              <w:jc w:val="both"/>
              <w:rPr>
                <w:rFonts w:cstheme="minorHAnsi"/>
                <w:bCs/>
              </w:rPr>
            </w:pPr>
            <w:r w:rsidRPr="00E14715">
              <w:rPr>
                <w:rFonts w:cstheme="minorHAnsi"/>
                <w:bCs/>
              </w:rPr>
              <w:t xml:space="preserve">Pass Books/Statements of accounts duly updated are delivered to the customers without delay </w:t>
            </w:r>
          </w:p>
        </w:tc>
        <w:tc>
          <w:tcPr>
            <w:tcW w:w="1419" w:type="pct"/>
          </w:tcPr>
          <w:p w14:paraId="723B0CAD"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463FF9F4" w14:textId="77777777" w:rsidTr="00E14715">
        <w:tc>
          <w:tcPr>
            <w:tcW w:w="378" w:type="pct"/>
          </w:tcPr>
          <w:p w14:paraId="773B1BD9" w14:textId="77777777" w:rsidR="00E14715" w:rsidRPr="00E14715" w:rsidRDefault="00E14715" w:rsidP="005734E3">
            <w:pPr>
              <w:rPr>
                <w:rFonts w:cstheme="minorHAnsi"/>
              </w:rPr>
            </w:pPr>
            <w:r w:rsidRPr="00E14715">
              <w:rPr>
                <w:rFonts w:cstheme="minorHAnsi"/>
                <w:bCs/>
              </w:rPr>
              <w:t xml:space="preserve"> 13.3</w:t>
            </w:r>
          </w:p>
        </w:tc>
        <w:tc>
          <w:tcPr>
            <w:tcW w:w="3203" w:type="pct"/>
            <w:vAlign w:val="center"/>
          </w:tcPr>
          <w:p w14:paraId="31A8595B" w14:textId="77777777" w:rsidR="00E14715" w:rsidRPr="00E14715" w:rsidRDefault="00E14715" w:rsidP="005734E3">
            <w:pPr>
              <w:jc w:val="both"/>
              <w:rPr>
                <w:rFonts w:cstheme="minorHAnsi"/>
                <w:bCs/>
              </w:rPr>
            </w:pPr>
            <w:r w:rsidRPr="00E14715">
              <w:rPr>
                <w:rFonts w:cstheme="minorHAnsi"/>
                <w:bCs/>
              </w:rPr>
              <w:t>Issuance of Demand Drafts, POs etc is done promptly</w:t>
            </w:r>
          </w:p>
          <w:p w14:paraId="2278C5E9" w14:textId="77777777" w:rsidR="00E14715" w:rsidRPr="00E14715" w:rsidRDefault="00E14715" w:rsidP="005734E3">
            <w:pPr>
              <w:jc w:val="both"/>
              <w:rPr>
                <w:rFonts w:cstheme="minorHAnsi"/>
                <w:bCs/>
              </w:rPr>
            </w:pPr>
          </w:p>
        </w:tc>
        <w:tc>
          <w:tcPr>
            <w:tcW w:w="1419" w:type="pct"/>
          </w:tcPr>
          <w:p w14:paraId="0E4D4AEC"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55D90B51" w14:textId="77777777" w:rsidTr="00E14715">
        <w:tc>
          <w:tcPr>
            <w:tcW w:w="378" w:type="pct"/>
          </w:tcPr>
          <w:p w14:paraId="1F64E4A7" w14:textId="77777777" w:rsidR="00E14715" w:rsidRPr="00E14715" w:rsidRDefault="00E14715" w:rsidP="005734E3">
            <w:pPr>
              <w:rPr>
                <w:rFonts w:cstheme="minorHAnsi"/>
              </w:rPr>
            </w:pPr>
            <w:r w:rsidRPr="00E14715">
              <w:rPr>
                <w:rFonts w:cstheme="minorHAnsi"/>
                <w:bCs/>
              </w:rPr>
              <w:t xml:space="preserve"> 13.4</w:t>
            </w:r>
          </w:p>
        </w:tc>
        <w:tc>
          <w:tcPr>
            <w:tcW w:w="3203" w:type="pct"/>
            <w:vAlign w:val="center"/>
          </w:tcPr>
          <w:p w14:paraId="7CA49A6E" w14:textId="77777777" w:rsidR="00E14715" w:rsidRPr="00E14715" w:rsidRDefault="00E14715" w:rsidP="005734E3">
            <w:pPr>
              <w:jc w:val="both"/>
              <w:rPr>
                <w:rFonts w:cstheme="minorHAnsi"/>
                <w:bCs/>
              </w:rPr>
            </w:pPr>
            <w:r w:rsidRPr="00E14715">
              <w:rPr>
                <w:rFonts w:cstheme="minorHAnsi"/>
                <w:bCs/>
              </w:rPr>
              <w:t>Complaint and suggestion boxes and Complaint Book are maintained at the Branch</w:t>
            </w:r>
          </w:p>
          <w:p w14:paraId="51C55DE7" w14:textId="77777777" w:rsidR="00E14715" w:rsidRPr="00E14715" w:rsidRDefault="00E14715" w:rsidP="005734E3">
            <w:pPr>
              <w:jc w:val="both"/>
              <w:rPr>
                <w:rFonts w:cstheme="minorHAnsi"/>
                <w:bCs/>
              </w:rPr>
            </w:pPr>
          </w:p>
        </w:tc>
        <w:tc>
          <w:tcPr>
            <w:tcW w:w="1419" w:type="pct"/>
          </w:tcPr>
          <w:p w14:paraId="1BB04F25"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24733522" w14:textId="77777777" w:rsidTr="00E14715">
        <w:tc>
          <w:tcPr>
            <w:tcW w:w="378" w:type="pct"/>
          </w:tcPr>
          <w:p w14:paraId="02940A35" w14:textId="77777777" w:rsidR="00E14715" w:rsidRPr="00E14715" w:rsidRDefault="00E14715" w:rsidP="005734E3">
            <w:pPr>
              <w:rPr>
                <w:rFonts w:cstheme="minorHAnsi"/>
              </w:rPr>
            </w:pPr>
            <w:r w:rsidRPr="00E14715">
              <w:rPr>
                <w:rFonts w:cstheme="minorHAnsi"/>
                <w:bCs/>
              </w:rPr>
              <w:t xml:space="preserve"> 13.5</w:t>
            </w:r>
          </w:p>
        </w:tc>
        <w:tc>
          <w:tcPr>
            <w:tcW w:w="3203" w:type="pct"/>
            <w:vAlign w:val="center"/>
          </w:tcPr>
          <w:p w14:paraId="04583653" w14:textId="77777777" w:rsidR="00E14715" w:rsidRPr="00E14715" w:rsidRDefault="00E14715" w:rsidP="005734E3">
            <w:pPr>
              <w:jc w:val="both"/>
              <w:rPr>
                <w:rFonts w:cstheme="minorHAnsi"/>
                <w:bCs/>
              </w:rPr>
            </w:pPr>
            <w:r w:rsidRPr="00E14715">
              <w:rPr>
                <w:rFonts w:cstheme="minorHAnsi"/>
                <w:bCs/>
              </w:rPr>
              <w:t>Complaints are reported to appropriate authorities within reasonable time and no complaint is outstanding to be resolved.</w:t>
            </w:r>
          </w:p>
          <w:p w14:paraId="4728C1EE" w14:textId="77777777" w:rsidR="00E14715" w:rsidRPr="00E14715" w:rsidRDefault="00E14715" w:rsidP="005734E3">
            <w:pPr>
              <w:jc w:val="both"/>
              <w:rPr>
                <w:rFonts w:cstheme="minorHAnsi"/>
                <w:bCs/>
              </w:rPr>
            </w:pPr>
          </w:p>
        </w:tc>
        <w:tc>
          <w:tcPr>
            <w:tcW w:w="1419" w:type="pct"/>
          </w:tcPr>
          <w:p w14:paraId="01A4A5A4"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4A863CAF" w14:textId="77777777" w:rsidTr="00E14715">
        <w:tc>
          <w:tcPr>
            <w:tcW w:w="378" w:type="pct"/>
          </w:tcPr>
          <w:p w14:paraId="72CA27CD" w14:textId="77777777" w:rsidR="00E14715" w:rsidRPr="00E14715" w:rsidRDefault="00E14715" w:rsidP="005734E3">
            <w:pPr>
              <w:rPr>
                <w:rFonts w:cstheme="minorHAnsi"/>
              </w:rPr>
            </w:pPr>
            <w:r w:rsidRPr="00E14715">
              <w:rPr>
                <w:rFonts w:cstheme="minorHAnsi"/>
                <w:bCs/>
              </w:rPr>
              <w:t xml:space="preserve"> 13.6</w:t>
            </w:r>
          </w:p>
        </w:tc>
        <w:tc>
          <w:tcPr>
            <w:tcW w:w="3203" w:type="pct"/>
            <w:vAlign w:val="center"/>
          </w:tcPr>
          <w:p w14:paraId="5065CFA2" w14:textId="77777777" w:rsidR="00E14715" w:rsidRPr="00E14715" w:rsidRDefault="00E14715" w:rsidP="005734E3">
            <w:pPr>
              <w:jc w:val="both"/>
              <w:rPr>
                <w:rFonts w:cstheme="minorHAnsi"/>
                <w:bCs/>
              </w:rPr>
            </w:pPr>
            <w:r w:rsidRPr="00E14715">
              <w:rPr>
                <w:rFonts w:cstheme="minorHAnsi"/>
                <w:bCs/>
              </w:rPr>
              <w:t xml:space="preserve">Customer Service Committee Meetings and Customer Meets are held on monthly basis as per norms and proceedings are </w:t>
            </w:r>
            <w:proofErr w:type="spellStart"/>
            <w:r w:rsidRPr="00E14715">
              <w:rPr>
                <w:rFonts w:cstheme="minorHAnsi"/>
                <w:bCs/>
              </w:rPr>
              <w:t>minutised</w:t>
            </w:r>
            <w:proofErr w:type="spellEnd"/>
            <w:r w:rsidRPr="00E14715">
              <w:rPr>
                <w:rFonts w:cstheme="minorHAnsi"/>
                <w:bCs/>
              </w:rPr>
              <w:t xml:space="preserve"> and submitted to Head Office </w:t>
            </w:r>
          </w:p>
          <w:p w14:paraId="6CDB4826" w14:textId="77777777" w:rsidR="00E14715" w:rsidRPr="00E14715" w:rsidRDefault="00E14715" w:rsidP="005734E3">
            <w:pPr>
              <w:jc w:val="both"/>
              <w:rPr>
                <w:rFonts w:cstheme="minorHAnsi"/>
                <w:bCs/>
              </w:rPr>
            </w:pPr>
          </w:p>
        </w:tc>
        <w:tc>
          <w:tcPr>
            <w:tcW w:w="1419" w:type="pct"/>
          </w:tcPr>
          <w:p w14:paraId="336BD2E4" w14:textId="77777777" w:rsidR="00E14715" w:rsidRPr="00E14715" w:rsidRDefault="00E14715" w:rsidP="005734E3">
            <w:pPr>
              <w:jc w:val="both"/>
              <w:rPr>
                <w:rFonts w:cstheme="minorHAnsi"/>
                <w:bCs/>
              </w:rPr>
            </w:pPr>
            <w:r w:rsidRPr="00E14715">
              <w:rPr>
                <w:rFonts w:cstheme="minorHAnsi"/>
                <w:bCs/>
              </w:rPr>
              <w:t>Yes</w:t>
            </w:r>
          </w:p>
        </w:tc>
      </w:tr>
      <w:tr w:rsidR="00E14715" w:rsidRPr="00E14715" w14:paraId="7DB76CBE" w14:textId="77777777" w:rsidTr="00E14715">
        <w:tc>
          <w:tcPr>
            <w:tcW w:w="378" w:type="pct"/>
          </w:tcPr>
          <w:p w14:paraId="1AD2E6D5" w14:textId="77777777" w:rsidR="00E14715" w:rsidRPr="00E14715" w:rsidRDefault="00E14715" w:rsidP="005734E3">
            <w:pPr>
              <w:rPr>
                <w:rFonts w:cstheme="minorHAnsi"/>
              </w:rPr>
            </w:pPr>
            <w:r w:rsidRPr="00E14715">
              <w:rPr>
                <w:rFonts w:cstheme="minorHAnsi"/>
                <w:bCs/>
              </w:rPr>
              <w:t xml:space="preserve"> 13.7</w:t>
            </w:r>
          </w:p>
        </w:tc>
        <w:tc>
          <w:tcPr>
            <w:tcW w:w="3203" w:type="pct"/>
            <w:vAlign w:val="center"/>
          </w:tcPr>
          <w:p w14:paraId="27EE4A61" w14:textId="77777777" w:rsidR="00E14715" w:rsidRPr="00E14715" w:rsidRDefault="00E14715" w:rsidP="005734E3">
            <w:pPr>
              <w:jc w:val="both"/>
              <w:rPr>
                <w:rFonts w:cstheme="minorHAnsi"/>
                <w:bCs/>
              </w:rPr>
            </w:pPr>
            <w:r w:rsidRPr="00E14715">
              <w:rPr>
                <w:rFonts w:cstheme="minorHAnsi"/>
                <w:bCs/>
              </w:rPr>
              <w:t>Addresses of Nodal Officers along with their telephone numbers are displayed on the Notice board.</w:t>
            </w:r>
          </w:p>
        </w:tc>
        <w:tc>
          <w:tcPr>
            <w:tcW w:w="1419" w:type="pct"/>
          </w:tcPr>
          <w:p w14:paraId="7BA82C46"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329687DC" w14:textId="77777777" w:rsidTr="00E14715">
        <w:tc>
          <w:tcPr>
            <w:tcW w:w="378" w:type="pct"/>
          </w:tcPr>
          <w:p w14:paraId="00D3A3D9" w14:textId="77777777" w:rsidR="00E14715" w:rsidRPr="00E14715" w:rsidRDefault="00E14715" w:rsidP="005734E3">
            <w:pPr>
              <w:rPr>
                <w:rFonts w:cstheme="minorHAnsi"/>
              </w:rPr>
            </w:pPr>
            <w:r w:rsidRPr="00E14715">
              <w:rPr>
                <w:rFonts w:cstheme="minorHAnsi"/>
                <w:bCs/>
              </w:rPr>
              <w:t xml:space="preserve"> 13.8</w:t>
            </w:r>
          </w:p>
        </w:tc>
        <w:tc>
          <w:tcPr>
            <w:tcW w:w="3203" w:type="pct"/>
            <w:vAlign w:val="center"/>
          </w:tcPr>
          <w:p w14:paraId="524161D2" w14:textId="77777777" w:rsidR="00E14715" w:rsidRPr="00E14715" w:rsidRDefault="00E14715" w:rsidP="005734E3">
            <w:pPr>
              <w:jc w:val="both"/>
              <w:rPr>
                <w:rFonts w:cstheme="minorHAnsi"/>
                <w:bCs/>
              </w:rPr>
            </w:pPr>
            <w:r w:rsidRPr="00E14715">
              <w:rPr>
                <w:rFonts w:cstheme="minorHAnsi"/>
                <w:bCs/>
              </w:rPr>
              <w:t>Counters are kept open in time for transacting business</w:t>
            </w:r>
          </w:p>
          <w:p w14:paraId="315292A7" w14:textId="77777777" w:rsidR="00E14715" w:rsidRPr="00E14715" w:rsidRDefault="00E14715" w:rsidP="005734E3">
            <w:pPr>
              <w:jc w:val="both"/>
              <w:rPr>
                <w:rFonts w:cstheme="minorHAnsi"/>
                <w:bCs/>
              </w:rPr>
            </w:pPr>
          </w:p>
        </w:tc>
        <w:tc>
          <w:tcPr>
            <w:tcW w:w="1419" w:type="pct"/>
          </w:tcPr>
          <w:p w14:paraId="47D0DC0C"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10A8B122" w14:textId="77777777" w:rsidTr="00E14715">
        <w:tc>
          <w:tcPr>
            <w:tcW w:w="378" w:type="pct"/>
          </w:tcPr>
          <w:p w14:paraId="53E6D20C" w14:textId="77777777" w:rsidR="00E14715" w:rsidRPr="00E14715" w:rsidRDefault="00E14715" w:rsidP="005734E3">
            <w:pPr>
              <w:rPr>
                <w:rFonts w:cstheme="minorHAnsi"/>
              </w:rPr>
            </w:pPr>
            <w:r w:rsidRPr="00E14715">
              <w:rPr>
                <w:rFonts w:cstheme="minorHAnsi"/>
                <w:bCs/>
              </w:rPr>
              <w:t xml:space="preserve"> 13.9</w:t>
            </w:r>
          </w:p>
        </w:tc>
        <w:tc>
          <w:tcPr>
            <w:tcW w:w="3203" w:type="pct"/>
            <w:vAlign w:val="center"/>
          </w:tcPr>
          <w:p w14:paraId="5914E901" w14:textId="77777777" w:rsidR="00E14715" w:rsidRPr="00E14715" w:rsidRDefault="00E14715" w:rsidP="005734E3">
            <w:pPr>
              <w:jc w:val="both"/>
              <w:rPr>
                <w:rFonts w:cstheme="minorHAnsi"/>
                <w:bCs/>
              </w:rPr>
            </w:pPr>
            <w:r w:rsidRPr="00E14715">
              <w:rPr>
                <w:rFonts w:cstheme="minorHAnsi"/>
                <w:bCs/>
              </w:rPr>
              <w:t>Behaviour of staff towards customers is courteous &amp; positive.</w:t>
            </w:r>
          </w:p>
          <w:p w14:paraId="123BB29E" w14:textId="77777777" w:rsidR="00E14715" w:rsidRPr="00E14715" w:rsidRDefault="00E14715" w:rsidP="005734E3">
            <w:pPr>
              <w:jc w:val="both"/>
              <w:rPr>
                <w:rFonts w:cstheme="minorHAnsi"/>
                <w:bCs/>
              </w:rPr>
            </w:pPr>
          </w:p>
        </w:tc>
        <w:tc>
          <w:tcPr>
            <w:tcW w:w="1419" w:type="pct"/>
          </w:tcPr>
          <w:p w14:paraId="1740166A"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2AC5AFE9" w14:textId="77777777" w:rsidTr="00E14715">
        <w:tc>
          <w:tcPr>
            <w:tcW w:w="378" w:type="pct"/>
          </w:tcPr>
          <w:p w14:paraId="32A029E9" w14:textId="77777777" w:rsidR="00E14715" w:rsidRPr="00E14715" w:rsidRDefault="00E14715" w:rsidP="005734E3">
            <w:pPr>
              <w:rPr>
                <w:rFonts w:cstheme="minorHAnsi"/>
              </w:rPr>
            </w:pPr>
            <w:r w:rsidRPr="00E14715">
              <w:rPr>
                <w:rFonts w:cstheme="minorHAnsi"/>
                <w:bCs/>
              </w:rPr>
              <w:t xml:space="preserve"> 13.10</w:t>
            </w:r>
          </w:p>
        </w:tc>
        <w:tc>
          <w:tcPr>
            <w:tcW w:w="3203" w:type="pct"/>
            <w:vAlign w:val="center"/>
          </w:tcPr>
          <w:p w14:paraId="4574B133" w14:textId="77777777" w:rsidR="00E14715" w:rsidRPr="00E14715" w:rsidRDefault="00E14715" w:rsidP="005734E3">
            <w:pPr>
              <w:jc w:val="both"/>
              <w:rPr>
                <w:rFonts w:cstheme="minorHAnsi"/>
                <w:bCs/>
              </w:rPr>
            </w:pPr>
            <w:proofErr w:type="gramStart"/>
            <w:r w:rsidRPr="00E14715">
              <w:rPr>
                <w:rFonts w:cstheme="minorHAnsi"/>
                <w:bCs/>
              </w:rPr>
              <w:t>The  layout</w:t>
            </w:r>
            <w:proofErr w:type="gramEnd"/>
            <w:r w:rsidRPr="00E14715">
              <w:rPr>
                <w:rFonts w:cstheme="minorHAnsi"/>
                <w:bCs/>
              </w:rPr>
              <w:t xml:space="preserve"> and maintenance of premises, furniture and fittings etc contribute to building of good image &amp; better customer service</w:t>
            </w:r>
          </w:p>
          <w:p w14:paraId="28BEDE66" w14:textId="77777777" w:rsidR="00E14715" w:rsidRPr="00E14715" w:rsidRDefault="00E14715" w:rsidP="005734E3">
            <w:pPr>
              <w:jc w:val="both"/>
              <w:rPr>
                <w:rFonts w:cstheme="minorHAnsi"/>
                <w:bCs/>
              </w:rPr>
            </w:pPr>
          </w:p>
        </w:tc>
        <w:tc>
          <w:tcPr>
            <w:tcW w:w="1419" w:type="pct"/>
          </w:tcPr>
          <w:p w14:paraId="3D66C5F9" w14:textId="77777777" w:rsidR="00E14715" w:rsidRPr="00E14715" w:rsidRDefault="00E14715" w:rsidP="005734E3">
            <w:pPr>
              <w:tabs>
                <w:tab w:val="num" w:pos="1440"/>
              </w:tabs>
              <w:jc w:val="both"/>
              <w:rPr>
                <w:rFonts w:cstheme="minorHAnsi"/>
              </w:rPr>
            </w:pPr>
            <w:r w:rsidRPr="00E14715">
              <w:rPr>
                <w:rFonts w:cstheme="minorHAnsi"/>
              </w:rPr>
              <w:t xml:space="preserve">Yes </w:t>
            </w:r>
          </w:p>
        </w:tc>
      </w:tr>
      <w:tr w:rsidR="00E14715" w:rsidRPr="00E14715" w14:paraId="5A20CB87" w14:textId="77777777" w:rsidTr="00E14715">
        <w:tc>
          <w:tcPr>
            <w:tcW w:w="378" w:type="pct"/>
          </w:tcPr>
          <w:p w14:paraId="7CFA37EF" w14:textId="77777777" w:rsidR="00E14715" w:rsidRPr="00E14715" w:rsidRDefault="00E14715" w:rsidP="005734E3">
            <w:pPr>
              <w:rPr>
                <w:rFonts w:cstheme="minorHAnsi"/>
              </w:rPr>
            </w:pPr>
            <w:r w:rsidRPr="00E14715">
              <w:rPr>
                <w:rFonts w:cstheme="minorHAnsi"/>
                <w:bCs/>
              </w:rPr>
              <w:t xml:space="preserve"> 13.11</w:t>
            </w:r>
          </w:p>
        </w:tc>
        <w:tc>
          <w:tcPr>
            <w:tcW w:w="3203" w:type="pct"/>
            <w:vAlign w:val="center"/>
          </w:tcPr>
          <w:p w14:paraId="2640D82B" w14:textId="77777777" w:rsidR="00E14715" w:rsidRPr="00E14715" w:rsidRDefault="00E14715" w:rsidP="005734E3">
            <w:pPr>
              <w:jc w:val="both"/>
              <w:rPr>
                <w:rFonts w:cstheme="minorHAnsi"/>
                <w:bCs/>
              </w:rPr>
            </w:pPr>
            <w:r w:rsidRPr="00E14715">
              <w:rPr>
                <w:rFonts w:cstheme="minorHAnsi"/>
                <w:bCs/>
              </w:rPr>
              <w:t>Branch is submitting (</w:t>
            </w:r>
            <w:proofErr w:type="spellStart"/>
            <w:r w:rsidRPr="00E14715">
              <w:rPr>
                <w:rFonts w:cstheme="minorHAnsi"/>
                <w:bCs/>
              </w:rPr>
              <w:t>i</w:t>
            </w:r>
            <w:proofErr w:type="spellEnd"/>
            <w:r w:rsidRPr="00E14715">
              <w:rPr>
                <w:rFonts w:cstheme="minorHAnsi"/>
                <w:bCs/>
              </w:rPr>
              <w:t xml:space="preserve">) Statement of Complaints (ii) Complaints disposal statement &amp; (iii) Complaints statistics statement on </w:t>
            </w:r>
            <w:proofErr w:type="gramStart"/>
            <w:r w:rsidRPr="00E14715">
              <w:rPr>
                <w:rFonts w:cstheme="minorHAnsi"/>
                <w:bCs/>
              </w:rPr>
              <w:t>quarterly  basis</w:t>
            </w:r>
            <w:proofErr w:type="gramEnd"/>
            <w:r w:rsidRPr="00E14715">
              <w:rPr>
                <w:rFonts w:cstheme="minorHAnsi"/>
                <w:bCs/>
              </w:rPr>
              <w:t xml:space="preserve"> to Head Office</w:t>
            </w:r>
          </w:p>
        </w:tc>
        <w:tc>
          <w:tcPr>
            <w:tcW w:w="1419" w:type="pct"/>
          </w:tcPr>
          <w:p w14:paraId="20B1A557"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4D1780DB" w14:textId="77777777" w:rsidTr="00E14715">
        <w:tc>
          <w:tcPr>
            <w:tcW w:w="378" w:type="pct"/>
          </w:tcPr>
          <w:p w14:paraId="372CDA7A" w14:textId="77777777" w:rsidR="00E14715" w:rsidRPr="00E14715" w:rsidRDefault="00E14715" w:rsidP="005734E3">
            <w:pPr>
              <w:rPr>
                <w:rFonts w:cstheme="minorHAnsi"/>
              </w:rPr>
            </w:pPr>
            <w:r w:rsidRPr="00E14715">
              <w:rPr>
                <w:rFonts w:cstheme="minorHAnsi"/>
                <w:bCs/>
              </w:rPr>
              <w:lastRenderedPageBreak/>
              <w:t xml:space="preserve"> 13.12</w:t>
            </w:r>
          </w:p>
        </w:tc>
        <w:tc>
          <w:tcPr>
            <w:tcW w:w="3203" w:type="pct"/>
            <w:vAlign w:val="center"/>
          </w:tcPr>
          <w:p w14:paraId="4EC64B64" w14:textId="77777777" w:rsidR="00E14715" w:rsidRPr="00E14715" w:rsidRDefault="00E14715" w:rsidP="005734E3">
            <w:pPr>
              <w:jc w:val="both"/>
              <w:rPr>
                <w:rFonts w:cstheme="minorHAnsi"/>
                <w:bCs/>
              </w:rPr>
            </w:pPr>
            <w:r w:rsidRPr="00E14715">
              <w:rPr>
                <w:rFonts w:cstheme="minorHAnsi"/>
                <w:bCs/>
              </w:rPr>
              <w:t>Overall perception of Inspecting Officer about Customer Service rendered at the Branch</w:t>
            </w:r>
          </w:p>
        </w:tc>
        <w:tc>
          <w:tcPr>
            <w:tcW w:w="1419" w:type="pct"/>
          </w:tcPr>
          <w:p w14:paraId="284729B3" w14:textId="77777777" w:rsidR="00E14715" w:rsidRPr="00E14715" w:rsidRDefault="00E14715" w:rsidP="005734E3">
            <w:pPr>
              <w:jc w:val="both"/>
              <w:rPr>
                <w:rFonts w:cstheme="minorHAnsi"/>
                <w:bCs/>
              </w:rPr>
            </w:pPr>
            <w:r w:rsidRPr="00E14715">
              <w:rPr>
                <w:rFonts w:cstheme="minorHAnsi"/>
                <w:bCs/>
              </w:rPr>
              <w:t>Satisfactory</w:t>
            </w:r>
          </w:p>
        </w:tc>
      </w:tr>
      <w:tr w:rsidR="00E14715" w:rsidRPr="00E14715" w14:paraId="2663BE2E" w14:textId="77777777" w:rsidTr="00E14715">
        <w:tc>
          <w:tcPr>
            <w:tcW w:w="378" w:type="pct"/>
          </w:tcPr>
          <w:p w14:paraId="19B740AE" w14:textId="77777777" w:rsidR="00E14715" w:rsidRPr="00E14715" w:rsidRDefault="00E14715" w:rsidP="005734E3">
            <w:pPr>
              <w:rPr>
                <w:rFonts w:cstheme="minorHAnsi"/>
              </w:rPr>
            </w:pPr>
            <w:r w:rsidRPr="00E14715">
              <w:rPr>
                <w:rFonts w:cstheme="minorHAnsi"/>
                <w:bCs/>
              </w:rPr>
              <w:t xml:space="preserve"> 13.13</w:t>
            </w:r>
          </w:p>
        </w:tc>
        <w:tc>
          <w:tcPr>
            <w:tcW w:w="3203" w:type="pct"/>
            <w:vAlign w:val="center"/>
          </w:tcPr>
          <w:p w14:paraId="26391500" w14:textId="77777777" w:rsidR="00E14715" w:rsidRPr="00E14715" w:rsidRDefault="00E14715" w:rsidP="005734E3">
            <w:pPr>
              <w:jc w:val="both"/>
              <w:rPr>
                <w:rFonts w:cstheme="minorHAnsi"/>
                <w:bCs/>
              </w:rPr>
            </w:pPr>
            <w:r w:rsidRPr="00E14715">
              <w:rPr>
                <w:rFonts w:cstheme="minorHAnsi"/>
                <w:bCs/>
              </w:rPr>
              <w:t xml:space="preserve">Effectiveness of Grievances </w:t>
            </w:r>
            <w:proofErr w:type="gramStart"/>
            <w:r w:rsidRPr="00E14715">
              <w:rPr>
                <w:rFonts w:cstheme="minorHAnsi"/>
                <w:bCs/>
              </w:rPr>
              <w:t>Redressal  Mechanism</w:t>
            </w:r>
            <w:proofErr w:type="gramEnd"/>
          </w:p>
        </w:tc>
        <w:tc>
          <w:tcPr>
            <w:tcW w:w="1419" w:type="pct"/>
          </w:tcPr>
          <w:p w14:paraId="76E766E8" w14:textId="77777777" w:rsidR="00E14715" w:rsidRPr="00E14715" w:rsidRDefault="00E14715" w:rsidP="005734E3">
            <w:pPr>
              <w:jc w:val="both"/>
              <w:rPr>
                <w:rFonts w:cstheme="minorHAnsi"/>
                <w:bCs/>
              </w:rPr>
            </w:pPr>
            <w:r w:rsidRPr="00E14715">
              <w:rPr>
                <w:rFonts w:cstheme="minorHAnsi"/>
                <w:bCs/>
              </w:rPr>
              <w:t xml:space="preserve">Effective </w:t>
            </w:r>
          </w:p>
        </w:tc>
      </w:tr>
      <w:tr w:rsidR="00E14715" w:rsidRPr="00E14715" w14:paraId="1E600E29" w14:textId="77777777" w:rsidTr="00E14715">
        <w:tc>
          <w:tcPr>
            <w:tcW w:w="378" w:type="pct"/>
          </w:tcPr>
          <w:p w14:paraId="5B83B3C4" w14:textId="77777777" w:rsidR="00E14715" w:rsidRPr="00E14715" w:rsidRDefault="00E14715" w:rsidP="005734E3">
            <w:pPr>
              <w:rPr>
                <w:rFonts w:cstheme="minorHAnsi"/>
              </w:rPr>
            </w:pPr>
            <w:r w:rsidRPr="00E14715">
              <w:rPr>
                <w:rFonts w:cstheme="minorHAnsi"/>
                <w:bCs/>
              </w:rPr>
              <w:t xml:space="preserve"> 13.14</w:t>
            </w:r>
          </w:p>
        </w:tc>
        <w:tc>
          <w:tcPr>
            <w:tcW w:w="3203" w:type="pct"/>
            <w:vAlign w:val="center"/>
          </w:tcPr>
          <w:p w14:paraId="669443DD" w14:textId="77777777" w:rsidR="00E14715" w:rsidRPr="00E14715" w:rsidRDefault="00E14715" w:rsidP="005734E3">
            <w:pPr>
              <w:jc w:val="both"/>
              <w:rPr>
                <w:rFonts w:cstheme="minorHAnsi"/>
                <w:bCs/>
              </w:rPr>
            </w:pPr>
            <w:r w:rsidRPr="00E14715">
              <w:rPr>
                <w:rFonts w:cstheme="minorHAnsi"/>
                <w:bCs/>
              </w:rPr>
              <w:t xml:space="preserve">Effectiveness of BCSBI codes </w:t>
            </w:r>
            <w:proofErr w:type="gramStart"/>
            <w:r w:rsidRPr="00E14715">
              <w:rPr>
                <w:rFonts w:cstheme="minorHAnsi"/>
                <w:bCs/>
              </w:rPr>
              <w:t>are</w:t>
            </w:r>
            <w:proofErr w:type="gramEnd"/>
            <w:r w:rsidRPr="00E14715">
              <w:rPr>
                <w:rFonts w:cstheme="minorHAnsi"/>
                <w:bCs/>
              </w:rPr>
              <w:t xml:space="preserve"> put in place.</w:t>
            </w:r>
          </w:p>
          <w:p w14:paraId="60FC5112" w14:textId="77777777" w:rsidR="00E14715" w:rsidRPr="00E14715" w:rsidRDefault="00E14715" w:rsidP="005734E3">
            <w:pPr>
              <w:jc w:val="both"/>
              <w:rPr>
                <w:rFonts w:cstheme="minorHAnsi"/>
                <w:bCs/>
              </w:rPr>
            </w:pPr>
          </w:p>
        </w:tc>
        <w:tc>
          <w:tcPr>
            <w:tcW w:w="1419" w:type="pct"/>
          </w:tcPr>
          <w:p w14:paraId="4ABF0CEF" w14:textId="77777777" w:rsidR="00E14715" w:rsidRPr="00E14715" w:rsidRDefault="00E14715" w:rsidP="005734E3">
            <w:pPr>
              <w:jc w:val="both"/>
              <w:rPr>
                <w:rFonts w:cstheme="minorHAnsi"/>
                <w:bCs/>
              </w:rPr>
            </w:pPr>
            <w:r w:rsidRPr="00E14715">
              <w:rPr>
                <w:rFonts w:cstheme="minorHAnsi"/>
                <w:bCs/>
              </w:rPr>
              <w:t xml:space="preserve">Effective </w:t>
            </w:r>
          </w:p>
        </w:tc>
      </w:tr>
      <w:tr w:rsidR="00E14715" w:rsidRPr="00E14715" w14:paraId="7AA51B07" w14:textId="77777777" w:rsidTr="00E14715">
        <w:tc>
          <w:tcPr>
            <w:tcW w:w="378" w:type="pct"/>
          </w:tcPr>
          <w:p w14:paraId="660BEC7F" w14:textId="77777777" w:rsidR="00E14715" w:rsidRPr="00E14715" w:rsidRDefault="00E14715" w:rsidP="005734E3">
            <w:pPr>
              <w:rPr>
                <w:rFonts w:cstheme="minorHAnsi"/>
                <w:bCs/>
              </w:rPr>
            </w:pPr>
            <w:r w:rsidRPr="00E14715">
              <w:rPr>
                <w:rFonts w:cstheme="minorHAnsi"/>
                <w:bCs/>
              </w:rPr>
              <w:t>13.15</w:t>
            </w:r>
          </w:p>
        </w:tc>
        <w:tc>
          <w:tcPr>
            <w:tcW w:w="3203" w:type="pct"/>
            <w:vAlign w:val="center"/>
          </w:tcPr>
          <w:p w14:paraId="727CA76A" w14:textId="77777777" w:rsidR="00E14715" w:rsidRPr="00E14715" w:rsidRDefault="00E14715" w:rsidP="005734E3">
            <w:pPr>
              <w:jc w:val="both"/>
              <w:rPr>
                <w:rFonts w:cstheme="minorHAnsi"/>
                <w:bCs/>
              </w:rPr>
            </w:pPr>
            <w:r w:rsidRPr="00E14715">
              <w:rPr>
                <w:rFonts w:cstheme="minorHAnsi"/>
                <w:bCs/>
              </w:rPr>
              <w:t>Deficiencies observed during the visit of RBI/BCSBI Officials are fully rectified.</w:t>
            </w:r>
          </w:p>
          <w:p w14:paraId="332F8133" w14:textId="77777777" w:rsidR="00E14715" w:rsidRPr="00E14715" w:rsidRDefault="00E14715" w:rsidP="005734E3">
            <w:pPr>
              <w:jc w:val="both"/>
              <w:rPr>
                <w:rFonts w:cstheme="minorHAnsi"/>
                <w:bCs/>
              </w:rPr>
            </w:pPr>
          </w:p>
        </w:tc>
        <w:tc>
          <w:tcPr>
            <w:tcW w:w="1419" w:type="pct"/>
          </w:tcPr>
          <w:p w14:paraId="407C4663"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46A47974" w14:textId="77777777" w:rsidTr="00E14715">
        <w:tc>
          <w:tcPr>
            <w:tcW w:w="378" w:type="pct"/>
          </w:tcPr>
          <w:p w14:paraId="2B0ADE4B" w14:textId="77777777" w:rsidR="00E14715" w:rsidRPr="00E14715" w:rsidRDefault="00E14715" w:rsidP="005734E3">
            <w:pPr>
              <w:rPr>
                <w:rFonts w:cstheme="minorHAnsi"/>
              </w:rPr>
            </w:pPr>
            <w:r w:rsidRPr="00E14715">
              <w:rPr>
                <w:rFonts w:cstheme="minorHAnsi"/>
                <w:bCs/>
              </w:rPr>
              <w:t xml:space="preserve"> 13.16</w:t>
            </w:r>
          </w:p>
        </w:tc>
        <w:tc>
          <w:tcPr>
            <w:tcW w:w="3203" w:type="pct"/>
            <w:vAlign w:val="center"/>
          </w:tcPr>
          <w:p w14:paraId="5AFEBBBC" w14:textId="77777777" w:rsidR="00E14715" w:rsidRPr="00E14715" w:rsidRDefault="00E14715" w:rsidP="005734E3">
            <w:pPr>
              <w:jc w:val="both"/>
              <w:rPr>
                <w:rFonts w:cstheme="minorHAnsi"/>
              </w:rPr>
            </w:pPr>
            <w:r w:rsidRPr="00E14715">
              <w:rPr>
                <w:rFonts w:cstheme="minorHAnsi"/>
              </w:rPr>
              <w:t xml:space="preserve"> Any other Observations of Inspecting Officer</w:t>
            </w:r>
          </w:p>
          <w:p w14:paraId="797508FD" w14:textId="77777777" w:rsidR="00E14715" w:rsidRPr="00E14715" w:rsidRDefault="00E14715" w:rsidP="005734E3">
            <w:pPr>
              <w:jc w:val="both"/>
              <w:rPr>
                <w:rFonts w:cstheme="minorHAnsi"/>
                <w:bCs/>
              </w:rPr>
            </w:pPr>
          </w:p>
        </w:tc>
        <w:tc>
          <w:tcPr>
            <w:tcW w:w="1419" w:type="pct"/>
          </w:tcPr>
          <w:p w14:paraId="19E6CF1E" w14:textId="77777777" w:rsidR="00E14715" w:rsidRPr="00E14715" w:rsidRDefault="00E14715" w:rsidP="005734E3">
            <w:pPr>
              <w:jc w:val="both"/>
              <w:rPr>
                <w:rFonts w:cstheme="minorHAnsi"/>
                <w:bCs/>
              </w:rPr>
            </w:pPr>
            <w:r w:rsidRPr="00E14715">
              <w:rPr>
                <w:rFonts w:cstheme="minorHAnsi"/>
                <w:bCs/>
              </w:rPr>
              <w:t>Nothing in particular</w:t>
            </w:r>
          </w:p>
        </w:tc>
      </w:tr>
    </w:tbl>
    <w:p w14:paraId="2016DFF3" w14:textId="77777777" w:rsidR="00E14715" w:rsidRPr="00E14715" w:rsidRDefault="00E14715" w:rsidP="00E14715">
      <w:pPr>
        <w:jc w:val="both"/>
        <w:rPr>
          <w:rFonts w:cstheme="minorHAnsi"/>
          <w:b/>
        </w:rPr>
      </w:pPr>
    </w:p>
    <w:p w14:paraId="289A2CD1" w14:textId="77777777" w:rsidR="00E14715" w:rsidRPr="00E14715" w:rsidRDefault="00E14715" w:rsidP="00E14715">
      <w:pPr>
        <w:jc w:val="both"/>
        <w:rPr>
          <w:rFonts w:cstheme="minorHAnsi"/>
        </w:rPr>
      </w:pPr>
      <w:r w:rsidRPr="00E14715">
        <w:rPr>
          <w:rFonts w:cstheme="minorHAnsi"/>
          <w:b/>
        </w:rPr>
        <w:t xml:space="preserve">14. </w:t>
      </w:r>
      <w:r w:rsidRPr="00E14715">
        <w:rPr>
          <w:rFonts w:cstheme="minorHAnsi"/>
          <w:b/>
        </w:rPr>
        <w:tab/>
        <w:t xml:space="preserve">DEPOSITS </w:t>
      </w:r>
      <w:r w:rsidRPr="00E14715">
        <w:rPr>
          <w:rFonts w:cstheme="minorHAnsi"/>
        </w:rPr>
        <w:tab/>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971"/>
        <w:gridCol w:w="2127"/>
      </w:tblGrid>
      <w:tr w:rsidR="00E14715" w:rsidRPr="00E14715" w14:paraId="28D81804" w14:textId="77777777" w:rsidTr="00E14715">
        <w:tc>
          <w:tcPr>
            <w:tcW w:w="828" w:type="dxa"/>
          </w:tcPr>
          <w:p w14:paraId="3DB628F7" w14:textId="77777777" w:rsidR="00E14715" w:rsidRPr="00E14715" w:rsidRDefault="00E14715" w:rsidP="005734E3">
            <w:pPr>
              <w:rPr>
                <w:rFonts w:cstheme="minorHAnsi"/>
                <w:b/>
              </w:rPr>
            </w:pPr>
            <w:r w:rsidRPr="00E14715">
              <w:rPr>
                <w:rFonts w:cstheme="minorHAnsi"/>
                <w:b/>
              </w:rPr>
              <w:t>14.1</w:t>
            </w:r>
          </w:p>
        </w:tc>
        <w:tc>
          <w:tcPr>
            <w:tcW w:w="8098" w:type="dxa"/>
            <w:gridSpan w:val="2"/>
            <w:vAlign w:val="center"/>
          </w:tcPr>
          <w:p w14:paraId="104E59CF" w14:textId="77777777" w:rsidR="00E14715" w:rsidRPr="00E14715" w:rsidRDefault="00E14715" w:rsidP="005734E3">
            <w:pPr>
              <w:autoSpaceDE w:val="0"/>
              <w:autoSpaceDN w:val="0"/>
              <w:adjustRightInd w:val="0"/>
              <w:jc w:val="both"/>
              <w:rPr>
                <w:rFonts w:cstheme="minorHAnsi"/>
                <w:iCs/>
              </w:rPr>
            </w:pPr>
            <w:proofErr w:type="gramStart"/>
            <w:r w:rsidRPr="00E14715">
              <w:rPr>
                <w:rFonts w:cstheme="minorHAnsi"/>
                <w:b/>
              </w:rPr>
              <w:t>General  Remark</w:t>
            </w:r>
            <w:proofErr w:type="gramEnd"/>
            <w:r w:rsidRPr="00E14715">
              <w:rPr>
                <w:rFonts w:cstheme="minorHAnsi"/>
                <w:b/>
              </w:rPr>
              <w:t xml:space="preserve"> (Whether)</w:t>
            </w:r>
          </w:p>
        </w:tc>
      </w:tr>
      <w:tr w:rsidR="00E14715" w:rsidRPr="00E14715" w14:paraId="17277AFF" w14:textId="77777777" w:rsidTr="00E14715">
        <w:tc>
          <w:tcPr>
            <w:tcW w:w="828" w:type="dxa"/>
          </w:tcPr>
          <w:p w14:paraId="051E25AD" w14:textId="77777777" w:rsidR="00E14715" w:rsidRPr="00E14715" w:rsidRDefault="00E14715" w:rsidP="005734E3">
            <w:pPr>
              <w:rPr>
                <w:rFonts w:cstheme="minorHAnsi"/>
              </w:rPr>
            </w:pPr>
            <w:r w:rsidRPr="00E14715">
              <w:rPr>
                <w:rFonts w:cstheme="minorHAnsi"/>
              </w:rPr>
              <w:t>14.1.1</w:t>
            </w:r>
          </w:p>
        </w:tc>
        <w:tc>
          <w:tcPr>
            <w:tcW w:w="5971" w:type="dxa"/>
            <w:vAlign w:val="center"/>
          </w:tcPr>
          <w:p w14:paraId="7098179D" w14:textId="77777777" w:rsidR="00E14715" w:rsidRPr="00E14715" w:rsidRDefault="00E14715" w:rsidP="005734E3">
            <w:pPr>
              <w:jc w:val="both"/>
              <w:rPr>
                <w:rFonts w:cstheme="minorHAnsi"/>
              </w:rPr>
            </w:pPr>
            <w:r w:rsidRPr="00E14715">
              <w:rPr>
                <w:rFonts w:cstheme="minorHAnsi"/>
              </w:rPr>
              <w:t>Account opening forms, obtained during the period under review in respect of all types of deposit accounts duly supported by necessary credentials have been test checked and found in order.</w:t>
            </w:r>
          </w:p>
          <w:p w14:paraId="15CEE3F7" w14:textId="77777777" w:rsidR="00E14715" w:rsidRPr="00E14715" w:rsidRDefault="00E14715" w:rsidP="005734E3">
            <w:pPr>
              <w:jc w:val="both"/>
              <w:rPr>
                <w:rFonts w:cstheme="minorHAnsi"/>
              </w:rPr>
            </w:pPr>
          </w:p>
        </w:tc>
        <w:tc>
          <w:tcPr>
            <w:tcW w:w="2127" w:type="dxa"/>
          </w:tcPr>
          <w:p w14:paraId="3D0C2D02"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13CB98F4" w14:textId="77777777" w:rsidTr="00E14715">
        <w:tc>
          <w:tcPr>
            <w:tcW w:w="828" w:type="dxa"/>
          </w:tcPr>
          <w:p w14:paraId="60A6573C" w14:textId="77777777" w:rsidR="00E14715" w:rsidRPr="00E14715" w:rsidRDefault="00E14715" w:rsidP="005734E3">
            <w:pPr>
              <w:rPr>
                <w:rFonts w:cstheme="minorHAnsi"/>
                <w:bCs/>
              </w:rPr>
            </w:pPr>
            <w:r w:rsidRPr="00E14715">
              <w:rPr>
                <w:rFonts w:cstheme="minorHAnsi"/>
                <w:bCs/>
              </w:rPr>
              <w:t>14.1.2</w:t>
            </w:r>
          </w:p>
        </w:tc>
        <w:tc>
          <w:tcPr>
            <w:tcW w:w="5971" w:type="dxa"/>
            <w:vAlign w:val="center"/>
          </w:tcPr>
          <w:p w14:paraId="686D8764" w14:textId="77777777" w:rsidR="00E14715" w:rsidRPr="00E14715" w:rsidRDefault="00E14715" w:rsidP="005734E3">
            <w:pPr>
              <w:jc w:val="both"/>
              <w:rPr>
                <w:rFonts w:cstheme="minorHAnsi"/>
                <w:bCs/>
              </w:rPr>
            </w:pPr>
            <w:r w:rsidRPr="00E14715">
              <w:rPr>
                <w:rFonts w:cstheme="minorHAnsi"/>
                <w:bCs/>
              </w:rPr>
              <w:t xml:space="preserve">Test checking of interest is done – viz. Parameters, Maturity and </w:t>
            </w:r>
            <w:smartTag w:uri="urn:schemas-microsoft-com:office:smarttags" w:element="stockticker">
              <w:r w:rsidRPr="00E14715">
                <w:rPr>
                  <w:rFonts w:cstheme="minorHAnsi"/>
                  <w:bCs/>
                </w:rPr>
                <w:t>TDS</w:t>
              </w:r>
            </w:smartTag>
            <w:r w:rsidRPr="00E14715">
              <w:rPr>
                <w:rFonts w:cstheme="minorHAnsi"/>
                <w:bCs/>
              </w:rPr>
              <w:t>.</w:t>
            </w:r>
          </w:p>
          <w:p w14:paraId="4CEFE510" w14:textId="77777777" w:rsidR="00E14715" w:rsidRPr="00E14715" w:rsidRDefault="00E14715" w:rsidP="005734E3">
            <w:pPr>
              <w:jc w:val="both"/>
              <w:rPr>
                <w:rFonts w:cstheme="minorHAnsi"/>
                <w:bCs/>
              </w:rPr>
            </w:pPr>
          </w:p>
        </w:tc>
        <w:tc>
          <w:tcPr>
            <w:tcW w:w="2127" w:type="dxa"/>
          </w:tcPr>
          <w:p w14:paraId="2A337992"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26B835D4" w14:textId="77777777" w:rsidTr="00E14715">
        <w:tc>
          <w:tcPr>
            <w:tcW w:w="828" w:type="dxa"/>
          </w:tcPr>
          <w:p w14:paraId="04B783FD" w14:textId="77777777" w:rsidR="00E14715" w:rsidRPr="00E14715" w:rsidRDefault="00E14715" w:rsidP="005734E3">
            <w:pPr>
              <w:rPr>
                <w:rFonts w:cstheme="minorHAnsi"/>
                <w:bCs/>
              </w:rPr>
            </w:pPr>
            <w:r w:rsidRPr="00E14715">
              <w:rPr>
                <w:rFonts w:cstheme="minorHAnsi"/>
                <w:bCs/>
              </w:rPr>
              <w:t>14.1.3</w:t>
            </w:r>
          </w:p>
        </w:tc>
        <w:tc>
          <w:tcPr>
            <w:tcW w:w="5971" w:type="dxa"/>
            <w:vAlign w:val="center"/>
          </w:tcPr>
          <w:p w14:paraId="0F4F2EFF" w14:textId="77777777" w:rsidR="00E14715" w:rsidRPr="00E14715" w:rsidRDefault="00E14715" w:rsidP="005734E3">
            <w:pPr>
              <w:jc w:val="both"/>
              <w:rPr>
                <w:rFonts w:cstheme="minorHAnsi"/>
                <w:bCs/>
              </w:rPr>
            </w:pPr>
            <w:r w:rsidRPr="00E14715">
              <w:rPr>
                <w:rFonts w:cstheme="minorHAnsi"/>
                <w:bCs/>
              </w:rPr>
              <w:t>Accounts in the name of staff members have been verified and any unusual transaction have been observed therein.</w:t>
            </w:r>
          </w:p>
          <w:p w14:paraId="6BCA94F2" w14:textId="77777777" w:rsidR="00E14715" w:rsidRPr="00E14715" w:rsidRDefault="00E14715" w:rsidP="005734E3">
            <w:pPr>
              <w:jc w:val="both"/>
              <w:rPr>
                <w:rFonts w:cstheme="minorHAnsi"/>
                <w:bCs/>
              </w:rPr>
            </w:pPr>
          </w:p>
        </w:tc>
        <w:tc>
          <w:tcPr>
            <w:tcW w:w="2127" w:type="dxa"/>
          </w:tcPr>
          <w:p w14:paraId="55C0FD7A" w14:textId="77777777" w:rsidR="00E14715" w:rsidRPr="00E14715" w:rsidRDefault="00E14715" w:rsidP="005734E3">
            <w:pPr>
              <w:jc w:val="both"/>
              <w:rPr>
                <w:rFonts w:cstheme="minorHAnsi"/>
                <w:bCs/>
              </w:rPr>
            </w:pPr>
            <w:r w:rsidRPr="00E14715">
              <w:rPr>
                <w:rFonts w:cstheme="minorHAnsi"/>
                <w:bCs/>
              </w:rPr>
              <w:t xml:space="preserve"> Yes,</w:t>
            </w:r>
          </w:p>
          <w:p w14:paraId="67C90B02" w14:textId="77777777" w:rsidR="00E14715" w:rsidRPr="00E14715" w:rsidRDefault="00E14715" w:rsidP="005734E3">
            <w:pPr>
              <w:jc w:val="both"/>
              <w:rPr>
                <w:rFonts w:cstheme="minorHAnsi"/>
                <w:bCs/>
              </w:rPr>
            </w:pPr>
            <w:r w:rsidRPr="00E14715">
              <w:rPr>
                <w:rFonts w:cstheme="minorHAnsi"/>
                <w:bCs/>
              </w:rPr>
              <w:t xml:space="preserve"> No unusual transaction has been observed.</w:t>
            </w:r>
          </w:p>
        </w:tc>
      </w:tr>
      <w:tr w:rsidR="00E14715" w:rsidRPr="00E14715" w14:paraId="29A9EEF2" w14:textId="77777777" w:rsidTr="00E14715">
        <w:tc>
          <w:tcPr>
            <w:tcW w:w="828" w:type="dxa"/>
          </w:tcPr>
          <w:p w14:paraId="03F5C14A" w14:textId="77777777" w:rsidR="00E14715" w:rsidRPr="00E14715" w:rsidRDefault="00E14715" w:rsidP="005734E3">
            <w:pPr>
              <w:rPr>
                <w:rFonts w:cstheme="minorHAnsi"/>
                <w:bCs/>
              </w:rPr>
            </w:pPr>
            <w:r w:rsidRPr="00E14715">
              <w:rPr>
                <w:rFonts w:cstheme="minorHAnsi"/>
                <w:bCs/>
              </w:rPr>
              <w:t>14.1.4</w:t>
            </w:r>
          </w:p>
        </w:tc>
        <w:tc>
          <w:tcPr>
            <w:tcW w:w="5971" w:type="dxa"/>
            <w:vAlign w:val="center"/>
          </w:tcPr>
          <w:p w14:paraId="0604DB00" w14:textId="77777777" w:rsidR="00E14715" w:rsidRPr="00E14715" w:rsidRDefault="00E14715" w:rsidP="005734E3">
            <w:pPr>
              <w:jc w:val="both"/>
              <w:rPr>
                <w:rFonts w:cstheme="minorHAnsi"/>
                <w:bCs/>
              </w:rPr>
            </w:pPr>
            <w:r w:rsidRPr="00E14715">
              <w:rPr>
                <w:rFonts w:cstheme="minorHAnsi"/>
                <w:bCs/>
              </w:rPr>
              <w:t>Balancing in respect of all the Heads including interest accrued and Matured Term Deposit is checked periodically.</w:t>
            </w:r>
          </w:p>
          <w:p w14:paraId="03523B70" w14:textId="77777777" w:rsidR="00E14715" w:rsidRPr="00E14715" w:rsidRDefault="00E14715" w:rsidP="005734E3">
            <w:pPr>
              <w:jc w:val="both"/>
              <w:rPr>
                <w:rFonts w:cstheme="minorHAnsi"/>
                <w:bCs/>
              </w:rPr>
            </w:pPr>
          </w:p>
        </w:tc>
        <w:tc>
          <w:tcPr>
            <w:tcW w:w="2127" w:type="dxa"/>
          </w:tcPr>
          <w:p w14:paraId="04BEE027"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4155FCBC" w14:textId="77777777" w:rsidTr="00E14715">
        <w:tc>
          <w:tcPr>
            <w:tcW w:w="828" w:type="dxa"/>
          </w:tcPr>
          <w:p w14:paraId="77407BEA" w14:textId="77777777" w:rsidR="00E14715" w:rsidRPr="00E14715" w:rsidRDefault="00E14715" w:rsidP="005734E3">
            <w:pPr>
              <w:rPr>
                <w:rFonts w:cstheme="minorHAnsi"/>
                <w:bCs/>
              </w:rPr>
            </w:pPr>
            <w:r w:rsidRPr="00E14715">
              <w:rPr>
                <w:rFonts w:cstheme="minorHAnsi"/>
                <w:bCs/>
              </w:rPr>
              <w:t>14.1.5</w:t>
            </w:r>
          </w:p>
        </w:tc>
        <w:tc>
          <w:tcPr>
            <w:tcW w:w="5971" w:type="dxa"/>
            <w:vAlign w:val="center"/>
          </w:tcPr>
          <w:p w14:paraId="7FDEB1EF" w14:textId="77777777" w:rsidR="00E14715" w:rsidRPr="00E14715" w:rsidRDefault="00E14715" w:rsidP="005734E3">
            <w:pPr>
              <w:jc w:val="both"/>
              <w:rPr>
                <w:rFonts w:cstheme="minorHAnsi"/>
                <w:bCs/>
              </w:rPr>
            </w:pPr>
            <w:r w:rsidRPr="00E14715">
              <w:rPr>
                <w:rFonts w:cstheme="minorHAnsi"/>
                <w:bCs/>
              </w:rPr>
              <w:t xml:space="preserve">Ultra violet ray machine supplied to the Branch, is in working condition and cheques / drafts are examined through the machine as </w:t>
            </w:r>
            <w:proofErr w:type="gramStart"/>
            <w:r w:rsidRPr="00E14715">
              <w:rPr>
                <w:rFonts w:cstheme="minorHAnsi"/>
                <w:bCs/>
              </w:rPr>
              <w:t>per  guidelines</w:t>
            </w:r>
            <w:proofErr w:type="gramEnd"/>
          </w:p>
          <w:p w14:paraId="1D5D120A" w14:textId="77777777" w:rsidR="00E14715" w:rsidRPr="00E14715" w:rsidRDefault="00E14715" w:rsidP="005734E3">
            <w:pPr>
              <w:jc w:val="both"/>
              <w:rPr>
                <w:rFonts w:cstheme="minorHAnsi"/>
                <w:bCs/>
              </w:rPr>
            </w:pPr>
          </w:p>
        </w:tc>
        <w:tc>
          <w:tcPr>
            <w:tcW w:w="2127" w:type="dxa"/>
          </w:tcPr>
          <w:p w14:paraId="1689D8FC" w14:textId="77777777" w:rsidR="00E14715" w:rsidRPr="00E14715" w:rsidRDefault="00E14715" w:rsidP="005734E3">
            <w:pPr>
              <w:jc w:val="both"/>
              <w:rPr>
                <w:rFonts w:cstheme="minorHAnsi"/>
                <w:bCs/>
              </w:rPr>
            </w:pPr>
            <w:r w:rsidRPr="00E14715">
              <w:rPr>
                <w:rFonts w:cstheme="minorHAnsi"/>
                <w:bCs/>
              </w:rPr>
              <w:t>Yes</w:t>
            </w:r>
          </w:p>
        </w:tc>
      </w:tr>
      <w:tr w:rsidR="00E14715" w:rsidRPr="00E14715" w14:paraId="32A07970" w14:textId="77777777" w:rsidTr="00E14715">
        <w:tc>
          <w:tcPr>
            <w:tcW w:w="828" w:type="dxa"/>
          </w:tcPr>
          <w:p w14:paraId="1ACD9330" w14:textId="77777777" w:rsidR="00E14715" w:rsidRPr="00E14715" w:rsidRDefault="00E14715" w:rsidP="005734E3">
            <w:pPr>
              <w:rPr>
                <w:rFonts w:cstheme="minorHAnsi"/>
                <w:bCs/>
              </w:rPr>
            </w:pPr>
            <w:r w:rsidRPr="00E14715">
              <w:rPr>
                <w:rFonts w:cstheme="minorHAnsi"/>
                <w:bCs/>
              </w:rPr>
              <w:t>14.1.6</w:t>
            </w:r>
          </w:p>
        </w:tc>
        <w:tc>
          <w:tcPr>
            <w:tcW w:w="5971" w:type="dxa"/>
            <w:vAlign w:val="center"/>
          </w:tcPr>
          <w:p w14:paraId="5B945893" w14:textId="77777777" w:rsidR="00E14715" w:rsidRPr="00E14715" w:rsidRDefault="00E14715" w:rsidP="005734E3">
            <w:pPr>
              <w:jc w:val="both"/>
              <w:rPr>
                <w:rFonts w:cstheme="minorHAnsi"/>
              </w:rPr>
            </w:pPr>
            <w:r w:rsidRPr="00E14715">
              <w:rPr>
                <w:rFonts w:cstheme="minorHAnsi"/>
              </w:rPr>
              <w:t xml:space="preserve">Full KYC compliance in respect of all the existing accounts have been complied </w:t>
            </w:r>
          </w:p>
          <w:p w14:paraId="6516EBD2" w14:textId="77777777" w:rsidR="00E14715" w:rsidRPr="00E14715" w:rsidRDefault="00E14715" w:rsidP="005734E3">
            <w:pPr>
              <w:jc w:val="both"/>
              <w:rPr>
                <w:rFonts w:cstheme="minorHAnsi"/>
                <w:bCs/>
              </w:rPr>
            </w:pPr>
          </w:p>
        </w:tc>
        <w:tc>
          <w:tcPr>
            <w:tcW w:w="2127" w:type="dxa"/>
          </w:tcPr>
          <w:p w14:paraId="3B61D120" w14:textId="77777777" w:rsidR="00E14715" w:rsidRPr="00E14715" w:rsidRDefault="00E14715" w:rsidP="005734E3">
            <w:pPr>
              <w:jc w:val="both"/>
              <w:rPr>
                <w:rFonts w:cstheme="minorHAnsi"/>
                <w:bCs/>
              </w:rPr>
            </w:pPr>
            <w:r w:rsidRPr="00E14715">
              <w:rPr>
                <w:rFonts w:cstheme="minorHAnsi"/>
                <w:bCs/>
              </w:rPr>
              <w:lastRenderedPageBreak/>
              <w:t xml:space="preserve">Yes </w:t>
            </w:r>
          </w:p>
        </w:tc>
      </w:tr>
      <w:tr w:rsidR="00E14715" w:rsidRPr="00E14715" w14:paraId="7609A66B" w14:textId="77777777" w:rsidTr="00E14715">
        <w:tc>
          <w:tcPr>
            <w:tcW w:w="828" w:type="dxa"/>
          </w:tcPr>
          <w:p w14:paraId="515F9C19" w14:textId="77777777" w:rsidR="00E14715" w:rsidRPr="00E14715" w:rsidRDefault="00E14715" w:rsidP="005734E3">
            <w:pPr>
              <w:rPr>
                <w:rFonts w:cstheme="minorHAnsi"/>
                <w:bCs/>
              </w:rPr>
            </w:pPr>
            <w:r w:rsidRPr="00E14715">
              <w:rPr>
                <w:rFonts w:cstheme="minorHAnsi"/>
                <w:bCs/>
              </w:rPr>
              <w:t>14.1.7</w:t>
            </w:r>
          </w:p>
        </w:tc>
        <w:tc>
          <w:tcPr>
            <w:tcW w:w="5971" w:type="dxa"/>
            <w:vAlign w:val="center"/>
          </w:tcPr>
          <w:p w14:paraId="5BF43FD3" w14:textId="77777777" w:rsidR="00E14715" w:rsidRPr="00E14715" w:rsidRDefault="00E14715" w:rsidP="005734E3">
            <w:pPr>
              <w:jc w:val="both"/>
              <w:rPr>
                <w:rFonts w:cstheme="minorHAnsi"/>
              </w:rPr>
            </w:pPr>
            <w:r w:rsidRPr="00E14715">
              <w:rPr>
                <w:rFonts w:cstheme="minorHAnsi"/>
              </w:rPr>
              <w:t>Any other Observations of Inspecting Officer</w:t>
            </w:r>
          </w:p>
          <w:p w14:paraId="44416C33" w14:textId="77777777" w:rsidR="00E14715" w:rsidRPr="00E14715" w:rsidRDefault="00E14715" w:rsidP="005734E3">
            <w:pPr>
              <w:jc w:val="both"/>
              <w:rPr>
                <w:rFonts w:cstheme="minorHAnsi"/>
              </w:rPr>
            </w:pPr>
          </w:p>
        </w:tc>
        <w:tc>
          <w:tcPr>
            <w:tcW w:w="2127" w:type="dxa"/>
          </w:tcPr>
          <w:p w14:paraId="1CE0C59C" w14:textId="77777777" w:rsidR="00E14715" w:rsidRPr="00E14715" w:rsidRDefault="00E14715" w:rsidP="005734E3">
            <w:pPr>
              <w:jc w:val="both"/>
              <w:rPr>
                <w:rFonts w:cstheme="minorHAnsi"/>
                <w:bCs/>
              </w:rPr>
            </w:pPr>
            <w:r w:rsidRPr="00E14715">
              <w:rPr>
                <w:rFonts w:cstheme="minorHAnsi"/>
                <w:bCs/>
              </w:rPr>
              <w:t>Nothing in particular</w:t>
            </w:r>
          </w:p>
        </w:tc>
      </w:tr>
      <w:tr w:rsidR="00E14715" w:rsidRPr="00E14715" w14:paraId="4BC958BC" w14:textId="77777777" w:rsidTr="00E14715">
        <w:tc>
          <w:tcPr>
            <w:tcW w:w="828" w:type="dxa"/>
          </w:tcPr>
          <w:p w14:paraId="6B425247" w14:textId="77777777" w:rsidR="00E14715" w:rsidRPr="00E14715" w:rsidRDefault="00E14715" w:rsidP="005734E3">
            <w:pPr>
              <w:rPr>
                <w:rFonts w:cstheme="minorHAnsi"/>
                <w:b/>
              </w:rPr>
            </w:pPr>
            <w:r w:rsidRPr="00E14715">
              <w:rPr>
                <w:rFonts w:cstheme="minorHAnsi"/>
                <w:b/>
              </w:rPr>
              <w:t xml:space="preserve">14.2      </w:t>
            </w:r>
          </w:p>
        </w:tc>
        <w:tc>
          <w:tcPr>
            <w:tcW w:w="8098" w:type="dxa"/>
            <w:gridSpan w:val="2"/>
            <w:vAlign w:val="center"/>
          </w:tcPr>
          <w:p w14:paraId="6A5B4DEC" w14:textId="77777777" w:rsidR="00E14715" w:rsidRPr="00E14715" w:rsidRDefault="00E14715" w:rsidP="005734E3">
            <w:pPr>
              <w:jc w:val="both"/>
              <w:rPr>
                <w:rFonts w:cstheme="minorHAnsi"/>
                <w:bCs/>
              </w:rPr>
            </w:pPr>
            <w:r w:rsidRPr="00E14715">
              <w:rPr>
                <w:rFonts w:cstheme="minorHAnsi"/>
                <w:b/>
              </w:rPr>
              <w:t>CURRENT ACCOUNTS (Whether)</w:t>
            </w:r>
          </w:p>
        </w:tc>
      </w:tr>
      <w:tr w:rsidR="00E14715" w:rsidRPr="00E14715" w14:paraId="334FF6F3" w14:textId="77777777" w:rsidTr="00E14715">
        <w:tc>
          <w:tcPr>
            <w:tcW w:w="828" w:type="dxa"/>
          </w:tcPr>
          <w:p w14:paraId="065E03C2" w14:textId="77777777" w:rsidR="00E14715" w:rsidRPr="00E14715" w:rsidRDefault="00E14715" w:rsidP="005734E3">
            <w:pPr>
              <w:rPr>
                <w:rFonts w:cstheme="minorHAnsi"/>
                <w:bCs/>
              </w:rPr>
            </w:pPr>
            <w:r w:rsidRPr="00E14715">
              <w:rPr>
                <w:rFonts w:cstheme="minorHAnsi"/>
                <w:bCs/>
              </w:rPr>
              <w:t>14.2.1</w:t>
            </w:r>
          </w:p>
        </w:tc>
        <w:tc>
          <w:tcPr>
            <w:tcW w:w="5971" w:type="dxa"/>
            <w:vAlign w:val="center"/>
          </w:tcPr>
          <w:p w14:paraId="5FC2ECB0"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No of Current accounts opened   during review period / since last inspection.</w:t>
            </w:r>
          </w:p>
          <w:p w14:paraId="53FEF327" w14:textId="77777777" w:rsidR="00E14715" w:rsidRPr="00E14715" w:rsidRDefault="00E14715" w:rsidP="005734E3">
            <w:pPr>
              <w:jc w:val="both"/>
              <w:rPr>
                <w:rFonts w:cstheme="minorHAnsi"/>
                <w:bCs/>
              </w:rPr>
            </w:pPr>
          </w:p>
        </w:tc>
        <w:tc>
          <w:tcPr>
            <w:tcW w:w="2127" w:type="dxa"/>
          </w:tcPr>
          <w:p w14:paraId="76C3097D" w14:textId="77777777" w:rsidR="00E14715" w:rsidRPr="00E14715" w:rsidRDefault="00E14715" w:rsidP="005734E3">
            <w:pPr>
              <w:jc w:val="both"/>
              <w:rPr>
                <w:rFonts w:cstheme="minorHAnsi"/>
                <w:bCs/>
              </w:rPr>
            </w:pPr>
            <w:r w:rsidRPr="00E14715">
              <w:rPr>
                <w:rFonts w:cstheme="minorHAnsi"/>
                <w:bCs/>
              </w:rPr>
              <w:t>27</w:t>
            </w:r>
          </w:p>
        </w:tc>
      </w:tr>
      <w:tr w:rsidR="00E14715" w:rsidRPr="00E14715" w14:paraId="784FCA28" w14:textId="77777777" w:rsidTr="00E14715">
        <w:tc>
          <w:tcPr>
            <w:tcW w:w="828" w:type="dxa"/>
          </w:tcPr>
          <w:p w14:paraId="1DC1898B" w14:textId="77777777" w:rsidR="00E14715" w:rsidRPr="00E14715" w:rsidRDefault="00E14715" w:rsidP="005734E3">
            <w:pPr>
              <w:rPr>
                <w:rFonts w:cstheme="minorHAnsi"/>
                <w:bCs/>
              </w:rPr>
            </w:pPr>
            <w:r w:rsidRPr="00E14715">
              <w:rPr>
                <w:rFonts w:cstheme="minorHAnsi"/>
                <w:bCs/>
              </w:rPr>
              <w:t>14.2.2</w:t>
            </w:r>
          </w:p>
        </w:tc>
        <w:tc>
          <w:tcPr>
            <w:tcW w:w="5971" w:type="dxa"/>
            <w:vAlign w:val="center"/>
          </w:tcPr>
          <w:p w14:paraId="24C654FE"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 xml:space="preserve">All procedural </w:t>
            </w:r>
            <w:proofErr w:type="gramStart"/>
            <w:r w:rsidRPr="00E14715">
              <w:rPr>
                <w:rFonts w:asciiTheme="minorHAnsi" w:hAnsiTheme="minorHAnsi" w:cstheme="minorHAnsi"/>
                <w:bCs/>
                <w:color w:val="auto"/>
                <w:sz w:val="22"/>
                <w:szCs w:val="22"/>
              </w:rPr>
              <w:t>requirements  including</w:t>
            </w:r>
            <w:proofErr w:type="gramEnd"/>
            <w:r w:rsidRPr="00E14715">
              <w:rPr>
                <w:rFonts w:asciiTheme="minorHAnsi" w:hAnsiTheme="minorHAnsi" w:cstheme="minorHAnsi"/>
                <w:bCs/>
                <w:color w:val="auto"/>
                <w:sz w:val="22"/>
                <w:szCs w:val="22"/>
              </w:rPr>
              <w:t xml:space="preserve"> RO permission are completed and proper record is maintained in respect of current accounts opened during review period including KYC &amp; Know your Customer’s Business (KYCB)</w:t>
            </w:r>
          </w:p>
          <w:p w14:paraId="67B7504A" w14:textId="77777777" w:rsidR="00E14715" w:rsidRPr="00E14715" w:rsidRDefault="00E14715" w:rsidP="005734E3">
            <w:pPr>
              <w:pStyle w:val="TableText"/>
              <w:jc w:val="both"/>
              <w:rPr>
                <w:rFonts w:asciiTheme="minorHAnsi" w:hAnsiTheme="minorHAnsi" w:cstheme="minorHAnsi"/>
                <w:bCs/>
                <w:color w:val="auto"/>
                <w:sz w:val="22"/>
                <w:szCs w:val="22"/>
              </w:rPr>
            </w:pPr>
          </w:p>
        </w:tc>
        <w:tc>
          <w:tcPr>
            <w:tcW w:w="2127" w:type="dxa"/>
          </w:tcPr>
          <w:p w14:paraId="7E9013AD" w14:textId="77777777" w:rsidR="00E14715" w:rsidRPr="00E14715" w:rsidRDefault="00E14715" w:rsidP="005734E3">
            <w:pPr>
              <w:jc w:val="both"/>
              <w:rPr>
                <w:rFonts w:cstheme="minorHAnsi"/>
                <w:bCs/>
              </w:rPr>
            </w:pPr>
            <w:r w:rsidRPr="00E14715">
              <w:rPr>
                <w:rFonts w:cstheme="minorHAnsi"/>
                <w:bCs/>
              </w:rPr>
              <w:t>Yes</w:t>
            </w:r>
          </w:p>
        </w:tc>
      </w:tr>
      <w:tr w:rsidR="00E14715" w:rsidRPr="00E14715" w14:paraId="020578F7" w14:textId="77777777" w:rsidTr="00E14715">
        <w:tc>
          <w:tcPr>
            <w:tcW w:w="828" w:type="dxa"/>
          </w:tcPr>
          <w:p w14:paraId="280B598B" w14:textId="77777777" w:rsidR="00E14715" w:rsidRPr="00E14715" w:rsidRDefault="00E14715" w:rsidP="005734E3">
            <w:pPr>
              <w:rPr>
                <w:rFonts w:cstheme="minorHAnsi"/>
                <w:bCs/>
              </w:rPr>
            </w:pPr>
            <w:r w:rsidRPr="00E14715">
              <w:rPr>
                <w:rFonts w:cstheme="minorHAnsi"/>
                <w:bCs/>
              </w:rPr>
              <w:t>14.2.3</w:t>
            </w:r>
          </w:p>
        </w:tc>
        <w:tc>
          <w:tcPr>
            <w:tcW w:w="5971" w:type="dxa"/>
            <w:vAlign w:val="center"/>
          </w:tcPr>
          <w:p w14:paraId="5676EA75"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 xml:space="preserve">Necessary due diligence </w:t>
            </w:r>
            <w:proofErr w:type="gramStart"/>
            <w:r w:rsidRPr="00E14715">
              <w:rPr>
                <w:rFonts w:asciiTheme="minorHAnsi" w:hAnsiTheme="minorHAnsi" w:cstheme="minorHAnsi"/>
                <w:bCs/>
                <w:color w:val="auto"/>
                <w:sz w:val="22"/>
                <w:szCs w:val="22"/>
              </w:rPr>
              <w:t>is  being</w:t>
            </w:r>
            <w:proofErr w:type="gramEnd"/>
            <w:r w:rsidRPr="00E14715">
              <w:rPr>
                <w:rFonts w:asciiTheme="minorHAnsi" w:hAnsiTheme="minorHAnsi" w:cstheme="minorHAnsi"/>
                <w:bCs/>
                <w:color w:val="auto"/>
                <w:sz w:val="22"/>
                <w:szCs w:val="22"/>
              </w:rPr>
              <w:t xml:space="preserve"> taken by the branch while opening current account AND declaration is obtained from the account holders, whether they are enjoying any credit facility with other Banks, at the time of opening of Current Account</w:t>
            </w:r>
          </w:p>
          <w:p w14:paraId="2B0D76DA" w14:textId="77777777" w:rsidR="00E14715" w:rsidRPr="00E14715" w:rsidRDefault="00E14715" w:rsidP="005734E3">
            <w:pPr>
              <w:pStyle w:val="TableText"/>
              <w:jc w:val="both"/>
              <w:rPr>
                <w:rFonts w:asciiTheme="minorHAnsi" w:hAnsiTheme="minorHAnsi" w:cstheme="minorHAnsi"/>
                <w:bCs/>
                <w:color w:val="auto"/>
                <w:sz w:val="22"/>
                <w:szCs w:val="22"/>
              </w:rPr>
            </w:pPr>
          </w:p>
        </w:tc>
        <w:tc>
          <w:tcPr>
            <w:tcW w:w="2127" w:type="dxa"/>
          </w:tcPr>
          <w:p w14:paraId="3E9555B3"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72916523" w14:textId="77777777" w:rsidTr="00E14715">
        <w:tc>
          <w:tcPr>
            <w:tcW w:w="828" w:type="dxa"/>
          </w:tcPr>
          <w:p w14:paraId="26FE5367" w14:textId="77777777" w:rsidR="00E14715" w:rsidRPr="00E14715" w:rsidRDefault="00E14715" w:rsidP="005734E3">
            <w:pPr>
              <w:rPr>
                <w:rFonts w:cstheme="minorHAnsi"/>
                <w:bCs/>
              </w:rPr>
            </w:pPr>
            <w:r w:rsidRPr="00E14715">
              <w:rPr>
                <w:rFonts w:cstheme="minorHAnsi"/>
                <w:bCs/>
              </w:rPr>
              <w:t>14.2.4</w:t>
            </w:r>
          </w:p>
        </w:tc>
        <w:tc>
          <w:tcPr>
            <w:tcW w:w="5971" w:type="dxa"/>
            <w:vAlign w:val="center"/>
          </w:tcPr>
          <w:p w14:paraId="05D26EB1"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 xml:space="preserve">Guidelines in respect of TODs are being strictly complied with and confirmation has been sought from competent authority in case of </w:t>
            </w:r>
            <w:smartTag w:uri="urn:schemas-microsoft-com:office:smarttags" w:element="stockticker">
              <w:r w:rsidRPr="00E14715">
                <w:rPr>
                  <w:rFonts w:asciiTheme="minorHAnsi" w:hAnsiTheme="minorHAnsi" w:cstheme="minorHAnsi"/>
                  <w:bCs/>
                  <w:color w:val="auto"/>
                  <w:sz w:val="22"/>
                  <w:szCs w:val="22"/>
                </w:rPr>
                <w:t>TOD</w:t>
              </w:r>
            </w:smartTag>
            <w:r w:rsidRPr="00E14715">
              <w:rPr>
                <w:rFonts w:asciiTheme="minorHAnsi" w:hAnsiTheme="minorHAnsi" w:cstheme="minorHAnsi"/>
                <w:bCs/>
                <w:color w:val="auto"/>
                <w:sz w:val="22"/>
                <w:szCs w:val="22"/>
              </w:rPr>
              <w:t xml:space="preserve"> is granted beyond </w:t>
            </w:r>
            <w:smartTag w:uri="urn:schemas-microsoft-com:office:smarttags" w:element="stockticker">
              <w:r w:rsidRPr="00E14715">
                <w:rPr>
                  <w:rFonts w:asciiTheme="minorHAnsi" w:hAnsiTheme="minorHAnsi" w:cstheme="minorHAnsi"/>
                  <w:bCs/>
                  <w:color w:val="auto"/>
                  <w:sz w:val="22"/>
                  <w:szCs w:val="22"/>
                </w:rPr>
                <w:t>DLP</w:t>
              </w:r>
            </w:smartTag>
            <w:r w:rsidRPr="00E14715">
              <w:rPr>
                <w:rFonts w:asciiTheme="minorHAnsi" w:hAnsiTheme="minorHAnsi" w:cstheme="minorHAnsi"/>
                <w:bCs/>
                <w:color w:val="auto"/>
                <w:sz w:val="22"/>
                <w:szCs w:val="22"/>
              </w:rPr>
              <w:t xml:space="preserve"> and/or </w:t>
            </w:r>
            <w:proofErr w:type="gramStart"/>
            <w:r w:rsidRPr="00E14715">
              <w:rPr>
                <w:rFonts w:asciiTheme="minorHAnsi" w:hAnsiTheme="minorHAnsi" w:cstheme="minorHAnsi"/>
                <w:bCs/>
                <w:color w:val="auto"/>
                <w:sz w:val="22"/>
                <w:szCs w:val="22"/>
              </w:rPr>
              <w:t>not  cleared</w:t>
            </w:r>
            <w:proofErr w:type="gramEnd"/>
            <w:r w:rsidRPr="00E14715">
              <w:rPr>
                <w:rFonts w:asciiTheme="minorHAnsi" w:hAnsiTheme="minorHAnsi" w:cstheme="minorHAnsi"/>
                <w:bCs/>
                <w:color w:val="auto"/>
                <w:sz w:val="22"/>
                <w:szCs w:val="22"/>
              </w:rPr>
              <w:t xml:space="preserve"> within stipulated time</w:t>
            </w:r>
          </w:p>
          <w:p w14:paraId="74ED1F5D" w14:textId="77777777" w:rsidR="00E14715" w:rsidRPr="00E14715" w:rsidRDefault="00E14715" w:rsidP="005734E3">
            <w:pPr>
              <w:pStyle w:val="TableText"/>
              <w:jc w:val="both"/>
              <w:rPr>
                <w:rFonts w:asciiTheme="minorHAnsi" w:hAnsiTheme="minorHAnsi" w:cstheme="minorHAnsi"/>
                <w:bCs/>
                <w:color w:val="auto"/>
                <w:sz w:val="22"/>
                <w:szCs w:val="22"/>
              </w:rPr>
            </w:pPr>
          </w:p>
        </w:tc>
        <w:tc>
          <w:tcPr>
            <w:tcW w:w="2127" w:type="dxa"/>
          </w:tcPr>
          <w:p w14:paraId="47D93349"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4C9EAC01" w14:textId="77777777" w:rsidTr="00E14715">
        <w:tc>
          <w:tcPr>
            <w:tcW w:w="828" w:type="dxa"/>
          </w:tcPr>
          <w:p w14:paraId="4EE1E5F3" w14:textId="77777777" w:rsidR="00E14715" w:rsidRPr="00E14715" w:rsidRDefault="00E14715" w:rsidP="005734E3">
            <w:pPr>
              <w:rPr>
                <w:rFonts w:cstheme="minorHAnsi"/>
                <w:bCs/>
              </w:rPr>
            </w:pPr>
            <w:r w:rsidRPr="00E14715">
              <w:rPr>
                <w:rFonts w:cstheme="minorHAnsi"/>
                <w:bCs/>
              </w:rPr>
              <w:t>14.2.5</w:t>
            </w:r>
          </w:p>
        </w:tc>
        <w:tc>
          <w:tcPr>
            <w:tcW w:w="5971" w:type="dxa"/>
            <w:vAlign w:val="center"/>
          </w:tcPr>
          <w:p w14:paraId="4B3F8D65"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 xml:space="preserve">TODs are reported on fortnightly basis to controlling office </w:t>
            </w:r>
          </w:p>
        </w:tc>
        <w:tc>
          <w:tcPr>
            <w:tcW w:w="2127" w:type="dxa"/>
          </w:tcPr>
          <w:p w14:paraId="602027AB"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66692FC9" w14:textId="77777777" w:rsidTr="00E14715">
        <w:tc>
          <w:tcPr>
            <w:tcW w:w="828" w:type="dxa"/>
          </w:tcPr>
          <w:p w14:paraId="7E3976E1" w14:textId="77777777" w:rsidR="00E14715" w:rsidRPr="00E14715" w:rsidRDefault="00E14715" w:rsidP="005734E3">
            <w:pPr>
              <w:rPr>
                <w:rFonts w:cstheme="minorHAnsi"/>
                <w:bCs/>
              </w:rPr>
            </w:pPr>
            <w:r w:rsidRPr="00E14715">
              <w:rPr>
                <w:rFonts w:cstheme="minorHAnsi"/>
                <w:bCs/>
              </w:rPr>
              <w:t>14.2.6</w:t>
            </w:r>
          </w:p>
        </w:tc>
        <w:tc>
          <w:tcPr>
            <w:tcW w:w="5971" w:type="dxa"/>
            <w:vAlign w:val="center"/>
          </w:tcPr>
          <w:p w14:paraId="7D9291BE"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 xml:space="preserve">Drawing Against Un cleared </w:t>
            </w:r>
            <w:proofErr w:type="gramStart"/>
            <w:r w:rsidRPr="00E14715">
              <w:rPr>
                <w:rFonts w:asciiTheme="minorHAnsi" w:hAnsiTheme="minorHAnsi" w:cstheme="minorHAnsi"/>
                <w:bCs/>
                <w:color w:val="auto"/>
                <w:sz w:val="22"/>
                <w:szCs w:val="22"/>
              </w:rPr>
              <w:t>Effects  has</w:t>
            </w:r>
            <w:proofErr w:type="gramEnd"/>
            <w:r w:rsidRPr="00E14715">
              <w:rPr>
                <w:rFonts w:asciiTheme="minorHAnsi" w:hAnsiTheme="minorHAnsi" w:cstheme="minorHAnsi"/>
                <w:bCs/>
                <w:color w:val="auto"/>
                <w:sz w:val="22"/>
                <w:szCs w:val="22"/>
              </w:rPr>
              <w:t xml:space="preserve"> been granted as per guidelines circulated by the bank from time to time</w:t>
            </w:r>
          </w:p>
          <w:p w14:paraId="7AEE1789" w14:textId="77777777" w:rsidR="00E14715" w:rsidRPr="00E14715" w:rsidRDefault="00E14715" w:rsidP="005734E3">
            <w:pPr>
              <w:pStyle w:val="TableText"/>
              <w:jc w:val="both"/>
              <w:rPr>
                <w:rFonts w:asciiTheme="minorHAnsi" w:hAnsiTheme="minorHAnsi" w:cstheme="minorHAnsi"/>
                <w:bCs/>
                <w:color w:val="auto"/>
                <w:sz w:val="22"/>
                <w:szCs w:val="22"/>
              </w:rPr>
            </w:pPr>
          </w:p>
        </w:tc>
        <w:tc>
          <w:tcPr>
            <w:tcW w:w="2127" w:type="dxa"/>
          </w:tcPr>
          <w:p w14:paraId="1B09EA2B"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0E0649A8" w14:textId="77777777" w:rsidTr="00E14715">
        <w:tc>
          <w:tcPr>
            <w:tcW w:w="828" w:type="dxa"/>
          </w:tcPr>
          <w:p w14:paraId="6C5B2CC0" w14:textId="77777777" w:rsidR="00E14715" w:rsidRPr="00E14715" w:rsidRDefault="00E14715" w:rsidP="005734E3">
            <w:pPr>
              <w:rPr>
                <w:rFonts w:cstheme="minorHAnsi"/>
                <w:bCs/>
              </w:rPr>
            </w:pPr>
            <w:r w:rsidRPr="00E14715">
              <w:rPr>
                <w:rFonts w:cstheme="minorHAnsi"/>
                <w:bCs/>
              </w:rPr>
              <w:t>14.2.7</w:t>
            </w:r>
          </w:p>
        </w:tc>
        <w:tc>
          <w:tcPr>
            <w:tcW w:w="5971" w:type="dxa"/>
            <w:vAlign w:val="center"/>
          </w:tcPr>
          <w:p w14:paraId="00D0AFD3" w14:textId="77777777" w:rsidR="00E14715" w:rsidRPr="00E14715" w:rsidRDefault="00E14715" w:rsidP="005734E3">
            <w:pPr>
              <w:pStyle w:val="TableText"/>
              <w:ind w:right="72"/>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Various service charges are recovered as per guidelines</w:t>
            </w:r>
          </w:p>
          <w:p w14:paraId="60F5DEAF" w14:textId="77777777" w:rsidR="00E14715" w:rsidRPr="00E14715" w:rsidRDefault="00E14715" w:rsidP="005734E3">
            <w:pPr>
              <w:pStyle w:val="TableText"/>
              <w:ind w:right="72"/>
              <w:jc w:val="both"/>
              <w:rPr>
                <w:rFonts w:asciiTheme="minorHAnsi" w:hAnsiTheme="minorHAnsi" w:cstheme="minorHAnsi"/>
                <w:bCs/>
                <w:color w:val="auto"/>
                <w:sz w:val="22"/>
                <w:szCs w:val="22"/>
              </w:rPr>
            </w:pPr>
          </w:p>
        </w:tc>
        <w:tc>
          <w:tcPr>
            <w:tcW w:w="2127" w:type="dxa"/>
          </w:tcPr>
          <w:p w14:paraId="536CBFC8"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614E62A4" w14:textId="77777777" w:rsidTr="00E14715">
        <w:tc>
          <w:tcPr>
            <w:tcW w:w="828" w:type="dxa"/>
          </w:tcPr>
          <w:p w14:paraId="22445806" w14:textId="77777777" w:rsidR="00E14715" w:rsidRPr="00E14715" w:rsidRDefault="00E14715" w:rsidP="005734E3">
            <w:pPr>
              <w:rPr>
                <w:rFonts w:cstheme="minorHAnsi"/>
                <w:bCs/>
              </w:rPr>
            </w:pPr>
            <w:r w:rsidRPr="00E14715">
              <w:rPr>
                <w:rFonts w:cstheme="minorHAnsi"/>
                <w:bCs/>
              </w:rPr>
              <w:t>14.2.8</w:t>
            </w:r>
          </w:p>
        </w:tc>
        <w:tc>
          <w:tcPr>
            <w:tcW w:w="5971" w:type="dxa"/>
            <w:vAlign w:val="center"/>
          </w:tcPr>
          <w:p w14:paraId="32F1952E" w14:textId="77777777" w:rsidR="00E14715" w:rsidRPr="00E14715" w:rsidRDefault="00E14715" w:rsidP="005734E3">
            <w:pPr>
              <w:pStyle w:val="TableText"/>
              <w:ind w:right="72"/>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 xml:space="preserve">Beneficial ownership </w:t>
            </w:r>
            <w:proofErr w:type="gramStart"/>
            <w:r w:rsidRPr="00E14715">
              <w:rPr>
                <w:rFonts w:asciiTheme="minorHAnsi" w:hAnsiTheme="minorHAnsi" w:cstheme="minorHAnsi"/>
                <w:bCs/>
                <w:color w:val="auto"/>
                <w:sz w:val="22"/>
                <w:szCs w:val="22"/>
              </w:rPr>
              <w:t>undertaking  is</w:t>
            </w:r>
            <w:proofErr w:type="gramEnd"/>
            <w:r w:rsidRPr="00E14715">
              <w:rPr>
                <w:rFonts w:asciiTheme="minorHAnsi" w:hAnsiTheme="minorHAnsi" w:cstheme="minorHAnsi"/>
                <w:bCs/>
                <w:color w:val="auto"/>
                <w:sz w:val="22"/>
                <w:szCs w:val="22"/>
              </w:rPr>
              <w:t xml:space="preserve"> being obtained invariably as per HO guidelines</w:t>
            </w:r>
          </w:p>
        </w:tc>
        <w:tc>
          <w:tcPr>
            <w:tcW w:w="2127" w:type="dxa"/>
          </w:tcPr>
          <w:p w14:paraId="78F4C59F" w14:textId="77777777" w:rsidR="00E14715" w:rsidRPr="00E14715" w:rsidRDefault="00E14715" w:rsidP="005734E3">
            <w:pPr>
              <w:jc w:val="both"/>
              <w:rPr>
                <w:rFonts w:cstheme="minorHAnsi"/>
                <w:bCs/>
              </w:rPr>
            </w:pPr>
            <w:r w:rsidRPr="00E14715">
              <w:rPr>
                <w:rFonts w:cstheme="minorHAnsi"/>
                <w:bCs/>
              </w:rPr>
              <w:t>Yes</w:t>
            </w:r>
          </w:p>
        </w:tc>
      </w:tr>
      <w:tr w:rsidR="00E14715" w:rsidRPr="00E14715" w14:paraId="1794B793" w14:textId="77777777" w:rsidTr="00E14715">
        <w:trPr>
          <w:trHeight w:val="512"/>
        </w:trPr>
        <w:tc>
          <w:tcPr>
            <w:tcW w:w="828" w:type="dxa"/>
          </w:tcPr>
          <w:p w14:paraId="172B0D6A" w14:textId="77777777" w:rsidR="00E14715" w:rsidRPr="00E14715" w:rsidRDefault="00E14715" w:rsidP="005734E3">
            <w:pPr>
              <w:rPr>
                <w:rFonts w:cstheme="minorHAnsi"/>
                <w:bCs/>
              </w:rPr>
            </w:pPr>
            <w:r w:rsidRPr="00E14715">
              <w:rPr>
                <w:rFonts w:cstheme="minorHAnsi"/>
                <w:bCs/>
              </w:rPr>
              <w:t>14.2.9</w:t>
            </w:r>
          </w:p>
        </w:tc>
        <w:tc>
          <w:tcPr>
            <w:tcW w:w="5971" w:type="dxa"/>
            <w:vAlign w:val="center"/>
          </w:tcPr>
          <w:p w14:paraId="69AE5B32" w14:textId="77777777" w:rsidR="00E14715" w:rsidRPr="00E14715" w:rsidRDefault="00E14715" w:rsidP="005734E3">
            <w:pPr>
              <w:jc w:val="both"/>
              <w:rPr>
                <w:rFonts w:cstheme="minorHAnsi"/>
              </w:rPr>
            </w:pPr>
            <w:r w:rsidRPr="00E14715">
              <w:rPr>
                <w:rFonts w:cstheme="minorHAnsi"/>
              </w:rPr>
              <w:t xml:space="preserve">Any other Observations </w:t>
            </w:r>
            <w:proofErr w:type="gramStart"/>
            <w:r w:rsidRPr="00E14715">
              <w:rPr>
                <w:rFonts w:cstheme="minorHAnsi"/>
              </w:rPr>
              <w:t>of  Inspecting</w:t>
            </w:r>
            <w:proofErr w:type="gramEnd"/>
            <w:r w:rsidRPr="00E14715">
              <w:rPr>
                <w:rFonts w:cstheme="minorHAnsi"/>
              </w:rPr>
              <w:t xml:space="preserve">  Officer</w:t>
            </w:r>
          </w:p>
          <w:p w14:paraId="60ED7623" w14:textId="77777777" w:rsidR="00E14715" w:rsidRPr="00E14715" w:rsidRDefault="00E14715" w:rsidP="005734E3">
            <w:pPr>
              <w:jc w:val="both"/>
              <w:rPr>
                <w:rFonts w:cstheme="minorHAnsi"/>
                <w:bCs/>
              </w:rPr>
            </w:pPr>
          </w:p>
        </w:tc>
        <w:tc>
          <w:tcPr>
            <w:tcW w:w="2127" w:type="dxa"/>
          </w:tcPr>
          <w:p w14:paraId="10DA08EA" w14:textId="77777777" w:rsidR="00E14715" w:rsidRPr="00E14715" w:rsidRDefault="00E14715" w:rsidP="005734E3">
            <w:pPr>
              <w:ind w:left="-4"/>
              <w:jc w:val="both"/>
              <w:rPr>
                <w:rFonts w:cstheme="minorHAnsi"/>
                <w:bCs/>
              </w:rPr>
            </w:pPr>
            <w:r w:rsidRPr="00E14715">
              <w:rPr>
                <w:rFonts w:cstheme="minorHAnsi"/>
                <w:bCs/>
              </w:rPr>
              <w:t>Nothing in particular</w:t>
            </w:r>
          </w:p>
        </w:tc>
      </w:tr>
      <w:tr w:rsidR="00E14715" w:rsidRPr="00E14715" w14:paraId="5527D808" w14:textId="77777777" w:rsidTr="00E14715">
        <w:tc>
          <w:tcPr>
            <w:tcW w:w="828" w:type="dxa"/>
          </w:tcPr>
          <w:p w14:paraId="3F534F94" w14:textId="77777777" w:rsidR="00E14715" w:rsidRPr="00E14715" w:rsidRDefault="00E14715" w:rsidP="005734E3">
            <w:pPr>
              <w:rPr>
                <w:rFonts w:cstheme="minorHAnsi"/>
                <w:b/>
                <w:bCs/>
              </w:rPr>
            </w:pPr>
            <w:r w:rsidRPr="00E14715">
              <w:rPr>
                <w:rFonts w:cstheme="minorHAnsi"/>
                <w:b/>
                <w:bCs/>
              </w:rPr>
              <w:t>14 .3</w:t>
            </w:r>
          </w:p>
        </w:tc>
        <w:tc>
          <w:tcPr>
            <w:tcW w:w="8098" w:type="dxa"/>
            <w:gridSpan w:val="2"/>
            <w:vAlign w:val="center"/>
          </w:tcPr>
          <w:p w14:paraId="7A20BE0C" w14:textId="77777777" w:rsidR="00E14715" w:rsidRPr="00E14715" w:rsidRDefault="00E14715" w:rsidP="005734E3">
            <w:pPr>
              <w:jc w:val="both"/>
              <w:rPr>
                <w:rFonts w:cstheme="minorHAnsi"/>
                <w:bCs/>
              </w:rPr>
            </w:pPr>
            <w:r w:rsidRPr="00E14715">
              <w:rPr>
                <w:rFonts w:cstheme="minorHAnsi"/>
                <w:b/>
                <w:bCs/>
              </w:rPr>
              <w:t xml:space="preserve">SAVINGS BANK ACCOUNTS </w:t>
            </w:r>
            <w:r w:rsidRPr="00E14715">
              <w:rPr>
                <w:rFonts w:cstheme="minorHAnsi"/>
                <w:b/>
              </w:rPr>
              <w:t>(Whether)</w:t>
            </w:r>
          </w:p>
        </w:tc>
      </w:tr>
      <w:tr w:rsidR="00E14715" w:rsidRPr="00E14715" w14:paraId="29725004" w14:textId="77777777" w:rsidTr="00E14715">
        <w:tc>
          <w:tcPr>
            <w:tcW w:w="828" w:type="dxa"/>
          </w:tcPr>
          <w:p w14:paraId="7497868A" w14:textId="77777777" w:rsidR="00E14715" w:rsidRPr="00E14715" w:rsidRDefault="00E14715" w:rsidP="005734E3">
            <w:pPr>
              <w:rPr>
                <w:rFonts w:cstheme="minorHAnsi"/>
                <w:bCs/>
              </w:rPr>
            </w:pPr>
            <w:r w:rsidRPr="00E14715">
              <w:rPr>
                <w:rFonts w:cstheme="minorHAnsi"/>
                <w:bCs/>
              </w:rPr>
              <w:t>14.3.1</w:t>
            </w:r>
          </w:p>
        </w:tc>
        <w:tc>
          <w:tcPr>
            <w:tcW w:w="5971" w:type="dxa"/>
            <w:vAlign w:val="center"/>
          </w:tcPr>
          <w:p w14:paraId="741161F4"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No of Accounts Opened during Review period / since last inspection.</w:t>
            </w:r>
          </w:p>
        </w:tc>
        <w:tc>
          <w:tcPr>
            <w:tcW w:w="2127" w:type="dxa"/>
          </w:tcPr>
          <w:p w14:paraId="59E7B75D" w14:textId="77777777" w:rsidR="00E14715" w:rsidRPr="00E14715" w:rsidRDefault="00E14715" w:rsidP="005734E3">
            <w:pPr>
              <w:jc w:val="both"/>
              <w:rPr>
                <w:rFonts w:cstheme="minorHAnsi"/>
                <w:bCs/>
              </w:rPr>
            </w:pPr>
            <w:r w:rsidRPr="00E14715">
              <w:rPr>
                <w:rFonts w:cstheme="minorHAnsi"/>
                <w:bCs/>
              </w:rPr>
              <w:t>200</w:t>
            </w:r>
          </w:p>
        </w:tc>
      </w:tr>
      <w:tr w:rsidR="00E14715" w:rsidRPr="00E14715" w14:paraId="43BA9569" w14:textId="77777777" w:rsidTr="00E14715">
        <w:tc>
          <w:tcPr>
            <w:tcW w:w="828" w:type="dxa"/>
          </w:tcPr>
          <w:p w14:paraId="21746C24" w14:textId="77777777" w:rsidR="00E14715" w:rsidRPr="00E14715" w:rsidRDefault="00E14715" w:rsidP="005734E3">
            <w:pPr>
              <w:rPr>
                <w:rFonts w:cstheme="minorHAnsi"/>
                <w:bCs/>
              </w:rPr>
            </w:pPr>
            <w:r w:rsidRPr="00E14715">
              <w:rPr>
                <w:rFonts w:cstheme="minorHAnsi"/>
                <w:bCs/>
              </w:rPr>
              <w:t>14.3.2</w:t>
            </w:r>
          </w:p>
        </w:tc>
        <w:tc>
          <w:tcPr>
            <w:tcW w:w="5971" w:type="dxa"/>
            <w:vAlign w:val="center"/>
          </w:tcPr>
          <w:p w14:paraId="0A656DE2"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All Savings Accounts are opened in conformity with prescribed guidelines duly supported by required credentials ‘</w:t>
            </w:r>
          </w:p>
        </w:tc>
        <w:tc>
          <w:tcPr>
            <w:tcW w:w="2127" w:type="dxa"/>
          </w:tcPr>
          <w:p w14:paraId="7035318B"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1EE3AE86" w14:textId="77777777" w:rsidTr="00E14715">
        <w:tc>
          <w:tcPr>
            <w:tcW w:w="828" w:type="dxa"/>
          </w:tcPr>
          <w:p w14:paraId="6802B6FB" w14:textId="77777777" w:rsidR="00E14715" w:rsidRPr="00E14715" w:rsidRDefault="00E14715" w:rsidP="005734E3">
            <w:pPr>
              <w:rPr>
                <w:rFonts w:cstheme="minorHAnsi"/>
                <w:bCs/>
              </w:rPr>
            </w:pPr>
            <w:r w:rsidRPr="00E14715">
              <w:rPr>
                <w:rFonts w:cstheme="minorHAnsi"/>
                <w:bCs/>
              </w:rPr>
              <w:t>14.3.3</w:t>
            </w:r>
          </w:p>
        </w:tc>
        <w:tc>
          <w:tcPr>
            <w:tcW w:w="5971" w:type="dxa"/>
            <w:vAlign w:val="center"/>
          </w:tcPr>
          <w:p w14:paraId="4B32B338" w14:textId="77777777" w:rsidR="00E14715" w:rsidRPr="00E14715" w:rsidRDefault="00E14715" w:rsidP="005734E3">
            <w:pPr>
              <w:pStyle w:val="TableText"/>
              <w:ind w:right="72"/>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Interest is being paid on quarterly basis and interest has been test checked by branch officials.</w:t>
            </w:r>
          </w:p>
        </w:tc>
        <w:tc>
          <w:tcPr>
            <w:tcW w:w="2127" w:type="dxa"/>
          </w:tcPr>
          <w:p w14:paraId="731244BB"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12A0F415" w14:textId="77777777" w:rsidTr="00E14715">
        <w:tc>
          <w:tcPr>
            <w:tcW w:w="828" w:type="dxa"/>
          </w:tcPr>
          <w:p w14:paraId="1FAB166F" w14:textId="77777777" w:rsidR="00E14715" w:rsidRPr="00E14715" w:rsidRDefault="00E14715" w:rsidP="005734E3">
            <w:pPr>
              <w:rPr>
                <w:rFonts w:cstheme="minorHAnsi"/>
                <w:bCs/>
              </w:rPr>
            </w:pPr>
            <w:r w:rsidRPr="00E14715">
              <w:rPr>
                <w:rFonts w:cstheme="minorHAnsi"/>
                <w:bCs/>
              </w:rPr>
              <w:t>14.3.4</w:t>
            </w:r>
          </w:p>
        </w:tc>
        <w:tc>
          <w:tcPr>
            <w:tcW w:w="5971" w:type="dxa"/>
            <w:vAlign w:val="center"/>
          </w:tcPr>
          <w:p w14:paraId="01886C4E" w14:textId="77777777" w:rsidR="00E14715" w:rsidRPr="00E14715" w:rsidRDefault="00E14715" w:rsidP="005734E3">
            <w:pPr>
              <w:pStyle w:val="TableText"/>
              <w:ind w:right="72"/>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Various service charges. are recovered as per guidelines</w:t>
            </w:r>
          </w:p>
        </w:tc>
        <w:tc>
          <w:tcPr>
            <w:tcW w:w="2127" w:type="dxa"/>
          </w:tcPr>
          <w:p w14:paraId="69AFA6DA"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2BD828CC" w14:textId="77777777" w:rsidTr="00E14715">
        <w:tc>
          <w:tcPr>
            <w:tcW w:w="828" w:type="dxa"/>
          </w:tcPr>
          <w:p w14:paraId="43C0845F" w14:textId="77777777" w:rsidR="00E14715" w:rsidRPr="00E14715" w:rsidRDefault="00E14715" w:rsidP="005734E3">
            <w:pPr>
              <w:rPr>
                <w:rFonts w:cstheme="minorHAnsi"/>
                <w:bCs/>
              </w:rPr>
            </w:pPr>
            <w:r w:rsidRPr="00E14715">
              <w:rPr>
                <w:rFonts w:cstheme="minorHAnsi"/>
                <w:bCs/>
              </w:rPr>
              <w:t>14.3.5</w:t>
            </w:r>
          </w:p>
        </w:tc>
        <w:tc>
          <w:tcPr>
            <w:tcW w:w="5971" w:type="dxa"/>
            <w:vAlign w:val="center"/>
          </w:tcPr>
          <w:p w14:paraId="4BA319EF" w14:textId="77777777" w:rsidR="00E14715" w:rsidRPr="00E14715" w:rsidRDefault="00E14715" w:rsidP="005734E3">
            <w:pPr>
              <w:pStyle w:val="TableText"/>
              <w:ind w:right="72"/>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Balancing is checked at prescribed intervals by generating jotting Report.</w:t>
            </w:r>
          </w:p>
        </w:tc>
        <w:tc>
          <w:tcPr>
            <w:tcW w:w="2127" w:type="dxa"/>
          </w:tcPr>
          <w:p w14:paraId="4B26D578"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20C64B2A" w14:textId="77777777" w:rsidTr="00E14715">
        <w:tc>
          <w:tcPr>
            <w:tcW w:w="828" w:type="dxa"/>
          </w:tcPr>
          <w:p w14:paraId="1EA1E989" w14:textId="77777777" w:rsidR="00E14715" w:rsidRPr="00E14715" w:rsidRDefault="00E14715" w:rsidP="005734E3">
            <w:pPr>
              <w:rPr>
                <w:rFonts w:cstheme="minorHAnsi"/>
                <w:bCs/>
              </w:rPr>
            </w:pPr>
            <w:r w:rsidRPr="00E14715">
              <w:rPr>
                <w:rFonts w:cstheme="minorHAnsi"/>
                <w:bCs/>
              </w:rPr>
              <w:lastRenderedPageBreak/>
              <w:t>14.3.6</w:t>
            </w:r>
          </w:p>
        </w:tc>
        <w:tc>
          <w:tcPr>
            <w:tcW w:w="5971" w:type="dxa"/>
            <w:vAlign w:val="center"/>
          </w:tcPr>
          <w:p w14:paraId="4488F4ED" w14:textId="77777777" w:rsidR="00E14715" w:rsidRPr="00E14715" w:rsidRDefault="00E14715" w:rsidP="005734E3">
            <w:pPr>
              <w:autoSpaceDE w:val="0"/>
              <w:autoSpaceDN w:val="0"/>
              <w:adjustRightInd w:val="0"/>
              <w:jc w:val="both"/>
              <w:rPr>
                <w:rFonts w:cstheme="minorHAnsi"/>
                <w:bCs/>
              </w:rPr>
            </w:pPr>
            <w:r w:rsidRPr="00E14715">
              <w:rPr>
                <w:rFonts w:cstheme="minorHAnsi"/>
                <w:bCs/>
              </w:rPr>
              <w:t xml:space="preserve">Any other Observations of IO’s, if any: </w:t>
            </w:r>
          </w:p>
        </w:tc>
        <w:tc>
          <w:tcPr>
            <w:tcW w:w="2127" w:type="dxa"/>
          </w:tcPr>
          <w:p w14:paraId="5528FEDD" w14:textId="77777777" w:rsidR="00E14715" w:rsidRPr="00E14715" w:rsidRDefault="00E14715" w:rsidP="005734E3">
            <w:pPr>
              <w:jc w:val="both"/>
              <w:rPr>
                <w:rFonts w:cstheme="minorHAnsi"/>
                <w:bCs/>
              </w:rPr>
            </w:pPr>
            <w:r w:rsidRPr="00E14715">
              <w:rPr>
                <w:rFonts w:cstheme="minorHAnsi"/>
                <w:bCs/>
              </w:rPr>
              <w:t>Branch should make efforts to open more accounts.</w:t>
            </w:r>
          </w:p>
        </w:tc>
      </w:tr>
      <w:tr w:rsidR="00E14715" w:rsidRPr="00E14715" w14:paraId="7A8128E5" w14:textId="77777777" w:rsidTr="00E14715">
        <w:trPr>
          <w:trHeight w:val="405"/>
        </w:trPr>
        <w:tc>
          <w:tcPr>
            <w:tcW w:w="828" w:type="dxa"/>
          </w:tcPr>
          <w:p w14:paraId="723E4CCB" w14:textId="77777777" w:rsidR="00E14715" w:rsidRPr="00E14715" w:rsidRDefault="00E14715" w:rsidP="005734E3">
            <w:pPr>
              <w:rPr>
                <w:rFonts w:cstheme="minorHAnsi"/>
                <w:b/>
                <w:bCs/>
              </w:rPr>
            </w:pPr>
            <w:r w:rsidRPr="00E14715">
              <w:rPr>
                <w:rFonts w:cstheme="minorHAnsi"/>
                <w:b/>
                <w:bCs/>
              </w:rPr>
              <w:t>14 .4</w:t>
            </w:r>
          </w:p>
        </w:tc>
        <w:tc>
          <w:tcPr>
            <w:tcW w:w="8098" w:type="dxa"/>
            <w:gridSpan w:val="2"/>
            <w:vAlign w:val="center"/>
          </w:tcPr>
          <w:p w14:paraId="4CD3F595" w14:textId="25059F35" w:rsidR="00E14715" w:rsidRPr="00E14715" w:rsidRDefault="00E14715" w:rsidP="005734E3">
            <w:pPr>
              <w:jc w:val="both"/>
              <w:rPr>
                <w:rFonts w:cstheme="minorHAnsi"/>
                <w:b/>
              </w:rPr>
            </w:pPr>
            <w:r w:rsidRPr="00E14715">
              <w:rPr>
                <w:rFonts w:cstheme="minorHAnsi"/>
                <w:b/>
                <w:bCs/>
              </w:rPr>
              <w:t xml:space="preserve">TERM </w:t>
            </w:r>
            <w:proofErr w:type="gramStart"/>
            <w:r w:rsidRPr="00E14715">
              <w:rPr>
                <w:rFonts w:cstheme="minorHAnsi"/>
                <w:b/>
                <w:bCs/>
              </w:rPr>
              <w:t xml:space="preserve">DEPOSIT  </w:t>
            </w:r>
            <w:r w:rsidRPr="00E14715">
              <w:rPr>
                <w:rFonts w:cstheme="minorHAnsi"/>
                <w:b/>
              </w:rPr>
              <w:t>(</w:t>
            </w:r>
            <w:proofErr w:type="gramEnd"/>
            <w:r w:rsidRPr="00E14715">
              <w:rPr>
                <w:rFonts w:cstheme="minorHAnsi"/>
                <w:b/>
              </w:rPr>
              <w:t>Whether)</w:t>
            </w:r>
          </w:p>
        </w:tc>
      </w:tr>
      <w:tr w:rsidR="00E14715" w:rsidRPr="00E14715" w14:paraId="0E13B42C" w14:textId="77777777" w:rsidTr="00E14715">
        <w:tc>
          <w:tcPr>
            <w:tcW w:w="828" w:type="dxa"/>
          </w:tcPr>
          <w:p w14:paraId="480ADC3E" w14:textId="77777777" w:rsidR="00E14715" w:rsidRPr="00E14715" w:rsidRDefault="00E14715" w:rsidP="005734E3">
            <w:pPr>
              <w:rPr>
                <w:rFonts w:cstheme="minorHAnsi"/>
                <w:bCs/>
              </w:rPr>
            </w:pPr>
            <w:r w:rsidRPr="00E14715">
              <w:rPr>
                <w:rFonts w:cstheme="minorHAnsi"/>
                <w:bCs/>
              </w:rPr>
              <w:t>14.4.1</w:t>
            </w:r>
          </w:p>
        </w:tc>
        <w:tc>
          <w:tcPr>
            <w:tcW w:w="5971" w:type="dxa"/>
            <w:vAlign w:val="center"/>
          </w:tcPr>
          <w:p w14:paraId="63B00486"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 xml:space="preserve">Guidelines are being followed by the Branch towards issuance/ renewal / pre-mature payment/ payments are strictly followed as per book of </w:t>
            </w:r>
            <w:proofErr w:type="gramStart"/>
            <w:r w:rsidRPr="00E14715">
              <w:rPr>
                <w:rFonts w:asciiTheme="minorHAnsi" w:hAnsiTheme="minorHAnsi" w:cstheme="minorHAnsi"/>
                <w:bCs/>
                <w:color w:val="auto"/>
                <w:sz w:val="22"/>
                <w:szCs w:val="22"/>
              </w:rPr>
              <w:t>instructions  and</w:t>
            </w:r>
            <w:proofErr w:type="gramEnd"/>
            <w:r w:rsidRPr="00E14715">
              <w:rPr>
                <w:rFonts w:asciiTheme="minorHAnsi" w:hAnsiTheme="minorHAnsi" w:cstheme="minorHAnsi"/>
                <w:bCs/>
                <w:color w:val="auto"/>
                <w:sz w:val="22"/>
                <w:szCs w:val="22"/>
              </w:rPr>
              <w:t xml:space="preserve"> SOP</w:t>
            </w:r>
          </w:p>
        </w:tc>
        <w:tc>
          <w:tcPr>
            <w:tcW w:w="2127" w:type="dxa"/>
          </w:tcPr>
          <w:p w14:paraId="72AA65E3" w14:textId="77777777" w:rsidR="00E14715" w:rsidRPr="00E14715" w:rsidRDefault="00E14715" w:rsidP="005734E3">
            <w:pPr>
              <w:rPr>
                <w:rFonts w:cstheme="minorHAnsi"/>
              </w:rPr>
            </w:pPr>
            <w:r w:rsidRPr="00E14715">
              <w:rPr>
                <w:rFonts w:cstheme="minorHAnsi"/>
              </w:rPr>
              <w:t xml:space="preserve">Yes </w:t>
            </w:r>
          </w:p>
        </w:tc>
      </w:tr>
      <w:tr w:rsidR="00E14715" w:rsidRPr="00E14715" w14:paraId="1E1EE921" w14:textId="77777777" w:rsidTr="00E14715">
        <w:tc>
          <w:tcPr>
            <w:tcW w:w="828" w:type="dxa"/>
          </w:tcPr>
          <w:p w14:paraId="24F3B575" w14:textId="77777777" w:rsidR="00E14715" w:rsidRPr="00E14715" w:rsidRDefault="00E14715" w:rsidP="005734E3">
            <w:pPr>
              <w:rPr>
                <w:rFonts w:cstheme="minorHAnsi"/>
                <w:bCs/>
              </w:rPr>
            </w:pPr>
            <w:r w:rsidRPr="00E14715">
              <w:rPr>
                <w:rFonts w:cstheme="minorHAnsi"/>
                <w:bCs/>
              </w:rPr>
              <w:t>14.4.2</w:t>
            </w:r>
          </w:p>
        </w:tc>
        <w:tc>
          <w:tcPr>
            <w:tcW w:w="5971" w:type="dxa"/>
            <w:vAlign w:val="center"/>
          </w:tcPr>
          <w:p w14:paraId="34850932" w14:textId="77777777" w:rsidR="00E14715" w:rsidRPr="00E14715" w:rsidRDefault="00E14715" w:rsidP="005734E3">
            <w:pPr>
              <w:pStyle w:val="TableText"/>
              <w:tabs>
                <w:tab w:val="left" w:pos="1120"/>
              </w:tabs>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Interest provision on fixed/short deposit has been test checked and found correct and whether provision of interest on time deposits is balanced regularly</w:t>
            </w:r>
          </w:p>
        </w:tc>
        <w:tc>
          <w:tcPr>
            <w:tcW w:w="2127" w:type="dxa"/>
          </w:tcPr>
          <w:p w14:paraId="6EBE85C6"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2AF905EF" w14:textId="77777777" w:rsidTr="00E14715">
        <w:tc>
          <w:tcPr>
            <w:tcW w:w="828" w:type="dxa"/>
          </w:tcPr>
          <w:p w14:paraId="22E2558E" w14:textId="77777777" w:rsidR="00E14715" w:rsidRPr="00E14715" w:rsidRDefault="00E14715" w:rsidP="005734E3">
            <w:pPr>
              <w:rPr>
                <w:rFonts w:cstheme="minorHAnsi"/>
                <w:bCs/>
              </w:rPr>
            </w:pPr>
            <w:r w:rsidRPr="00E14715">
              <w:rPr>
                <w:rFonts w:cstheme="minorHAnsi"/>
                <w:bCs/>
              </w:rPr>
              <w:t>14.4.3</w:t>
            </w:r>
          </w:p>
        </w:tc>
        <w:tc>
          <w:tcPr>
            <w:tcW w:w="5971" w:type="dxa"/>
            <w:vAlign w:val="center"/>
          </w:tcPr>
          <w:p w14:paraId="5FF8F5C3"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 xml:space="preserve">Balancing is checked at prescribed intervals by generating </w:t>
            </w:r>
            <w:proofErr w:type="gramStart"/>
            <w:r w:rsidRPr="00E14715">
              <w:rPr>
                <w:rFonts w:asciiTheme="minorHAnsi" w:hAnsiTheme="minorHAnsi" w:cstheme="minorHAnsi"/>
                <w:bCs/>
                <w:color w:val="auto"/>
                <w:sz w:val="22"/>
                <w:szCs w:val="22"/>
              </w:rPr>
              <w:t>Jotting  Report</w:t>
            </w:r>
            <w:proofErr w:type="gramEnd"/>
            <w:r w:rsidRPr="00E14715">
              <w:rPr>
                <w:rFonts w:asciiTheme="minorHAnsi" w:hAnsiTheme="minorHAnsi" w:cstheme="minorHAnsi"/>
                <w:bCs/>
                <w:color w:val="auto"/>
                <w:sz w:val="22"/>
                <w:szCs w:val="22"/>
              </w:rPr>
              <w:t>.</w:t>
            </w:r>
          </w:p>
        </w:tc>
        <w:tc>
          <w:tcPr>
            <w:tcW w:w="2127" w:type="dxa"/>
          </w:tcPr>
          <w:p w14:paraId="6CF91720" w14:textId="77777777" w:rsidR="00E14715" w:rsidRPr="00E14715" w:rsidRDefault="00E14715" w:rsidP="005734E3">
            <w:pPr>
              <w:jc w:val="both"/>
              <w:rPr>
                <w:rFonts w:cstheme="minorHAnsi"/>
                <w:bCs/>
              </w:rPr>
            </w:pPr>
            <w:r w:rsidRPr="00E14715">
              <w:rPr>
                <w:rFonts w:cstheme="minorHAnsi"/>
                <w:bCs/>
              </w:rPr>
              <w:t xml:space="preserve">No </w:t>
            </w:r>
          </w:p>
        </w:tc>
      </w:tr>
      <w:tr w:rsidR="00E14715" w:rsidRPr="00E14715" w14:paraId="3B0AFACA" w14:textId="77777777" w:rsidTr="00E14715">
        <w:tc>
          <w:tcPr>
            <w:tcW w:w="828" w:type="dxa"/>
          </w:tcPr>
          <w:p w14:paraId="2E657D77" w14:textId="77777777" w:rsidR="00E14715" w:rsidRPr="00E14715" w:rsidRDefault="00E14715" w:rsidP="005734E3">
            <w:pPr>
              <w:rPr>
                <w:rFonts w:cstheme="minorHAnsi"/>
                <w:bCs/>
              </w:rPr>
            </w:pPr>
            <w:r w:rsidRPr="00E14715">
              <w:rPr>
                <w:rFonts w:cstheme="minorHAnsi"/>
                <w:bCs/>
              </w:rPr>
              <w:t>14.4.4</w:t>
            </w:r>
          </w:p>
        </w:tc>
        <w:tc>
          <w:tcPr>
            <w:tcW w:w="5971" w:type="dxa"/>
            <w:vAlign w:val="center"/>
          </w:tcPr>
          <w:p w14:paraId="068AF754" w14:textId="77777777" w:rsidR="00E14715" w:rsidRPr="00E14715" w:rsidRDefault="00E14715" w:rsidP="005734E3">
            <w:pPr>
              <w:pStyle w:val="TableText"/>
              <w:jc w:val="both"/>
              <w:rPr>
                <w:rFonts w:asciiTheme="minorHAnsi" w:hAnsiTheme="minorHAnsi" w:cstheme="minorHAnsi"/>
                <w:bCs/>
                <w:color w:val="auto"/>
                <w:sz w:val="22"/>
                <w:szCs w:val="22"/>
              </w:rPr>
            </w:pPr>
            <w:smartTag w:uri="urn:schemas-microsoft-com:office:smarttags" w:element="stockticker">
              <w:r w:rsidRPr="00E14715">
                <w:rPr>
                  <w:rFonts w:asciiTheme="minorHAnsi" w:hAnsiTheme="minorHAnsi" w:cstheme="minorHAnsi"/>
                  <w:bCs/>
                  <w:color w:val="auto"/>
                  <w:sz w:val="22"/>
                  <w:szCs w:val="22"/>
                </w:rPr>
                <w:t>TDS</w:t>
              </w:r>
            </w:smartTag>
            <w:r w:rsidRPr="00E14715">
              <w:rPr>
                <w:rFonts w:asciiTheme="minorHAnsi" w:hAnsiTheme="minorHAnsi" w:cstheme="minorHAnsi"/>
                <w:bCs/>
                <w:color w:val="auto"/>
                <w:sz w:val="22"/>
                <w:szCs w:val="22"/>
              </w:rPr>
              <w:t xml:space="preserve"> has been deducted from payment of interest on Term Deposits as per the extant guidelines, wherever applicable.</w:t>
            </w:r>
          </w:p>
        </w:tc>
        <w:tc>
          <w:tcPr>
            <w:tcW w:w="2127" w:type="dxa"/>
          </w:tcPr>
          <w:p w14:paraId="1C3F14BB"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1904857D" w14:textId="77777777" w:rsidTr="00E14715">
        <w:tc>
          <w:tcPr>
            <w:tcW w:w="828" w:type="dxa"/>
          </w:tcPr>
          <w:p w14:paraId="2F43DB58" w14:textId="77777777" w:rsidR="00E14715" w:rsidRPr="00E14715" w:rsidRDefault="00E14715" w:rsidP="005734E3">
            <w:pPr>
              <w:rPr>
                <w:rFonts w:cstheme="minorHAnsi"/>
                <w:bCs/>
              </w:rPr>
            </w:pPr>
            <w:r w:rsidRPr="00E14715">
              <w:rPr>
                <w:rFonts w:cstheme="minorHAnsi"/>
                <w:bCs/>
              </w:rPr>
              <w:t>14.4.5</w:t>
            </w:r>
          </w:p>
        </w:tc>
        <w:tc>
          <w:tcPr>
            <w:tcW w:w="5971" w:type="dxa"/>
            <w:vAlign w:val="center"/>
          </w:tcPr>
          <w:p w14:paraId="59428F24"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 xml:space="preserve">Systematic record of Form No. 15G/15H has been maintained and </w:t>
            </w:r>
            <w:proofErr w:type="spellStart"/>
            <w:r w:rsidRPr="00E14715">
              <w:rPr>
                <w:rFonts w:asciiTheme="minorHAnsi" w:hAnsiTheme="minorHAnsi" w:cstheme="minorHAnsi"/>
                <w:bCs/>
                <w:color w:val="auto"/>
                <w:sz w:val="22"/>
                <w:szCs w:val="22"/>
              </w:rPr>
              <w:t>eTDS</w:t>
            </w:r>
            <w:proofErr w:type="spellEnd"/>
            <w:r w:rsidRPr="00E14715">
              <w:rPr>
                <w:rFonts w:asciiTheme="minorHAnsi" w:hAnsiTheme="minorHAnsi" w:cstheme="minorHAnsi"/>
                <w:bCs/>
                <w:color w:val="auto"/>
                <w:sz w:val="22"/>
                <w:szCs w:val="22"/>
              </w:rPr>
              <w:t xml:space="preserve"> returns filed on quarterly basis as stipulated.</w:t>
            </w:r>
          </w:p>
          <w:p w14:paraId="697A3F8D" w14:textId="77777777" w:rsidR="00E14715" w:rsidRPr="00E14715" w:rsidRDefault="00E14715" w:rsidP="005734E3">
            <w:pPr>
              <w:pStyle w:val="TableText"/>
              <w:jc w:val="both"/>
              <w:rPr>
                <w:rFonts w:asciiTheme="minorHAnsi" w:hAnsiTheme="minorHAnsi" w:cstheme="minorHAnsi"/>
                <w:bCs/>
                <w:color w:val="auto"/>
                <w:sz w:val="22"/>
                <w:szCs w:val="22"/>
              </w:rPr>
            </w:pPr>
          </w:p>
        </w:tc>
        <w:tc>
          <w:tcPr>
            <w:tcW w:w="2127" w:type="dxa"/>
          </w:tcPr>
          <w:p w14:paraId="11E4FE82"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2C02BAB1" w14:textId="77777777" w:rsidTr="00E14715">
        <w:tc>
          <w:tcPr>
            <w:tcW w:w="828" w:type="dxa"/>
          </w:tcPr>
          <w:p w14:paraId="5D81D218" w14:textId="77777777" w:rsidR="00E14715" w:rsidRPr="00E14715" w:rsidRDefault="00E14715" w:rsidP="005734E3">
            <w:pPr>
              <w:rPr>
                <w:rFonts w:cstheme="minorHAnsi"/>
                <w:bCs/>
              </w:rPr>
            </w:pPr>
            <w:r w:rsidRPr="00E14715">
              <w:rPr>
                <w:rFonts w:cstheme="minorHAnsi"/>
                <w:bCs/>
              </w:rPr>
              <w:t>14.4.6</w:t>
            </w:r>
          </w:p>
        </w:tc>
        <w:tc>
          <w:tcPr>
            <w:tcW w:w="5971" w:type="dxa"/>
            <w:vAlign w:val="center"/>
          </w:tcPr>
          <w:p w14:paraId="5865B9B6"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Adoption of standard operating Procedures for allowing additional rate of interest in Deposit Accounts and Recovery of Excess Interest Paid. In case of interest allowed in excess of card rate mandate is checked as per SOP</w:t>
            </w:r>
          </w:p>
          <w:p w14:paraId="51925089" w14:textId="77777777" w:rsidR="00E14715" w:rsidRPr="00E14715" w:rsidRDefault="00E14715" w:rsidP="005734E3">
            <w:pPr>
              <w:pStyle w:val="TableText"/>
              <w:jc w:val="both"/>
              <w:rPr>
                <w:rFonts w:asciiTheme="minorHAnsi" w:hAnsiTheme="minorHAnsi" w:cstheme="minorHAnsi"/>
                <w:bCs/>
                <w:color w:val="auto"/>
                <w:sz w:val="22"/>
                <w:szCs w:val="22"/>
              </w:rPr>
            </w:pPr>
          </w:p>
        </w:tc>
        <w:tc>
          <w:tcPr>
            <w:tcW w:w="2127" w:type="dxa"/>
          </w:tcPr>
          <w:p w14:paraId="7528744E"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07DA68B7" w14:textId="77777777" w:rsidTr="00E14715">
        <w:tc>
          <w:tcPr>
            <w:tcW w:w="828" w:type="dxa"/>
          </w:tcPr>
          <w:p w14:paraId="7FC0D092" w14:textId="77777777" w:rsidR="00E14715" w:rsidRPr="00E14715" w:rsidRDefault="00E14715" w:rsidP="005734E3">
            <w:pPr>
              <w:rPr>
                <w:rFonts w:cstheme="minorHAnsi"/>
                <w:bCs/>
              </w:rPr>
            </w:pPr>
            <w:r w:rsidRPr="00E14715">
              <w:rPr>
                <w:rFonts w:cstheme="minorHAnsi"/>
                <w:bCs/>
              </w:rPr>
              <w:t>14.4.7</w:t>
            </w:r>
          </w:p>
        </w:tc>
        <w:tc>
          <w:tcPr>
            <w:tcW w:w="5971" w:type="dxa"/>
            <w:vAlign w:val="center"/>
          </w:tcPr>
          <w:p w14:paraId="230E5AB1" w14:textId="77777777" w:rsidR="00E14715" w:rsidRPr="00E14715" w:rsidRDefault="00E14715" w:rsidP="005734E3">
            <w:pPr>
              <w:pStyle w:val="TableText"/>
              <w:jc w:val="both"/>
              <w:rPr>
                <w:rFonts w:asciiTheme="minorHAnsi" w:hAnsiTheme="minorHAnsi" w:cstheme="minorHAnsi"/>
                <w:bCs/>
                <w:color w:val="auto"/>
                <w:sz w:val="22"/>
                <w:szCs w:val="22"/>
              </w:rPr>
            </w:pPr>
            <w:r w:rsidRPr="00E14715">
              <w:rPr>
                <w:rFonts w:asciiTheme="minorHAnsi" w:hAnsiTheme="minorHAnsi" w:cstheme="minorHAnsi"/>
                <w:bCs/>
                <w:color w:val="auto"/>
                <w:sz w:val="22"/>
                <w:szCs w:val="22"/>
              </w:rPr>
              <w:t>Additional observations of IOs, if any</w:t>
            </w:r>
          </w:p>
          <w:p w14:paraId="78B9F045" w14:textId="77777777" w:rsidR="00E14715" w:rsidRPr="00E14715" w:rsidRDefault="00E14715" w:rsidP="005734E3">
            <w:pPr>
              <w:pStyle w:val="TableText"/>
              <w:jc w:val="both"/>
              <w:rPr>
                <w:rFonts w:asciiTheme="minorHAnsi" w:hAnsiTheme="minorHAnsi" w:cstheme="minorHAnsi"/>
                <w:bCs/>
                <w:color w:val="auto"/>
                <w:sz w:val="22"/>
                <w:szCs w:val="22"/>
              </w:rPr>
            </w:pPr>
          </w:p>
        </w:tc>
        <w:tc>
          <w:tcPr>
            <w:tcW w:w="2127" w:type="dxa"/>
          </w:tcPr>
          <w:p w14:paraId="10437B35" w14:textId="77777777" w:rsidR="00E14715" w:rsidRPr="00E14715" w:rsidRDefault="00E14715" w:rsidP="005734E3">
            <w:pPr>
              <w:jc w:val="both"/>
              <w:rPr>
                <w:rFonts w:cstheme="minorHAnsi"/>
                <w:bCs/>
              </w:rPr>
            </w:pPr>
            <w:r w:rsidRPr="00E14715">
              <w:rPr>
                <w:rFonts w:cstheme="minorHAnsi"/>
                <w:bCs/>
              </w:rPr>
              <w:t>Nothing in particular</w:t>
            </w:r>
          </w:p>
        </w:tc>
      </w:tr>
    </w:tbl>
    <w:p w14:paraId="60EFDA64" w14:textId="77777777" w:rsidR="00E14715" w:rsidRPr="00E14715" w:rsidRDefault="00E14715" w:rsidP="00E14715">
      <w:pPr>
        <w:jc w:val="both"/>
        <w:rPr>
          <w:rFonts w:cstheme="minorHAnsi"/>
          <w:b/>
          <w:bCs/>
        </w:rPr>
      </w:pPr>
    </w:p>
    <w:p w14:paraId="6C9A2B15" w14:textId="77777777" w:rsidR="00E14715" w:rsidRPr="00E14715" w:rsidRDefault="00E14715" w:rsidP="00E14715">
      <w:pPr>
        <w:jc w:val="both"/>
        <w:rPr>
          <w:rFonts w:cstheme="minorHAnsi"/>
          <w:b/>
          <w:bCs/>
        </w:rPr>
      </w:pPr>
      <w:r w:rsidRPr="00E14715">
        <w:rPr>
          <w:rFonts w:cstheme="minorHAnsi"/>
          <w:b/>
          <w:bCs/>
        </w:rPr>
        <w:t>15.</w:t>
      </w:r>
      <w:r w:rsidRPr="00E14715">
        <w:rPr>
          <w:rFonts w:cstheme="minorHAnsi"/>
          <w:b/>
          <w:bCs/>
        </w:rPr>
        <w:tab/>
        <w:t xml:space="preserve">KYC </w:t>
      </w:r>
      <w:smartTag w:uri="urn:schemas-microsoft-com:office:smarttags" w:element="stockticker">
        <w:r w:rsidRPr="00E14715">
          <w:rPr>
            <w:rFonts w:cstheme="minorHAnsi"/>
            <w:b/>
            <w:bCs/>
          </w:rPr>
          <w:t>AND</w:t>
        </w:r>
      </w:smartTag>
      <w:r w:rsidRPr="00E14715">
        <w:rPr>
          <w:rFonts w:cstheme="minorHAnsi"/>
          <w:b/>
          <w:bCs/>
        </w:rPr>
        <w:t xml:space="preserve"> ANTI MONEY LAUNDERING NORMS (Whether)</w:t>
      </w:r>
    </w:p>
    <w:p w14:paraId="7173AF06" w14:textId="77777777" w:rsidR="00E14715" w:rsidRPr="00E14715" w:rsidRDefault="00E14715" w:rsidP="00E14715">
      <w:pPr>
        <w:jc w:val="both"/>
        <w:rPr>
          <w:rFonts w:cstheme="minorHAnsi"/>
          <w:bCs/>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3"/>
        <w:gridCol w:w="6450"/>
        <w:gridCol w:w="1843"/>
      </w:tblGrid>
      <w:tr w:rsidR="00E14715" w:rsidRPr="00E14715" w14:paraId="6D3046AA" w14:textId="77777777" w:rsidTr="002814FB">
        <w:trPr>
          <w:trHeight w:val="889"/>
        </w:trPr>
        <w:tc>
          <w:tcPr>
            <w:tcW w:w="633" w:type="dxa"/>
          </w:tcPr>
          <w:p w14:paraId="7E0E76AE" w14:textId="77777777" w:rsidR="00E14715" w:rsidRPr="00E14715" w:rsidRDefault="00E14715" w:rsidP="005734E3">
            <w:pPr>
              <w:rPr>
                <w:rFonts w:cstheme="minorHAnsi"/>
                <w:bCs/>
              </w:rPr>
            </w:pPr>
            <w:r w:rsidRPr="00E14715">
              <w:rPr>
                <w:rFonts w:cstheme="minorHAnsi"/>
                <w:bCs/>
              </w:rPr>
              <w:t>15.1</w:t>
            </w:r>
          </w:p>
        </w:tc>
        <w:tc>
          <w:tcPr>
            <w:tcW w:w="6450" w:type="dxa"/>
            <w:vAlign w:val="center"/>
          </w:tcPr>
          <w:p w14:paraId="0BEBFB02" w14:textId="77777777" w:rsidR="00E14715" w:rsidRPr="00E14715" w:rsidRDefault="00E14715" w:rsidP="005734E3">
            <w:pPr>
              <w:jc w:val="both"/>
              <w:rPr>
                <w:rFonts w:cstheme="minorHAnsi"/>
                <w:bCs/>
              </w:rPr>
            </w:pPr>
            <w:r w:rsidRPr="00E14715">
              <w:rPr>
                <w:rFonts w:cstheme="minorHAnsi"/>
                <w:bCs/>
              </w:rPr>
              <w:t>Staff is aware of KYC/</w:t>
            </w:r>
            <w:smartTag w:uri="urn:schemas-microsoft-com:office:smarttags" w:element="stockticker">
              <w:r w:rsidRPr="00E14715">
                <w:rPr>
                  <w:rFonts w:cstheme="minorHAnsi"/>
                  <w:bCs/>
                </w:rPr>
                <w:t>AML</w:t>
              </w:r>
            </w:smartTag>
            <w:r w:rsidRPr="00E14715">
              <w:rPr>
                <w:rFonts w:cstheme="minorHAnsi"/>
                <w:bCs/>
              </w:rPr>
              <w:t xml:space="preserve"> guidelines </w:t>
            </w:r>
          </w:p>
          <w:p w14:paraId="770930B3" w14:textId="77777777" w:rsidR="00E14715" w:rsidRPr="00E14715" w:rsidRDefault="00E14715" w:rsidP="005734E3">
            <w:pPr>
              <w:jc w:val="both"/>
              <w:rPr>
                <w:rFonts w:cstheme="minorHAnsi"/>
                <w:bCs/>
              </w:rPr>
            </w:pPr>
          </w:p>
        </w:tc>
        <w:tc>
          <w:tcPr>
            <w:tcW w:w="1843" w:type="dxa"/>
          </w:tcPr>
          <w:p w14:paraId="369E2CFA"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44272B3E" w14:textId="77777777" w:rsidTr="002814FB">
        <w:trPr>
          <w:trHeight w:val="908"/>
        </w:trPr>
        <w:tc>
          <w:tcPr>
            <w:tcW w:w="633" w:type="dxa"/>
          </w:tcPr>
          <w:p w14:paraId="7013CB69" w14:textId="77777777" w:rsidR="00E14715" w:rsidRPr="00E14715" w:rsidRDefault="00E14715" w:rsidP="005734E3">
            <w:pPr>
              <w:rPr>
                <w:rFonts w:cstheme="minorHAnsi"/>
                <w:bCs/>
              </w:rPr>
            </w:pPr>
            <w:r w:rsidRPr="00E14715">
              <w:rPr>
                <w:rFonts w:cstheme="minorHAnsi"/>
                <w:bCs/>
              </w:rPr>
              <w:t>15.2</w:t>
            </w:r>
          </w:p>
        </w:tc>
        <w:tc>
          <w:tcPr>
            <w:tcW w:w="6450" w:type="dxa"/>
            <w:vAlign w:val="center"/>
          </w:tcPr>
          <w:p w14:paraId="426F6B76" w14:textId="77777777" w:rsidR="00E14715" w:rsidRPr="00E14715" w:rsidRDefault="00E14715" w:rsidP="005734E3">
            <w:pPr>
              <w:jc w:val="both"/>
              <w:rPr>
                <w:rFonts w:cstheme="minorHAnsi"/>
                <w:bCs/>
              </w:rPr>
            </w:pPr>
            <w:r w:rsidRPr="00E14715">
              <w:rPr>
                <w:rFonts w:cstheme="minorHAnsi"/>
                <w:bCs/>
              </w:rPr>
              <w:t>Risk profiling has been done in all existing accounts</w:t>
            </w:r>
          </w:p>
          <w:p w14:paraId="477A727F" w14:textId="77777777" w:rsidR="00E14715" w:rsidRPr="00E14715" w:rsidRDefault="00E14715" w:rsidP="005734E3">
            <w:pPr>
              <w:jc w:val="both"/>
              <w:rPr>
                <w:rFonts w:cstheme="minorHAnsi"/>
                <w:bCs/>
              </w:rPr>
            </w:pPr>
          </w:p>
        </w:tc>
        <w:tc>
          <w:tcPr>
            <w:tcW w:w="1843" w:type="dxa"/>
          </w:tcPr>
          <w:p w14:paraId="3F8749CE"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E14715" w14:paraId="0D4CCF2F" w14:textId="77777777" w:rsidTr="002814FB">
        <w:trPr>
          <w:trHeight w:val="1180"/>
        </w:trPr>
        <w:tc>
          <w:tcPr>
            <w:tcW w:w="633" w:type="dxa"/>
          </w:tcPr>
          <w:p w14:paraId="2DB2C756" w14:textId="77777777" w:rsidR="00E14715" w:rsidRPr="00E14715" w:rsidRDefault="00E14715" w:rsidP="005734E3">
            <w:pPr>
              <w:rPr>
                <w:rFonts w:cstheme="minorHAnsi"/>
                <w:bCs/>
              </w:rPr>
            </w:pPr>
            <w:r w:rsidRPr="00E14715">
              <w:rPr>
                <w:rFonts w:cstheme="minorHAnsi"/>
                <w:bCs/>
              </w:rPr>
              <w:t>15.3</w:t>
            </w:r>
          </w:p>
        </w:tc>
        <w:tc>
          <w:tcPr>
            <w:tcW w:w="6450" w:type="dxa"/>
            <w:vAlign w:val="center"/>
          </w:tcPr>
          <w:p w14:paraId="3E95F19A" w14:textId="77777777" w:rsidR="00E14715" w:rsidRPr="00E14715" w:rsidRDefault="00E14715" w:rsidP="005734E3">
            <w:pPr>
              <w:jc w:val="both"/>
              <w:rPr>
                <w:rFonts w:cstheme="minorHAnsi"/>
              </w:rPr>
            </w:pPr>
            <w:r w:rsidRPr="00E14715">
              <w:rPr>
                <w:rFonts w:cstheme="minorHAnsi"/>
              </w:rPr>
              <w:t xml:space="preserve">Compliance of KYC norms is being done meticulously and letter of thanks are being sent to a/c openers and introducers </w:t>
            </w:r>
          </w:p>
          <w:p w14:paraId="1962861A" w14:textId="77777777" w:rsidR="00E14715" w:rsidRPr="00E14715" w:rsidRDefault="00E14715" w:rsidP="005734E3">
            <w:pPr>
              <w:jc w:val="both"/>
              <w:rPr>
                <w:rFonts w:cstheme="minorHAnsi"/>
                <w:bCs/>
              </w:rPr>
            </w:pPr>
          </w:p>
        </w:tc>
        <w:tc>
          <w:tcPr>
            <w:tcW w:w="1843" w:type="dxa"/>
          </w:tcPr>
          <w:p w14:paraId="73BF4F29" w14:textId="77777777" w:rsidR="00E14715" w:rsidRPr="00E14715" w:rsidRDefault="00E14715" w:rsidP="005734E3">
            <w:pPr>
              <w:jc w:val="both"/>
              <w:rPr>
                <w:rFonts w:cstheme="minorHAnsi"/>
                <w:bCs/>
              </w:rPr>
            </w:pPr>
            <w:r w:rsidRPr="00E14715">
              <w:rPr>
                <w:rFonts w:cstheme="minorHAnsi"/>
                <w:bCs/>
              </w:rPr>
              <w:t xml:space="preserve">Yes </w:t>
            </w:r>
          </w:p>
        </w:tc>
      </w:tr>
      <w:tr w:rsidR="00E14715" w:rsidRPr="008E0CA4" w14:paraId="2EAA2628" w14:textId="77777777" w:rsidTr="002814FB">
        <w:trPr>
          <w:trHeight w:val="1199"/>
        </w:trPr>
        <w:tc>
          <w:tcPr>
            <w:tcW w:w="633" w:type="dxa"/>
          </w:tcPr>
          <w:p w14:paraId="56B4F825" w14:textId="77777777" w:rsidR="00E14715" w:rsidRPr="008E0CA4" w:rsidRDefault="00E14715" w:rsidP="005734E3">
            <w:pPr>
              <w:rPr>
                <w:bCs/>
              </w:rPr>
            </w:pPr>
            <w:r w:rsidRPr="008E0CA4">
              <w:rPr>
                <w:bCs/>
              </w:rPr>
              <w:t>15.4</w:t>
            </w:r>
          </w:p>
        </w:tc>
        <w:tc>
          <w:tcPr>
            <w:tcW w:w="6450" w:type="dxa"/>
            <w:vAlign w:val="center"/>
          </w:tcPr>
          <w:p w14:paraId="77A07483" w14:textId="77777777" w:rsidR="00E14715" w:rsidRPr="008E0CA4" w:rsidRDefault="00E14715" w:rsidP="005734E3">
            <w:pPr>
              <w:jc w:val="both"/>
              <w:rPr>
                <w:bCs/>
              </w:rPr>
            </w:pPr>
            <w:r w:rsidRPr="008E0CA4">
              <w:rPr>
                <w:bCs/>
              </w:rPr>
              <w:t>Guidelines in respect of “No Frill Accounts” are being followed meticulously</w:t>
            </w:r>
          </w:p>
          <w:p w14:paraId="61A2B3F5" w14:textId="77777777" w:rsidR="00E14715" w:rsidRPr="008E0CA4" w:rsidRDefault="00E14715" w:rsidP="005734E3">
            <w:pPr>
              <w:jc w:val="both"/>
              <w:rPr>
                <w:bCs/>
              </w:rPr>
            </w:pPr>
          </w:p>
        </w:tc>
        <w:tc>
          <w:tcPr>
            <w:tcW w:w="1843" w:type="dxa"/>
          </w:tcPr>
          <w:p w14:paraId="39DEAD46" w14:textId="77777777" w:rsidR="00E14715" w:rsidRPr="008E0CA4" w:rsidRDefault="00E14715" w:rsidP="005734E3">
            <w:pPr>
              <w:jc w:val="both"/>
              <w:rPr>
                <w:bCs/>
              </w:rPr>
            </w:pPr>
            <w:r w:rsidRPr="008E0CA4">
              <w:rPr>
                <w:bCs/>
              </w:rPr>
              <w:t xml:space="preserve">Yes </w:t>
            </w:r>
          </w:p>
        </w:tc>
      </w:tr>
      <w:tr w:rsidR="00E14715" w:rsidRPr="008E0CA4" w14:paraId="32560884" w14:textId="77777777" w:rsidTr="002814FB">
        <w:trPr>
          <w:trHeight w:val="1180"/>
        </w:trPr>
        <w:tc>
          <w:tcPr>
            <w:tcW w:w="633" w:type="dxa"/>
          </w:tcPr>
          <w:p w14:paraId="50868A32" w14:textId="77777777" w:rsidR="00E14715" w:rsidRPr="008E0CA4" w:rsidRDefault="00E14715" w:rsidP="005734E3">
            <w:pPr>
              <w:rPr>
                <w:bCs/>
              </w:rPr>
            </w:pPr>
            <w:r w:rsidRPr="008E0CA4">
              <w:rPr>
                <w:bCs/>
              </w:rPr>
              <w:t>15.5</w:t>
            </w:r>
          </w:p>
        </w:tc>
        <w:tc>
          <w:tcPr>
            <w:tcW w:w="6450" w:type="dxa"/>
            <w:vAlign w:val="center"/>
          </w:tcPr>
          <w:p w14:paraId="54708CCF" w14:textId="77777777" w:rsidR="00E14715" w:rsidRPr="008E0CA4" w:rsidRDefault="00E14715" w:rsidP="005734E3">
            <w:pPr>
              <w:jc w:val="both"/>
            </w:pPr>
            <w:smartTag w:uri="urn:schemas-microsoft-com:office:smarttags" w:element="stockticker">
              <w:r w:rsidRPr="008E0CA4">
                <w:t>CTR</w:t>
              </w:r>
            </w:smartTag>
            <w:r w:rsidRPr="008E0CA4">
              <w:t>/</w:t>
            </w:r>
            <w:smartTag w:uri="urn:schemas-microsoft-com:office:smarttags" w:element="stockticker">
              <w:r w:rsidRPr="008E0CA4">
                <w:t>STR</w:t>
              </w:r>
            </w:smartTag>
            <w:r w:rsidRPr="008E0CA4">
              <w:t xml:space="preserve"> and report on Counterfeit Currency Report</w:t>
            </w:r>
            <w:proofErr w:type="gramStart"/>
            <w:r w:rsidRPr="008E0CA4">
              <w:t xml:space="preserve">   (</w:t>
            </w:r>
            <w:proofErr w:type="gramEnd"/>
            <w:r w:rsidRPr="008E0CA4">
              <w:t xml:space="preserve">CCR) is being submitted timely </w:t>
            </w:r>
          </w:p>
          <w:p w14:paraId="7CD6C992" w14:textId="77777777" w:rsidR="00E14715" w:rsidRPr="008E0CA4" w:rsidRDefault="00E14715" w:rsidP="005734E3">
            <w:pPr>
              <w:jc w:val="both"/>
              <w:rPr>
                <w:bCs/>
              </w:rPr>
            </w:pPr>
          </w:p>
        </w:tc>
        <w:tc>
          <w:tcPr>
            <w:tcW w:w="1843" w:type="dxa"/>
          </w:tcPr>
          <w:p w14:paraId="56FFE737" w14:textId="77777777" w:rsidR="00E14715" w:rsidRPr="008E0CA4" w:rsidRDefault="00E14715" w:rsidP="005734E3">
            <w:pPr>
              <w:jc w:val="both"/>
              <w:rPr>
                <w:bCs/>
              </w:rPr>
            </w:pPr>
            <w:r w:rsidRPr="008E0CA4">
              <w:rPr>
                <w:bCs/>
              </w:rPr>
              <w:t xml:space="preserve">Yes </w:t>
            </w:r>
          </w:p>
        </w:tc>
      </w:tr>
      <w:tr w:rsidR="00E14715" w:rsidRPr="008E0CA4" w14:paraId="5C26A64F" w14:textId="77777777" w:rsidTr="002814FB">
        <w:trPr>
          <w:trHeight w:val="1199"/>
        </w:trPr>
        <w:tc>
          <w:tcPr>
            <w:tcW w:w="633" w:type="dxa"/>
          </w:tcPr>
          <w:p w14:paraId="29917A22" w14:textId="77777777" w:rsidR="00E14715" w:rsidRPr="008E0CA4" w:rsidRDefault="00E14715" w:rsidP="005734E3">
            <w:pPr>
              <w:rPr>
                <w:bCs/>
              </w:rPr>
            </w:pPr>
            <w:r w:rsidRPr="008E0CA4">
              <w:rPr>
                <w:bCs/>
              </w:rPr>
              <w:lastRenderedPageBreak/>
              <w:t>15.6</w:t>
            </w:r>
          </w:p>
        </w:tc>
        <w:tc>
          <w:tcPr>
            <w:tcW w:w="6450" w:type="dxa"/>
            <w:vAlign w:val="center"/>
          </w:tcPr>
          <w:p w14:paraId="4D073D72" w14:textId="77777777" w:rsidR="00E14715" w:rsidRPr="008E0CA4" w:rsidRDefault="00E14715" w:rsidP="005734E3">
            <w:pPr>
              <w:jc w:val="both"/>
              <w:rPr>
                <w:bCs/>
              </w:rPr>
            </w:pPr>
            <w:r w:rsidRPr="008E0CA4">
              <w:rPr>
                <w:bCs/>
              </w:rPr>
              <w:t>System of monitoring of newly opened accounts / large value transaction is being observed</w:t>
            </w:r>
          </w:p>
          <w:p w14:paraId="29CD291D" w14:textId="77777777" w:rsidR="00E14715" w:rsidRPr="008E0CA4" w:rsidRDefault="00E14715" w:rsidP="005734E3">
            <w:pPr>
              <w:jc w:val="both"/>
              <w:rPr>
                <w:bCs/>
              </w:rPr>
            </w:pPr>
          </w:p>
        </w:tc>
        <w:tc>
          <w:tcPr>
            <w:tcW w:w="1843" w:type="dxa"/>
          </w:tcPr>
          <w:p w14:paraId="3EAF0A30" w14:textId="77777777" w:rsidR="00E14715" w:rsidRPr="008E0CA4" w:rsidRDefault="00E14715" w:rsidP="005734E3">
            <w:pPr>
              <w:jc w:val="both"/>
              <w:rPr>
                <w:bCs/>
              </w:rPr>
            </w:pPr>
            <w:r w:rsidRPr="008E0CA4">
              <w:rPr>
                <w:bCs/>
              </w:rPr>
              <w:t xml:space="preserve">Yes </w:t>
            </w:r>
          </w:p>
        </w:tc>
      </w:tr>
      <w:tr w:rsidR="00E14715" w:rsidRPr="008E0CA4" w14:paraId="77911958" w14:textId="77777777" w:rsidTr="002814FB">
        <w:trPr>
          <w:trHeight w:val="715"/>
        </w:trPr>
        <w:tc>
          <w:tcPr>
            <w:tcW w:w="633" w:type="dxa"/>
          </w:tcPr>
          <w:p w14:paraId="51C6FA7E" w14:textId="77777777" w:rsidR="00E14715" w:rsidRPr="008E0CA4" w:rsidRDefault="00E14715" w:rsidP="005734E3">
            <w:pPr>
              <w:rPr>
                <w:bCs/>
              </w:rPr>
            </w:pPr>
            <w:r w:rsidRPr="008E0CA4">
              <w:rPr>
                <w:bCs/>
              </w:rPr>
              <w:t>15.7</w:t>
            </w:r>
          </w:p>
        </w:tc>
        <w:tc>
          <w:tcPr>
            <w:tcW w:w="6450" w:type="dxa"/>
            <w:vAlign w:val="center"/>
          </w:tcPr>
          <w:p w14:paraId="59848CC9" w14:textId="77777777" w:rsidR="00E14715" w:rsidRPr="008E0CA4" w:rsidRDefault="00E14715" w:rsidP="005734E3">
            <w:pPr>
              <w:jc w:val="both"/>
              <w:rPr>
                <w:bCs/>
              </w:rPr>
            </w:pPr>
            <w:r w:rsidRPr="008E0CA4">
              <w:rPr>
                <w:bCs/>
              </w:rPr>
              <w:t xml:space="preserve">AML Alerts are being closed and reported on daily </w:t>
            </w:r>
            <w:proofErr w:type="gramStart"/>
            <w:r w:rsidRPr="008E0CA4">
              <w:rPr>
                <w:bCs/>
              </w:rPr>
              <w:t>basis  through</w:t>
            </w:r>
            <w:proofErr w:type="gramEnd"/>
            <w:r w:rsidRPr="008E0CA4">
              <w:rPr>
                <w:bCs/>
              </w:rPr>
              <w:t xml:space="preserve"> AMLOCK software</w:t>
            </w:r>
          </w:p>
        </w:tc>
        <w:tc>
          <w:tcPr>
            <w:tcW w:w="1843" w:type="dxa"/>
          </w:tcPr>
          <w:p w14:paraId="4D19F321" w14:textId="77777777" w:rsidR="00E14715" w:rsidRPr="008E0CA4" w:rsidRDefault="00E14715" w:rsidP="005734E3">
            <w:pPr>
              <w:jc w:val="both"/>
              <w:rPr>
                <w:bCs/>
              </w:rPr>
            </w:pPr>
            <w:r w:rsidRPr="008E0CA4">
              <w:rPr>
                <w:bCs/>
              </w:rPr>
              <w:t>Yes</w:t>
            </w:r>
          </w:p>
        </w:tc>
      </w:tr>
    </w:tbl>
    <w:p w14:paraId="1E9D3190" w14:textId="77777777" w:rsidR="00E14715" w:rsidRDefault="00E14715" w:rsidP="00E14715">
      <w:pPr>
        <w:jc w:val="both"/>
        <w:rPr>
          <w:b/>
          <w:bCs/>
        </w:rPr>
      </w:pPr>
    </w:p>
    <w:p w14:paraId="14863570" w14:textId="19D51542" w:rsidR="00E14715" w:rsidRPr="008E0CA4" w:rsidRDefault="00E14715" w:rsidP="00E14715">
      <w:pPr>
        <w:jc w:val="both"/>
        <w:rPr>
          <w:b/>
          <w:bCs/>
        </w:rPr>
      </w:pPr>
      <w:r w:rsidRPr="008E0CA4">
        <w:rPr>
          <w:b/>
          <w:bCs/>
        </w:rPr>
        <w:t>16.</w:t>
      </w:r>
      <w:r w:rsidRPr="008E0CA4">
        <w:rPr>
          <w:b/>
          <w:bCs/>
        </w:rPr>
        <w:tab/>
        <w:t xml:space="preserve">BUDGETING –PLANNING &amp; BUSINESS STRATEGY </w:t>
      </w:r>
      <w:smartTag w:uri="urn:schemas-microsoft-com:office:smarttags" w:element="stockticker">
        <w:r w:rsidRPr="008E0CA4">
          <w:rPr>
            <w:b/>
            <w:bCs/>
          </w:rPr>
          <w:t>AND</w:t>
        </w:r>
      </w:smartTag>
      <w:r w:rsidRPr="008E0CA4">
        <w:rPr>
          <w:b/>
          <w:bCs/>
        </w:rPr>
        <w:t xml:space="preserve"> ENVIRONMENT (Whether)</w:t>
      </w:r>
    </w:p>
    <w:p w14:paraId="7BBCD5E3" w14:textId="77777777" w:rsidR="00E14715" w:rsidRPr="008E0CA4" w:rsidRDefault="00E14715" w:rsidP="00E14715">
      <w:pPr>
        <w:jc w:val="both"/>
        <w:rPr>
          <w:b/>
          <w:bCs/>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6435"/>
        <w:gridCol w:w="2835"/>
      </w:tblGrid>
      <w:tr w:rsidR="00E14715" w:rsidRPr="008E0CA4" w14:paraId="1665EBC2" w14:textId="77777777" w:rsidTr="00E14715">
        <w:tc>
          <w:tcPr>
            <w:tcW w:w="648" w:type="dxa"/>
          </w:tcPr>
          <w:p w14:paraId="16665B41" w14:textId="77777777" w:rsidR="00E14715" w:rsidRPr="008E0CA4" w:rsidRDefault="00E14715" w:rsidP="005734E3">
            <w:pPr>
              <w:rPr>
                <w:bCs/>
              </w:rPr>
            </w:pPr>
            <w:r w:rsidRPr="008E0CA4">
              <w:rPr>
                <w:bCs/>
              </w:rPr>
              <w:t>16.1</w:t>
            </w:r>
          </w:p>
        </w:tc>
        <w:tc>
          <w:tcPr>
            <w:tcW w:w="6435" w:type="dxa"/>
            <w:vAlign w:val="center"/>
          </w:tcPr>
          <w:p w14:paraId="6FC794C4" w14:textId="77777777" w:rsidR="00E14715" w:rsidRPr="008E0CA4" w:rsidRDefault="00E14715" w:rsidP="005734E3">
            <w:pPr>
              <w:jc w:val="both"/>
              <w:rPr>
                <w:bCs/>
              </w:rPr>
            </w:pPr>
            <w:r w:rsidRPr="008E0CA4">
              <w:rPr>
                <w:bCs/>
              </w:rPr>
              <w:t xml:space="preserve">All the </w:t>
            </w:r>
            <w:proofErr w:type="gramStart"/>
            <w:r w:rsidRPr="008E0CA4">
              <w:rPr>
                <w:bCs/>
              </w:rPr>
              <w:t>staff  is</w:t>
            </w:r>
            <w:proofErr w:type="gramEnd"/>
            <w:r w:rsidRPr="008E0CA4">
              <w:rPr>
                <w:bCs/>
              </w:rPr>
              <w:t xml:space="preserve"> known of the targets and they are involved in achieving the same</w:t>
            </w:r>
          </w:p>
          <w:p w14:paraId="56A32055" w14:textId="77777777" w:rsidR="00E14715" w:rsidRPr="008E0CA4" w:rsidRDefault="00E14715" w:rsidP="005734E3">
            <w:pPr>
              <w:jc w:val="both"/>
              <w:rPr>
                <w:bCs/>
              </w:rPr>
            </w:pPr>
          </w:p>
        </w:tc>
        <w:tc>
          <w:tcPr>
            <w:tcW w:w="2835" w:type="dxa"/>
          </w:tcPr>
          <w:p w14:paraId="4B1C43E8" w14:textId="77777777" w:rsidR="00E14715" w:rsidRPr="008E0CA4" w:rsidRDefault="00E14715" w:rsidP="005734E3">
            <w:pPr>
              <w:ind w:right="-1260"/>
              <w:jc w:val="both"/>
              <w:rPr>
                <w:bCs/>
              </w:rPr>
            </w:pPr>
            <w:r w:rsidRPr="008E0CA4">
              <w:rPr>
                <w:bCs/>
              </w:rPr>
              <w:t>Yes</w:t>
            </w:r>
          </w:p>
        </w:tc>
      </w:tr>
      <w:tr w:rsidR="00E14715" w:rsidRPr="008E0CA4" w14:paraId="19E5FB67" w14:textId="77777777" w:rsidTr="00E14715">
        <w:tc>
          <w:tcPr>
            <w:tcW w:w="648" w:type="dxa"/>
          </w:tcPr>
          <w:p w14:paraId="5F122819" w14:textId="77777777" w:rsidR="00E14715" w:rsidRPr="008E0CA4" w:rsidRDefault="00E14715" w:rsidP="005734E3">
            <w:r w:rsidRPr="008E0CA4">
              <w:rPr>
                <w:bCs/>
              </w:rPr>
              <w:t>16.2</w:t>
            </w:r>
          </w:p>
        </w:tc>
        <w:tc>
          <w:tcPr>
            <w:tcW w:w="6435" w:type="dxa"/>
            <w:vAlign w:val="center"/>
          </w:tcPr>
          <w:p w14:paraId="569930E1" w14:textId="77777777" w:rsidR="00E14715" w:rsidRPr="008E0CA4" w:rsidRDefault="00E14715" w:rsidP="005734E3">
            <w:pPr>
              <w:jc w:val="both"/>
              <w:rPr>
                <w:bCs/>
              </w:rPr>
            </w:pPr>
            <w:r w:rsidRPr="008E0CA4">
              <w:rPr>
                <w:bCs/>
              </w:rPr>
              <w:t>The business strategies of the branch are according to the corporate objectives.</w:t>
            </w:r>
          </w:p>
          <w:p w14:paraId="4DF513DC" w14:textId="77777777" w:rsidR="00E14715" w:rsidRPr="008E0CA4" w:rsidRDefault="00E14715" w:rsidP="005734E3">
            <w:pPr>
              <w:jc w:val="both"/>
              <w:rPr>
                <w:bCs/>
              </w:rPr>
            </w:pPr>
          </w:p>
        </w:tc>
        <w:tc>
          <w:tcPr>
            <w:tcW w:w="2835" w:type="dxa"/>
          </w:tcPr>
          <w:p w14:paraId="4E07BCE2" w14:textId="77777777" w:rsidR="00E14715" w:rsidRPr="008E0CA4" w:rsidRDefault="00E14715" w:rsidP="005734E3">
            <w:pPr>
              <w:jc w:val="both"/>
              <w:rPr>
                <w:bCs/>
              </w:rPr>
            </w:pPr>
            <w:r w:rsidRPr="008E0CA4">
              <w:rPr>
                <w:bCs/>
              </w:rPr>
              <w:t xml:space="preserve">Yes </w:t>
            </w:r>
          </w:p>
        </w:tc>
      </w:tr>
      <w:tr w:rsidR="00E14715" w:rsidRPr="008E0CA4" w14:paraId="6376CBC8" w14:textId="77777777" w:rsidTr="00E14715">
        <w:tc>
          <w:tcPr>
            <w:tcW w:w="648" w:type="dxa"/>
          </w:tcPr>
          <w:p w14:paraId="26EA54F8" w14:textId="77777777" w:rsidR="00E14715" w:rsidRPr="008E0CA4" w:rsidRDefault="00E14715" w:rsidP="005734E3">
            <w:r w:rsidRPr="008E0CA4">
              <w:rPr>
                <w:bCs/>
              </w:rPr>
              <w:t>16.3</w:t>
            </w:r>
          </w:p>
        </w:tc>
        <w:tc>
          <w:tcPr>
            <w:tcW w:w="6435" w:type="dxa"/>
            <w:vAlign w:val="center"/>
          </w:tcPr>
          <w:p w14:paraId="06CA6A91" w14:textId="77777777" w:rsidR="00E14715" w:rsidRPr="008E0CA4" w:rsidRDefault="00E14715" w:rsidP="005734E3">
            <w:pPr>
              <w:jc w:val="both"/>
              <w:rPr>
                <w:bCs/>
              </w:rPr>
            </w:pPr>
            <w:r w:rsidRPr="008E0CA4">
              <w:rPr>
                <w:bCs/>
              </w:rPr>
              <w:t xml:space="preserve">The branch is making adequate efforts to market the </w:t>
            </w:r>
            <w:proofErr w:type="gramStart"/>
            <w:r w:rsidRPr="008E0CA4">
              <w:rPr>
                <w:bCs/>
              </w:rPr>
              <w:t>various  products</w:t>
            </w:r>
            <w:proofErr w:type="gramEnd"/>
            <w:r w:rsidRPr="008E0CA4">
              <w:rPr>
                <w:bCs/>
              </w:rPr>
              <w:t xml:space="preserve"> by the Bank</w:t>
            </w:r>
          </w:p>
          <w:p w14:paraId="1E66E032" w14:textId="77777777" w:rsidR="00E14715" w:rsidRPr="008E0CA4" w:rsidRDefault="00E14715" w:rsidP="005734E3">
            <w:pPr>
              <w:jc w:val="both"/>
              <w:rPr>
                <w:bCs/>
              </w:rPr>
            </w:pPr>
          </w:p>
        </w:tc>
        <w:tc>
          <w:tcPr>
            <w:tcW w:w="2835" w:type="dxa"/>
          </w:tcPr>
          <w:p w14:paraId="6BB39562" w14:textId="77777777" w:rsidR="00E14715" w:rsidRPr="008E0CA4" w:rsidRDefault="00E14715" w:rsidP="005734E3">
            <w:pPr>
              <w:jc w:val="both"/>
              <w:rPr>
                <w:bCs/>
              </w:rPr>
            </w:pPr>
            <w:r w:rsidRPr="008E0CA4">
              <w:rPr>
                <w:bCs/>
              </w:rPr>
              <w:t xml:space="preserve">Yes </w:t>
            </w:r>
          </w:p>
        </w:tc>
      </w:tr>
      <w:tr w:rsidR="00E14715" w:rsidRPr="008E0CA4" w14:paraId="7AF308FB" w14:textId="77777777" w:rsidTr="00E14715">
        <w:tc>
          <w:tcPr>
            <w:tcW w:w="648" w:type="dxa"/>
          </w:tcPr>
          <w:p w14:paraId="5F74A92C" w14:textId="77777777" w:rsidR="00E14715" w:rsidRPr="008E0CA4" w:rsidRDefault="00E14715" w:rsidP="005734E3">
            <w:r w:rsidRPr="008E0CA4">
              <w:rPr>
                <w:bCs/>
              </w:rPr>
              <w:t>16.4</w:t>
            </w:r>
          </w:p>
        </w:tc>
        <w:tc>
          <w:tcPr>
            <w:tcW w:w="6435" w:type="dxa"/>
            <w:vAlign w:val="center"/>
          </w:tcPr>
          <w:p w14:paraId="198ADDF2" w14:textId="77777777" w:rsidR="00E14715" w:rsidRPr="008E0CA4" w:rsidRDefault="00E14715" w:rsidP="005734E3">
            <w:pPr>
              <w:jc w:val="both"/>
              <w:rPr>
                <w:bCs/>
              </w:rPr>
            </w:pPr>
            <w:r w:rsidRPr="008E0CA4">
              <w:rPr>
                <w:bCs/>
              </w:rPr>
              <w:t>The branch has achieved the allocated targets allotted under Third Party Business including targets under special campaigns if any,</w:t>
            </w:r>
          </w:p>
          <w:p w14:paraId="7F714209" w14:textId="77777777" w:rsidR="00E14715" w:rsidRPr="008E0CA4" w:rsidRDefault="00E14715" w:rsidP="005734E3">
            <w:pPr>
              <w:jc w:val="both"/>
              <w:rPr>
                <w:bCs/>
              </w:rPr>
            </w:pPr>
          </w:p>
        </w:tc>
        <w:tc>
          <w:tcPr>
            <w:tcW w:w="2835" w:type="dxa"/>
          </w:tcPr>
          <w:p w14:paraId="36FF4B28" w14:textId="77777777" w:rsidR="00E14715" w:rsidRPr="008E0CA4" w:rsidRDefault="00E14715" w:rsidP="005734E3">
            <w:pPr>
              <w:jc w:val="both"/>
              <w:rPr>
                <w:bCs/>
              </w:rPr>
            </w:pPr>
            <w:r w:rsidRPr="008E0CA4">
              <w:rPr>
                <w:bCs/>
              </w:rPr>
              <w:t xml:space="preserve">Yes </w:t>
            </w:r>
          </w:p>
        </w:tc>
      </w:tr>
      <w:tr w:rsidR="00E14715" w:rsidRPr="008E0CA4" w14:paraId="71108E10" w14:textId="77777777" w:rsidTr="00E14715">
        <w:tc>
          <w:tcPr>
            <w:tcW w:w="648" w:type="dxa"/>
          </w:tcPr>
          <w:p w14:paraId="58AC8203" w14:textId="77777777" w:rsidR="00E14715" w:rsidRPr="008E0CA4" w:rsidRDefault="00E14715" w:rsidP="005734E3">
            <w:r w:rsidRPr="008E0CA4">
              <w:rPr>
                <w:bCs/>
              </w:rPr>
              <w:t>16.5</w:t>
            </w:r>
          </w:p>
        </w:tc>
        <w:tc>
          <w:tcPr>
            <w:tcW w:w="6435" w:type="dxa"/>
            <w:vAlign w:val="center"/>
          </w:tcPr>
          <w:p w14:paraId="6D049E9B" w14:textId="77777777" w:rsidR="00E14715" w:rsidRPr="008E0CA4" w:rsidRDefault="00E14715" w:rsidP="005734E3">
            <w:pPr>
              <w:jc w:val="both"/>
              <w:rPr>
                <w:bCs/>
              </w:rPr>
            </w:pPr>
            <w:r w:rsidRPr="008E0CA4">
              <w:rPr>
                <w:bCs/>
              </w:rPr>
              <w:t>Additional observations of IOs, if any:</w:t>
            </w:r>
          </w:p>
          <w:p w14:paraId="65458144" w14:textId="77777777" w:rsidR="00E14715" w:rsidRPr="008E0CA4" w:rsidRDefault="00E14715" w:rsidP="005734E3">
            <w:pPr>
              <w:jc w:val="both"/>
              <w:rPr>
                <w:bCs/>
              </w:rPr>
            </w:pPr>
          </w:p>
        </w:tc>
        <w:tc>
          <w:tcPr>
            <w:tcW w:w="2835" w:type="dxa"/>
          </w:tcPr>
          <w:p w14:paraId="367CE957" w14:textId="77777777" w:rsidR="00E14715" w:rsidRPr="008E0CA4" w:rsidRDefault="00E14715" w:rsidP="005734E3">
            <w:pPr>
              <w:jc w:val="both"/>
              <w:rPr>
                <w:bCs/>
              </w:rPr>
            </w:pPr>
            <w:r w:rsidRPr="008E0CA4">
              <w:rPr>
                <w:bCs/>
              </w:rPr>
              <w:t>Nothing in particular</w:t>
            </w:r>
          </w:p>
        </w:tc>
      </w:tr>
    </w:tbl>
    <w:p w14:paraId="263ADE42" w14:textId="77777777" w:rsidR="00E14715" w:rsidRPr="008E0CA4" w:rsidRDefault="00E14715" w:rsidP="00E14715">
      <w:pPr>
        <w:jc w:val="both"/>
        <w:rPr>
          <w:bCs/>
        </w:rPr>
      </w:pPr>
    </w:p>
    <w:p w14:paraId="7B6A38A2" w14:textId="77777777" w:rsidR="00E14715" w:rsidRPr="008E0CA4" w:rsidRDefault="00E14715" w:rsidP="00E14715">
      <w:pPr>
        <w:jc w:val="both"/>
        <w:rPr>
          <w:b/>
          <w:bCs/>
        </w:rPr>
      </w:pPr>
      <w:r w:rsidRPr="008E0CA4">
        <w:rPr>
          <w:b/>
          <w:bCs/>
        </w:rPr>
        <w:t>17.</w:t>
      </w:r>
      <w:r w:rsidRPr="008E0CA4">
        <w:rPr>
          <w:bCs/>
        </w:rPr>
        <w:tab/>
      </w:r>
      <w:r w:rsidRPr="008E0CA4">
        <w:rPr>
          <w:b/>
          <w:bCs/>
        </w:rPr>
        <w:t>GENERAL ADVANCES (Whether)</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6255"/>
        <w:gridCol w:w="2693"/>
      </w:tblGrid>
      <w:tr w:rsidR="00E14715" w:rsidRPr="008E0CA4" w14:paraId="7C62B671" w14:textId="77777777" w:rsidTr="00E14715">
        <w:tc>
          <w:tcPr>
            <w:tcW w:w="828" w:type="dxa"/>
          </w:tcPr>
          <w:p w14:paraId="350BAB0B" w14:textId="77777777" w:rsidR="00E14715" w:rsidRPr="008E0CA4" w:rsidRDefault="00E14715" w:rsidP="005734E3">
            <w:pPr>
              <w:autoSpaceDE w:val="0"/>
              <w:autoSpaceDN w:val="0"/>
              <w:adjustRightInd w:val="0"/>
              <w:rPr>
                <w:bCs/>
              </w:rPr>
            </w:pPr>
            <w:r w:rsidRPr="008E0CA4">
              <w:rPr>
                <w:bCs/>
              </w:rPr>
              <w:t>17.1</w:t>
            </w:r>
          </w:p>
        </w:tc>
        <w:tc>
          <w:tcPr>
            <w:tcW w:w="6255" w:type="dxa"/>
            <w:vAlign w:val="center"/>
          </w:tcPr>
          <w:p w14:paraId="1BAD9925" w14:textId="77777777" w:rsidR="00E14715" w:rsidRPr="008E0CA4" w:rsidRDefault="00E14715" w:rsidP="005734E3">
            <w:pPr>
              <w:autoSpaceDE w:val="0"/>
              <w:autoSpaceDN w:val="0"/>
              <w:adjustRightInd w:val="0"/>
              <w:jc w:val="both"/>
              <w:rPr>
                <w:bCs/>
              </w:rPr>
            </w:pPr>
            <w:r w:rsidRPr="008E0CA4">
              <w:rPr>
                <w:bCs/>
              </w:rPr>
              <w:t>Loans and advances are granted as per Loan Policy Document of the bank</w:t>
            </w:r>
          </w:p>
          <w:p w14:paraId="6DD8D33E" w14:textId="77777777" w:rsidR="00E14715" w:rsidRPr="008E0CA4" w:rsidRDefault="00E14715" w:rsidP="005734E3">
            <w:pPr>
              <w:autoSpaceDE w:val="0"/>
              <w:autoSpaceDN w:val="0"/>
              <w:adjustRightInd w:val="0"/>
              <w:jc w:val="both"/>
              <w:rPr>
                <w:bCs/>
                <w:caps/>
              </w:rPr>
            </w:pPr>
          </w:p>
        </w:tc>
        <w:tc>
          <w:tcPr>
            <w:tcW w:w="2693" w:type="dxa"/>
          </w:tcPr>
          <w:p w14:paraId="322CD135"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222EA00C" w14:textId="77777777" w:rsidTr="00E14715">
        <w:tc>
          <w:tcPr>
            <w:tcW w:w="828" w:type="dxa"/>
          </w:tcPr>
          <w:p w14:paraId="71FE053C" w14:textId="77777777" w:rsidR="00E14715" w:rsidRPr="008E0CA4" w:rsidRDefault="00E14715" w:rsidP="005734E3">
            <w:pPr>
              <w:autoSpaceDE w:val="0"/>
              <w:autoSpaceDN w:val="0"/>
              <w:adjustRightInd w:val="0"/>
              <w:rPr>
                <w:bCs/>
              </w:rPr>
            </w:pPr>
            <w:r w:rsidRPr="008E0CA4">
              <w:rPr>
                <w:bCs/>
              </w:rPr>
              <w:t>17.2</w:t>
            </w:r>
          </w:p>
        </w:tc>
        <w:tc>
          <w:tcPr>
            <w:tcW w:w="6255" w:type="dxa"/>
            <w:vAlign w:val="center"/>
          </w:tcPr>
          <w:p w14:paraId="391BB620" w14:textId="77777777" w:rsidR="00E14715" w:rsidRPr="008E0CA4" w:rsidRDefault="00E14715" w:rsidP="005734E3">
            <w:pPr>
              <w:autoSpaceDE w:val="0"/>
              <w:autoSpaceDN w:val="0"/>
              <w:adjustRightInd w:val="0"/>
              <w:jc w:val="both"/>
              <w:rPr>
                <w:bCs/>
              </w:rPr>
            </w:pPr>
            <w:r w:rsidRPr="008E0CA4">
              <w:rPr>
                <w:bCs/>
              </w:rPr>
              <w:t xml:space="preserve">Single borrower/Group Borrower Exposure limit is being observed            </w:t>
            </w:r>
          </w:p>
        </w:tc>
        <w:tc>
          <w:tcPr>
            <w:tcW w:w="2693" w:type="dxa"/>
          </w:tcPr>
          <w:p w14:paraId="7726AFAE"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2AA8289C" w14:textId="77777777" w:rsidTr="00E14715">
        <w:tc>
          <w:tcPr>
            <w:tcW w:w="828" w:type="dxa"/>
          </w:tcPr>
          <w:p w14:paraId="71BEAD52" w14:textId="77777777" w:rsidR="00E14715" w:rsidRPr="008E0CA4" w:rsidRDefault="00E14715" w:rsidP="005734E3">
            <w:pPr>
              <w:autoSpaceDE w:val="0"/>
              <w:autoSpaceDN w:val="0"/>
              <w:adjustRightInd w:val="0"/>
              <w:rPr>
                <w:bCs/>
              </w:rPr>
            </w:pPr>
            <w:r w:rsidRPr="008E0CA4">
              <w:rPr>
                <w:bCs/>
              </w:rPr>
              <w:t>17.3</w:t>
            </w:r>
          </w:p>
        </w:tc>
        <w:tc>
          <w:tcPr>
            <w:tcW w:w="6255" w:type="dxa"/>
            <w:vAlign w:val="center"/>
          </w:tcPr>
          <w:p w14:paraId="3B0C0F23" w14:textId="77777777" w:rsidR="00E14715" w:rsidRPr="008E0CA4" w:rsidRDefault="00E14715" w:rsidP="005734E3">
            <w:pPr>
              <w:autoSpaceDE w:val="0"/>
              <w:autoSpaceDN w:val="0"/>
              <w:adjustRightInd w:val="0"/>
              <w:jc w:val="both"/>
              <w:rPr>
                <w:bCs/>
              </w:rPr>
            </w:pPr>
            <w:r w:rsidRPr="008E0CA4">
              <w:rPr>
                <w:bCs/>
              </w:rPr>
              <w:t>Data on monthly basis is transferred in CRISMAC system and MIS is submitted as per extant guidelines.</w:t>
            </w:r>
          </w:p>
          <w:p w14:paraId="58AD7E5E" w14:textId="77777777" w:rsidR="00E14715" w:rsidRPr="008E0CA4" w:rsidRDefault="00E14715" w:rsidP="005734E3">
            <w:pPr>
              <w:autoSpaceDE w:val="0"/>
              <w:autoSpaceDN w:val="0"/>
              <w:adjustRightInd w:val="0"/>
              <w:jc w:val="both"/>
              <w:rPr>
                <w:bCs/>
              </w:rPr>
            </w:pPr>
          </w:p>
        </w:tc>
        <w:tc>
          <w:tcPr>
            <w:tcW w:w="2693" w:type="dxa"/>
          </w:tcPr>
          <w:p w14:paraId="12D5AF06"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18768F97" w14:textId="77777777" w:rsidTr="00E14715">
        <w:tc>
          <w:tcPr>
            <w:tcW w:w="828" w:type="dxa"/>
          </w:tcPr>
          <w:p w14:paraId="102AC1B1" w14:textId="77777777" w:rsidR="00E14715" w:rsidRPr="008E0CA4" w:rsidRDefault="00E14715" w:rsidP="005734E3">
            <w:pPr>
              <w:autoSpaceDE w:val="0"/>
              <w:autoSpaceDN w:val="0"/>
              <w:adjustRightInd w:val="0"/>
              <w:rPr>
                <w:bCs/>
              </w:rPr>
            </w:pPr>
            <w:r w:rsidRPr="008E0CA4">
              <w:rPr>
                <w:bCs/>
              </w:rPr>
              <w:t>17.4</w:t>
            </w:r>
          </w:p>
        </w:tc>
        <w:tc>
          <w:tcPr>
            <w:tcW w:w="6255" w:type="dxa"/>
            <w:vAlign w:val="center"/>
          </w:tcPr>
          <w:p w14:paraId="53554EAF" w14:textId="77777777" w:rsidR="00E14715" w:rsidRPr="008E0CA4" w:rsidRDefault="00E14715" w:rsidP="005734E3">
            <w:pPr>
              <w:autoSpaceDE w:val="0"/>
              <w:autoSpaceDN w:val="0"/>
              <w:adjustRightInd w:val="0"/>
              <w:jc w:val="both"/>
              <w:rPr>
                <w:bCs/>
              </w:rPr>
            </w:pPr>
            <w:r w:rsidRPr="008E0CA4">
              <w:rPr>
                <w:bCs/>
              </w:rPr>
              <w:t xml:space="preserve">Copy of proposals with covering letter in the prescribed format of   all the sanctions/reviews are submitted to Controlling Office for </w:t>
            </w:r>
            <w:smartTag w:uri="urn:schemas-microsoft-com:office:smarttags" w:element="stockticker">
              <w:r w:rsidRPr="008E0CA4">
                <w:rPr>
                  <w:bCs/>
                </w:rPr>
                <w:t>PSS</w:t>
              </w:r>
            </w:smartTag>
            <w:r w:rsidRPr="008E0CA4">
              <w:rPr>
                <w:bCs/>
              </w:rPr>
              <w:t xml:space="preserve">/ PSR noting as per the guidelines    </w:t>
            </w:r>
          </w:p>
          <w:p w14:paraId="0AB86FF0" w14:textId="77777777" w:rsidR="00E14715" w:rsidRPr="008E0CA4" w:rsidRDefault="00E14715" w:rsidP="005734E3">
            <w:pPr>
              <w:autoSpaceDE w:val="0"/>
              <w:autoSpaceDN w:val="0"/>
              <w:adjustRightInd w:val="0"/>
              <w:jc w:val="both"/>
              <w:rPr>
                <w:bCs/>
              </w:rPr>
            </w:pPr>
          </w:p>
        </w:tc>
        <w:tc>
          <w:tcPr>
            <w:tcW w:w="2693" w:type="dxa"/>
          </w:tcPr>
          <w:p w14:paraId="60AAEDED" w14:textId="77777777" w:rsidR="00E14715" w:rsidRPr="008E0CA4" w:rsidRDefault="00E14715" w:rsidP="005734E3">
            <w:pPr>
              <w:autoSpaceDE w:val="0"/>
              <w:autoSpaceDN w:val="0"/>
              <w:adjustRightInd w:val="0"/>
              <w:jc w:val="both"/>
              <w:rPr>
                <w:bCs/>
              </w:rPr>
            </w:pPr>
            <w:r w:rsidRPr="008E0CA4">
              <w:rPr>
                <w:bCs/>
              </w:rPr>
              <w:lastRenderedPageBreak/>
              <w:t xml:space="preserve">Yes </w:t>
            </w:r>
          </w:p>
        </w:tc>
      </w:tr>
      <w:tr w:rsidR="00E14715" w:rsidRPr="008E0CA4" w14:paraId="54EC4D69" w14:textId="77777777" w:rsidTr="00E14715">
        <w:tc>
          <w:tcPr>
            <w:tcW w:w="828" w:type="dxa"/>
          </w:tcPr>
          <w:p w14:paraId="176F5C50" w14:textId="77777777" w:rsidR="00E14715" w:rsidRPr="008E0CA4" w:rsidRDefault="00E14715" w:rsidP="005734E3">
            <w:pPr>
              <w:autoSpaceDE w:val="0"/>
              <w:autoSpaceDN w:val="0"/>
              <w:adjustRightInd w:val="0"/>
              <w:rPr>
                <w:bCs/>
              </w:rPr>
            </w:pPr>
            <w:r w:rsidRPr="008E0CA4">
              <w:rPr>
                <w:bCs/>
              </w:rPr>
              <w:t>17.5</w:t>
            </w:r>
          </w:p>
        </w:tc>
        <w:tc>
          <w:tcPr>
            <w:tcW w:w="6255" w:type="dxa"/>
            <w:vAlign w:val="center"/>
          </w:tcPr>
          <w:p w14:paraId="26353557" w14:textId="77777777" w:rsidR="00E14715" w:rsidRPr="008E0CA4" w:rsidRDefault="00E14715" w:rsidP="005734E3">
            <w:pPr>
              <w:autoSpaceDE w:val="0"/>
              <w:autoSpaceDN w:val="0"/>
              <w:adjustRightInd w:val="0"/>
              <w:jc w:val="both"/>
              <w:rPr>
                <w:bCs/>
              </w:rPr>
            </w:pPr>
            <w:r w:rsidRPr="008E0CA4">
              <w:rPr>
                <w:bCs/>
              </w:rPr>
              <w:t xml:space="preserve">MSOD / QID are submitted by the </w:t>
            </w:r>
            <w:proofErr w:type="gramStart"/>
            <w:r w:rsidRPr="008E0CA4">
              <w:rPr>
                <w:bCs/>
              </w:rPr>
              <w:t>parties  in</w:t>
            </w:r>
            <w:proofErr w:type="gramEnd"/>
            <w:r w:rsidRPr="008E0CA4">
              <w:rPr>
                <w:bCs/>
              </w:rPr>
              <w:t xml:space="preserve"> case of advances accounts  falling under its purview </w:t>
            </w:r>
          </w:p>
          <w:p w14:paraId="624C20FF" w14:textId="77777777" w:rsidR="00E14715" w:rsidRPr="008E0CA4" w:rsidRDefault="00E14715" w:rsidP="005734E3">
            <w:pPr>
              <w:autoSpaceDE w:val="0"/>
              <w:autoSpaceDN w:val="0"/>
              <w:adjustRightInd w:val="0"/>
              <w:jc w:val="both"/>
              <w:rPr>
                <w:bCs/>
              </w:rPr>
            </w:pPr>
          </w:p>
        </w:tc>
        <w:tc>
          <w:tcPr>
            <w:tcW w:w="2693" w:type="dxa"/>
          </w:tcPr>
          <w:p w14:paraId="1D9AC10A"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679D465E" w14:textId="77777777" w:rsidTr="00E14715">
        <w:tc>
          <w:tcPr>
            <w:tcW w:w="828" w:type="dxa"/>
          </w:tcPr>
          <w:p w14:paraId="08629881" w14:textId="77777777" w:rsidR="00E14715" w:rsidRPr="008E0CA4" w:rsidRDefault="00E14715" w:rsidP="005734E3">
            <w:pPr>
              <w:autoSpaceDE w:val="0"/>
              <w:autoSpaceDN w:val="0"/>
              <w:adjustRightInd w:val="0"/>
              <w:rPr>
                <w:bCs/>
              </w:rPr>
            </w:pPr>
            <w:r w:rsidRPr="008E0CA4">
              <w:rPr>
                <w:bCs/>
              </w:rPr>
              <w:t>17.6</w:t>
            </w:r>
          </w:p>
        </w:tc>
        <w:tc>
          <w:tcPr>
            <w:tcW w:w="6255" w:type="dxa"/>
            <w:vAlign w:val="center"/>
          </w:tcPr>
          <w:p w14:paraId="49813ACB" w14:textId="77777777" w:rsidR="00E14715" w:rsidRPr="008E0CA4" w:rsidRDefault="00E14715" w:rsidP="005734E3">
            <w:pPr>
              <w:autoSpaceDE w:val="0"/>
              <w:autoSpaceDN w:val="0"/>
              <w:adjustRightInd w:val="0"/>
              <w:jc w:val="both"/>
              <w:rPr>
                <w:bCs/>
              </w:rPr>
            </w:pPr>
            <w:r w:rsidRPr="008E0CA4">
              <w:rPr>
                <w:bCs/>
              </w:rPr>
              <w:t xml:space="preserve">Branch Manager monitors the accounts causing concern and sends reports thereon to Controlling Office on Monthly/ Quarterly basis as per the guidelines in vogue.  </w:t>
            </w:r>
          </w:p>
          <w:p w14:paraId="7DB964D8" w14:textId="77777777" w:rsidR="00E14715" w:rsidRPr="008E0CA4" w:rsidRDefault="00E14715" w:rsidP="005734E3">
            <w:pPr>
              <w:autoSpaceDE w:val="0"/>
              <w:autoSpaceDN w:val="0"/>
              <w:adjustRightInd w:val="0"/>
              <w:jc w:val="both"/>
              <w:rPr>
                <w:bCs/>
              </w:rPr>
            </w:pPr>
          </w:p>
        </w:tc>
        <w:tc>
          <w:tcPr>
            <w:tcW w:w="2693" w:type="dxa"/>
          </w:tcPr>
          <w:p w14:paraId="4C5EB046"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5B687901" w14:textId="77777777" w:rsidTr="00E14715">
        <w:tc>
          <w:tcPr>
            <w:tcW w:w="828" w:type="dxa"/>
          </w:tcPr>
          <w:p w14:paraId="17A1754B" w14:textId="77777777" w:rsidR="00E14715" w:rsidRPr="008E0CA4" w:rsidRDefault="00E14715" w:rsidP="005734E3">
            <w:pPr>
              <w:autoSpaceDE w:val="0"/>
              <w:autoSpaceDN w:val="0"/>
              <w:adjustRightInd w:val="0"/>
              <w:rPr>
                <w:bCs/>
              </w:rPr>
            </w:pPr>
            <w:r w:rsidRPr="008E0CA4">
              <w:rPr>
                <w:bCs/>
              </w:rPr>
              <w:t>17.7</w:t>
            </w:r>
          </w:p>
        </w:tc>
        <w:tc>
          <w:tcPr>
            <w:tcW w:w="6255" w:type="dxa"/>
            <w:vAlign w:val="center"/>
          </w:tcPr>
          <w:p w14:paraId="281D7C5D" w14:textId="77777777" w:rsidR="00E14715" w:rsidRPr="008E0CA4" w:rsidRDefault="00E14715" w:rsidP="005734E3">
            <w:pPr>
              <w:autoSpaceDE w:val="0"/>
              <w:autoSpaceDN w:val="0"/>
              <w:adjustRightInd w:val="0"/>
              <w:jc w:val="both"/>
              <w:rPr>
                <w:bCs/>
              </w:rPr>
            </w:pPr>
            <w:r w:rsidRPr="008E0CA4">
              <w:rPr>
                <w:bCs/>
              </w:rPr>
              <w:t xml:space="preserve">Loan applications/sanction/rejections are disposed </w:t>
            </w:r>
            <w:proofErr w:type="spellStart"/>
            <w:r w:rsidRPr="008E0CA4">
              <w:rPr>
                <w:bCs/>
              </w:rPr>
              <w:t>off</w:t>
            </w:r>
            <w:proofErr w:type="spellEnd"/>
            <w:r w:rsidRPr="008E0CA4">
              <w:rPr>
                <w:bCs/>
              </w:rPr>
              <w:t xml:space="preserve">, as </w:t>
            </w:r>
            <w:proofErr w:type="gramStart"/>
            <w:r w:rsidRPr="008E0CA4">
              <w:rPr>
                <w:bCs/>
              </w:rPr>
              <w:t>per  norms</w:t>
            </w:r>
            <w:proofErr w:type="gramEnd"/>
            <w:r w:rsidRPr="008E0CA4">
              <w:rPr>
                <w:bCs/>
              </w:rPr>
              <w:t xml:space="preserve"> stipulated by loan policy guidelines</w:t>
            </w:r>
          </w:p>
          <w:p w14:paraId="0E38C585" w14:textId="77777777" w:rsidR="00E14715" w:rsidRPr="008E0CA4" w:rsidRDefault="00E14715" w:rsidP="005734E3">
            <w:pPr>
              <w:autoSpaceDE w:val="0"/>
              <w:autoSpaceDN w:val="0"/>
              <w:adjustRightInd w:val="0"/>
              <w:jc w:val="both"/>
              <w:rPr>
                <w:bCs/>
              </w:rPr>
            </w:pPr>
          </w:p>
        </w:tc>
        <w:tc>
          <w:tcPr>
            <w:tcW w:w="2693" w:type="dxa"/>
          </w:tcPr>
          <w:p w14:paraId="32FE289A"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745BD910" w14:textId="77777777" w:rsidTr="00E14715">
        <w:tc>
          <w:tcPr>
            <w:tcW w:w="828" w:type="dxa"/>
          </w:tcPr>
          <w:p w14:paraId="51F70C21" w14:textId="77777777" w:rsidR="00E14715" w:rsidRPr="008E0CA4" w:rsidRDefault="00E14715" w:rsidP="005734E3">
            <w:pPr>
              <w:autoSpaceDE w:val="0"/>
              <w:autoSpaceDN w:val="0"/>
              <w:adjustRightInd w:val="0"/>
              <w:rPr>
                <w:bCs/>
              </w:rPr>
            </w:pPr>
            <w:r w:rsidRPr="008E0CA4">
              <w:rPr>
                <w:bCs/>
              </w:rPr>
              <w:t>17.8</w:t>
            </w:r>
          </w:p>
        </w:tc>
        <w:tc>
          <w:tcPr>
            <w:tcW w:w="6255" w:type="dxa"/>
            <w:vAlign w:val="center"/>
          </w:tcPr>
          <w:p w14:paraId="0D9935FE" w14:textId="77777777" w:rsidR="00E14715" w:rsidRPr="008E0CA4" w:rsidRDefault="00E14715" w:rsidP="005734E3">
            <w:pPr>
              <w:autoSpaceDE w:val="0"/>
              <w:autoSpaceDN w:val="0"/>
              <w:adjustRightInd w:val="0"/>
              <w:jc w:val="both"/>
              <w:rPr>
                <w:bCs/>
              </w:rPr>
            </w:pPr>
            <w:r w:rsidRPr="008E0CA4">
              <w:rPr>
                <w:bCs/>
              </w:rPr>
              <w:t>Legal verification of documents in all the eligible a/cs is obtained and kept on record from Chief Manager (Law)/Branch Advocate</w:t>
            </w:r>
          </w:p>
          <w:p w14:paraId="49B9093F" w14:textId="77777777" w:rsidR="00E14715" w:rsidRPr="008E0CA4" w:rsidRDefault="00E14715" w:rsidP="005734E3">
            <w:pPr>
              <w:autoSpaceDE w:val="0"/>
              <w:autoSpaceDN w:val="0"/>
              <w:adjustRightInd w:val="0"/>
              <w:jc w:val="both"/>
              <w:rPr>
                <w:bCs/>
              </w:rPr>
            </w:pPr>
          </w:p>
        </w:tc>
        <w:tc>
          <w:tcPr>
            <w:tcW w:w="2693" w:type="dxa"/>
          </w:tcPr>
          <w:p w14:paraId="5AA483A9" w14:textId="77777777" w:rsidR="00E14715" w:rsidRPr="008E0CA4" w:rsidRDefault="00E14715" w:rsidP="005734E3">
            <w:pPr>
              <w:autoSpaceDE w:val="0"/>
              <w:autoSpaceDN w:val="0"/>
              <w:adjustRightInd w:val="0"/>
              <w:jc w:val="both"/>
              <w:rPr>
                <w:bCs/>
              </w:rPr>
            </w:pPr>
            <w:r w:rsidRPr="008E0CA4">
              <w:rPr>
                <w:bCs/>
              </w:rPr>
              <w:t>Yes</w:t>
            </w:r>
          </w:p>
        </w:tc>
      </w:tr>
      <w:tr w:rsidR="00E14715" w:rsidRPr="008E0CA4" w14:paraId="035D9F45" w14:textId="77777777" w:rsidTr="00E14715">
        <w:tc>
          <w:tcPr>
            <w:tcW w:w="828" w:type="dxa"/>
          </w:tcPr>
          <w:p w14:paraId="02A31F85" w14:textId="77777777" w:rsidR="00E14715" w:rsidRPr="008E0CA4" w:rsidRDefault="00E14715" w:rsidP="005734E3">
            <w:pPr>
              <w:autoSpaceDE w:val="0"/>
              <w:autoSpaceDN w:val="0"/>
              <w:adjustRightInd w:val="0"/>
              <w:rPr>
                <w:bCs/>
              </w:rPr>
            </w:pPr>
            <w:r w:rsidRPr="008E0CA4">
              <w:rPr>
                <w:bCs/>
              </w:rPr>
              <w:t>17.9</w:t>
            </w:r>
          </w:p>
        </w:tc>
        <w:tc>
          <w:tcPr>
            <w:tcW w:w="6255" w:type="dxa"/>
            <w:vAlign w:val="center"/>
          </w:tcPr>
          <w:p w14:paraId="46FCE996" w14:textId="77777777" w:rsidR="00E14715" w:rsidRPr="008E0CA4" w:rsidRDefault="00E14715" w:rsidP="005734E3">
            <w:pPr>
              <w:autoSpaceDE w:val="0"/>
              <w:autoSpaceDN w:val="0"/>
              <w:adjustRightInd w:val="0"/>
              <w:jc w:val="both"/>
              <w:rPr>
                <w:bCs/>
              </w:rPr>
            </w:pPr>
            <w:r w:rsidRPr="008E0CA4">
              <w:rPr>
                <w:bCs/>
              </w:rPr>
              <w:t xml:space="preserve">Guidelines regarding collateral free loans are followed and such advances are covered under CGFTS of SIDBI.     </w:t>
            </w:r>
          </w:p>
        </w:tc>
        <w:tc>
          <w:tcPr>
            <w:tcW w:w="2693" w:type="dxa"/>
          </w:tcPr>
          <w:p w14:paraId="6F9A0924"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6DF3A03C" w14:textId="77777777" w:rsidTr="00E14715">
        <w:tc>
          <w:tcPr>
            <w:tcW w:w="828" w:type="dxa"/>
          </w:tcPr>
          <w:p w14:paraId="39B3D0D7" w14:textId="77777777" w:rsidR="00E14715" w:rsidRPr="008E0CA4" w:rsidRDefault="00E14715" w:rsidP="005734E3">
            <w:pPr>
              <w:autoSpaceDE w:val="0"/>
              <w:autoSpaceDN w:val="0"/>
              <w:adjustRightInd w:val="0"/>
              <w:rPr>
                <w:bCs/>
              </w:rPr>
            </w:pPr>
            <w:r w:rsidRPr="008E0CA4">
              <w:rPr>
                <w:bCs/>
              </w:rPr>
              <w:t>17.10</w:t>
            </w:r>
          </w:p>
        </w:tc>
        <w:tc>
          <w:tcPr>
            <w:tcW w:w="6255" w:type="dxa"/>
            <w:vAlign w:val="center"/>
          </w:tcPr>
          <w:p w14:paraId="425F997A" w14:textId="77777777" w:rsidR="00E14715" w:rsidRPr="008E0CA4" w:rsidRDefault="00E14715" w:rsidP="005734E3">
            <w:pPr>
              <w:autoSpaceDE w:val="0"/>
              <w:autoSpaceDN w:val="0"/>
              <w:adjustRightInd w:val="0"/>
              <w:jc w:val="both"/>
              <w:rPr>
                <w:bCs/>
              </w:rPr>
            </w:pPr>
            <w:r w:rsidRPr="008E0CA4">
              <w:rPr>
                <w:bCs/>
              </w:rPr>
              <w:t xml:space="preserve">Fresh exposure to parties involved in compromise cases is not taken without the permission of competent authority.    </w:t>
            </w:r>
          </w:p>
        </w:tc>
        <w:tc>
          <w:tcPr>
            <w:tcW w:w="2693" w:type="dxa"/>
          </w:tcPr>
          <w:p w14:paraId="688FC133"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6B232026" w14:textId="77777777" w:rsidTr="00E14715">
        <w:tc>
          <w:tcPr>
            <w:tcW w:w="828" w:type="dxa"/>
          </w:tcPr>
          <w:p w14:paraId="36570E6A" w14:textId="77777777" w:rsidR="00E14715" w:rsidRPr="008E0CA4" w:rsidRDefault="00E14715" w:rsidP="005734E3">
            <w:pPr>
              <w:autoSpaceDE w:val="0"/>
              <w:autoSpaceDN w:val="0"/>
              <w:adjustRightInd w:val="0"/>
              <w:rPr>
                <w:bCs/>
              </w:rPr>
            </w:pPr>
            <w:r w:rsidRPr="008E0CA4">
              <w:rPr>
                <w:bCs/>
              </w:rPr>
              <w:t>17.11</w:t>
            </w:r>
          </w:p>
        </w:tc>
        <w:tc>
          <w:tcPr>
            <w:tcW w:w="6255" w:type="dxa"/>
            <w:vAlign w:val="center"/>
          </w:tcPr>
          <w:p w14:paraId="44D0D2A6" w14:textId="77777777" w:rsidR="00E14715" w:rsidRPr="008E0CA4" w:rsidRDefault="00E14715" w:rsidP="005734E3">
            <w:pPr>
              <w:autoSpaceDE w:val="0"/>
              <w:autoSpaceDN w:val="0"/>
              <w:adjustRightInd w:val="0"/>
              <w:jc w:val="both"/>
              <w:rPr>
                <w:bCs/>
              </w:rPr>
            </w:pPr>
            <w:r w:rsidRPr="008E0CA4">
              <w:rPr>
                <w:bCs/>
              </w:rPr>
              <w:t xml:space="preserve">Unit visits are done by Branch Manager/ Advance Officer as per prescribed periodicity. </w:t>
            </w:r>
          </w:p>
          <w:p w14:paraId="1A2DF17D" w14:textId="77777777" w:rsidR="00E14715" w:rsidRPr="008E0CA4" w:rsidRDefault="00E14715" w:rsidP="005734E3">
            <w:pPr>
              <w:autoSpaceDE w:val="0"/>
              <w:autoSpaceDN w:val="0"/>
              <w:adjustRightInd w:val="0"/>
              <w:jc w:val="both"/>
              <w:rPr>
                <w:bCs/>
              </w:rPr>
            </w:pPr>
          </w:p>
        </w:tc>
        <w:tc>
          <w:tcPr>
            <w:tcW w:w="2693" w:type="dxa"/>
          </w:tcPr>
          <w:p w14:paraId="6F961150"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78000349" w14:textId="77777777" w:rsidTr="00E14715">
        <w:tc>
          <w:tcPr>
            <w:tcW w:w="828" w:type="dxa"/>
          </w:tcPr>
          <w:p w14:paraId="3D9535D6" w14:textId="77777777" w:rsidR="00E14715" w:rsidRPr="008E0CA4" w:rsidRDefault="00E14715" w:rsidP="005734E3">
            <w:pPr>
              <w:autoSpaceDE w:val="0"/>
              <w:autoSpaceDN w:val="0"/>
              <w:adjustRightInd w:val="0"/>
              <w:rPr>
                <w:bCs/>
              </w:rPr>
            </w:pPr>
            <w:r w:rsidRPr="008E0CA4">
              <w:rPr>
                <w:bCs/>
              </w:rPr>
              <w:t>17.12</w:t>
            </w:r>
          </w:p>
        </w:tc>
        <w:tc>
          <w:tcPr>
            <w:tcW w:w="6255" w:type="dxa"/>
            <w:vAlign w:val="center"/>
          </w:tcPr>
          <w:p w14:paraId="203F191A" w14:textId="77777777" w:rsidR="00E14715" w:rsidRPr="008E0CA4" w:rsidRDefault="00E14715" w:rsidP="005734E3">
            <w:pPr>
              <w:autoSpaceDE w:val="0"/>
              <w:autoSpaceDN w:val="0"/>
              <w:adjustRightInd w:val="0"/>
              <w:jc w:val="both"/>
              <w:rPr>
                <w:bCs/>
              </w:rPr>
            </w:pPr>
            <w:r w:rsidRPr="008E0CA4">
              <w:rPr>
                <w:bCs/>
              </w:rPr>
              <w:t xml:space="preserve">Stock Statement /Book Debt statement duly certified by </w:t>
            </w:r>
            <w:proofErr w:type="gramStart"/>
            <w:r w:rsidRPr="008E0CA4">
              <w:rPr>
                <w:bCs/>
              </w:rPr>
              <w:t>C.A  (</w:t>
            </w:r>
            <w:proofErr w:type="gramEnd"/>
            <w:r w:rsidRPr="008E0CA4">
              <w:rPr>
                <w:bCs/>
              </w:rPr>
              <w:t>on quarterly basis) are obtained in all eligible cases and stipulated margin is adhered</w:t>
            </w:r>
          </w:p>
        </w:tc>
        <w:tc>
          <w:tcPr>
            <w:tcW w:w="2693" w:type="dxa"/>
          </w:tcPr>
          <w:p w14:paraId="2FB2C36D"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697AF05C" w14:textId="77777777" w:rsidTr="00E14715">
        <w:tc>
          <w:tcPr>
            <w:tcW w:w="828" w:type="dxa"/>
          </w:tcPr>
          <w:p w14:paraId="338B0DCB" w14:textId="77777777" w:rsidR="00E14715" w:rsidRPr="008E0CA4" w:rsidRDefault="00E14715" w:rsidP="005734E3">
            <w:pPr>
              <w:autoSpaceDE w:val="0"/>
              <w:autoSpaceDN w:val="0"/>
              <w:adjustRightInd w:val="0"/>
              <w:rPr>
                <w:bCs/>
              </w:rPr>
            </w:pPr>
            <w:r w:rsidRPr="008E0CA4">
              <w:rPr>
                <w:bCs/>
              </w:rPr>
              <w:t>17.13</w:t>
            </w:r>
          </w:p>
        </w:tc>
        <w:tc>
          <w:tcPr>
            <w:tcW w:w="6255" w:type="dxa"/>
            <w:vAlign w:val="center"/>
          </w:tcPr>
          <w:p w14:paraId="789CEB66" w14:textId="77777777" w:rsidR="00E14715" w:rsidRPr="008E0CA4" w:rsidRDefault="00E14715" w:rsidP="005734E3">
            <w:pPr>
              <w:autoSpaceDE w:val="0"/>
              <w:autoSpaceDN w:val="0"/>
              <w:adjustRightInd w:val="0"/>
              <w:jc w:val="both"/>
              <w:rPr>
                <w:bCs/>
              </w:rPr>
            </w:pPr>
            <w:r w:rsidRPr="008E0CA4">
              <w:rPr>
                <w:bCs/>
              </w:rPr>
              <w:t>Penal interest /commitment charges /Pre-</w:t>
            </w:r>
            <w:proofErr w:type="gramStart"/>
            <w:r w:rsidRPr="008E0CA4">
              <w:rPr>
                <w:bCs/>
              </w:rPr>
              <w:t>payment  charges</w:t>
            </w:r>
            <w:proofErr w:type="gramEnd"/>
            <w:r w:rsidRPr="008E0CA4">
              <w:rPr>
                <w:bCs/>
              </w:rPr>
              <w:t xml:space="preserve">  are levied as per terms &amp; conditions of the sanction and as per extant guidelines</w:t>
            </w:r>
          </w:p>
          <w:p w14:paraId="36FFB346" w14:textId="77777777" w:rsidR="00E14715" w:rsidRPr="008E0CA4" w:rsidRDefault="00E14715" w:rsidP="005734E3">
            <w:pPr>
              <w:autoSpaceDE w:val="0"/>
              <w:autoSpaceDN w:val="0"/>
              <w:adjustRightInd w:val="0"/>
              <w:jc w:val="both"/>
              <w:rPr>
                <w:bCs/>
              </w:rPr>
            </w:pPr>
          </w:p>
        </w:tc>
        <w:tc>
          <w:tcPr>
            <w:tcW w:w="2693" w:type="dxa"/>
          </w:tcPr>
          <w:p w14:paraId="0A8D4ACA" w14:textId="77777777" w:rsidR="00E14715" w:rsidRPr="008E0CA4" w:rsidRDefault="00E14715" w:rsidP="005734E3">
            <w:pPr>
              <w:autoSpaceDE w:val="0"/>
              <w:autoSpaceDN w:val="0"/>
              <w:adjustRightInd w:val="0"/>
              <w:jc w:val="both"/>
              <w:rPr>
                <w:bCs/>
              </w:rPr>
            </w:pPr>
            <w:r w:rsidRPr="008E0CA4">
              <w:rPr>
                <w:bCs/>
              </w:rPr>
              <w:t>Yes</w:t>
            </w:r>
          </w:p>
        </w:tc>
      </w:tr>
      <w:tr w:rsidR="00E14715" w:rsidRPr="008E0CA4" w14:paraId="04FF24D4" w14:textId="77777777" w:rsidTr="00E14715">
        <w:tc>
          <w:tcPr>
            <w:tcW w:w="828" w:type="dxa"/>
          </w:tcPr>
          <w:p w14:paraId="2C63F67B" w14:textId="77777777" w:rsidR="00E14715" w:rsidRPr="008E0CA4" w:rsidRDefault="00E14715" w:rsidP="005734E3">
            <w:pPr>
              <w:autoSpaceDE w:val="0"/>
              <w:autoSpaceDN w:val="0"/>
              <w:adjustRightInd w:val="0"/>
              <w:rPr>
                <w:bCs/>
              </w:rPr>
            </w:pPr>
            <w:r w:rsidRPr="008E0CA4">
              <w:rPr>
                <w:bCs/>
              </w:rPr>
              <w:t>17.14</w:t>
            </w:r>
          </w:p>
        </w:tc>
        <w:tc>
          <w:tcPr>
            <w:tcW w:w="6255" w:type="dxa"/>
            <w:vAlign w:val="center"/>
          </w:tcPr>
          <w:p w14:paraId="11F3863B" w14:textId="77777777" w:rsidR="00E14715" w:rsidRPr="008E0CA4" w:rsidRDefault="00E14715" w:rsidP="005734E3">
            <w:pPr>
              <w:autoSpaceDE w:val="0"/>
              <w:autoSpaceDN w:val="0"/>
              <w:adjustRightInd w:val="0"/>
              <w:jc w:val="both"/>
              <w:rPr>
                <w:bCs/>
              </w:rPr>
            </w:pPr>
            <w:r w:rsidRPr="008E0CA4">
              <w:rPr>
                <w:bCs/>
              </w:rPr>
              <w:t>CIBIL data is procured in respect of the fresh accounts and kept on record as per guidelines</w:t>
            </w:r>
          </w:p>
          <w:p w14:paraId="46714C17" w14:textId="77777777" w:rsidR="00E14715" w:rsidRPr="008E0CA4" w:rsidRDefault="00E14715" w:rsidP="005734E3">
            <w:pPr>
              <w:autoSpaceDE w:val="0"/>
              <w:autoSpaceDN w:val="0"/>
              <w:adjustRightInd w:val="0"/>
              <w:jc w:val="both"/>
              <w:rPr>
                <w:bCs/>
              </w:rPr>
            </w:pPr>
          </w:p>
        </w:tc>
        <w:tc>
          <w:tcPr>
            <w:tcW w:w="2693" w:type="dxa"/>
          </w:tcPr>
          <w:p w14:paraId="0380F337"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5CEC0E8A" w14:textId="77777777" w:rsidTr="00E14715">
        <w:tc>
          <w:tcPr>
            <w:tcW w:w="828" w:type="dxa"/>
          </w:tcPr>
          <w:p w14:paraId="4B34940F" w14:textId="77777777" w:rsidR="00E14715" w:rsidRPr="008E0CA4" w:rsidRDefault="00E14715" w:rsidP="005734E3">
            <w:r w:rsidRPr="008E0CA4">
              <w:rPr>
                <w:bCs/>
              </w:rPr>
              <w:t>17.15</w:t>
            </w:r>
          </w:p>
        </w:tc>
        <w:tc>
          <w:tcPr>
            <w:tcW w:w="6255" w:type="dxa"/>
            <w:vAlign w:val="center"/>
          </w:tcPr>
          <w:p w14:paraId="3B20E262" w14:textId="77777777" w:rsidR="00E14715" w:rsidRPr="008E0CA4" w:rsidRDefault="00E14715" w:rsidP="005734E3">
            <w:pPr>
              <w:autoSpaceDE w:val="0"/>
              <w:autoSpaceDN w:val="0"/>
              <w:adjustRightInd w:val="0"/>
              <w:jc w:val="both"/>
              <w:rPr>
                <w:bCs/>
              </w:rPr>
            </w:pPr>
            <w:r w:rsidRPr="008E0CA4">
              <w:rPr>
                <w:bCs/>
              </w:rPr>
              <w:t xml:space="preserve">Takeover of accounts is done </w:t>
            </w:r>
            <w:r w:rsidRPr="008E0CA4">
              <w:rPr>
                <w:b/>
                <w:bCs/>
              </w:rPr>
              <w:t>as per the provisions of LPD</w:t>
            </w:r>
            <w:r w:rsidRPr="008E0CA4">
              <w:rPr>
                <w:bCs/>
              </w:rPr>
              <w:t xml:space="preserve"> </w:t>
            </w:r>
            <w:proofErr w:type="gramStart"/>
            <w:r w:rsidRPr="008E0CA4">
              <w:rPr>
                <w:bCs/>
              </w:rPr>
              <w:t>i.e.</w:t>
            </w:r>
            <w:proofErr w:type="gramEnd"/>
            <w:r w:rsidRPr="008E0CA4">
              <w:rPr>
                <w:bCs/>
              </w:rPr>
              <w:t xml:space="preserve"> after obtaining no objection letter / certificate of satisfactory conduct of account from existing banker and after independent verification of facts / conduct of account </w:t>
            </w:r>
          </w:p>
        </w:tc>
        <w:tc>
          <w:tcPr>
            <w:tcW w:w="2693" w:type="dxa"/>
          </w:tcPr>
          <w:p w14:paraId="7799A8C2"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4A161F2D" w14:textId="77777777" w:rsidTr="00E14715">
        <w:tc>
          <w:tcPr>
            <w:tcW w:w="828" w:type="dxa"/>
          </w:tcPr>
          <w:p w14:paraId="66F6ABE8" w14:textId="77777777" w:rsidR="00E14715" w:rsidRPr="008E0CA4" w:rsidRDefault="00E14715" w:rsidP="005734E3">
            <w:r w:rsidRPr="008E0CA4">
              <w:rPr>
                <w:bCs/>
              </w:rPr>
              <w:lastRenderedPageBreak/>
              <w:t>17.16</w:t>
            </w:r>
          </w:p>
        </w:tc>
        <w:tc>
          <w:tcPr>
            <w:tcW w:w="6255" w:type="dxa"/>
            <w:vAlign w:val="center"/>
          </w:tcPr>
          <w:p w14:paraId="202DD314" w14:textId="77777777" w:rsidR="00E14715" w:rsidRPr="008E0CA4" w:rsidRDefault="00E14715" w:rsidP="005734E3">
            <w:pPr>
              <w:autoSpaceDE w:val="0"/>
              <w:autoSpaceDN w:val="0"/>
              <w:adjustRightInd w:val="0"/>
              <w:jc w:val="both"/>
              <w:rPr>
                <w:bCs/>
              </w:rPr>
            </w:pPr>
            <w:r w:rsidRPr="008E0CA4">
              <w:rPr>
                <w:bCs/>
              </w:rPr>
              <w:t>Bank’s guidelines on Fair practice Code for Lender are being complied with</w:t>
            </w:r>
          </w:p>
        </w:tc>
        <w:tc>
          <w:tcPr>
            <w:tcW w:w="2693" w:type="dxa"/>
          </w:tcPr>
          <w:p w14:paraId="19075A0B"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0A810C4B" w14:textId="77777777" w:rsidTr="00E14715">
        <w:tc>
          <w:tcPr>
            <w:tcW w:w="828" w:type="dxa"/>
          </w:tcPr>
          <w:p w14:paraId="4DB6F09E" w14:textId="77777777" w:rsidR="00E14715" w:rsidRPr="008E0CA4" w:rsidRDefault="00E14715" w:rsidP="005734E3">
            <w:r w:rsidRPr="008E0CA4">
              <w:rPr>
                <w:bCs/>
              </w:rPr>
              <w:t>17.17</w:t>
            </w:r>
          </w:p>
        </w:tc>
        <w:tc>
          <w:tcPr>
            <w:tcW w:w="6255" w:type="dxa"/>
            <w:vAlign w:val="center"/>
          </w:tcPr>
          <w:p w14:paraId="7E39AD1E" w14:textId="77777777" w:rsidR="00E14715" w:rsidRPr="008E0CA4" w:rsidRDefault="00E14715" w:rsidP="005734E3">
            <w:pPr>
              <w:autoSpaceDE w:val="0"/>
              <w:autoSpaceDN w:val="0"/>
              <w:adjustRightInd w:val="0"/>
              <w:jc w:val="both"/>
              <w:rPr>
                <w:bCs/>
              </w:rPr>
            </w:pPr>
            <w:r w:rsidRPr="008E0CA4">
              <w:rPr>
                <w:bCs/>
              </w:rPr>
              <w:t>Defaulters list / caution list is kept updated and referred to from time to time.</w:t>
            </w:r>
          </w:p>
          <w:p w14:paraId="05B3624B" w14:textId="77777777" w:rsidR="00E14715" w:rsidRPr="008E0CA4" w:rsidRDefault="00E14715" w:rsidP="005734E3">
            <w:pPr>
              <w:autoSpaceDE w:val="0"/>
              <w:autoSpaceDN w:val="0"/>
              <w:adjustRightInd w:val="0"/>
              <w:jc w:val="both"/>
              <w:rPr>
                <w:bCs/>
              </w:rPr>
            </w:pPr>
          </w:p>
        </w:tc>
        <w:tc>
          <w:tcPr>
            <w:tcW w:w="2693" w:type="dxa"/>
          </w:tcPr>
          <w:p w14:paraId="4DCE9D9A"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3C41EB1B" w14:textId="77777777" w:rsidTr="00E14715">
        <w:tc>
          <w:tcPr>
            <w:tcW w:w="828" w:type="dxa"/>
          </w:tcPr>
          <w:p w14:paraId="13C14994" w14:textId="77777777" w:rsidR="00E14715" w:rsidRPr="008E0CA4" w:rsidRDefault="00E14715" w:rsidP="005734E3">
            <w:r w:rsidRPr="008E0CA4">
              <w:rPr>
                <w:bCs/>
              </w:rPr>
              <w:t>17.18</w:t>
            </w:r>
          </w:p>
        </w:tc>
        <w:tc>
          <w:tcPr>
            <w:tcW w:w="6255" w:type="dxa"/>
            <w:vAlign w:val="center"/>
          </w:tcPr>
          <w:p w14:paraId="79306C4F" w14:textId="77777777" w:rsidR="00E14715" w:rsidRPr="008E0CA4" w:rsidRDefault="00E14715" w:rsidP="005734E3">
            <w:pPr>
              <w:autoSpaceDE w:val="0"/>
              <w:autoSpaceDN w:val="0"/>
              <w:adjustRightInd w:val="0"/>
              <w:jc w:val="both"/>
              <w:rPr>
                <w:bCs/>
              </w:rPr>
            </w:pPr>
            <w:r w:rsidRPr="008E0CA4">
              <w:rPr>
                <w:bCs/>
              </w:rPr>
              <w:t>Legal Compliance Certificate wherever applicable is being kept on record.</w:t>
            </w:r>
          </w:p>
          <w:p w14:paraId="51B7FFB8" w14:textId="77777777" w:rsidR="00E14715" w:rsidRPr="008E0CA4" w:rsidRDefault="00E14715" w:rsidP="005734E3">
            <w:pPr>
              <w:autoSpaceDE w:val="0"/>
              <w:autoSpaceDN w:val="0"/>
              <w:adjustRightInd w:val="0"/>
              <w:jc w:val="both"/>
              <w:rPr>
                <w:bCs/>
              </w:rPr>
            </w:pPr>
          </w:p>
        </w:tc>
        <w:tc>
          <w:tcPr>
            <w:tcW w:w="2693" w:type="dxa"/>
          </w:tcPr>
          <w:p w14:paraId="1ADA1AC6" w14:textId="77777777" w:rsidR="00E14715" w:rsidRPr="008E0CA4" w:rsidRDefault="00E14715" w:rsidP="005734E3">
            <w:pPr>
              <w:autoSpaceDE w:val="0"/>
              <w:autoSpaceDN w:val="0"/>
              <w:adjustRightInd w:val="0"/>
              <w:jc w:val="both"/>
              <w:rPr>
                <w:bCs/>
              </w:rPr>
            </w:pPr>
            <w:r w:rsidRPr="008E0CA4">
              <w:rPr>
                <w:bCs/>
              </w:rPr>
              <w:t xml:space="preserve">Yes </w:t>
            </w:r>
          </w:p>
        </w:tc>
      </w:tr>
      <w:tr w:rsidR="00E14715" w:rsidRPr="008E0CA4" w14:paraId="1C3A7062" w14:textId="77777777" w:rsidTr="00E14715">
        <w:tc>
          <w:tcPr>
            <w:tcW w:w="828" w:type="dxa"/>
          </w:tcPr>
          <w:p w14:paraId="47E54818" w14:textId="77777777" w:rsidR="00E14715" w:rsidRPr="008E0CA4" w:rsidRDefault="00E14715" w:rsidP="005734E3">
            <w:r w:rsidRPr="008E0CA4">
              <w:rPr>
                <w:bCs/>
              </w:rPr>
              <w:t>17.19</w:t>
            </w:r>
          </w:p>
        </w:tc>
        <w:tc>
          <w:tcPr>
            <w:tcW w:w="6255" w:type="dxa"/>
            <w:vAlign w:val="center"/>
          </w:tcPr>
          <w:p w14:paraId="420BA007" w14:textId="77777777" w:rsidR="00E14715" w:rsidRPr="008E0CA4" w:rsidRDefault="00E14715" w:rsidP="005734E3">
            <w:pPr>
              <w:autoSpaceDE w:val="0"/>
              <w:autoSpaceDN w:val="0"/>
              <w:adjustRightInd w:val="0"/>
              <w:jc w:val="both"/>
              <w:rPr>
                <w:bCs/>
              </w:rPr>
            </w:pPr>
            <w:r w:rsidRPr="008E0CA4">
              <w:rPr>
                <w:bCs/>
              </w:rPr>
              <w:t>(</w:t>
            </w:r>
            <w:proofErr w:type="spellStart"/>
            <w:r w:rsidRPr="008E0CA4">
              <w:rPr>
                <w:bCs/>
              </w:rPr>
              <w:t>i</w:t>
            </w:r>
            <w:proofErr w:type="spellEnd"/>
            <w:r w:rsidRPr="008E0CA4">
              <w:rPr>
                <w:bCs/>
              </w:rPr>
              <w:t xml:space="preserve">) Submission of CRISMAC account template/ data input sheet is being prepared and sent </w:t>
            </w:r>
            <w:proofErr w:type="gramStart"/>
            <w:r w:rsidRPr="008E0CA4">
              <w:rPr>
                <w:bCs/>
              </w:rPr>
              <w:t>to  CRISMAC</w:t>
            </w:r>
            <w:proofErr w:type="gramEnd"/>
            <w:r w:rsidRPr="008E0CA4">
              <w:rPr>
                <w:bCs/>
              </w:rPr>
              <w:t xml:space="preserve"> DEPARMENT HO</w:t>
            </w:r>
          </w:p>
          <w:p w14:paraId="5307082E" w14:textId="77777777" w:rsidR="00E14715" w:rsidRPr="008E0CA4" w:rsidRDefault="00E14715" w:rsidP="005734E3">
            <w:pPr>
              <w:autoSpaceDE w:val="0"/>
              <w:autoSpaceDN w:val="0"/>
              <w:adjustRightInd w:val="0"/>
              <w:jc w:val="both"/>
              <w:rPr>
                <w:bCs/>
              </w:rPr>
            </w:pPr>
            <w:r w:rsidRPr="008E0CA4">
              <w:rPr>
                <w:bCs/>
              </w:rPr>
              <w:t>(ii) NPA classification properly done (test check) and NPA in CRISMAC tallies with NPAs.</w:t>
            </w:r>
          </w:p>
          <w:p w14:paraId="4FD1AC2B" w14:textId="77777777" w:rsidR="00E14715" w:rsidRPr="008E0CA4" w:rsidRDefault="00E14715" w:rsidP="005734E3">
            <w:pPr>
              <w:autoSpaceDE w:val="0"/>
              <w:autoSpaceDN w:val="0"/>
              <w:adjustRightInd w:val="0"/>
              <w:jc w:val="both"/>
              <w:rPr>
                <w:bCs/>
              </w:rPr>
            </w:pPr>
          </w:p>
        </w:tc>
        <w:tc>
          <w:tcPr>
            <w:tcW w:w="2693" w:type="dxa"/>
          </w:tcPr>
          <w:p w14:paraId="39C6D732" w14:textId="77777777" w:rsidR="00E14715" w:rsidRPr="008E0CA4" w:rsidRDefault="00E14715" w:rsidP="005734E3">
            <w:pPr>
              <w:autoSpaceDE w:val="0"/>
              <w:autoSpaceDN w:val="0"/>
              <w:adjustRightInd w:val="0"/>
              <w:jc w:val="both"/>
              <w:rPr>
                <w:bCs/>
              </w:rPr>
            </w:pPr>
            <w:r w:rsidRPr="008E0CA4">
              <w:rPr>
                <w:bCs/>
              </w:rPr>
              <w:t xml:space="preserve">Yes </w:t>
            </w:r>
          </w:p>
        </w:tc>
      </w:tr>
    </w:tbl>
    <w:p w14:paraId="6A733355" w14:textId="77777777" w:rsidR="002814FB" w:rsidRDefault="002814FB" w:rsidP="00E14715">
      <w:pPr>
        <w:rPr>
          <w:b/>
          <w:bCs/>
        </w:rPr>
      </w:pPr>
    </w:p>
    <w:p w14:paraId="08F62391" w14:textId="28694B1C" w:rsidR="00E14715" w:rsidRPr="008E0CA4" w:rsidRDefault="00E14715" w:rsidP="00E14715">
      <w:pPr>
        <w:rPr>
          <w:bCs/>
        </w:rPr>
      </w:pPr>
      <w:r w:rsidRPr="008E0CA4">
        <w:rPr>
          <w:b/>
          <w:bCs/>
        </w:rPr>
        <w:t xml:space="preserve">18.    </w:t>
      </w:r>
      <w:r w:rsidRPr="008E0CA4">
        <w:rPr>
          <w:b/>
          <w:bCs/>
        </w:rPr>
        <w:tab/>
      </w:r>
      <w:proofErr w:type="gramStart"/>
      <w:r w:rsidRPr="008E0CA4">
        <w:rPr>
          <w:b/>
          <w:bCs/>
        </w:rPr>
        <w:t>NON FUND</w:t>
      </w:r>
      <w:proofErr w:type="gramEnd"/>
      <w:r w:rsidRPr="008E0CA4">
        <w:rPr>
          <w:b/>
          <w:bCs/>
        </w:rPr>
        <w:t xml:space="preserve"> BUSINESS:</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7"/>
        <w:gridCol w:w="5982"/>
        <w:gridCol w:w="2977"/>
      </w:tblGrid>
      <w:tr w:rsidR="00E14715" w:rsidRPr="008E0CA4" w14:paraId="22A7CDF0" w14:textId="77777777" w:rsidTr="002814FB">
        <w:trPr>
          <w:cantSplit/>
          <w:trHeight w:val="760"/>
        </w:trPr>
        <w:tc>
          <w:tcPr>
            <w:tcW w:w="817" w:type="dxa"/>
            <w:vMerge w:val="restart"/>
          </w:tcPr>
          <w:p w14:paraId="65BF1B7C" w14:textId="77777777" w:rsidR="00E14715" w:rsidRPr="008E0CA4" w:rsidRDefault="00E14715" w:rsidP="005734E3">
            <w:pPr>
              <w:autoSpaceDE w:val="0"/>
              <w:autoSpaceDN w:val="0"/>
              <w:adjustRightInd w:val="0"/>
              <w:rPr>
                <w:bCs/>
              </w:rPr>
            </w:pPr>
            <w:r w:rsidRPr="008E0CA4">
              <w:rPr>
                <w:bCs/>
              </w:rPr>
              <w:t>18.1</w:t>
            </w:r>
          </w:p>
        </w:tc>
        <w:tc>
          <w:tcPr>
            <w:tcW w:w="5982" w:type="dxa"/>
            <w:vAlign w:val="center"/>
          </w:tcPr>
          <w:p w14:paraId="6F8E4B85" w14:textId="77777777" w:rsidR="00E14715" w:rsidRPr="008E0CA4" w:rsidRDefault="00E14715" w:rsidP="005734E3">
            <w:pPr>
              <w:autoSpaceDE w:val="0"/>
              <w:autoSpaceDN w:val="0"/>
              <w:adjustRightInd w:val="0"/>
              <w:jc w:val="both"/>
              <w:rPr>
                <w:bCs/>
              </w:rPr>
            </w:pPr>
            <w:r w:rsidRPr="008E0CA4">
              <w:rPr>
                <w:bCs/>
              </w:rPr>
              <w:t>Type N.F Business.</w:t>
            </w:r>
          </w:p>
        </w:tc>
        <w:tc>
          <w:tcPr>
            <w:tcW w:w="2977" w:type="dxa"/>
          </w:tcPr>
          <w:p w14:paraId="40F4279A" w14:textId="77777777" w:rsidR="00E14715" w:rsidRPr="008E0CA4" w:rsidRDefault="00E14715" w:rsidP="005734E3">
            <w:pPr>
              <w:autoSpaceDE w:val="0"/>
              <w:autoSpaceDN w:val="0"/>
              <w:adjustRightInd w:val="0"/>
              <w:jc w:val="center"/>
              <w:rPr>
                <w:bCs/>
              </w:rPr>
            </w:pPr>
            <w:r w:rsidRPr="008E0CA4">
              <w:rPr>
                <w:bCs/>
              </w:rPr>
              <w:t>As on date of Inspection</w:t>
            </w:r>
          </w:p>
          <w:p w14:paraId="71A00334" w14:textId="77777777" w:rsidR="00E14715" w:rsidRPr="008E0CA4" w:rsidRDefault="00E14715" w:rsidP="005734E3">
            <w:pPr>
              <w:autoSpaceDE w:val="0"/>
              <w:autoSpaceDN w:val="0"/>
              <w:adjustRightInd w:val="0"/>
              <w:jc w:val="center"/>
              <w:rPr>
                <w:bCs/>
              </w:rPr>
            </w:pPr>
            <w:r w:rsidRPr="008E0CA4">
              <w:rPr>
                <w:bCs/>
              </w:rPr>
              <w:t>(Rs. In actual.)</w:t>
            </w:r>
          </w:p>
        </w:tc>
      </w:tr>
      <w:tr w:rsidR="00E14715" w:rsidRPr="008E0CA4" w14:paraId="15F1DE71" w14:textId="77777777" w:rsidTr="002814FB">
        <w:trPr>
          <w:cantSplit/>
          <w:trHeight w:val="278"/>
        </w:trPr>
        <w:tc>
          <w:tcPr>
            <w:tcW w:w="817" w:type="dxa"/>
            <w:vMerge/>
          </w:tcPr>
          <w:p w14:paraId="1A944755" w14:textId="77777777" w:rsidR="00E14715" w:rsidRPr="008E0CA4" w:rsidRDefault="00E14715" w:rsidP="005734E3">
            <w:pPr>
              <w:autoSpaceDE w:val="0"/>
              <w:autoSpaceDN w:val="0"/>
              <w:adjustRightInd w:val="0"/>
              <w:rPr>
                <w:bCs/>
              </w:rPr>
            </w:pPr>
          </w:p>
        </w:tc>
        <w:tc>
          <w:tcPr>
            <w:tcW w:w="5982" w:type="dxa"/>
          </w:tcPr>
          <w:p w14:paraId="458144DF" w14:textId="77777777" w:rsidR="00E14715" w:rsidRPr="008E0CA4" w:rsidRDefault="00E14715" w:rsidP="005734E3">
            <w:pPr>
              <w:autoSpaceDE w:val="0"/>
              <w:autoSpaceDN w:val="0"/>
              <w:adjustRightInd w:val="0"/>
              <w:jc w:val="both"/>
              <w:rPr>
                <w:bCs/>
              </w:rPr>
            </w:pPr>
            <w:r w:rsidRPr="008E0CA4">
              <w:rPr>
                <w:b/>
                <w:bCs/>
              </w:rPr>
              <w:t>1</w:t>
            </w:r>
            <w:r w:rsidRPr="008E0CA4">
              <w:rPr>
                <w:bCs/>
              </w:rPr>
              <w:t xml:space="preserve">.  </w:t>
            </w:r>
            <w:r w:rsidRPr="008E0CA4">
              <w:rPr>
                <w:b/>
                <w:bCs/>
              </w:rPr>
              <w:t xml:space="preserve"> Letter of credit issued:</w:t>
            </w:r>
          </w:p>
        </w:tc>
        <w:tc>
          <w:tcPr>
            <w:tcW w:w="2977" w:type="dxa"/>
            <w:tcBorders>
              <w:bottom w:val="single" w:sz="4" w:space="0" w:color="auto"/>
            </w:tcBorders>
            <w:vAlign w:val="center"/>
          </w:tcPr>
          <w:p w14:paraId="0B3BF34F" w14:textId="77777777" w:rsidR="00E14715" w:rsidRPr="008E0CA4" w:rsidRDefault="00E14715" w:rsidP="005734E3">
            <w:pPr>
              <w:autoSpaceDE w:val="0"/>
              <w:autoSpaceDN w:val="0"/>
              <w:adjustRightInd w:val="0"/>
              <w:jc w:val="right"/>
              <w:rPr>
                <w:bCs/>
              </w:rPr>
            </w:pPr>
          </w:p>
        </w:tc>
      </w:tr>
      <w:tr w:rsidR="00E14715" w:rsidRPr="008E0CA4" w14:paraId="5F43D77D" w14:textId="77777777" w:rsidTr="002814FB">
        <w:trPr>
          <w:cantSplit/>
          <w:trHeight w:val="269"/>
        </w:trPr>
        <w:tc>
          <w:tcPr>
            <w:tcW w:w="817" w:type="dxa"/>
            <w:vMerge/>
          </w:tcPr>
          <w:p w14:paraId="7AEF4620" w14:textId="77777777" w:rsidR="00E14715" w:rsidRPr="008E0CA4" w:rsidRDefault="00E14715" w:rsidP="005734E3">
            <w:pPr>
              <w:autoSpaceDE w:val="0"/>
              <w:autoSpaceDN w:val="0"/>
              <w:adjustRightInd w:val="0"/>
              <w:rPr>
                <w:bCs/>
              </w:rPr>
            </w:pPr>
          </w:p>
        </w:tc>
        <w:tc>
          <w:tcPr>
            <w:tcW w:w="5982" w:type="dxa"/>
            <w:vAlign w:val="center"/>
          </w:tcPr>
          <w:p w14:paraId="486238DA" w14:textId="77777777" w:rsidR="00E14715" w:rsidRPr="008E0CA4" w:rsidRDefault="00E14715" w:rsidP="005734E3">
            <w:pPr>
              <w:autoSpaceDE w:val="0"/>
              <w:autoSpaceDN w:val="0"/>
              <w:adjustRightInd w:val="0"/>
              <w:jc w:val="both"/>
              <w:rPr>
                <w:bCs/>
              </w:rPr>
            </w:pPr>
            <w:r w:rsidRPr="008E0CA4">
              <w:rPr>
                <w:bCs/>
              </w:rPr>
              <w:t xml:space="preserve">            a. Inland</w:t>
            </w:r>
          </w:p>
        </w:tc>
        <w:tc>
          <w:tcPr>
            <w:tcW w:w="2977" w:type="dxa"/>
            <w:tcBorders>
              <w:right w:val="single" w:sz="4" w:space="0" w:color="auto"/>
            </w:tcBorders>
          </w:tcPr>
          <w:p w14:paraId="7B2BED84" w14:textId="77777777" w:rsidR="00E14715" w:rsidRPr="008E0CA4" w:rsidRDefault="00E14715" w:rsidP="005734E3">
            <w:pPr>
              <w:autoSpaceDE w:val="0"/>
              <w:autoSpaceDN w:val="0"/>
              <w:adjustRightInd w:val="0"/>
            </w:pPr>
            <w:r w:rsidRPr="008E0CA4">
              <w:t>-</w:t>
            </w:r>
          </w:p>
        </w:tc>
      </w:tr>
      <w:tr w:rsidR="00E14715" w:rsidRPr="008E0CA4" w14:paraId="5EE2523C" w14:textId="77777777" w:rsidTr="002814FB">
        <w:trPr>
          <w:cantSplit/>
          <w:trHeight w:val="224"/>
        </w:trPr>
        <w:tc>
          <w:tcPr>
            <w:tcW w:w="817" w:type="dxa"/>
            <w:vMerge/>
          </w:tcPr>
          <w:p w14:paraId="48AEBE09" w14:textId="77777777" w:rsidR="00E14715" w:rsidRPr="008E0CA4" w:rsidRDefault="00E14715" w:rsidP="005734E3">
            <w:pPr>
              <w:autoSpaceDE w:val="0"/>
              <w:autoSpaceDN w:val="0"/>
              <w:adjustRightInd w:val="0"/>
              <w:rPr>
                <w:bCs/>
              </w:rPr>
            </w:pPr>
          </w:p>
        </w:tc>
        <w:tc>
          <w:tcPr>
            <w:tcW w:w="5982" w:type="dxa"/>
            <w:vAlign w:val="center"/>
          </w:tcPr>
          <w:p w14:paraId="72BD4120" w14:textId="77777777" w:rsidR="00E14715" w:rsidRPr="008E0CA4" w:rsidRDefault="00E14715" w:rsidP="005734E3">
            <w:pPr>
              <w:autoSpaceDE w:val="0"/>
              <w:autoSpaceDN w:val="0"/>
              <w:adjustRightInd w:val="0"/>
              <w:jc w:val="both"/>
              <w:rPr>
                <w:bCs/>
              </w:rPr>
            </w:pPr>
            <w:r w:rsidRPr="008E0CA4">
              <w:rPr>
                <w:b/>
                <w:bCs/>
              </w:rPr>
              <w:t>2.   Bank Guarantee Issued:</w:t>
            </w:r>
          </w:p>
        </w:tc>
        <w:tc>
          <w:tcPr>
            <w:tcW w:w="2977" w:type="dxa"/>
            <w:tcBorders>
              <w:right w:val="single" w:sz="4" w:space="0" w:color="auto"/>
            </w:tcBorders>
          </w:tcPr>
          <w:p w14:paraId="61784B01" w14:textId="77777777" w:rsidR="00E14715" w:rsidRPr="008E0CA4" w:rsidRDefault="00E14715" w:rsidP="005734E3">
            <w:pPr>
              <w:autoSpaceDE w:val="0"/>
              <w:autoSpaceDN w:val="0"/>
              <w:adjustRightInd w:val="0"/>
            </w:pPr>
          </w:p>
        </w:tc>
      </w:tr>
      <w:tr w:rsidR="00E14715" w:rsidRPr="008E0CA4" w14:paraId="128D8407" w14:textId="77777777" w:rsidTr="002814FB">
        <w:trPr>
          <w:cantSplit/>
          <w:trHeight w:val="188"/>
        </w:trPr>
        <w:tc>
          <w:tcPr>
            <w:tcW w:w="817" w:type="dxa"/>
            <w:vMerge/>
          </w:tcPr>
          <w:p w14:paraId="2B799EB7" w14:textId="77777777" w:rsidR="00E14715" w:rsidRPr="008E0CA4" w:rsidRDefault="00E14715" w:rsidP="005734E3">
            <w:pPr>
              <w:autoSpaceDE w:val="0"/>
              <w:autoSpaceDN w:val="0"/>
              <w:adjustRightInd w:val="0"/>
              <w:rPr>
                <w:bCs/>
              </w:rPr>
            </w:pPr>
          </w:p>
        </w:tc>
        <w:tc>
          <w:tcPr>
            <w:tcW w:w="5982" w:type="dxa"/>
            <w:vAlign w:val="center"/>
          </w:tcPr>
          <w:p w14:paraId="73CAA0ED" w14:textId="77777777" w:rsidR="00E14715" w:rsidRPr="008E0CA4" w:rsidRDefault="00E14715" w:rsidP="005734E3">
            <w:pPr>
              <w:autoSpaceDE w:val="0"/>
              <w:autoSpaceDN w:val="0"/>
              <w:adjustRightInd w:val="0"/>
              <w:jc w:val="both"/>
              <w:rPr>
                <w:bCs/>
              </w:rPr>
            </w:pPr>
            <w:r w:rsidRPr="008E0CA4">
              <w:rPr>
                <w:bCs/>
              </w:rPr>
              <w:t xml:space="preserve">             a. Financial</w:t>
            </w:r>
          </w:p>
        </w:tc>
        <w:tc>
          <w:tcPr>
            <w:tcW w:w="2977" w:type="dxa"/>
          </w:tcPr>
          <w:p w14:paraId="3F8CAB1E" w14:textId="77777777" w:rsidR="00E14715" w:rsidRPr="008E0CA4" w:rsidRDefault="00E14715" w:rsidP="005734E3">
            <w:pPr>
              <w:autoSpaceDE w:val="0"/>
              <w:autoSpaceDN w:val="0"/>
              <w:adjustRightInd w:val="0"/>
            </w:pPr>
          </w:p>
        </w:tc>
      </w:tr>
      <w:tr w:rsidR="00E14715" w:rsidRPr="008E0CA4" w14:paraId="7E2A1383" w14:textId="77777777" w:rsidTr="002814FB">
        <w:trPr>
          <w:cantSplit/>
          <w:trHeight w:val="170"/>
        </w:trPr>
        <w:tc>
          <w:tcPr>
            <w:tcW w:w="817" w:type="dxa"/>
            <w:vMerge/>
          </w:tcPr>
          <w:p w14:paraId="5A0ECA1F" w14:textId="77777777" w:rsidR="00E14715" w:rsidRPr="008E0CA4" w:rsidRDefault="00E14715" w:rsidP="005734E3">
            <w:pPr>
              <w:autoSpaceDE w:val="0"/>
              <w:autoSpaceDN w:val="0"/>
              <w:adjustRightInd w:val="0"/>
              <w:rPr>
                <w:bCs/>
              </w:rPr>
            </w:pPr>
          </w:p>
        </w:tc>
        <w:tc>
          <w:tcPr>
            <w:tcW w:w="5982" w:type="dxa"/>
            <w:vAlign w:val="center"/>
          </w:tcPr>
          <w:p w14:paraId="046CEF57" w14:textId="77777777" w:rsidR="00E14715" w:rsidRPr="008E0CA4" w:rsidRDefault="00E14715" w:rsidP="005734E3">
            <w:pPr>
              <w:autoSpaceDE w:val="0"/>
              <w:autoSpaceDN w:val="0"/>
              <w:adjustRightInd w:val="0"/>
              <w:jc w:val="both"/>
              <w:rPr>
                <w:bCs/>
              </w:rPr>
            </w:pPr>
            <w:r w:rsidRPr="008E0CA4">
              <w:rPr>
                <w:bCs/>
              </w:rPr>
              <w:t xml:space="preserve">             b. Performance</w:t>
            </w:r>
          </w:p>
        </w:tc>
        <w:tc>
          <w:tcPr>
            <w:tcW w:w="2977" w:type="dxa"/>
          </w:tcPr>
          <w:p w14:paraId="62269B8B" w14:textId="77777777" w:rsidR="00E14715" w:rsidRPr="008E0CA4" w:rsidRDefault="00E14715" w:rsidP="005734E3">
            <w:pPr>
              <w:tabs>
                <w:tab w:val="left" w:pos="1087"/>
              </w:tabs>
              <w:autoSpaceDE w:val="0"/>
              <w:autoSpaceDN w:val="0"/>
              <w:adjustRightInd w:val="0"/>
            </w:pPr>
            <w:r w:rsidRPr="008E0CA4">
              <w:t>(4)</w:t>
            </w:r>
            <w:r w:rsidRPr="008E0CA4">
              <w:tab/>
              <w:t>4901001.00</w:t>
            </w:r>
          </w:p>
        </w:tc>
      </w:tr>
      <w:tr w:rsidR="00E14715" w:rsidRPr="008E0CA4" w14:paraId="410EDA0A" w14:textId="77777777" w:rsidTr="002814FB">
        <w:tc>
          <w:tcPr>
            <w:tcW w:w="817" w:type="dxa"/>
          </w:tcPr>
          <w:p w14:paraId="2F3B77A3" w14:textId="77777777" w:rsidR="00E14715" w:rsidRPr="008E0CA4" w:rsidRDefault="00E14715" w:rsidP="005734E3">
            <w:pPr>
              <w:autoSpaceDE w:val="0"/>
              <w:autoSpaceDN w:val="0"/>
              <w:adjustRightInd w:val="0"/>
              <w:rPr>
                <w:bCs/>
              </w:rPr>
            </w:pPr>
          </w:p>
        </w:tc>
        <w:tc>
          <w:tcPr>
            <w:tcW w:w="8959" w:type="dxa"/>
            <w:gridSpan w:val="2"/>
            <w:vAlign w:val="center"/>
          </w:tcPr>
          <w:p w14:paraId="17696330" w14:textId="77777777" w:rsidR="00E14715" w:rsidRPr="008E0CA4" w:rsidRDefault="00E14715" w:rsidP="005734E3">
            <w:pPr>
              <w:autoSpaceDE w:val="0"/>
              <w:autoSpaceDN w:val="0"/>
              <w:adjustRightInd w:val="0"/>
              <w:rPr>
                <w:b/>
              </w:rPr>
            </w:pPr>
            <w:r w:rsidRPr="008E0CA4">
              <w:rPr>
                <w:b/>
                <w:bCs/>
              </w:rPr>
              <w:t xml:space="preserve">BANK </w:t>
            </w:r>
            <w:proofErr w:type="gramStart"/>
            <w:r w:rsidRPr="008E0CA4">
              <w:rPr>
                <w:b/>
                <w:bCs/>
              </w:rPr>
              <w:t>GUARANTEES :</w:t>
            </w:r>
            <w:proofErr w:type="gramEnd"/>
            <w:r w:rsidRPr="008E0CA4">
              <w:rPr>
                <w:b/>
                <w:bCs/>
              </w:rPr>
              <w:t xml:space="preserve"> (Whether)</w:t>
            </w:r>
          </w:p>
        </w:tc>
      </w:tr>
      <w:tr w:rsidR="00E14715" w:rsidRPr="008E0CA4" w14:paraId="747BF682" w14:textId="77777777" w:rsidTr="002814FB">
        <w:tc>
          <w:tcPr>
            <w:tcW w:w="817" w:type="dxa"/>
          </w:tcPr>
          <w:p w14:paraId="71CF94E9" w14:textId="77777777" w:rsidR="00E14715" w:rsidRPr="008E0CA4" w:rsidRDefault="00E14715" w:rsidP="005734E3">
            <w:pPr>
              <w:autoSpaceDE w:val="0"/>
              <w:autoSpaceDN w:val="0"/>
              <w:adjustRightInd w:val="0"/>
              <w:rPr>
                <w:bCs/>
              </w:rPr>
            </w:pPr>
            <w:r w:rsidRPr="008E0CA4">
              <w:rPr>
                <w:bCs/>
              </w:rPr>
              <w:t>18.2</w:t>
            </w:r>
          </w:p>
        </w:tc>
        <w:tc>
          <w:tcPr>
            <w:tcW w:w="5982" w:type="dxa"/>
            <w:vAlign w:val="center"/>
          </w:tcPr>
          <w:p w14:paraId="4390A255" w14:textId="77777777" w:rsidR="00E14715" w:rsidRPr="008E0CA4" w:rsidRDefault="00E14715" w:rsidP="005734E3">
            <w:pPr>
              <w:autoSpaceDE w:val="0"/>
              <w:autoSpaceDN w:val="0"/>
              <w:adjustRightInd w:val="0"/>
              <w:jc w:val="both"/>
              <w:rPr>
                <w:bCs/>
              </w:rPr>
            </w:pPr>
            <w:r w:rsidRPr="008E0CA4">
              <w:rPr>
                <w:bCs/>
              </w:rPr>
              <w:t>Sanction is made after credit appraisal within delegated powers, ensuring security, margin, etc.</w:t>
            </w:r>
          </w:p>
        </w:tc>
        <w:tc>
          <w:tcPr>
            <w:tcW w:w="2977" w:type="dxa"/>
          </w:tcPr>
          <w:p w14:paraId="1EB0821B" w14:textId="77777777" w:rsidR="00E14715" w:rsidRPr="008E0CA4" w:rsidRDefault="00E14715" w:rsidP="005734E3">
            <w:pPr>
              <w:autoSpaceDE w:val="0"/>
              <w:autoSpaceDN w:val="0"/>
              <w:adjustRightInd w:val="0"/>
            </w:pPr>
            <w:r w:rsidRPr="008E0CA4">
              <w:t xml:space="preserve">Yes </w:t>
            </w:r>
          </w:p>
        </w:tc>
      </w:tr>
      <w:tr w:rsidR="00E14715" w:rsidRPr="008E0CA4" w14:paraId="4455FE40" w14:textId="77777777" w:rsidTr="002814FB">
        <w:tc>
          <w:tcPr>
            <w:tcW w:w="817" w:type="dxa"/>
          </w:tcPr>
          <w:p w14:paraId="52ACDBFA" w14:textId="77777777" w:rsidR="00E14715" w:rsidRPr="008E0CA4" w:rsidRDefault="00E14715" w:rsidP="005734E3">
            <w:pPr>
              <w:autoSpaceDE w:val="0"/>
              <w:autoSpaceDN w:val="0"/>
              <w:adjustRightInd w:val="0"/>
              <w:rPr>
                <w:bCs/>
              </w:rPr>
            </w:pPr>
            <w:r w:rsidRPr="008E0CA4">
              <w:rPr>
                <w:bCs/>
              </w:rPr>
              <w:t>18.3</w:t>
            </w:r>
          </w:p>
        </w:tc>
        <w:tc>
          <w:tcPr>
            <w:tcW w:w="5982" w:type="dxa"/>
            <w:vAlign w:val="center"/>
          </w:tcPr>
          <w:p w14:paraId="4C7FDE4F" w14:textId="77777777" w:rsidR="00E14715" w:rsidRPr="008E0CA4" w:rsidRDefault="00E14715" w:rsidP="005734E3">
            <w:pPr>
              <w:autoSpaceDE w:val="0"/>
              <w:autoSpaceDN w:val="0"/>
              <w:adjustRightInd w:val="0"/>
              <w:jc w:val="both"/>
              <w:rPr>
                <w:bCs/>
              </w:rPr>
            </w:pPr>
            <w:r w:rsidRPr="008E0CA4">
              <w:rPr>
                <w:bCs/>
              </w:rPr>
              <w:t>Guarantee Bond do not contain any onerous clause and the same is approved by Legal Dept. and issued as per extant guidelines</w:t>
            </w:r>
          </w:p>
          <w:p w14:paraId="60806A64" w14:textId="77777777" w:rsidR="00E14715" w:rsidRPr="008E0CA4" w:rsidRDefault="00E14715" w:rsidP="005734E3">
            <w:pPr>
              <w:autoSpaceDE w:val="0"/>
              <w:autoSpaceDN w:val="0"/>
              <w:adjustRightInd w:val="0"/>
              <w:jc w:val="both"/>
              <w:rPr>
                <w:bCs/>
              </w:rPr>
            </w:pPr>
          </w:p>
        </w:tc>
        <w:tc>
          <w:tcPr>
            <w:tcW w:w="2977" w:type="dxa"/>
          </w:tcPr>
          <w:p w14:paraId="397E7B89" w14:textId="77777777" w:rsidR="00E14715" w:rsidRPr="008E0CA4" w:rsidRDefault="00E14715" w:rsidP="005734E3">
            <w:pPr>
              <w:autoSpaceDE w:val="0"/>
              <w:autoSpaceDN w:val="0"/>
              <w:adjustRightInd w:val="0"/>
            </w:pPr>
            <w:r w:rsidRPr="008E0CA4">
              <w:t xml:space="preserve">Yes </w:t>
            </w:r>
          </w:p>
        </w:tc>
      </w:tr>
      <w:tr w:rsidR="00E14715" w:rsidRPr="008E0CA4" w14:paraId="34D884BB" w14:textId="77777777" w:rsidTr="002814FB">
        <w:tc>
          <w:tcPr>
            <w:tcW w:w="817" w:type="dxa"/>
          </w:tcPr>
          <w:p w14:paraId="3207C208" w14:textId="77777777" w:rsidR="00E14715" w:rsidRPr="008E0CA4" w:rsidRDefault="00E14715" w:rsidP="005734E3">
            <w:pPr>
              <w:autoSpaceDE w:val="0"/>
              <w:autoSpaceDN w:val="0"/>
              <w:adjustRightInd w:val="0"/>
              <w:rPr>
                <w:bCs/>
              </w:rPr>
            </w:pPr>
            <w:r w:rsidRPr="008E0CA4">
              <w:rPr>
                <w:bCs/>
              </w:rPr>
              <w:t>18.4</w:t>
            </w:r>
          </w:p>
        </w:tc>
        <w:tc>
          <w:tcPr>
            <w:tcW w:w="5982" w:type="dxa"/>
            <w:vAlign w:val="center"/>
          </w:tcPr>
          <w:p w14:paraId="6EAB6C25" w14:textId="77777777" w:rsidR="00E14715" w:rsidRPr="008E0CA4" w:rsidRDefault="00E14715" w:rsidP="005734E3">
            <w:pPr>
              <w:autoSpaceDE w:val="0"/>
              <w:autoSpaceDN w:val="0"/>
              <w:adjustRightInd w:val="0"/>
              <w:jc w:val="both"/>
              <w:rPr>
                <w:bCs/>
              </w:rPr>
            </w:pPr>
            <w:r w:rsidRPr="008E0CA4">
              <w:rPr>
                <w:bCs/>
              </w:rPr>
              <w:t>Limitation clause as to the period and the financial liability is incorporated positively in all the Bank Guarantees.</w:t>
            </w:r>
          </w:p>
        </w:tc>
        <w:tc>
          <w:tcPr>
            <w:tcW w:w="2977" w:type="dxa"/>
          </w:tcPr>
          <w:p w14:paraId="4160ACF8" w14:textId="77777777" w:rsidR="00E14715" w:rsidRPr="008E0CA4" w:rsidRDefault="00E14715" w:rsidP="005734E3">
            <w:pPr>
              <w:autoSpaceDE w:val="0"/>
              <w:autoSpaceDN w:val="0"/>
              <w:adjustRightInd w:val="0"/>
            </w:pPr>
            <w:r w:rsidRPr="008E0CA4">
              <w:t xml:space="preserve">Yes </w:t>
            </w:r>
          </w:p>
        </w:tc>
      </w:tr>
      <w:tr w:rsidR="00E14715" w:rsidRPr="008E0CA4" w14:paraId="6626A14E" w14:textId="77777777" w:rsidTr="002814FB">
        <w:tc>
          <w:tcPr>
            <w:tcW w:w="817" w:type="dxa"/>
          </w:tcPr>
          <w:p w14:paraId="7168BD37" w14:textId="77777777" w:rsidR="00E14715" w:rsidRPr="008E0CA4" w:rsidRDefault="00E14715" w:rsidP="005734E3">
            <w:pPr>
              <w:autoSpaceDE w:val="0"/>
              <w:autoSpaceDN w:val="0"/>
              <w:adjustRightInd w:val="0"/>
              <w:rPr>
                <w:bCs/>
              </w:rPr>
            </w:pPr>
            <w:r w:rsidRPr="008E0CA4">
              <w:rPr>
                <w:bCs/>
              </w:rPr>
              <w:t>18.5</w:t>
            </w:r>
          </w:p>
        </w:tc>
        <w:tc>
          <w:tcPr>
            <w:tcW w:w="5982" w:type="dxa"/>
            <w:vAlign w:val="center"/>
          </w:tcPr>
          <w:p w14:paraId="5A2FEB87" w14:textId="77777777" w:rsidR="00E14715" w:rsidRPr="008E0CA4" w:rsidRDefault="00E14715" w:rsidP="005734E3">
            <w:pPr>
              <w:autoSpaceDE w:val="0"/>
              <w:autoSpaceDN w:val="0"/>
              <w:adjustRightInd w:val="0"/>
              <w:jc w:val="both"/>
              <w:rPr>
                <w:bCs/>
              </w:rPr>
            </w:pPr>
            <w:r w:rsidRPr="008E0CA4">
              <w:rPr>
                <w:bCs/>
              </w:rPr>
              <w:t>Bank guarantee is properly classified into Financial and Performance category.</w:t>
            </w:r>
          </w:p>
        </w:tc>
        <w:tc>
          <w:tcPr>
            <w:tcW w:w="2977" w:type="dxa"/>
          </w:tcPr>
          <w:p w14:paraId="7B6B8051" w14:textId="77777777" w:rsidR="00E14715" w:rsidRPr="008E0CA4" w:rsidRDefault="00E14715" w:rsidP="005734E3">
            <w:pPr>
              <w:autoSpaceDE w:val="0"/>
              <w:autoSpaceDN w:val="0"/>
              <w:adjustRightInd w:val="0"/>
            </w:pPr>
            <w:r w:rsidRPr="008E0CA4">
              <w:t xml:space="preserve">Yes </w:t>
            </w:r>
          </w:p>
        </w:tc>
      </w:tr>
      <w:tr w:rsidR="00E14715" w:rsidRPr="008E0CA4" w14:paraId="20E15785" w14:textId="77777777" w:rsidTr="002814FB">
        <w:tc>
          <w:tcPr>
            <w:tcW w:w="817" w:type="dxa"/>
          </w:tcPr>
          <w:p w14:paraId="73070D2B" w14:textId="77777777" w:rsidR="00E14715" w:rsidRPr="008E0CA4" w:rsidRDefault="00E14715" w:rsidP="005734E3">
            <w:pPr>
              <w:autoSpaceDE w:val="0"/>
              <w:autoSpaceDN w:val="0"/>
              <w:adjustRightInd w:val="0"/>
              <w:rPr>
                <w:bCs/>
              </w:rPr>
            </w:pPr>
            <w:r w:rsidRPr="008E0CA4">
              <w:rPr>
                <w:bCs/>
              </w:rPr>
              <w:t>18.6</w:t>
            </w:r>
          </w:p>
        </w:tc>
        <w:tc>
          <w:tcPr>
            <w:tcW w:w="5982" w:type="dxa"/>
            <w:vAlign w:val="center"/>
          </w:tcPr>
          <w:p w14:paraId="709110AC" w14:textId="77777777" w:rsidR="00E14715" w:rsidRPr="008E0CA4" w:rsidRDefault="00E14715" w:rsidP="005734E3">
            <w:pPr>
              <w:autoSpaceDE w:val="0"/>
              <w:autoSpaceDN w:val="0"/>
              <w:adjustRightInd w:val="0"/>
              <w:jc w:val="both"/>
              <w:rPr>
                <w:bCs/>
              </w:rPr>
            </w:pPr>
            <w:r w:rsidRPr="008E0CA4">
              <w:rPr>
                <w:bCs/>
              </w:rPr>
              <w:t>Guarantee documents are sent to beneficiary as per guidelines.</w:t>
            </w:r>
          </w:p>
        </w:tc>
        <w:tc>
          <w:tcPr>
            <w:tcW w:w="2977" w:type="dxa"/>
          </w:tcPr>
          <w:p w14:paraId="08397F9D" w14:textId="77777777" w:rsidR="00E14715" w:rsidRPr="008E0CA4" w:rsidRDefault="00E14715" w:rsidP="005734E3">
            <w:pPr>
              <w:autoSpaceDE w:val="0"/>
              <w:autoSpaceDN w:val="0"/>
              <w:adjustRightInd w:val="0"/>
            </w:pPr>
            <w:r w:rsidRPr="008E0CA4">
              <w:t xml:space="preserve">Yes </w:t>
            </w:r>
          </w:p>
        </w:tc>
      </w:tr>
      <w:tr w:rsidR="00E14715" w:rsidRPr="008E0CA4" w14:paraId="6F073CA8" w14:textId="77777777" w:rsidTr="002814FB">
        <w:tc>
          <w:tcPr>
            <w:tcW w:w="817" w:type="dxa"/>
          </w:tcPr>
          <w:p w14:paraId="7FE7469B" w14:textId="77777777" w:rsidR="00E14715" w:rsidRPr="008E0CA4" w:rsidRDefault="00E14715" w:rsidP="005734E3">
            <w:pPr>
              <w:autoSpaceDE w:val="0"/>
              <w:autoSpaceDN w:val="0"/>
              <w:adjustRightInd w:val="0"/>
              <w:rPr>
                <w:bCs/>
              </w:rPr>
            </w:pPr>
            <w:r w:rsidRPr="008E0CA4">
              <w:rPr>
                <w:bCs/>
              </w:rPr>
              <w:lastRenderedPageBreak/>
              <w:t>18.7</w:t>
            </w:r>
          </w:p>
        </w:tc>
        <w:tc>
          <w:tcPr>
            <w:tcW w:w="5982" w:type="dxa"/>
            <w:vAlign w:val="center"/>
          </w:tcPr>
          <w:p w14:paraId="668C9879" w14:textId="77777777" w:rsidR="00E14715" w:rsidRPr="008E0CA4" w:rsidRDefault="00E14715" w:rsidP="005734E3">
            <w:pPr>
              <w:autoSpaceDE w:val="0"/>
              <w:autoSpaceDN w:val="0"/>
              <w:adjustRightInd w:val="0"/>
              <w:jc w:val="both"/>
              <w:rPr>
                <w:bCs/>
              </w:rPr>
            </w:pPr>
            <w:r w:rsidRPr="008E0CA4">
              <w:rPr>
                <w:bCs/>
              </w:rPr>
              <w:t>Follow up for reversal of expired guarantees is made to avoid unnecessary / requirement for capital adequacy on such guarantees.</w:t>
            </w:r>
          </w:p>
          <w:p w14:paraId="3AC25703" w14:textId="77777777" w:rsidR="00E14715" w:rsidRPr="008E0CA4" w:rsidRDefault="00E14715" w:rsidP="005734E3">
            <w:pPr>
              <w:autoSpaceDE w:val="0"/>
              <w:autoSpaceDN w:val="0"/>
              <w:adjustRightInd w:val="0"/>
              <w:jc w:val="both"/>
              <w:rPr>
                <w:bCs/>
              </w:rPr>
            </w:pPr>
          </w:p>
        </w:tc>
        <w:tc>
          <w:tcPr>
            <w:tcW w:w="2977" w:type="dxa"/>
          </w:tcPr>
          <w:p w14:paraId="4C90EDFF" w14:textId="77777777" w:rsidR="00E14715" w:rsidRPr="008E0CA4" w:rsidRDefault="00E14715" w:rsidP="005734E3">
            <w:pPr>
              <w:autoSpaceDE w:val="0"/>
              <w:autoSpaceDN w:val="0"/>
              <w:adjustRightInd w:val="0"/>
            </w:pPr>
            <w:r w:rsidRPr="008E0CA4">
              <w:t>No expired bank guarantee.</w:t>
            </w:r>
          </w:p>
        </w:tc>
      </w:tr>
    </w:tbl>
    <w:p w14:paraId="668313D2" w14:textId="77777777" w:rsidR="00E14715" w:rsidRPr="008E0CA4" w:rsidRDefault="00E14715" w:rsidP="00E14715">
      <w:pPr>
        <w:rPr>
          <w:b/>
          <w:bCs/>
        </w:rPr>
      </w:pPr>
    </w:p>
    <w:p w14:paraId="0081738C" w14:textId="095E3407" w:rsidR="00E14715" w:rsidRPr="002814FB" w:rsidRDefault="00E14715" w:rsidP="00E14715">
      <w:pPr>
        <w:rPr>
          <w:b/>
          <w:bCs/>
        </w:rPr>
      </w:pPr>
      <w:r w:rsidRPr="008E0CA4">
        <w:rPr>
          <w:b/>
          <w:bCs/>
        </w:rPr>
        <w:t xml:space="preserve">19. </w:t>
      </w:r>
      <w:r w:rsidRPr="008E0CA4">
        <w:rPr>
          <w:b/>
          <w:bCs/>
        </w:rPr>
        <w:tab/>
        <w:t>LETTER OF CREDIT (Whether)</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3"/>
        <w:gridCol w:w="6026"/>
        <w:gridCol w:w="3011"/>
      </w:tblGrid>
      <w:tr w:rsidR="00E14715" w:rsidRPr="008E0CA4" w14:paraId="40AF4EA7" w14:textId="77777777" w:rsidTr="002814FB">
        <w:trPr>
          <w:trHeight w:val="1469"/>
        </w:trPr>
        <w:tc>
          <w:tcPr>
            <w:tcW w:w="773" w:type="dxa"/>
          </w:tcPr>
          <w:p w14:paraId="013A7B69" w14:textId="77777777" w:rsidR="00E14715" w:rsidRPr="008E0CA4" w:rsidRDefault="00E14715" w:rsidP="005734E3">
            <w:r w:rsidRPr="008E0CA4">
              <w:rPr>
                <w:bCs/>
              </w:rPr>
              <w:t>19.1</w:t>
            </w:r>
          </w:p>
        </w:tc>
        <w:tc>
          <w:tcPr>
            <w:tcW w:w="6026" w:type="dxa"/>
            <w:vAlign w:val="center"/>
          </w:tcPr>
          <w:p w14:paraId="3B9D0B71" w14:textId="77777777" w:rsidR="00E14715" w:rsidRPr="008E0CA4" w:rsidRDefault="00E14715" w:rsidP="005734E3">
            <w:pPr>
              <w:autoSpaceDE w:val="0"/>
              <w:autoSpaceDN w:val="0"/>
              <w:adjustRightInd w:val="0"/>
              <w:jc w:val="both"/>
              <w:rPr>
                <w:bCs/>
              </w:rPr>
            </w:pPr>
            <w:r w:rsidRPr="008E0CA4">
              <w:rPr>
                <w:bCs/>
              </w:rPr>
              <w:t>Facility is sanctioned against tangible security by way of Cash margin/Collateral, equitable mortgage etc.</w:t>
            </w:r>
          </w:p>
          <w:p w14:paraId="12CCB80B" w14:textId="77777777" w:rsidR="00E14715" w:rsidRPr="008E0CA4" w:rsidRDefault="00E14715" w:rsidP="005734E3">
            <w:pPr>
              <w:autoSpaceDE w:val="0"/>
              <w:autoSpaceDN w:val="0"/>
              <w:adjustRightInd w:val="0"/>
            </w:pPr>
          </w:p>
        </w:tc>
        <w:tc>
          <w:tcPr>
            <w:tcW w:w="3011" w:type="dxa"/>
            <w:vAlign w:val="center"/>
          </w:tcPr>
          <w:p w14:paraId="52BD3BE3" w14:textId="77777777" w:rsidR="00E14715" w:rsidRPr="008E0CA4" w:rsidRDefault="00E14715" w:rsidP="005734E3">
            <w:pPr>
              <w:autoSpaceDE w:val="0"/>
              <w:autoSpaceDN w:val="0"/>
              <w:adjustRightInd w:val="0"/>
            </w:pPr>
            <w:r w:rsidRPr="008E0CA4">
              <w:t xml:space="preserve">Yes </w:t>
            </w:r>
          </w:p>
        </w:tc>
      </w:tr>
      <w:tr w:rsidR="00E14715" w:rsidRPr="008E0CA4" w14:paraId="6CA64245" w14:textId="77777777" w:rsidTr="002814FB">
        <w:trPr>
          <w:trHeight w:val="1450"/>
        </w:trPr>
        <w:tc>
          <w:tcPr>
            <w:tcW w:w="773" w:type="dxa"/>
          </w:tcPr>
          <w:p w14:paraId="206938AF" w14:textId="77777777" w:rsidR="00E14715" w:rsidRPr="008E0CA4" w:rsidRDefault="00E14715" w:rsidP="005734E3">
            <w:r w:rsidRPr="008E0CA4">
              <w:rPr>
                <w:bCs/>
              </w:rPr>
              <w:t>19.2</w:t>
            </w:r>
          </w:p>
        </w:tc>
        <w:tc>
          <w:tcPr>
            <w:tcW w:w="6026" w:type="dxa"/>
            <w:vAlign w:val="center"/>
          </w:tcPr>
          <w:p w14:paraId="7FB04725" w14:textId="77777777" w:rsidR="00E14715" w:rsidRPr="008E0CA4" w:rsidRDefault="00E14715" w:rsidP="005734E3">
            <w:pPr>
              <w:autoSpaceDE w:val="0"/>
              <w:autoSpaceDN w:val="0"/>
              <w:adjustRightInd w:val="0"/>
              <w:jc w:val="both"/>
              <w:rPr>
                <w:bCs/>
              </w:rPr>
            </w:pPr>
            <w:r w:rsidRPr="008E0CA4">
              <w:rPr>
                <w:bCs/>
              </w:rPr>
              <w:t xml:space="preserve">High value </w:t>
            </w:r>
            <w:proofErr w:type="spellStart"/>
            <w:r w:rsidRPr="008E0CA4">
              <w:rPr>
                <w:bCs/>
              </w:rPr>
              <w:t>L/cs</w:t>
            </w:r>
            <w:proofErr w:type="spellEnd"/>
            <w:r w:rsidRPr="008E0CA4">
              <w:rPr>
                <w:bCs/>
              </w:rPr>
              <w:t xml:space="preserve"> are properly monitored &amp; checked and any devolvement must be recorded and informed to controlling office</w:t>
            </w:r>
          </w:p>
          <w:p w14:paraId="28A651C6" w14:textId="77777777" w:rsidR="00E14715" w:rsidRPr="008E0CA4" w:rsidRDefault="00E14715" w:rsidP="005734E3">
            <w:pPr>
              <w:autoSpaceDE w:val="0"/>
              <w:autoSpaceDN w:val="0"/>
              <w:adjustRightInd w:val="0"/>
              <w:jc w:val="both"/>
              <w:rPr>
                <w:bCs/>
              </w:rPr>
            </w:pPr>
          </w:p>
        </w:tc>
        <w:tc>
          <w:tcPr>
            <w:tcW w:w="3011" w:type="dxa"/>
          </w:tcPr>
          <w:p w14:paraId="0F9BF22C" w14:textId="77777777" w:rsidR="00E14715" w:rsidRPr="008E0CA4" w:rsidRDefault="00E14715" w:rsidP="005734E3">
            <w:pPr>
              <w:autoSpaceDE w:val="0"/>
              <w:autoSpaceDN w:val="0"/>
              <w:adjustRightInd w:val="0"/>
            </w:pPr>
            <w:r w:rsidRPr="008E0CA4">
              <w:t>Yes</w:t>
            </w:r>
          </w:p>
        </w:tc>
      </w:tr>
      <w:tr w:rsidR="00E14715" w:rsidRPr="008E0CA4" w14:paraId="2E4D1C74" w14:textId="77777777" w:rsidTr="002814FB">
        <w:trPr>
          <w:trHeight w:val="1183"/>
        </w:trPr>
        <w:tc>
          <w:tcPr>
            <w:tcW w:w="773" w:type="dxa"/>
          </w:tcPr>
          <w:p w14:paraId="41494B6D" w14:textId="77777777" w:rsidR="00E14715" w:rsidRPr="008E0CA4" w:rsidRDefault="00E14715" w:rsidP="005734E3">
            <w:r w:rsidRPr="008E0CA4">
              <w:rPr>
                <w:bCs/>
              </w:rPr>
              <w:t>19.3</w:t>
            </w:r>
          </w:p>
        </w:tc>
        <w:tc>
          <w:tcPr>
            <w:tcW w:w="6026" w:type="dxa"/>
            <w:vAlign w:val="center"/>
          </w:tcPr>
          <w:p w14:paraId="33DF5FE7" w14:textId="77777777" w:rsidR="00E14715" w:rsidRPr="008E0CA4" w:rsidRDefault="00E14715" w:rsidP="005734E3">
            <w:pPr>
              <w:autoSpaceDE w:val="0"/>
              <w:autoSpaceDN w:val="0"/>
              <w:adjustRightInd w:val="0"/>
              <w:jc w:val="both"/>
              <w:rPr>
                <w:bCs/>
              </w:rPr>
            </w:pPr>
            <w:r w:rsidRPr="008E0CA4">
              <w:rPr>
                <w:bCs/>
              </w:rPr>
              <w:t xml:space="preserve">Amendments in </w:t>
            </w:r>
            <w:proofErr w:type="spellStart"/>
            <w:r w:rsidRPr="008E0CA4">
              <w:rPr>
                <w:bCs/>
              </w:rPr>
              <w:t>L/c</w:t>
            </w:r>
            <w:proofErr w:type="spellEnd"/>
            <w:r w:rsidRPr="008E0CA4">
              <w:rPr>
                <w:bCs/>
              </w:rPr>
              <w:t xml:space="preserve"> are backed by the request of the opener in writing</w:t>
            </w:r>
          </w:p>
          <w:p w14:paraId="1B6EE973" w14:textId="77777777" w:rsidR="00E14715" w:rsidRPr="008E0CA4" w:rsidRDefault="00E14715" w:rsidP="005734E3">
            <w:pPr>
              <w:autoSpaceDE w:val="0"/>
              <w:autoSpaceDN w:val="0"/>
              <w:adjustRightInd w:val="0"/>
              <w:jc w:val="both"/>
              <w:rPr>
                <w:bCs/>
              </w:rPr>
            </w:pPr>
          </w:p>
        </w:tc>
        <w:tc>
          <w:tcPr>
            <w:tcW w:w="3011" w:type="dxa"/>
          </w:tcPr>
          <w:p w14:paraId="08FEB407" w14:textId="77777777" w:rsidR="00E14715" w:rsidRPr="008E0CA4" w:rsidRDefault="00E14715" w:rsidP="005734E3">
            <w:pPr>
              <w:autoSpaceDE w:val="0"/>
              <w:autoSpaceDN w:val="0"/>
              <w:adjustRightInd w:val="0"/>
            </w:pPr>
            <w:r w:rsidRPr="008E0CA4">
              <w:t>Yes</w:t>
            </w:r>
          </w:p>
        </w:tc>
      </w:tr>
      <w:tr w:rsidR="00E14715" w:rsidRPr="008E0CA4" w14:paraId="11479416" w14:textId="77777777" w:rsidTr="002814FB">
        <w:trPr>
          <w:trHeight w:val="877"/>
        </w:trPr>
        <w:tc>
          <w:tcPr>
            <w:tcW w:w="773" w:type="dxa"/>
          </w:tcPr>
          <w:p w14:paraId="5F49528C" w14:textId="77777777" w:rsidR="00E14715" w:rsidRPr="008E0CA4" w:rsidRDefault="00E14715" w:rsidP="005734E3">
            <w:r w:rsidRPr="008E0CA4">
              <w:rPr>
                <w:bCs/>
              </w:rPr>
              <w:t>19.4</w:t>
            </w:r>
          </w:p>
        </w:tc>
        <w:tc>
          <w:tcPr>
            <w:tcW w:w="6026" w:type="dxa"/>
            <w:vAlign w:val="center"/>
          </w:tcPr>
          <w:p w14:paraId="1AF0BED8" w14:textId="77777777" w:rsidR="00E14715" w:rsidRPr="008E0CA4" w:rsidRDefault="00E14715" w:rsidP="005734E3">
            <w:pPr>
              <w:autoSpaceDE w:val="0"/>
              <w:autoSpaceDN w:val="0"/>
              <w:adjustRightInd w:val="0"/>
              <w:jc w:val="both"/>
              <w:rPr>
                <w:bCs/>
              </w:rPr>
            </w:pPr>
            <w:r w:rsidRPr="008E0CA4">
              <w:rPr>
                <w:bCs/>
              </w:rPr>
              <w:t xml:space="preserve">Documents are checked as per terms of L/C </w:t>
            </w:r>
          </w:p>
          <w:p w14:paraId="20D63338" w14:textId="77777777" w:rsidR="00E14715" w:rsidRPr="008E0CA4" w:rsidRDefault="00E14715" w:rsidP="005734E3">
            <w:pPr>
              <w:autoSpaceDE w:val="0"/>
              <w:autoSpaceDN w:val="0"/>
              <w:adjustRightInd w:val="0"/>
              <w:jc w:val="both"/>
              <w:rPr>
                <w:bCs/>
              </w:rPr>
            </w:pPr>
          </w:p>
        </w:tc>
        <w:tc>
          <w:tcPr>
            <w:tcW w:w="3011" w:type="dxa"/>
          </w:tcPr>
          <w:p w14:paraId="5477C183" w14:textId="77777777" w:rsidR="00E14715" w:rsidRPr="008E0CA4" w:rsidRDefault="00E14715" w:rsidP="005734E3">
            <w:pPr>
              <w:autoSpaceDE w:val="0"/>
              <w:autoSpaceDN w:val="0"/>
              <w:adjustRightInd w:val="0"/>
            </w:pPr>
            <w:r w:rsidRPr="008E0CA4">
              <w:t>Yes</w:t>
            </w:r>
          </w:p>
        </w:tc>
      </w:tr>
      <w:tr w:rsidR="00E14715" w:rsidRPr="008E0CA4" w14:paraId="15A02A91" w14:textId="77777777" w:rsidTr="002814FB">
        <w:trPr>
          <w:trHeight w:val="1450"/>
        </w:trPr>
        <w:tc>
          <w:tcPr>
            <w:tcW w:w="773" w:type="dxa"/>
          </w:tcPr>
          <w:p w14:paraId="0208CD23" w14:textId="77777777" w:rsidR="00E14715" w:rsidRPr="008E0CA4" w:rsidRDefault="00E14715" w:rsidP="005734E3">
            <w:r w:rsidRPr="008E0CA4">
              <w:rPr>
                <w:bCs/>
              </w:rPr>
              <w:t>19.5</w:t>
            </w:r>
          </w:p>
        </w:tc>
        <w:tc>
          <w:tcPr>
            <w:tcW w:w="6026" w:type="dxa"/>
            <w:vAlign w:val="center"/>
          </w:tcPr>
          <w:p w14:paraId="26B27396" w14:textId="77777777" w:rsidR="00E14715" w:rsidRPr="008E0CA4" w:rsidRDefault="00E14715" w:rsidP="005734E3">
            <w:pPr>
              <w:autoSpaceDE w:val="0"/>
              <w:autoSpaceDN w:val="0"/>
              <w:adjustRightInd w:val="0"/>
              <w:jc w:val="both"/>
              <w:rPr>
                <w:bCs/>
              </w:rPr>
            </w:pPr>
            <w:r w:rsidRPr="008E0CA4">
              <w:rPr>
                <w:bCs/>
              </w:rPr>
              <w:t>Authority of opening Bank is obtained before making payment and in case of discrepancies, approval is obtained from opener of L/C</w:t>
            </w:r>
          </w:p>
          <w:p w14:paraId="2708F9FE" w14:textId="77777777" w:rsidR="00E14715" w:rsidRPr="008E0CA4" w:rsidRDefault="00E14715" w:rsidP="005734E3">
            <w:pPr>
              <w:autoSpaceDE w:val="0"/>
              <w:autoSpaceDN w:val="0"/>
              <w:adjustRightInd w:val="0"/>
              <w:jc w:val="both"/>
              <w:rPr>
                <w:bCs/>
              </w:rPr>
            </w:pPr>
          </w:p>
        </w:tc>
        <w:tc>
          <w:tcPr>
            <w:tcW w:w="3011" w:type="dxa"/>
          </w:tcPr>
          <w:p w14:paraId="1E6B4E1B" w14:textId="77777777" w:rsidR="00E14715" w:rsidRPr="008E0CA4" w:rsidRDefault="00E14715" w:rsidP="005734E3">
            <w:pPr>
              <w:autoSpaceDE w:val="0"/>
              <w:autoSpaceDN w:val="0"/>
              <w:adjustRightInd w:val="0"/>
            </w:pPr>
            <w:smartTag w:uri="urn:schemas-microsoft-com:office:smarttags" w:element="stockticker">
              <w:r w:rsidRPr="008E0CA4">
                <w:t>NA</w:t>
              </w:r>
            </w:smartTag>
          </w:p>
        </w:tc>
      </w:tr>
    </w:tbl>
    <w:p w14:paraId="42117B9E" w14:textId="77777777" w:rsidR="00E71C3A" w:rsidRDefault="00E71C3A" w:rsidP="006D5C47">
      <w:pPr>
        <w:ind w:left="720"/>
        <w:jc w:val="center"/>
        <w:rPr>
          <w:sz w:val="40"/>
          <w:szCs w:val="40"/>
        </w:rPr>
      </w:pPr>
    </w:p>
    <w:p w14:paraId="6D1A5CFB" w14:textId="77777777" w:rsidR="002814FB" w:rsidRPr="008E0CA4" w:rsidRDefault="002814FB" w:rsidP="002814FB">
      <w:pPr>
        <w:spacing w:before="160"/>
        <w:rPr>
          <w:rFonts w:cstheme="minorHAnsi"/>
          <w:b/>
          <w:bCs/>
        </w:rPr>
      </w:pPr>
      <w:r w:rsidRPr="008E0CA4">
        <w:rPr>
          <w:b/>
          <w:bCs/>
        </w:rPr>
        <w:t>Major irregularities observed in processing, appraisal &amp; documentation of Advance Accounts:</w:t>
      </w:r>
    </w:p>
    <w:tbl>
      <w:tblPr>
        <w:tblStyle w:val="TableGrid"/>
        <w:tblW w:w="9830" w:type="dxa"/>
        <w:tblLayout w:type="fixed"/>
        <w:tblLook w:val="04A0" w:firstRow="1" w:lastRow="0" w:firstColumn="1" w:lastColumn="0" w:noHBand="0" w:noVBand="1"/>
      </w:tblPr>
      <w:tblGrid>
        <w:gridCol w:w="728"/>
        <w:gridCol w:w="994"/>
        <w:gridCol w:w="8108"/>
      </w:tblGrid>
      <w:tr w:rsidR="002814FB" w:rsidRPr="008E0CA4" w14:paraId="6ACCE51F" w14:textId="77777777" w:rsidTr="002814FB">
        <w:trPr>
          <w:trHeight w:val="521"/>
        </w:trPr>
        <w:tc>
          <w:tcPr>
            <w:tcW w:w="728" w:type="dxa"/>
          </w:tcPr>
          <w:p w14:paraId="276E06B1"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t>S. No.</w:t>
            </w:r>
          </w:p>
        </w:tc>
        <w:tc>
          <w:tcPr>
            <w:tcW w:w="994" w:type="dxa"/>
          </w:tcPr>
          <w:p w14:paraId="4303715E"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t>Account Id</w:t>
            </w:r>
          </w:p>
        </w:tc>
        <w:tc>
          <w:tcPr>
            <w:tcW w:w="8108" w:type="dxa"/>
          </w:tcPr>
          <w:p w14:paraId="7620FE68"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t>Observations</w:t>
            </w:r>
          </w:p>
        </w:tc>
      </w:tr>
      <w:tr w:rsidR="002814FB" w:rsidRPr="008E0CA4" w14:paraId="045C03DA" w14:textId="77777777" w:rsidTr="002814FB">
        <w:trPr>
          <w:trHeight w:val="253"/>
        </w:trPr>
        <w:tc>
          <w:tcPr>
            <w:tcW w:w="728" w:type="dxa"/>
          </w:tcPr>
          <w:p w14:paraId="517ED484" w14:textId="77777777" w:rsidR="002814FB" w:rsidRPr="008E0CA4" w:rsidRDefault="002814FB" w:rsidP="002814FB">
            <w:pPr>
              <w:pStyle w:val="NoSpacing"/>
              <w:numPr>
                <w:ilvl w:val="0"/>
                <w:numId w:val="2"/>
              </w:numPr>
              <w:rPr>
                <w:rFonts w:asciiTheme="minorHAnsi" w:hAnsiTheme="minorHAnsi" w:cstheme="minorHAnsi"/>
              </w:rPr>
            </w:pPr>
            <w:r w:rsidRPr="008E0CA4">
              <w:rPr>
                <w:rFonts w:asciiTheme="minorHAnsi" w:hAnsiTheme="minorHAnsi" w:cstheme="minorHAnsi"/>
              </w:rPr>
              <w:t>1</w:t>
            </w:r>
          </w:p>
        </w:tc>
        <w:tc>
          <w:tcPr>
            <w:tcW w:w="994" w:type="dxa"/>
          </w:tcPr>
          <w:p w14:paraId="09ABA858"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60040047</w:t>
            </w:r>
          </w:p>
        </w:tc>
        <w:tc>
          <w:tcPr>
            <w:tcW w:w="8108" w:type="dxa"/>
          </w:tcPr>
          <w:p w14:paraId="1965EA06"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Review pending since 31.08.21. Branch should charge penal interest for overdue period of review.</w:t>
            </w:r>
          </w:p>
          <w:p w14:paraId="75CFA88A"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t>PSS of Review proposal dated 31.08.21 not on records.</w:t>
            </w:r>
          </w:p>
          <w:p w14:paraId="3A81B776"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 xml:space="preserve">Visit report of property mortgaged not on records. </w:t>
            </w:r>
          </w:p>
          <w:p w14:paraId="1D67F120"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Low turnover in the account.</w:t>
            </w:r>
          </w:p>
          <w:p w14:paraId="379A2880"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Stock under- insured.</w:t>
            </w:r>
          </w:p>
          <w:p w14:paraId="3010821B"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NEC &amp; valuation are more than three years old.</w:t>
            </w:r>
          </w:p>
        </w:tc>
      </w:tr>
      <w:tr w:rsidR="002814FB" w:rsidRPr="008E0CA4" w14:paraId="4CB4863A" w14:textId="77777777" w:rsidTr="002814FB">
        <w:trPr>
          <w:trHeight w:val="267"/>
        </w:trPr>
        <w:tc>
          <w:tcPr>
            <w:tcW w:w="728" w:type="dxa"/>
          </w:tcPr>
          <w:p w14:paraId="590C84F5" w14:textId="77777777" w:rsidR="002814FB" w:rsidRPr="008E0CA4" w:rsidRDefault="002814FB" w:rsidP="002814FB">
            <w:pPr>
              <w:pStyle w:val="NoSpacing"/>
              <w:numPr>
                <w:ilvl w:val="0"/>
                <w:numId w:val="2"/>
              </w:numPr>
              <w:rPr>
                <w:rFonts w:asciiTheme="minorHAnsi" w:hAnsiTheme="minorHAnsi" w:cstheme="minorHAnsi"/>
              </w:rPr>
            </w:pPr>
            <w:r w:rsidRPr="008E0CA4">
              <w:rPr>
                <w:rFonts w:asciiTheme="minorHAnsi" w:hAnsiTheme="minorHAnsi" w:cstheme="minorHAnsi"/>
              </w:rPr>
              <w:t>2</w:t>
            </w:r>
          </w:p>
        </w:tc>
        <w:tc>
          <w:tcPr>
            <w:tcW w:w="994" w:type="dxa"/>
          </w:tcPr>
          <w:p w14:paraId="50557EC6"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60040201</w:t>
            </w:r>
          </w:p>
        </w:tc>
        <w:tc>
          <w:tcPr>
            <w:tcW w:w="8108" w:type="dxa"/>
          </w:tcPr>
          <w:p w14:paraId="7AED4E9D"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Review pending since 16.01.2021. Branch should charge penal interest for overdue period of review.</w:t>
            </w:r>
          </w:p>
          <w:p w14:paraId="7CEDD152"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Low turnover in the account.</w:t>
            </w:r>
          </w:p>
          <w:p w14:paraId="4A843365"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lastRenderedPageBreak/>
              <w:t xml:space="preserve">ADHOC sanctioned for 90 days on 04.05.21 (account no.600-40619) closed on 30.10.21 after 179 days. Branch had not sought permission for allowing </w:t>
            </w:r>
            <w:proofErr w:type="spellStart"/>
            <w:r w:rsidRPr="008E0CA4">
              <w:rPr>
                <w:rFonts w:asciiTheme="minorHAnsi" w:hAnsiTheme="minorHAnsi" w:cstheme="minorHAnsi"/>
                <w:b/>
              </w:rPr>
              <w:t>adhoc</w:t>
            </w:r>
            <w:proofErr w:type="spellEnd"/>
            <w:r w:rsidRPr="008E0CA4">
              <w:rPr>
                <w:rFonts w:asciiTheme="minorHAnsi" w:hAnsiTheme="minorHAnsi" w:cstheme="minorHAnsi"/>
                <w:b/>
              </w:rPr>
              <w:t>/excess beyond 120 days.</w:t>
            </w:r>
          </w:p>
        </w:tc>
      </w:tr>
      <w:tr w:rsidR="002814FB" w:rsidRPr="008E0CA4" w14:paraId="06281F94" w14:textId="77777777" w:rsidTr="002814FB">
        <w:trPr>
          <w:trHeight w:val="267"/>
        </w:trPr>
        <w:tc>
          <w:tcPr>
            <w:tcW w:w="728" w:type="dxa"/>
          </w:tcPr>
          <w:p w14:paraId="448E456C" w14:textId="77777777" w:rsidR="002814FB" w:rsidRPr="008E0CA4" w:rsidRDefault="002814FB" w:rsidP="002814FB">
            <w:pPr>
              <w:pStyle w:val="NoSpacing"/>
              <w:numPr>
                <w:ilvl w:val="0"/>
                <w:numId w:val="2"/>
              </w:numPr>
              <w:rPr>
                <w:rFonts w:asciiTheme="minorHAnsi" w:hAnsiTheme="minorHAnsi" w:cstheme="minorHAnsi"/>
              </w:rPr>
            </w:pPr>
            <w:r w:rsidRPr="008E0CA4">
              <w:rPr>
                <w:rFonts w:asciiTheme="minorHAnsi" w:hAnsiTheme="minorHAnsi" w:cstheme="minorHAnsi"/>
              </w:rPr>
              <w:lastRenderedPageBreak/>
              <w:t>3</w:t>
            </w:r>
          </w:p>
        </w:tc>
        <w:tc>
          <w:tcPr>
            <w:tcW w:w="994" w:type="dxa"/>
          </w:tcPr>
          <w:p w14:paraId="210A1EB9"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60040220</w:t>
            </w:r>
          </w:p>
        </w:tc>
        <w:tc>
          <w:tcPr>
            <w:tcW w:w="8108" w:type="dxa"/>
          </w:tcPr>
          <w:p w14:paraId="1C49548F"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HO sanction letter for review cum enhancement kept on records is unsigned by competent authority.</w:t>
            </w:r>
          </w:p>
          <w:p w14:paraId="443DB203"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 xml:space="preserve">CA certified </w:t>
            </w:r>
            <w:proofErr w:type="spellStart"/>
            <w:r w:rsidRPr="008E0CA4">
              <w:rPr>
                <w:rFonts w:asciiTheme="minorHAnsi" w:hAnsiTheme="minorHAnsi" w:cstheme="minorHAnsi"/>
              </w:rPr>
              <w:t>networth</w:t>
            </w:r>
            <w:proofErr w:type="spellEnd"/>
            <w:r w:rsidRPr="008E0CA4">
              <w:rPr>
                <w:rFonts w:asciiTheme="minorHAnsi" w:hAnsiTheme="minorHAnsi" w:cstheme="minorHAnsi"/>
              </w:rPr>
              <w:t xml:space="preserve"> certificate with UDIN No. of Mrs. Preeti Singhal (guarantor) not obtained as per Bank’s guidelines.</w:t>
            </w:r>
          </w:p>
          <w:p w14:paraId="0DE3028C"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Declaration cum undertaking from tenant of properties mortgaged not kept on records.</w:t>
            </w:r>
          </w:p>
          <w:p w14:paraId="58E56616"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Documentary evidence towards reserves &amp; surplus raised by the borrower as advised in HO sanction letter not obtained.</w:t>
            </w:r>
          </w:p>
          <w:p w14:paraId="738A40CA"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CA certified age-wise list of debtors not on records. Branch is not obtaining CA certified list of debtors on quarterly basis.</w:t>
            </w:r>
          </w:p>
          <w:p w14:paraId="19E48DAE"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t xml:space="preserve">POA of book debts should be </w:t>
            </w:r>
            <w:proofErr w:type="spellStart"/>
            <w:r w:rsidRPr="008E0CA4">
              <w:rPr>
                <w:rFonts w:asciiTheme="minorHAnsi" w:hAnsiTheme="minorHAnsi" w:cstheme="minorHAnsi"/>
                <w:b/>
              </w:rPr>
              <w:t>notarised</w:t>
            </w:r>
            <w:proofErr w:type="spellEnd"/>
            <w:r w:rsidRPr="008E0CA4">
              <w:rPr>
                <w:rFonts w:asciiTheme="minorHAnsi" w:hAnsiTheme="minorHAnsi" w:cstheme="minorHAnsi"/>
                <w:b/>
              </w:rPr>
              <w:t>.</w:t>
            </w:r>
          </w:p>
          <w:p w14:paraId="701C0F45"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 xml:space="preserve">Affidavits kept on records should be </w:t>
            </w:r>
            <w:proofErr w:type="spellStart"/>
            <w:r w:rsidRPr="008E0CA4">
              <w:rPr>
                <w:rFonts w:asciiTheme="minorHAnsi" w:hAnsiTheme="minorHAnsi" w:cstheme="minorHAnsi"/>
              </w:rPr>
              <w:t>notarised</w:t>
            </w:r>
            <w:proofErr w:type="spellEnd"/>
            <w:r w:rsidRPr="008E0CA4">
              <w:rPr>
                <w:rFonts w:asciiTheme="minorHAnsi" w:hAnsiTheme="minorHAnsi" w:cstheme="minorHAnsi"/>
              </w:rPr>
              <w:t>.</w:t>
            </w:r>
          </w:p>
          <w:p w14:paraId="7F82B9B5" w14:textId="77777777" w:rsidR="002814FB" w:rsidRPr="008E0CA4" w:rsidRDefault="002814FB" w:rsidP="005734E3">
            <w:pPr>
              <w:pStyle w:val="NoSpacing"/>
              <w:rPr>
                <w:rFonts w:asciiTheme="minorHAnsi" w:hAnsiTheme="minorHAnsi" w:cstheme="minorHAnsi"/>
              </w:rPr>
            </w:pPr>
            <w:r w:rsidRPr="008E0CA4">
              <w:rPr>
                <w:rFonts w:asciiTheme="minorHAnsi" w:hAnsiTheme="minorHAnsi" w:cstheme="minorHAnsi"/>
              </w:rPr>
              <w:t>Supplemental memorandums are not proper. The flow of limit enhance is not complete. Aggregate advance sanctioned against property is also not matching.</w:t>
            </w:r>
          </w:p>
          <w:p w14:paraId="551B4778"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t>Title deeds kept on records are laminated. Certificate of genuineness not on records.</w:t>
            </w:r>
          </w:p>
          <w:p w14:paraId="1291A408"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t>Vetting certificate of documents not on records.</w:t>
            </w:r>
          </w:p>
          <w:p w14:paraId="784E8DC9"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t>CERSAI not on records.</w:t>
            </w:r>
          </w:p>
          <w:p w14:paraId="78A251C6" w14:textId="77777777" w:rsidR="002814FB" w:rsidRPr="008E0CA4" w:rsidRDefault="002814FB" w:rsidP="005734E3">
            <w:pPr>
              <w:pStyle w:val="NoSpacing"/>
              <w:rPr>
                <w:rFonts w:asciiTheme="minorHAnsi" w:hAnsiTheme="minorHAnsi" w:cstheme="minorHAnsi"/>
                <w:b/>
              </w:rPr>
            </w:pPr>
            <w:r w:rsidRPr="008E0CA4">
              <w:rPr>
                <w:rFonts w:asciiTheme="minorHAnsi" w:hAnsiTheme="minorHAnsi" w:cstheme="minorHAnsi"/>
                <w:b/>
              </w:rPr>
              <w:t>Branch should ensure to recover Rs.90000- for processing charges, Rs.10000-for documentation charges and Rs. 1700- for CIBIL (commercial &amp; individual) &amp; CERSAI charges.</w:t>
            </w:r>
          </w:p>
        </w:tc>
      </w:tr>
    </w:tbl>
    <w:p w14:paraId="7AA0278E" w14:textId="77777777" w:rsidR="002814FB" w:rsidRDefault="002814FB" w:rsidP="006D5C47">
      <w:pPr>
        <w:ind w:left="720"/>
        <w:jc w:val="center"/>
        <w:rPr>
          <w:sz w:val="40"/>
          <w:szCs w:val="40"/>
        </w:rPr>
      </w:pPr>
    </w:p>
    <w:p w14:paraId="71B52DC0" w14:textId="2DA1996C" w:rsidR="002814FB" w:rsidRDefault="002814FB" w:rsidP="002814FB">
      <w:pPr>
        <w:rPr>
          <w:sz w:val="40"/>
          <w:szCs w:val="40"/>
        </w:rPr>
      </w:pPr>
      <w:r w:rsidRPr="008E0CA4">
        <w:rPr>
          <w:b/>
          <w:bCs/>
        </w:rPr>
        <w:t>LAD NOT in ACCOUNTS</w:t>
      </w:r>
    </w:p>
    <w:tbl>
      <w:tblPr>
        <w:tblStyle w:val="TableGrid"/>
        <w:tblW w:w="0" w:type="auto"/>
        <w:tblLook w:val="04A0" w:firstRow="1" w:lastRow="0" w:firstColumn="1" w:lastColumn="0" w:noHBand="0" w:noVBand="1"/>
      </w:tblPr>
      <w:tblGrid>
        <w:gridCol w:w="675"/>
        <w:gridCol w:w="1276"/>
        <w:gridCol w:w="2268"/>
        <w:gridCol w:w="1134"/>
        <w:gridCol w:w="2268"/>
      </w:tblGrid>
      <w:tr w:rsidR="002814FB" w:rsidRPr="008E0CA4" w14:paraId="0DF2C110" w14:textId="77777777" w:rsidTr="005734E3">
        <w:tc>
          <w:tcPr>
            <w:tcW w:w="675" w:type="dxa"/>
          </w:tcPr>
          <w:p w14:paraId="7FDFD759" w14:textId="77777777" w:rsidR="002814FB" w:rsidRPr="008E0CA4" w:rsidRDefault="002814FB" w:rsidP="005734E3">
            <w:pPr>
              <w:rPr>
                <w:b/>
                <w:sz w:val="20"/>
                <w:szCs w:val="20"/>
                <w:lang w:val="en-US"/>
              </w:rPr>
            </w:pPr>
            <w:r w:rsidRPr="008E0CA4">
              <w:rPr>
                <w:b/>
                <w:sz w:val="20"/>
                <w:szCs w:val="20"/>
                <w:lang w:val="en-US"/>
              </w:rPr>
              <w:t>S.</w:t>
            </w:r>
            <w:r>
              <w:rPr>
                <w:b/>
                <w:sz w:val="20"/>
                <w:szCs w:val="20"/>
                <w:lang w:val="en-US"/>
              </w:rPr>
              <w:t xml:space="preserve"> </w:t>
            </w:r>
            <w:r w:rsidRPr="008E0CA4">
              <w:rPr>
                <w:b/>
                <w:sz w:val="20"/>
                <w:szCs w:val="20"/>
                <w:lang w:val="en-US"/>
              </w:rPr>
              <w:t>No</w:t>
            </w:r>
            <w:r>
              <w:rPr>
                <w:b/>
                <w:sz w:val="20"/>
                <w:szCs w:val="20"/>
                <w:lang w:val="en-US"/>
              </w:rPr>
              <w:t>.</w:t>
            </w:r>
          </w:p>
        </w:tc>
        <w:tc>
          <w:tcPr>
            <w:tcW w:w="1276" w:type="dxa"/>
          </w:tcPr>
          <w:p w14:paraId="495576EE" w14:textId="77777777" w:rsidR="002814FB" w:rsidRPr="008E0CA4" w:rsidRDefault="002814FB" w:rsidP="005734E3">
            <w:pPr>
              <w:rPr>
                <w:b/>
                <w:sz w:val="20"/>
                <w:szCs w:val="20"/>
                <w:lang w:val="en-US"/>
              </w:rPr>
            </w:pPr>
            <w:r w:rsidRPr="008E0CA4">
              <w:rPr>
                <w:b/>
                <w:sz w:val="20"/>
                <w:szCs w:val="20"/>
                <w:lang w:val="en-US"/>
              </w:rPr>
              <w:t>A/C No</w:t>
            </w:r>
          </w:p>
        </w:tc>
        <w:tc>
          <w:tcPr>
            <w:tcW w:w="2268" w:type="dxa"/>
          </w:tcPr>
          <w:p w14:paraId="6EC05D34" w14:textId="77777777" w:rsidR="002814FB" w:rsidRPr="008E0CA4" w:rsidRDefault="002814FB" w:rsidP="005734E3">
            <w:pPr>
              <w:rPr>
                <w:b/>
                <w:sz w:val="20"/>
                <w:szCs w:val="20"/>
                <w:lang w:val="en-US"/>
              </w:rPr>
            </w:pPr>
            <w:r w:rsidRPr="008E0CA4">
              <w:rPr>
                <w:b/>
                <w:sz w:val="20"/>
                <w:szCs w:val="20"/>
                <w:lang w:val="en-US"/>
              </w:rPr>
              <w:t>Name</w:t>
            </w:r>
          </w:p>
        </w:tc>
        <w:tc>
          <w:tcPr>
            <w:tcW w:w="1134" w:type="dxa"/>
          </w:tcPr>
          <w:p w14:paraId="64C47E70" w14:textId="77777777" w:rsidR="002814FB" w:rsidRPr="008E0CA4" w:rsidRDefault="002814FB" w:rsidP="005734E3">
            <w:pPr>
              <w:rPr>
                <w:b/>
                <w:sz w:val="20"/>
                <w:szCs w:val="20"/>
                <w:lang w:val="en-US"/>
              </w:rPr>
            </w:pPr>
            <w:r w:rsidRPr="008E0CA4">
              <w:rPr>
                <w:b/>
                <w:sz w:val="20"/>
                <w:szCs w:val="20"/>
                <w:lang w:val="en-US"/>
              </w:rPr>
              <w:t>AMOUNT</w:t>
            </w:r>
          </w:p>
        </w:tc>
        <w:tc>
          <w:tcPr>
            <w:tcW w:w="2268" w:type="dxa"/>
          </w:tcPr>
          <w:p w14:paraId="613373EA" w14:textId="77777777" w:rsidR="002814FB" w:rsidRPr="008E0CA4" w:rsidRDefault="002814FB" w:rsidP="005734E3">
            <w:pPr>
              <w:rPr>
                <w:b/>
                <w:sz w:val="20"/>
                <w:szCs w:val="20"/>
                <w:lang w:val="en-US"/>
              </w:rPr>
            </w:pPr>
            <w:r w:rsidRPr="008E0CA4">
              <w:rPr>
                <w:b/>
                <w:sz w:val="20"/>
                <w:szCs w:val="20"/>
                <w:lang w:val="en-US"/>
              </w:rPr>
              <w:t>LAST LAD/DATE OF DOCUMENT</w:t>
            </w:r>
          </w:p>
        </w:tc>
      </w:tr>
      <w:tr w:rsidR="002814FB" w:rsidRPr="008E0CA4" w14:paraId="243815CB" w14:textId="77777777" w:rsidTr="005734E3">
        <w:tc>
          <w:tcPr>
            <w:tcW w:w="675" w:type="dxa"/>
          </w:tcPr>
          <w:p w14:paraId="34E52940" w14:textId="77777777" w:rsidR="002814FB" w:rsidRPr="008E0CA4" w:rsidRDefault="002814FB" w:rsidP="005734E3">
            <w:pPr>
              <w:rPr>
                <w:sz w:val="20"/>
                <w:szCs w:val="20"/>
                <w:lang w:val="en-US"/>
              </w:rPr>
            </w:pPr>
            <w:r w:rsidRPr="008E0CA4">
              <w:rPr>
                <w:sz w:val="20"/>
                <w:szCs w:val="20"/>
                <w:lang w:val="en-US"/>
              </w:rPr>
              <w:t>1</w:t>
            </w:r>
          </w:p>
        </w:tc>
        <w:tc>
          <w:tcPr>
            <w:tcW w:w="1276" w:type="dxa"/>
          </w:tcPr>
          <w:p w14:paraId="566C5D0E" w14:textId="77777777" w:rsidR="002814FB" w:rsidRPr="008E0CA4" w:rsidRDefault="002814FB" w:rsidP="005734E3">
            <w:pPr>
              <w:rPr>
                <w:sz w:val="20"/>
                <w:szCs w:val="20"/>
                <w:lang w:val="en-US"/>
              </w:rPr>
            </w:pPr>
            <w:r w:rsidRPr="008E0CA4">
              <w:rPr>
                <w:sz w:val="20"/>
                <w:szCs w:val="20"/>
                <w:lang w:val="en-US"/>
              </w:rPr>
              <w:t>560989</w:t>
            </w:r>
          </w:p>
        </w:tc>
        <w:tc>
          <w:tcPr>
            <w:tcW w:w="2268" w:type="dxa"/>
          </w:tcPr>
          <w:p w14:paraId="163AD601" w14:textId="77777777" w:rsidR="002814FB" w:rsidRPr="008E0CA4" w:rsidRDefault="002814FB" w:rsidP="005734E3">
            <w:pPr>
              <w:rPr>
                <w:sz w:val="20"/>
                <w:szCs w:val="20"/>
                <w:lang w:val="en-US"/>
              </w:rPr>
            </w:pPr>
            <w:proofErr w:type="spellStart"/>
            <w:r w:rsidRPr="008E0CA4">
              <w:rPr>
                <w:sz w:val="20"/>
                <w:szCs w:val="20"/>
                <w:lang w:val="en-US"/>
              </w:rPr>
              <w:t>Vaseem</w:t>
            </w:r>
            <w:proofErr w:type="spellEnd"/>
          </w:p>
        </w:tc>
        <w:tc>
          <w:tcPr>
            <w:tcW w:w="1134" w:type="dxa"/>
          </w:tcPr>
          <w:p w14:paraId="6A3097C3" w14:textId="77777777" w:rsidR="002814FB" w:rsidRPr="008E0CA4" w:rsidRDefault="002814FB" w:rsidP="005734E3">
            <w:pPr>
              <w:rPr>
                <w:sz w:val="20"/>
                <w:szCs w:val="20"/>
                <w:lang w:val="en-US"/>
              </w:rPr>
            </w:pPr>
            <w:r w:rsidRPr="008E0CA4">
              <w:rPr>
                <w:sz w:val="20"/>
                <w:szCs w:val="20"/>
                <w:lang w:val="en-US"/>
              </w:rPr>
              <w:t>1.65</w:t>
            </w:r>
          </w:p>
        </w:tc>
        <w:tc>
          <w:tcPr>
            <w:tcW w:w="2268" w:type="dxa"/>
          </w:tcPr>
          <w:p w14:paraId="653B04E8" w14:textId="77777777" w:rsidR="002814FB" w:rsidRPr="008E0CA4" w:rsidRDefault="002814FB" w:rsidP="005734E3">
            <w:pPr>
              <w:rPr>
                <w:sz w:val="20"/>
                <w:szCs w:val="20"/>
                <w:lang w:val="en-US"/>
              </w:rPr>
            </w:pPr>
            <w:r w:rsidRPr="008E0CA4">
              <w:rPr>
                <w:sz w:val="20"/>
                <w:szCs w:val="20"/>
                <w:lang w:val="en-US"/>
              </w:rPr>
              <w:t>17.06.2017</w:t>
            </w:r>
          </w:p>
        </w:tc>
      </w:tr>
      <w:tr w:rsidR="002814FB" w:rsidRPr="008E0CA4" w14:paraId="7119C4D7" w14:textId="77777777" w:rsidTr="005734E3">
        <w:tc>
          <w:tcPr>
            <w:tcW w:w="675" w:type="dxa"/>
          </w:tcPr>
          <w:p w14:paraId="16A8DA99" w14:textId="77777777" w:rsidR="002814FB" w:rsidRPr="008E0CA4" w:rsidRDefault="002814FB" w:rsidP="005734E3">
            <w:pPr>
              <w:rPr>
                <w:sz w:val="20"/>
                <w:szCs w:val="20"/>
                <w:lang w:val="en-US"/>
              </w:rPr>
            </w:pPr>
            <w:r w:rsidRPr="008E0CA4">
              <w:rPr>
                <w:sz w:val="20"/>
                <w:szCs w:val="20"/>
                <w:lang w:val="en-US"/>
              </w:rPr>
              <w:t>2</w:t>
            </w:r>
          </w:p>
        </w:tc>
        <w:tc>
          <w:tcPr>
            <w:tcW w:w="1276" w:type="dxa"/>
          </w:tcPr>
          <w:p w14:paraId="66D6EEDB" w14:textId="77777777" w:rsidR="002814FB" w:rsidRPr="008E0CA4" w:rsidRDefault="002814FB" w:rsidP="005734E3">
            <w:pPr>
              <w:rPr>
                <w:sz w:val="20"/>
                <w:szCs w:val="20"/>
                <w:lang w:val="en-US"/>
              </w:rPr>
            </w:pPr>
            <w:r w:rsidRPr="008E0CA4">
              <w:rPr>
                <w:sz w:val="20"/>
                <w:szCs w:val="20"/>
                <w:lang w:val="en-US"/>
              </w:rPr>
              <w:t>5601014</w:t>
            </w:r>
          </w:p>
        </w:tc>
        <w:tc>
          <w:tcPr>
            <w:tcW w:w="2268" w:type="dxa"/>
          </w:tcPr>
          <w:p w14:paraId="5E962824" w14:textId="77777777" w:rsidR="002814FB" w:rsidRPr="008E0CA4" w:rsidRDefault="002814FB" w:rsidP="005734E3">
            <w:pPr>
              <w:rPr>
                <w:sz w:val="20"/>
                <w:szCs w:val="20"/>
                <w:lang w:val="en-US"/>
              </w:rPr>
            </w:pPr>
            <w:r w:rsidRPr="008E0CA4">
              <w:rPr>
                <w:sz w:val="20"/>
                <w:szCs w:val="20"/>
                <w:lang w:val="en-US"/>
              </w:rPr>
              <w:t>Jagdish</w:t>
            </w:r>
          </w:p>
        </w:tc>
        <w:tc>
          <w:tcPr>
            <w:tcW w:w="1134" w:type="dxa"/>
          </w:tcPr>
          <w:p w14:paraId="418ECC16" w14:textId="77777777" w:rsidR="002814FB" w:rsidRPr="008E0CA4" w:rsidRDefault="002814FB" w:rsidP="005734E3">
            <w:pPr>
              <w:rPr>
                <w:sz w:val="20"/>
                <w:szCs w:val="20"/>
                <w:lang w:val="en-US"/>
              </w:rPr>
            </w:pPr>
            <w:r w:rsidRPr="008E0CA4">
              <w:rPr>
                <w:sz w:val="20"/>
                <w:szCs w:val="20"/>
                <w:lang w:val="en-US"/>
              </w:rPr>
              <w:t>1.00</w:t>
            </w:r>
          </w:p>
        </w:tc>
        <w:tc>
          <w:tcPr>
            <w:tcW w:w="2268" w:type="dxa"/>
          </w:tcPr>
          <w:p w14:paraId="1E384E1F" w14:textId="77777777" w:rsidR="002814FB" w:rsidRPr="008E0CA4" w:rsidRDefault="002814FB" w:rsidP="005734E3">
            <w:pPr>
              <w:rPr>
                <w:sz w:val="20"/>
                <w:szCs w:val="20"/>
                <w:lang w:val="en-US"/>
              </w:rPr>
            </w:pPr>
            <w:r w:rsidRPr="008E0CA4">
              <w:rPr>
                <w:sz w:val="20"/>
                <w:szCs w:val="20"/>
                <w:lang w:val="en-US"/>
              </w:rPr>
              <w:t>17.01.2018</w:t>
            </w:r>
          </w:p>
        </w:tc>
      </w:tr>
      <w:tr w:rsidR="002814FB" w:rsidRPr="008E0CA4" w14:paraId="5509EDA3" w14:textId="77777777" w:rsidTr="005734E3">
        <w:tc>
          <w:tcPr>
            <w:tcW w:w="675" w:type="dxa"/>
          </w:tcPr>
          <w:p w14:paraId="04A1542F" w14:textId="77777777" w:rsidR="002814FB" w:rsidRPr="008E0CA4" w:rsidRDefault="002814FB" w:rsidP="005734E3">
            <w:pPr>
              <w:rPr>
                <w:sz w:val="20"/>
                <w:szCs w:val="20"/>
                <w:lang w:val="en-US"/>
              </w:rPr>
            </w:pPr>
            <w:r w:rsidRPr="008E0CA4">
              <w:rPr>
                <w:sz w:val="20"/>
                <w:szCs w:val="20"/>
                <w:lang w:val="en-US"/>
              </w:rPr>
              <w:t>3</w:t>
            </w:r>
          </w:p>
        </w:tc>
        <w:tc>
          <w:tcPr>
            <w:tcW w:w="1276" w:type="dxa"/>
          </w:tcPr>
          <w:p w14:paraId="3C274E17" w14:textId="77777777" w:rsidR="002814FB" w:rsidRPr="008E0CA4" w:rsidRDefault="002814FB" w:rsidP="005734E3">
            <w:pPr>
              <w:rPr>
                <w:sz w:val="20"/>
                <w:szCs w:val="20"/>
                <w:lang w:val="en-US"/>
              </w:rPr>
            </w:pPr>
            <w:r w:rsidRPr="008E0CA4">
              <w:rPr>
                <w:sz w:val="20"/>
                <w:szCs w:val="20"/>
                <w:lang w:val="en-US"/>
              </w:rPr>
              <w:t>560700</w:t>
            </w:r>
          </w:p>
        </w:tc>
        <w:tc>
          <w:tcPr>
            <w:tcW w:w="2268" w:type="dxa"/>
          </w:tcPr>
          <w:p w14:paraId="4AEB98FA" w14:textId="77777777" w:rsidR="002814FB" w:rsidRPr="008E0CA4" w:rsidRDefault="002814FB" w:rsidP="005734E3">
            <w:pPr>
              <w:rPr>
                <w:sz w:val="20"/>
                <w:szCs w:val="20"/>
                <w:lang w:val="en-US"/>
              </w:rPr>
            </w:pPr>
            <w:r w:rsidRPr="008E0CA4">
              <w:rPr>
                <w:sz w:val="20"/>
                <w:szCs w:val="20"/>
                <w:lang w:val="en-US"/>
              </w:rPr>
              <w:t xml:space="preserve">Kiran          </w:t>
            </w:r>
          </w:p>
        </w:tc>
        <w:tc>
          <w:tcPr>
            <w:tcW w:w="1134" w:type="dxa"/>
          </w:tcPr>
          <w:p w14:paraId="4B5899BE" w14:textId="77777777" w:rsidR="002814FB" w:rsidRPr="008E0CA4" w:rsidRDefault="002814FB" w:rsidP="005734E3">
            <w:pPr>
              <w:rPr>
                <w:sz w:val="20"/>
                <w:szCs w:val="20"/>
                <w:lang w:val="en-US"/>
              </w:rPr>
            </w:pPr>
            <w:r w:rsidRPr="008E0CA4">
              <w:rPr>
                <w:sz w:val="20"/>
                <w:szCs w:val="20"/>
                <w:lang w:val="en-US"/>
              </w:rPr>
              <w:t>10.00</w:t>
            </w:r>
          </w:p>
        </w:tc>
        <w:tc>
          <w:tcPr>
            <w:tcW w:w="2268" w:type="dxa"/>
          </w:tcPr>
          <w:p w14:paraId="210EEF95" w14:textId="77777777" w:rsidR="002814FB" w:rsidRPr="008E0CA4" w:rsidRDefault="002814FB" w:rsidP="005734E3">
            <w:pPr>
              <w:rPr>
                <w:sz w:val="20"/>
                <w:szCs w:val="20"/>
                <w:lang w:val="en-US"/>
              </w:rPr>
            </w:pPr>
            <w:r w:rsidRPr="008E0CA4">
              <w:rPr>
                <w:sz w:val="20"/>
                <w:szCs w:val="20"/>
                <w:lang w:val="en-US"/>
              </w:rPr>
              <w:t>14.02.2018</w:t>
            </w:r>
          </w:p>
        </w:tc>
      </w:tr>
      <w:tr w:rsidR="002814FB" w:rsidRPr="008E0CA4" w14:paraId="2217B2B6" w14:textId="77777777" w:rsidTr="005734E3">
        <w:tc>
          <w:tcPr>
            <w:tcW w:w="675" w:type="dxa"/>
          </w:tcPr>
          <w:p w14:paraId="78EE5D21" w14:textId="77777777" w:rsidR="002814FB" w:rsidRPr="008E0CA4" w:rsidRDefault="002814FB" w:rsidP="005734E3">
            <w:pPr>
              <w:rPr>
                <w:sz w:val="20"/>
                <w:szCs w:val="20"/>
                <w:lang w:val="en-US"/>
              </w:rPr>
            </w:pPr>
            <w:r w:rsidRPr="008E0CA4">
              <w:rPr>
                <w:sz w:val="20"/>
                <w:szCs w:val="20"/>
                <w:lang w:val="en-US"/>
              </w:rPr>
              <w:t>4</w:t>
            </w:r>
          </w:p>
        </w:tc>
        <w:tc>
          <w:tcPr>
            <w:tcW w:w="1276" w:type="dxa"/>
          </w:tcPr>
          <w:p w14:paraId="6B77AFCD" w14:textId="77777777" w:rsidR="002814FB" w:rsidRPr="008E0CA4" w:rsidRDefault="002814FB" w:rsidP="005734E3">
            <w:pPr>
              <w:rPr>
                <w:sz w:val="20"/>
                <w:szCs w:val="20"/>
                <w:lang w:val="en-US"/>
              </w:rPr>
            </w:pPr>
            <w:r w:rsidRPr="008E0CA4">
              <w:rPr>
                <w:sz w:val="20"/>
                <w:szCs w:val="20"/>
                <w:lang w:val="en-US"/>
              </w:rPr>
              <w:t>560841</w:t>
            </w:r>
          </w:p>
        </w:tc>
        <w:tc>
          <w:tcPr>
            <w:tcW w:w="2268" w:type="dxa"/>
          </w:tcPr>
          <w:p w14:paraId="69A02C34" w14:textId="77777777" w:rsidR="002814FB" w:rsidRPr="008E0CA4" w:rsidRDefault="002814FB" w:rsidP="005734E3">
            <w:pPr>
              <w:rPr>
                <w:sz w:val="20"/>
                <w:szCs w:val="20"/>
                <w:lang w:val="en-US"/>
              </w:rPr>
            </w:pPr>
            <w:r w:rsidRPr="008E0CA4">
              <w:rPr>
                <w:sz w:val="20"/>
                <w:szCs w:val="20"/>
                <w:lang w:val="en-US"/>
              </w:rPr>
              <w:t>Tarsem</w:t>
            </w:r>
          </w:p>
        </w:tc>
        <w:tc>
          <w:tcPr>
            <w:tcW w:w="1134" w:type="dxa"/>
          </w:tcPr>
          <w:p w14:paraId="40CCB3E9" w14:textId="77777777" w:rsidR="002814FB" w:rsidRPr="008E0CA4" w:rsidRDefault="002814FB" w:rsidP="005734E3">
            <w:pPr>
              <w:rPr>
                <w:sz w:val="20"/>
                <w:szCs w:val="20"/>
                <w:lang w:val="en-US"/>
              </w:rPr>
            </w:pPr>
            <w:r w:rsidRPr="008E0CA4">
              <w:rPr>
                <w:sz w:val="20"/>
                <w:szCs w:val="20"/>
                <w:lang w:val="en-US"/>
              </w:rPr>
              <w:t>7.00</w:t>
            </w:r>
          </w:p>
        </w:tc>
        <w:tc>
          <w:tcPr>
            <w:tcW w:w="2268" w:type="dxa"/>
          </w:tcPr>
          <w:p w14:paraId="081ED680" w14:textId="77777777" w:rsidR="002814FB" w:rsidRPr="008E0CA4" w:rsidRDefault="002814FB" w:rsidP="005734E3">
            <w:pPr>
              <w:rPr>
                <w:sz w:val="20"/>
                <w:szCs w:val="20"/>
                <w:lang w:val="en-US"/>
              </w:rPr>
            </w:pPr>
            <w:r w:rsidRPr="008E0CA4">
              <w:rPr>
                <w:sz w:val="20"/>
                <w:szCs w:val="20"/>
                <w:lang w:val="en-US"/>
              </w:rPr>
              <w:t>03.07.2017</w:t>
            </w:r>
          </w:p>
        </w:tc>
      </w:tr>
      <w:tr w:rsidR="002814FB" w:rsidRPr="008E0CA4" w14:paraId="65F9D499" w14:textId="77777777" w:rsidTr="005734E3">
        <w:tc>
          <w:tcPr>
            <w:tcW w:w="675" w:type="dxa"/>
          </w:tcPr>
          <w:p w14:paraId="022FAB2A" w14:textId="77777777" w:rsidR="002814FB" w:rsidRPr="008E0CA4" w:rsidRDefault="002814FB" w:rsidP="005734E3">
            <w:pPr>
              <w:rPr>
                <w:sz w:val="20"/>
                <w:szCs w:val="20"/>
                <w:lang w:val="en-US"/>
              </w:rPr>
            </w:pPr>
            <w:r w:rsidRPr="008E0CA4">
              <w:rPr>
                <w:sz w:val="20"/>
                <w:szCs w:val="20"/>
                <w:lang w:val="en-US"/>
              </w:rPr>
              <w:t>5</w:t>
            </w:r>
          </w:p>
        </w:tc>
        <w:tc>
          <w:tcPr>
            <w:tcW w:w="1276" w:type="dxa"/>
          </w:tcPr>
          <w:p w14:paraId="79C622D3" w14:textId="77777777" w:rsidR="002814FB" w:rsidRPr="008E0CA4" w:rsidRDefault="002814FB" w:rsidP="005734E3">
            <w:pPr>
              <w:rPr>
                <w:sz w:val="20"/>
                <w:szCs w:val="20"/>
                <w:lang w:val="en-US"/>
              </w:rPr>
            </w:pPr>
            <w:r w:rsidRPr="008E0CA4">
              <w:rPr>
                <w:sz w:val="20"/>
                <w:szCs w:val="20"/>
                <w:lang w:val="en-US"/>
              </w:rPr>
              <w:t>560864</w:t>
            </w:r>
          </w:p>
        </w:tc>
        <w:tc>
          <w:tcPr>
            <w:tcW w:w="2268" w:type="dxa"/>
          </w:tcPr>
          <w:p w14:paraId="4132FE2D" w14:textId="77777777" w:rsidR="002814FB" w:rsidRPr="008E0CA4" w:rsidRDefault="002814FB" w:rsidP="005734E3">
            <w:pPr>
              <w:rPr>
                <w:sz w:val="20"/>
                <w:szCs w:val="20"/>
                <w:lang w:val="en-US"/>
              </w:rPr>
            </w:pPr>
            <w:r w:rsidRPr="008E0CA4">
              <w:rPr>
                <w:sz w:val="20"/>
                <w:szCs w:val="20"/>
                <w:lang w:val="en-US"/>
              </w:rPr>
              <w:t>Harish</w:t>
            </w:r>
          </w:p>
        </w:tc>
        <w:tc>
          <w:tcPr>
            <w:tcW w:w="1134" w:type="dxa"/>
          </w:tcPr>
          <w:p w14:paraId="5C4DE920" w14:textId="77777777" w:rsidR="002814FB" w:rsidRPr="008E0CA4" w:rsidRDefault="002814FB" w:rsidP="005734E3">
            <w:pPr>
              <w:rPr>
                <w:sz w:val="20"/>
                <w:szCs w:val="20"/>
                <w:lang w:val="en-US"/>
              </w:rPr>
            </w:pPr>
            <w:r w:rsidRPr="008E0CA4">
              <w:rPr>
                <w:sz w:val="20"/>
                <w:szCs w:val="20"/>
                <w:lang w:val="en-US"/>
              </w:rPr>
              <w:t>5.00</w:t>
            </w:r>
          </w:p>
        </w:tc>
        <w:tc>
          <w:tcPr>
            <w:tcW w:w="2268" w:type="dxa"/>
          </w:tcPr>
          <w:p w14:paraId="33F5563B" w14:textId="77777777" w:rsidR="002814FB" w:rsidRPr="008E0CA4" w:rsidRDefault="002814FB" w:rsidP="005734E3">
            <w:pPr>
              <w:rPr>
                <w:sz w:val="20"/>
                <w:szCs w:val="20"/>
                <w:lang w:val="en-US"/>
              </w:rPr>
            </w:pPr>
            <w:r w:rsidRPr="008E0CA4">
              <w:rPr>
                <w:sz w:val="20"/>
                <w:szCs w:val="20"/>
                <w:lang w:val="en-US"/>
              </w:rPr>
              <w:t>15.11.2017</w:t>
            </w:r>
          </w:p>
        </w:tc>
      </w:tr>
      <w:tr w:rsidR="002814FB" w:rsidRPr="008E0CA4" w14:paraId="2229EEF8" w14:textId="77777777" w:rsidTr="005734E3">
        <w:tc>
          <w:tcPr>
            <w:tcW w:w="675" w:type="dxa"/>
          </w:tcPr>
          <w:p w14:paraId="3C5DD024" w14:textId="77777777" w:rsidR="002814FB" w:rsidRPr="008E0CA4" w:rsidRDefault="002814FB" w:rsidP="005734E3">
            <w:pPr>
              <w:rPr>
                <w:sz w:val="20"/>
                <w:szCs w:val="20"/>
                <w:lang w:val="en-US"/>
              </w:rPr>
            </w:pPr>
            <w:r w:rsidRPr="008E0CA4">
              <w:rPr>
                <w:sz w:val="20"/>
                <w:szCs w:val="20"/>
                <w:lang w:val="en-US"/>
              </w:rPr>
              <w:t>6</w:t>
            </w:r>
          </w:p>
        </w:tc>
        <w:tc>
          <w:tcPr>
            <w:tcW w:w="1276" w:type="dxa"/>
          </w:tcPr>
          <w:p w14:paraId="7606D7C1" w14:textId="77777777" w:rsidR="002814FB" w:rsidRPr="008E0CA4" w:rsidRDefault="002814FB" w:rsidP="005734E3">
            <w:pPr>
              <w:rPr>
                <w:sz w:val="20"/>
                <w:szCs w:val="20"/>
                <w:lang w:val="en-US"/>
              </w:rPr>
            </w:pPr>
            <w:r w:rsidRPr="008E0CA4">
              <w:rPr>
                <w:sz w:val="20"/>
                <w:szCs w:val="20"/>
                <w:lang w:val="en-US"/>
              </w:rPr>
              <w:t>605-18</w:t>
            </w:r>
          </w:p>
        </w:tc>
        <w:tc>
          <w:tcPr>
            <w:tcW w:w="2268" w:type="dxa"/>
          </w:tcPr>
          <w:p w14:paraId="7F900FC7" w14:textId="77777777" w:rsidR="002814FB" w:rsidRPr="008E0CA4" w:rsidRDefault="002814FB" w:rsidP="005734E3">
            <w:pPr>
              <w:rPr>
                <w:sz w:val="20"/>
                <w:szCs w:val="20"/>
                <w:lang w:val="en-US"/>
              </w:rPr>
            </w:pPr>
            <w:r w:rsidRPr="008E0CA4">
              <w:rPr>
                <w:sz w:val="20"/>
                <w:szCs w:val="20"/>
                <w:lang w:val="en-US"/>
              </w:rPr>
              <w:t xml:space="preserve">Pyare Singh </w:t>
            </w:r>
          </w:p>
        </w:tc>
        <w:tc>
          <w:tcPr>
            <w:tcW w:w="1134" w:type="dxa"/>
          </w:tcPr>
          <w:p w14:paraId="54BA517C" w14:textId="77777777" w:rsidR="002814FB" w:rsidRPr="008E0CA4" w:rsidRDefault="002814FB" w:rsidP="005734E3">
            <w:pPr>
              <w:rPr>
                <w:sz w:val="20"/>
                <w:szCs w:val="20"/>
                <w:lang w:val="en-US"/>
              </w:rPr>
            </w:pPr>
            <w:r w:rsidRPr="008E0CA4">
              <w:rPr>
                <w:sz w:val="20"/>
                <w:szCs w:val="20"/>
                <w:lang w:val="en-US"/>
              </w:rPr>
              <w:t>5.00</w:t>
            </w:r>
          </w:p>
        </w:tc>
        <w:tc>
          <w:tcPr>
            <w:tcW w:w="2268" w:type="dxa"/>
          </w:tcPr>
          <w:p w14:paraId="0AD4D632" w14:textId="77777777" w:rsidR="002814FB" w:rsidRPr="008E0CA4" w:rsidRDefault="002814FB" w:rsidP="005734E3">
            <w:pPr>
              <w:rPr>
                <w:sz w:val="20"/>
                <w:szCs w:val="20"/>
                <w:lang w:val="en-US"/>
              </w:rPr>
            </w:pPr>
            <w:r w:rsidRPr="008E0CA4">
              <w:rPr>
                <w:sz w:val="20"/>
                <w:szCs w:val="20"/>
                <w:lang w:val="en-US"/>
              </w:rPr>
              <w:t>05.02.2018</w:t>
            </w:r>
          </w:p>
        </w:tc>
      </w:tr>
      <w:tr w:rsidR="002814FB" w:rsidRPr="008E0CA4" w14:paraId="7119EDDE" w14:textId="77777777" w:rsidTr="005734E3">
        <w:tc>
          <w:tcPr>
            <w:tcW w:w="675" w:type="dxa"/>
          </w:tcPr>
          <w:p w14:paraId="3DC1596A" w14:textId="77777777" w:rsidR="002814FB" w:rsidRPr="008E0CA4" w:rsidRDefault="002814FB" w:rsidP="005734E3">
            <w:pPr>
              <w:rPr>
                <w:sz w:val="20"/>
                <w:szCs w:val="20"/>
                <w:lang w:val="en-US"/>
              </w:rPr>
            </w:pPr>
            <w:r w:rsidRPr="008E0CA4">
              <w:rPr>
                <w:sz w:val="20"/>
                <w:szCs w:val="20"/>
                <w:lang w:val="en-US"/>
              </w:rPr>
              <w:t>7</w:t>
            </w:r>
          </w:p>
        </w:tc>
        <w:tc>
          <w:tcPr>
            <w:tcW w:w="1276" w:type="dxa"/>
          </w:tcPr>
          <w:p w14:paraId="3D900FA0" w14:textId="77777777" w:rsidR="002814FB" w:rsidRPr="008E0CA4" w:rsidRDefault="002814FB" w:rsidP="005734E3">
            <w:pPr>
              <w:rPr>
                <w:sz w:val="20"/>
                <w:szCs w:val="20"/>
                <w:lang w:val="en-US"/>
              </w:rPr>
            </w:pPr>
            <w:r w:rsidRPr="008E0CA4">
              <w:rPr>
                <w:sz w:val="20"/>
                <w:szCs w:val="20"/>
                <w:lang w:val="en-US"/>
              </w:rPr>
              <w:t>605-33</w:t>
            </w:r>
          </w:p>
        </w:tc>
        <w:tc>
          <w:tcPr>
            <w:tcW w:w="2268" w:type="dxa"/>
          </w:tcPr>
          <w:p w14:paraId="5AB437FA" w14:textId="77777777" w:rsidR="002814FB" w:rsidRPr="008E0CA4" w:rsidRDefault="002814FB" w:rsidP="005734E3">
            <w:pPr>
              <w:rPr>
                <w:sz w:val="20"/>
                <w:szCs w:val="20"/>
                <w:lang w:val="en-US"/>
              </w:rPr>
            </w:pPr>
            <w:r w:rsidRPr="008E0CA4">
              <w:rPr>
                <w:sz w:val="20"/>
                <w:szCs w:val="20"/>
                <w:lang w:val="en-US"/>
              </w:rPr>
              <w:t>Surabhi</w:t>
            </w:r>
          </w:p>
        </w:tc>
        <w:tc>
          <w:tcPr>
            <w:tcW w:w="1134" w:type="dxa"/>
          </w:tcPr>
          <w:p w14:paraId="4ED45D44" w14:textId="77777777" w:rsidR="002814FB" w:rsidRPr="008E0CA4" w:rsidRDefault="002814FB" w:rsidP="005734E3">
            <w:pPr>
              <w:rPr>
                <w:sz w:val="20"/>
                <w:szCs w:val="20"/>
                <w:lang w:val="en-US"/>
              </w:rPr>
            </w:pPr>
            <w:r w:rsidRPr="008E0CA4">
              <w:rPr>
                <w:sz w:val="20"/>
                <w:szCs w:val="20"/>
                <w:lang w:val="en-US"/>
              </w:rPr>
              <w:t>7.00</w:t>
            </w:r>
          </w:p>
        </w:tc>
        <w:tc>
          <w:tcPr>
            <w:tcW w:w="2268" w:type="dxa"/>
          </w:tcPr>
          <w:p w14:paraId="440AE5AD" w14:textId="77777777" w:rsidR="002814FB" w:rsidRPr="008E0CA4" w:rsidRDefault="002814FB" w:rsidP="005734E3">
            <w:pPr>
              <w:rPr>
                <w:sz w:val="20"/>
                <w:szCs w:val="20"/>
                <w:lang w:val="en-US"/>
              </w:rPr>
            </w:pPr>
            <w:r w:rsidRPr="008E0CA4">
              <w:rPr>
                <w:sz w:val="20"/>
                <w:szCs w:val="20"/>
                <w:lang w:val="en-US"/>
              </w:rPr>
              <w:t>31.03.2018</w:t>
            </w:r>
          </w:p>
        </w:tc>
      </w:tr>
      <w:tr w:rsidR="002814FB" w:rsidRPr="008E0CA4" w14:paraId="4A0DBB91" w14:textId="77777777" w:rsidTr="005734E3">
        <w:tc>
          <w:tcPr>
            <w:tcW w:w="675" w:type="dxa"/>
          </w:tcPr>
          <w:p w14:paraId="0AC75D8E" w14:textId="77777777" w:rsidR="002814FB" w:rsidRPr="008E0CA4" w:rsidRDefault="002814FB" w:rsidP="005734E3">
            <w:pPr>
              <w:rPr>
                <w:sz w:val="20"/>
                <w:szCs w:val="20"/>
                <w:lang w:val="en-US"/>
              </w:rPr>
            </w:pPr>
            <w:r w:rsidRPr="008E0CA4">
              <w:rPr>
                <w:sz w:val="20"/>
                <w:szCs w:val="20"/>
                <w:lang w:val="en-US"/>
              </w:rPr>
              <w:t>8</w:t>
            </w:r>
          </w:p>
        </w:tc>
        <w:tc>
          <w:tcPr>
            <w:tcW w:w="1276" w:type="dxa"/>
          </w:tcPr>
          <w:p w14:paraId="1D5CC676" w14:textId="77777777" w:rsidR="002814FB" w:rsidRPr="008E0CA4" w:rsidRDefault="002814FB" w:rsidP="005734E3">
            <w:pPr>
              <w:rPr>
                <w:sz w:val="20"/>
                <w:szCs w:val="20"/>
                <w:lang w:val="en-US"/>
              </w:rPr>
            </w:pPr>
            <w:r w:rsidRPr="008E0CA4">
              <w:rPr>
                <w:sz w:val="20"/>
                <w:szCs w:val="20"/>
                <w:lang w:val="en-US"/>
              </w:rPr>
              <w:t>605-52</w:t>
            </w:r>
          </w:p>
        </w:tc>
        <w:tc>
          <w:tcPr>
            <w:tcW w:w="2268" w:type="dxa"/>
          </w:tcPr>
          <w:p w14:paraId="0B366759" w14:textId="77777777" w:rsidR="002814FB" w:rsidRPr="008E0CA4" w:rsidRDefault="002814FB" w:rsidP="005734E3">
            <w:pPr>
              <w:rPr>
                <w:sz w:val="20"/>
                <w:szCs w:val="20"/>
                <w:lang w:val="en-US"/>
              </w:rPr>
            </w:pPr>
            <w:r w:rsidRPr="008E0CA4">
              <w:rPr>
                <w:sz w:val="20"/>
                <w:szCs w:val="20"/>
                <w:lang w:val="en-US"/>
              </w:rPr>
              <w:t>Mandeep</w:t>
            </w:r>
          </w:p>
        </w:tc>
        <w:tc>
          <w:tcPr>
            <w:tcW w:w="1134" w:type="dxa"/>
          </w:tcPr>
          <w:p w14:paraId="412789F0" w14:textId="77777777" w:rsidR="002814FB" w:rsidRPr="008E0CA4" w:rsidRDefault="002814FB" w:rsidP="005734E3">
            <w:pPr>
              <w:rPr>
                <w:sz w:val="20"/>
                <w:szCs w:val="20"/>
                <w:lang w:val="en-US"/>
              </w:rPr>
            </w:pPr>
            <w:r w:rsidRPr="008E0CA4">
              <w:rPr>
                <w:sz w:val="20"/>
                <w:szCs w:val="20"/>
                <w:lang w:val="en-US"/>
              </w:rPr>
              <w:t>10.00</w:t>
            </w:r>
          </w:p>
        </w:tc>
        <w:tc>
          <w:tcPr>
            <w:tcW w:w="2268" w:type="dxa"/>
          </w:tcPr>
          <w:p w14:paraId="24E39667" w14:textId="77777777" w:rsidR="002814FB" w:rsidRPr="008E0CA4" w:rsidRDefault="002814FB" w:rsidP="005734E3">
            <w:pPr>
              <w:rPr>
                <w:sz w:val="20"/>
                <w:szCs w:val="20"/>
                <w:lang w:val="en-US"/>
              </w:rPr>
            </w:pPr>
            <w:r w:rsidRPr="008E0CA4">
              <w:rPr>
                <w:sz w:val="20"/>
                <w:szCs w:val="20"/>
                <w:lang w:val="en-US"/>
              </w:rPr>
              <w:t>01.02.2018</w:t>
            </w:r>
          </w:p>
        </w:tc>
      </w:tr>
      <w:tr w:rsidR="002814FB" w:rsidRPr="008E0CA4" w14:paraId="6543DC10" w14:textId="77777777" w:rsidTr="005734E3">
        <w:tc>
          <w:tcPr>
            <w:tcW w:w="675" w:type="dxa"/>
          </w:tcPr>
          <w:p w14:paraId="02F44FC4" w14:textId="77777777" w:rsidR="002814FB" w:rsidRPr="008E0CA4" w:rsidRDefault="002814FB" w:rsidP="005734E3">
            <w:pPr>
              <w:rPr>
                <w:sz w:val="20"/>
                <w:szCs w:val="20"/>
                <w:lang w:val="en-US"/>
              </w:rPr>
            </w:pPr>
          </w:p>
        </w:tc>
        <w:tc>
          <w:tcPr>
            <w:tcW w:w="1276" w:type="dxa"/>
          </w:tcPr>
          <w:p w14:paraId="71A4B604" w14:textId="77777777" w:rsidR="002814FB" w:rsidRPr="008E0CA4" w:rsidRDefault="002814FB" w:rsidP="005734E3">
            <w:pPr>
              <w:rPr>
                <w:sz w:val="20"/>
                <w:szCs w:val="20"/>
                <w:lang w:val="en-US"/>
              </w:rPr>
            </w:pPr>
          </w:p>
        </w:tc>
        <w:tc>
          <w:tcPr>
            <w:tcW w:w="2268" w:type="dxa"/>
          </w:tcPr>
          <w:p w14:paraId="56E7B0EA" w14:textId="77777777" w:rsidR="002814FB" w:rsidRPr="008E0CA4" w:rsidRDefault="002814FB" w:rsidP="005734E3">
            <w:pPr>
              <w:rPr>
                <w:sz w:val="20"/>
                <w:szCs w:val="20"/>
                <w:lang w:val="en-US"/>
              </w:rPr>
            </w:pPr>
            <w:r w:rsidRPr="008E0CA4">
              <w:rPr>
                <w:sz w:val="20"/>
                <w:szCs w:val="20"/>
                <w:lang w:val="en-US"/>
              </w:rPr>
              <w:t>TOTAL</w:t>
            </w:r>
          </w:p>
        </w:tc>
        <w:tc>
          <w:tcPr>
            <w:tcW w:w="1134" w:type="dxa"/>
          </w:tcPr>
          <w:p w14:paraId="117ADC59" w14:textId="77777777" w:rsidR="002814FB" w:rsidRPr="008E0CA4" w:rsidRDefault="002814FB" w:rsidP="005734E3">
            <w:pPr>
              <w:rPr>
                <w:sz w:val="20"/>
                <w:szCs w:val="20"/>
                <w:lang w:val="en-US"/>
              </w:rPr>
            </w:pPr>
            <w:r w:rsidRPr="008E0CA4">
              <w:rPr>
                <w:sz w:val="20"/>
                <w:szCs w:val="20"/>
                <w:lang w:val="en-US"/>
              </w:rPr>
              <w:t>391.36</w:t>
            </w:r>
          </w:p>
        </w:tc>
        <w:tc>
          <w:tcPr>
            <w:tcW w:w="2268" w:type="dxa"/>
          </w:tcPr>
          <w:p w14:paraId="316405EB" w14:textId="77777777" w:rsidR="002814FB" w:rsidRPr="008E0CA4" w:rsidRDefault="002814FB" w:rsidP="005734E3">
            <w:pPr>
              <w:rPr>
                <w:sz w:val="20"/>
                <w:szCs w:val="20"/>
                <w:lang w:val="en-US"/>
              </w:rPr>
            </w:pPr>
          </w:p>
        </w:tc>
      </w:tr>
    </w:tbl>
    <w:p w14:paraId="48910E56" w14:textId="77777777" w:rsidR="002814FB" w:rsidRPr="006D5C47" w:rsidRDefault="002814FB" w:rsidP="006D5C47">
      <w:pPr>
        <w:ind w:left="720"/>
        <w:jc w:val="center"/>
        <w:rPr>
          <w:sz w:val="40"/>
          <w:szCs w:val="40"/>
        </w:rPr>
      </w:pPr>
    </w:p>
    <w:sectPr w:rsidR="002814FB" w:rsidRPr="006D5C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746C4" w14:textId="77777777" w:rsidR="002E6E02" w:rsidRDefault="002E6E02" w:rsidP="006D5C47">
      <w:pPr>
        <w:spacing w:after="0" w:line="240" w:lineRule="auto"/>
      </w:pPr>
      <w:r>
        <w:separator/>
      </w:r>
    </w:p>
  </w:endnote>
  <w:endnote w:type="continuationSeparator" w:id="0">
    <w:p w14:paraId="53821317" w14:textId="77777777" w:rsidR="002E6E02" w:rsidRDefault="002E6E02" w:rsidP="006D5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FB0CA" w14:textId="77777777" w:rsidR="002E6E02" w:rsidRDefault="002E6E02" w:rsidP="006D5C47">
      <w:pPr>
        <w:spacing w:after="0" w:line="240" w:lineRule="auto"/>
      </w:pPr>
      <w:r>
        <w:separator/>
      </w:r>
    </w:p>
  </w:footnote>
  <w:footnote w:type="continuationSeparator" w:id="0">
    <w:p w14:paraId="471385B2" w14:textId="77777777" w:rsidR="002E6E02" w:rsidRDefault="002E6E02" w:rsidP="006D5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42C8C"/>
    <w:multiLevelType w:val="hybridMultilevel"/>
    <w:tmpl w:val="77B26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5F1815"/>
    <w:multiLevelType w:val="hybridMultilevel"/>
    <w:tmpl w:val="DF7053B2"/>
    <w:lvl w:ilvl="0" w:tplc="03AA011C">
      <w:start w:val="1"/>
      <w:numFmt w:val="lowerLetter"/>
      <w:lvlText w:val="%1)"/>
      <w:lvlJc w:val="left"/>
      <w:pPr>
        <w:tabs>
          <w:tab w:val="num" w:pos="720"/>
        </w:tabs>
        <w:ind w:left="720" w:hanging="360"/>
      </w:pPr>
      <w:rPr>
        <w:rFonts w:hint="default"/>
      </w:rPr>
    </w:lvl>
    <w:lvl w:ilvl="1" w:tplc="FD7C13D4" w:tentative="1">
      <w:start w:val="1"/>
      <w:numFmt w:val="lowerLetter"/>
      <w:lvlText w:val="%2."/>
      <w:lvlJc w:val="left"/>
      <w:pPr>
        <w:tabs>
          <w:tab w:val="num" w:pos="1440"/>
        </w:tabs>
        <w:ind w:left="1440" w:hanging="360"/>
      </w:pPr>
    </w:lvl>
    <w:lvl w:ilvl="2" w:tplc="ED6022EC" w:tentative="1">
      <w:start w:val="1"/>
      <w:numFmt w:val="lowerRoman"/>
      <w:lvlText w:val="%3."/>
      <w:lvlJc w:val="right"/>
      <w:pPr>
        <w:tabs>
          <w:tab w:val="num" w:pos="2160"/>
        </w:tabs>
        <w:ind w:left="2160" w:hanging="180"/>
      </w:pPr>
    </w:lvl>
    <w:lvl w:ilvl="3" w:tplc="0D82823C" w:tentative="1">
      <w:start w:val="1"/>
      <w:numFmt w:val="decimal"/>
      <w:lvlText w:val="%4."/>
      <w:lvlJc w:val="left"/>
      <w:pPr>
        <w:tabs>
          <w:tab w:val="num" w:pos="2880"/>
        </w:tabs>
        <w:ind w:left="2880" w:hanging="360"/>
      </w:pPr>
    </w:lvl>
    <w:lvl w:ilvl="4" w:tplc="B22CD0CA" w:tentative="1">
      <w:start w:val="1"/>
      <w:numFmt w:val="lowerLetter"/>
      <w:lvlText w:val="%5."/>
      <w:lvlJc w:val="left"/>
      <w:pPr>
        <w:tabs>
          <w:tab w:val="num" w:pos="3600"/>
        </w:tabs>
        <w:ind w:left="3600" w:hanging="360"/>
      </w:pPr>
    </w:lvl>
    <w:lvl w:ilvl="5" w:tplc="501804B0" w:tentative="1">
      <w:start w:val="1"/>
      <w:numFmt w:val="lowerRoman"/>
      <w:lvlText w:val="%6."/>
      <w:lvlJc w:val="right"/>
      <w:pPr>
        <w:tabs>
          <w:tab w:val="num" w:pos="4320"/>
        </w:tabs>
        <w:ind w:left="4320" w:hanging="180"/>
      </w:pPr>
    </w:lvl>
    <w:lvl w:ilvl="6" w:tplc="35C66498" w:tentative="1">
      <w:start w:val="1"/>
      <w:numFmt w:val="decimal"/>
      <w:lvlText w:val="%7."/>
      <w:lvlJc w:val="left"/>
      <w:pPr>
        <w:tabs>
          <w:tab w:val="num" w:pos="5040"/>
        </w:tabs>
        <w:ind w:left="5040" w:hanging="360"/>
      </w:pPr>
    </w:lvl>
    <w:lvl w:ilvl="7" w:tplc="B27482AC" w:tentative="1">
      <w:start w:val="1"/>
      <w:numFmt w:val="lowerLetter"/>
      <w:lvlText w:val="%8."/>
      <w:lvlJc w:val="left"/>
      <w:pPr>
        <w:tabs>
          <w:tab w:val="num" w:pos="5760"/>
        </w:tabs>
        <w:ind w:left="5760" w:hanging="360"/>
      </w:pPr>
    </w:lvl>
    <w:lvl w:ilvl="8" w:tplc="A8C8AAA2" w:tentative="1">
      <w:start w:val="1"/>
      <w:numFmt w:val="lowerRoman"/>
      <w:lvlText w:val="%9."/>
      <w:lvlJc w:val="right"/>
      <w:pPr>
        <w:tabs>
          <w:tab w:val="num" w:pos="6480"/>
        </w:tabs>
        <w:ind w:left="6480" w:hanging="180"/>
      </w:pPr>
    </w:lvl>
  </w:abstractNum>
  <w:num w:numId="1" w16cid:durableId="227151418">
    <w:abstractNumId w:val="1"/>
  </w:num>
  <w:num w:numId="2" w16cid:durableId="100088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47"/>
    <w:rsid w:val="000C4239"/>
    <w:rsid w:val="001F5647"/>
    <w:rsid w:val="002814FB"/>
    <w:rsid w:val="002E6E02"/>
    <w:rsid w:val="006013F6"/>
    <w:rsid w:val="006D5C47"/>
    <w:rsid w:val="007D002B"/>
    <w:rsid w:val="00A9597A"/>
    <w:rsid w:val="00D824B1"/>
    <w:rsid w:val="00E14715"/>
    <w:rsid w:val="00E71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9C0F418"/>
  <w15:chartTrackingRefBased/>
  <w15:docId w15:val="{E99B75A7-8373-443F-8B6C-59CF2E7E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71C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qFormat/>
    <w:rsid w:val="00E71C3A"/>
    <w:pPr>
      <w:keepNext/>
      <w:spacing w:after="0" w:line="240" w:lineRule="auto"/>
      <w:outlineLvl w:val="5"/>
    </w:pPr>
    <w:rPr>
      <w:rFonts w:ascii="CG Times" w:eastAsia="Times New Roman" w:hAnsi="CG Times"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C47"/>
  </w:style>
  <w:style w:type="paragraph" w:styleId="Footer">
    <w:name w:val="footer"/>
    <w:basedOn w:val="Normal"/>
    <w:link w:val="FooterChar"/>
    <w:uiPriority w:val="99"/>
    <w:unhideWhenUsed/>
    <w:rsid w:val="006D5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C47"/>
  </w:style>
  <w:style w:type="table" w:styleId="TableGrid">
    <w:name w:val="Table Grid"/>
    <w:basedOn w:val="TableNormal"/>
    <w:uiPriority w:val="59"/>
    <w:rsid w:val="00E71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1C3A"/>
    <w:pPr>
      <w:spacing w:after="0" w:line="240" w:lineRule="auto"/>
    </w:pPr>
    <w:rPr>
      <w:rFonts w:ascii="Calibri" w:eastAsia="Times New Roman" w:hAnsi="Calibri" w:cs="Times New Roman"/>
      <w:kern w:val="0"/>
      <w:lang w:val="en-US"/>
      <w14:ligatures w14:val="none"/>
    </w:rPr>
  </w:style>
  <w:style w:type="character" w:customStyle="1" w:styleId="Heading6Char">
    <w:name w:val="Heading 6 Char"/>
    <w:basedOn w:val="DefaultParagraphFont"/>
    <w:link w:val="Heading6"/>
    <w:rsid w:val="00E71C3A"/>
    <w:rPr>
      <w:rFonts w:ascii="CG Times" w:eastAsia="Times New Roman" w:hAnsi="CG Times" w:cs="Times New Roman"/>
      <w:b/>
      <w:bCs/>
      <w:kern w:val="0"/>
      <w:sz w:val="24"/>
      <w:szCs w:val="24"/>
      <w:lang w:val="en-US"/>
      <w14:ligatures w14:val="none"/>
    </w:rPr>
  </w:style>
  <w:style w:type="character" w:customStyle="1" w:styleId="Heading3Char">
    <w:name w:val="Heading 3 Char"/>
    <w:basedOn w:val="DefaultParagraphFont"/>
    <w:link w:val="Heading3"/>
    <w:uiPriority w:val="9"/>
    <w:semiHidden/>
    <w:rsid w:val="00E71C3A"/>
    <w:rPr>
      <w:rFonts w:asciiTheme="majorHAnsi" w:eastAsiaTheme="majorEastAsia" w:hAnsiTheme="majorHAnsi" w:cstheme="majorBidi"/>
      <w:color w:val="1F3763" w:themeColor="accent1" w:themeShade="7F"/>
      <w:sz w:val="24"/>
      <w:szCs w:val="24"/>
    </w:rPr>
  </w:style>
  <w:style w:type="paragraph" w:customStyle="1" w:styleId="TableText">
    <w:name w:val="Table Text"/>
    <w:basedOn w:val="Normal"/>
    <w:rsid w:val="00E14715"/>
    <w:pPr>
      <w:overflowPunct w:val="0"/>
      <w:autoSpaceDE w:val="0"/>
      <w:autoSpaceDN w:val="0"/>
      <w:adjustRightInd w:val="0"/>
      <w:spacing w:after="0" w:line="240" w:lineRule="auto"/>
      <w:jc w:val="right"/>
      <w:textAlignment w:val="baseline"/>
    </w:pPr>
    <w:rPr>
      <w:rFonts w:ascii="Times New Roman" w:eastAsia="Times New Roman" w:hAnsi="Times New Roman" w:cs="Times New Roman"/>
      <w:color w:val="000000"/>
      <w:kern w:val="0"/>
      <w:sz w:val="24"/>
      <w:szCs w:val="24"/>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22</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GRC</dc:creator>
  <cp:keywords/>
  <dc:description/>
  <cp:lastModifiedBy>vishal bhagat</cp:lastModifiedBy>
  <cp:revision>3</cp:revision>
  <dcterms:created xsi:type="dcterms:W3CDTF">2023-11-30T13:54:00Z</dcterms:created>
  <dcterms:modified xsi:type="dcterms:W3CDTF">2024-01-18T17:06:00Z</dcterms:modified>
</cp:coreProperties>
</file>