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F06A" w14:textId="2AD6B7FF" w:rsidR="00BC2C1D" w:rsidRDefault="00BC2C1D" w:rsidP="00BC2C1D">
      <w:pPr>
        <w:pStyle w:val="Ttulo"/>
        <w:jc w:val="both"/>
      </w:pPr>
      <w:r>
        <w:rPr>
          <w:noProof/>
          <w:lang w:eastAsia="en-US"/>
        </w:rPr>
        <w:drawing>
          <wp:inline distT="0" distB="0" distL="0" distR="0" wp14:anchorId="32D03E48" wp14:editId="79F2177C">
            <wp:extent cx="1728188" cy="1040267"/>
            <wp:effectExtent l="0" t="0" r="5362" b="7483"/>
            <wp:docPr id="1233911399" name="Picture 2" descr="logo_iseln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8188" cy="10402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8080B5F" w14:textId="77777777" w:rsidR="00BC2C1D" w:rsidRDefault="00BC2C1D" w:rsidP="00BC2C1D">
      <w:pPr>
        <w:spacing w:after="480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Área Departamental de Engenharia de Eletrónica e Telecomunicações e de Computadores</w:t>
      </w:r>
    </w:p>
    <w:p w14:paraId="37A8EE8A" w14:textId="3E10A348" w:rsidR="00BC2C1D" w:rsidRDefault="00BC2C1D" w:rsidP="00BC2C1D">
      <w:pPr>
        <w:spacing w:before="240" w:after="84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Módulo 2 do Trabalho Prático</w:t>
      </w:r>
    </w:p>
    <w:tbl>
      <w:tblPr>
        <w:tblW w:w="719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1880"/>
        <w:gridCol w:w="3934"/>
      </w:tblGrid>
      <w:tr w:rsidR="00BC2C1D" w14:paraId="77C22A2E" w14:textId="77777777" w:rsidTr="004774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3F25B" w14:textId="77777777" w:rsidR="00BC2C1D" w:rsidRDefault="00BC2C1D" w:rsidP="004774CA">
            <w:pPr>
              <w:spacing w:line="240" w:lineRule="auto"/>
              <w:ind w:right="-341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Autores:</w:t>
            </w:r>
          </w:p>
        </w:tc>
        <w:tc>
          <w:tcPr>
            <w:tcW w:w="1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57F2C" w14:textId="77777777" w:rsidR="00BC2C1D" w:rsidRDefault="00BC2C1D" w:rsidP="004774CA">
            <w:pPr>
              <w:spacing w:line="240" w:lineRule="auto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49487</w:t>
            </w:r>
          </w:p>
        </w:tc>
        <w:tc>
          <w:tcPr>
            <w:tcW w:w="39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CAD54" w14:textId="77777777" w:rsidR="00BC2C1D" w:rsidRDefault="00BC2C1D" w:rsidP="004774CA">
            <w:pPr>
              <w:spacing w:line="240" w:lineRule="auto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Ricardo Duarte António Rovisco</w:t>
            </w:r>
          </w:p>
        </w:tc>
      </w:tr>
      <w:tr w:rsidR="00BC2C1D" w14:paraId="09878925" w14:textId="77777777" w:rsidTr="004774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2F87" w14:textId="77777777" w:rsidR="00BC2C1D" w:rsidRDefault="00BC2C1D" w:rsidP="004774CA">
            <w:pPr>
              <w:spacing w:line="240" w:lineRule="auto"/>
              <w:rPr>
                <w:rFonts w:ascii="Cambria" w:hAnsi="Cambria"/>
                <w:sz w:val="30"/>
                <w:szCs w:val="30"/>
              </w:rPr>
            </w:pPr>
          </w:p>
        </w:tc>
        <w:tc>
          <w:tcPr>
            <w:tcW w:w="1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41F6" w14:textId="77777777" w:rsidR="00BC2C1D" w:rsidRDefault="00BC2C1D" w:rsidP="004774CA">
            <w:pPr>
              <w:spacing w:line="240" w:lineRule="auto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49504</w:t>
            </w:r>
          </w:p>
        </w:tc>
        <w:tc>
          <w:tcPr>
            <w:tcW w:w="39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C2DD8" w14:textId="77777777" w:rsidR="00BC2C1D" w:rsidRDefault="00BC2C1D" w:rsidP="004774CA">
            <w:pPr>
              <w:spacing w:line="240" w:lineRule="auto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Jorge Filipe de Medeiros Palácios da Silva</w:t>
            </w:r>
          </w:p>
        </w:tc>
      </w:tr>
      <w:tr w:rsidR="00BC2C1D" w14:paraId="5A5D05F9" w14:textId="77777777" w:rsidTr="004774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50378" w14:textId="77777777" w:rsidR="00BC2C1D" w:rsidRDefault="00BC2C1D" w:rsidP="004774CA">
            <w:pPr>
              <w:spacing w:line="240" w:lineRule="auto"/>
              <w:rPr>
                <w:rFonts w:ascii="Cambria" w:hAnsi="Cambria"/>
                <w:sz w:val="30"/>
                <w:szCs w:val="30"/>
              </w:rPr>
            </w:pPr>
          </w:p>
        </w:tc>
        <w:tc>
          <w:tcPr>
            <w:tcW w:w="1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2E0D1" w14:textId="77777777" w:rsidR="00BC2C1D" w:rsidRDefault="00BC2C1D" w:rsidP="004774CA">
            <w:pPr>
              <w:spacing w:line="240" w:lineRule="auto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49508</w:t>
            </w:r>
          </w:p>
        </w:tc>
        <w:tc>
          <w:tcPr>
            <w:tcW w:w="39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A40A" w14:textId="77777777" w:rsidR="00BC2C1D" w:rsidRDefault="00BC2C1D" w:rsidP="004774CA">
            <w:pPr>
              <w:spacing w:line="240" w:lineRule="auto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João Miguel Castanheira Mota</w:t>
            </w:r>
          </w:p>
        </w:tc>
      </w:tr>
    </w:tbl>
    <w:p w14:paraId="3DBB027D" w14:textId="77777777" w:rsidR="00BC2C1D" w:rsidRDefault="00BC2C1D" w:rsidP="00BC2C1D">
      <w:pPr>
        <w:rPr>
          <w:rFonts w:ascii="Cambria" w:hAnsi="Cambria"/>
          <w:b/>
          <w:sz w:val="30"/>
          <w:szCs w:val="30"/>
        </w:rPr>
      </w:pPr>
    </w:p>
    <w:p w14:paraId="4A5B57DE" w14:textId="77777777" w:rsidR="00BC2C1D" w:rsidRDefault="00BC2C1D" w:rsidP="00BC2C1D">
      <w:pPr>
        <w:rPr>
          <w:rFonts w:ascii="Cambria" w:hAnsi="Cambria"/>
          <w:sz w:val="30"/>
          <w:szCs w:val="30"/>
        </w:rPr>
      </w:pPr>
    </w:p>
    <w:p w14:paraId="2D46AD0D" w14:textId="77777777" w:rsidR="00BC2C1D" w:rsidRDefault="00BC2C1D" w:rsidP="00BC2C1D">
      <w:pPr>
        <w:jc w:val="center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Relatório para a Unidade Curricular de Comunicação Digital da Licenciatura em Engenharia Informática e de Computadores.</w:t>
      </w:r>
    </w:p>
    <w:p w14:paraId="0B69978E" w14:textId="77777777" w:rsidR="00BC2C1D" w:rsidRDefault="00BC2C1D" w:rsidP="00BC2C1D">
      <w:pPr>
        <w:rPr>
          <w:rFonts w:ascii="Cambria" w:hAnsi="Cambria"/>
          <w:sz w:val="30"/>
          <w:szCs w:val="30"/>
        </w:rPr>
      </w:pPr>
    </w:p>
    <w:p w14:paraId="6CE7CF2A" w14:textId="77777777" w:rsidR="00BC2C1D" w:rsidRDefault="00BC2C1D" w:rsidP="00BC2C1D">
      <w:pPr>
        <w:rPr>
          <w:rFonts w:ascii="Cambria" w:hAnsi="Cambria"/>
          <w:sz w:val="30"/>
          <w:szCs w:val="30"/>
        </w:rPr>
      </w:pPr>
    </w:p>
    <w:p w14:paraId="14038163" w14:textId="77777777" w:rsidR="00BC2C1D" w:rsidRDefault="00BC2C1D" w:rsidP="00BC2C1D">
      <w:pPr>
        <w:rPr>
          <w:rFonts w:ascii="Cambria" w:hAnsi="Cambria"/>
          <w:sz w:val="30"/>
          <w:szCs w:val="30"/>
        </w:rPr>
      </w:pPr>
    </w:p>
    <w:p w14:paraId="15B9D701" w14:textId="1F54DF6B" w:rsidR="00BC2C1D" w:rsidRDefault="00BC2C1D" w:rsidP="00BC2C1D">
      <w:pPr>
        <w:jc w:val="center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Professor: Engenheiro </w:t>
      </w:r>
      <w:proofErr w:type="spellStart"/>
      <w:r>
        <w:rPr>
          <w:rFonts w:ascii="Cambria" w:hAnsi="Cambria"/>
          <w:sz w:val="30"/>
          <w:szCs w:val="30"/>
        </w:rPr>
        <w:t>Vitor</w:t>
      </w:r>
      <w:proofErr w:type="spellEnd"/>
      <w:r>
        <w:rPr>
          <w:rFonts w:ascii="Cambria" w:hAnsi="Cambria"/>
          <w:sz w:val="30"/>
          <w:szCs w:val="30"/>
        </w:rPr>
        <w:t xml:space="preserve"> Fialho</w:t>
      </w:r>
    </w:p>
    <w:p w14:paraId="1579EF99" w14:textId="77777777" w:rsidR="00BC2C1D" w:rsidRDefault="00BC2C1D" w:rsidP="00BC2C1D">
      <w:pPr>
        <w:jc w:val="center"/>
        <w:rPr>
          <w:rFonts w:ascii="Cambria" w:hAnsi="Cambria"/>
          <w:sz w:val="30"/>
          <w:szCs w:val="30"/>
        </w:rPr>
      </w:pPr>
    </w:p>
    <w:p w14:paraId="01E976D6" w14:textId="77777777" w:rsidR="00BC2C1D" w:rsidRDefault="00BC2C1D" w:rsidP="00BC2C1D">
      <w:pPr>
        <w:spacing w:after="0" w:line="240" w:lineRule="auto"/>
        <w:rPr>
          <w:rFonts w:ascii="Cambria" w:hAnsi="Cambria"/>
          <w:sz w:val="36"/>
          <w:szCs w:val="36"/>
        </w:rPr>
      </w:pPr>
    </w:p>
    <w:p w14:paraId="74809055" w14:textId="0554A402" w:rsidR="00BC2C1D" w:rsidRDefault="00BC2C1D" w:rsidP="00BC2C1D">
      <w:pPr>
        <w:spacing w:after="0" w:line="240" w:lineRule="auto"/>
        <w:jc w:val="center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19 – 06 – 2023</w:t>
      </w:r>
    </w:p>
    <w:p w14:paraId="032E0D9D" w14:textId="77777777" w:rsidR="00BC2C1D" w:rsidRDefault="00BC2C1D" w:rsidP="00BC2C1D">
      <w:pPr>
        <w:pageBreakBefore/>
        <w:spacing w:before="4920" w:after="200"/>
        <w:ind w:firstLine="709"/>
        <w:jc w:val="left"/>
        <w:rPr>
          <w:rFonts w:ascii="Cambria" w:hAnsi="Cambria"/>
          <w:sz w:val="30"/>
          <w:szCs w:val="30"/>
        </w:rPr>
      </w:pPr>
    </w:p>
    <w:p w14:paraId="18CCE67A" w14:textId="77777777" w:rsidR="00BC2C1D" w:rsidRDefault="00BC2C1D" w:rsidP="00BC2C1D">
      <w:pPr>
        <w:pStyle w:val="Ttulondice"/>
      </w:pPr>
      <w:r>
        <w:t>Índice</w:t>
      </w:r>
    </w:p>
    <w:p w14:paraId="32DDB051" w14:textId="21013032" w:rsidR="00B505B8" w:rsidRDefault="00BC2C1D">
      <w:pPr>
        <w:pStyle w:val="ndice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="Cambria" w:hAnsi="Cambria"/>
          <w:b/>
          <w:bCs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mbria" w:hAnsi="Cambria"/>
          <w:b/>
          <w:bCs/>
          <w:sz w:val="32"/>
          <w:szCs w:val="32"/>
        </w:rPr>
        <w:fldChar w:fldCharType="separate"/>
      </w:r>
      <w:hyperlink w:anchor="_Toc138101576" w:history="1">
        <w:r w:rsidR="00B505B8" w:rsidRPr="00DE4226">
          <w:rPr>
            <w:rStyle w:val="Hiperligao"/>
            <w:noProof/>
          </w:rPr>
          <w:t>1.</w:t>
        </w:r>
        <w:r w:rsidR="00B505B8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="00B505B8" w:rsidRPr="00DE4226">
          <w:rPr>
            <w:rStyle w:val="Hiperligao"/>
            <w:noProof/>
          </w:rPr>
          <w:t>Introdução</w:t>
        </w:r>
        <w:r w:rsidR="00B505B8">
          <w:rPr>
            <w:noProof/>
          </w:rPr>
          <w:tab/>
        </w:r>
        <w:r w:rsidR="00B505B8">
          <w:rPr>
            <w:noProof/>
          </w:rPr>
          <w:fldChar w:fldCharType="begin"/>
        </w:r>
        <w:r w:rsidR="00B505B8">
          <w:rPr>
            <w:noProof/>
          </w:rPr>
          <w:instrText xml:space="preserve"> PAGEREF _Toc138101576 \h </w:instrText>
        </w:r>
        <w:r w:rsidR="00B505B8">
          <w:rPr>
            <w:noProof/>
          </w:rPr>
        </w:r>
        <w:r w:rsidR="00B505B8">
          <w:rPr>
            <w:noProof/>
          </w:rPr>
          <w:fldChar w:fldCharType="separate"/>
        </w:r>
        <w:r w:rsidR="00B505B8">
          <w:rPr>
            <w:noProof/>
          </w:rPr>
          <w:t>3</w:t>
        </w:r>
        <w:r w:rsidR="00B505B8">
          <w:rPr>
            <w:noProof/>
          </w:rPr>
          <w:fldChar w:fldCharType="end"/>
        </w:r>
      </w:hyperlink>
    </w:p>
    <w:p w14:paraId="7DC1E279" w14:textId="0B2B61BC" w:rsidR="00B505B8" w:rsidRDefault="00B505B8">
      <w:pPr>
        <w:pStyle w:val="ndice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38101577" w:history="1">
        <w:r w:rsidRPr="00DE4226">
          <w:rPr>
            <w:rStyle w:val="Hiperliga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DE4226">
          <w:rPr>
            <w:rStyle w:val="Hiperligao"/>
            <w:noProof/>
          </w:rPr>
          <w:t>Primeiro exercício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_Toc138101577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21A2E00" w14:textId="37FFC49D" w:rsidR="00B505B8" w:rsidRDefault="00B505B8">
      <w:pPr>
        <w:pStyle w:val="ndice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38101578" w:history="1">
        <w:r w:rsidRPr="00DE4226">
          <w:rPr>
            <w:rStyle w:val="Hiperliga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DE4226">
          <w:rPr>
            <w:rStyle w:val="Hiperligao"/>
            <w:noProof/>
          </w:rPr>
          <w:t>Segundo exercício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_Toc138101578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1637B29" w14:textId="66B11575" w:rsidR="00B505B8" w:rsidRDefault="00B505B8">
      <w:pPr>
        <w:pStyle w:val="ndice1"/>
        <w:tabs>
          <w:tab w:val="left" w:pos="440"/>
          <w:tab w:val="right" w:leader="dot" w:pos="9350"/>
        </w:tabs>
        <w:rPr>
          <w:rStyle w:val="Hiperligao"/>
          <w:noProof/>
        </w:rPr>
      </w:pPr>
      <w:hyperlink w:anchor="_Toc138101579" w:history="1">
        <w:r w:rsidRPr="00DE4226">
          <w:rPr>
            <w:rStyle w:val="Hiperliga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DE4226">
          <w:rPr>
            <w:rStyle w:val="Hiperligao"/>
            <w:noProof/>
          </w:rPr>
          <w:t>Conclusão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_Toc138101579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38C8BD45" w14:textId="0811E0F4" w:rsidR="00B505B8" w:rsidRDefault="00B505B8">
      <w:pPr>
        <w:suppressAutoHyphens w:val="0"/>
        <w:autoSpaceDN/>
        <w:spacing w:after="160" w:line="259" w:lineRule="auto"/>
        <w:jc w:val="left"/>
        <w:rPr>
          <w:noProof/>
        </w:rPr>
      </w:pPr>
      <w:r>
        <w:rPr>
          <w:noProof/>
        </w:rPr>
        <w:br w:type="page"/>
      </w:r>
    </w:p>
    <w:p w14:paraId="30EF9ECC" w14:textId="77777777" w:rsidR="00B505B8" w:rsidRPr="00B505B8" w:rsidRDefault="00B505B8" w:rsidP="00B505B8">
      <w:pPr>
        <w:rPr>
          <w:noProof/>
        </w:rPr>
      </w:pPr>
    </w:p>
    <w:p w14:paraId="6107FF07" w14:textId="3078A079" w:rsidR="00BC2C1D" w:rsidRDefault="00BC2C1D" w:rsidP="00BC2C1D">
      <w:pPr>
        <w:pStyle w:val="Ttulo1"/>
      </w:pPr>
      <w:r>
        <w:fldChar w:fldCharType="end"/>
      </w:r>
      <w:bookmarkStart w:id="0" w:name="_Toc351197350"/>
      <w:bookmarkStart w:id="1" w:name="_Toc118665609"/>
      <w:bookmarkStart w:id="2" w:name="_Toc122079584"/>
      <w:bookmarkStart w:id="3" w:name="_Toc123550036"/>
      <w:bookmarkStart w:id="4" w:name="_Toc124684564"/>
      <w:bookmarkStart w:id="5" w:name="_Toc124686207"/>
      <w:bookmarkStart w:id="6" w:name="_Toc134561461"/>
      <w:bookmarkStart w:id="7" w:name="_Toc138101576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ACFA93B" w14:textId="5B00F200" w:rsidR="00BC2C1D" w:rsidRDefault="00BC2C1D" w:rsidP="00BC2C1D">
      <w:pPr>
        <w:ind w:firstLine="708"/>
        <w:rPr>
          <w:rFonts w:ascii="Times New Roman" w:hAnsi="Times New Roman"/>
        </w:rPr>
      </w:pPr>
      <w:bookmarkStart w:id="8" w:name="_Toc351197351"/>
      <w:r>
        <w:rPr>
          <w:rFonts w:ascii="Times New Roman" w:hAnsi="Times New Roman"/>
        </w:rPr>
        <w:t xml:space="preserve">No âmbito da unidade curricular Comunicação Digital, 2ºAno/4ºSemestre- lecionada pelo docente </w:t>
      </w:r>
      <w:proofErr w:type="spellStart"/>
      <w:r>
        <w:rPr>
          <w:rFonts w:ascii="Times New Roman" w:hAnsi="Times New Roman"/>
        </w:rPr>
        <w:t>Vitor</w:t>
      </w:r>
      <w:proofErr w:type="spellEnd"/>
      <w:r>
        <w:rPr>
          <w:rFonts w:ascii="Times New Roman" w:hAnsi="Times New Roman"/>
        </w:rPr>
        <w:t xml:space="preserve"> Fialho foi proposta a realização de um relatório referente ao segundo trabalho pratico. Neste segundo trabalho foi realizado uma série de exercícios com o objetivo de consolidar a matéria lecionada em aula, Codificação de Canal, Banda Base, Sinais, Sistemas e Banda Canal.</w:t>
      </w:r>
    </w:p>
    <w:p w14:paraId="5B9BEF4F" w14:textId="77777777" w:rsidR="00BC2C1D" w:rsidRDefault="00BC2C1D" w:rsidP="00BC2C1D">
      <w:pPr>
        <w:pageBreakBefore/>
        <w:suppressAutoHyphens w:val="0"/>
        <w:spacing w:after="200"/>
        <w:jc w:val="left"/>
        <w:rPr>
          <w:rFonts w:ascii="Times New Roman" w:hAnsi="Times New Roman"/>
        </w:rPr>
      </w:pPr>
    </w:p>
    <w:p w14:paraId="0838905B" w14:textId="1784FEE4" w:rsidR="00BC2C1D" w:rsidRDefault="00BC2C1D" w:rsidP="00BC2C1D">
      <w:pPr>
        <w:pStyle w:val="Ttulo1"/>
      </w:pPr>
      <w:bookmarkStart w:id="9" w:name="_Toc134561462"/>
      <w:bookmarkStart w:id="10" w:name="_Toc138101577"/>
      <w:bookmarkEnd w:id="8"/>
      <w:r>
        <w:t>Primeiro exercício</w:t>
      </w:r>
      <w:bookmarkEnd w:id="9"/>
      <w:bookmarkEnd w:id="10"/>
    </w:p>
    <w:p w14:paraId="00D08142" w14:textId="2B16E251" w:rsidR="00417EA8" w:rsidRDefault="001C5E0D" w:rsidP="00417EA8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19264" behindDoc="0" locked="0" layoutInCell="1" allowOverlap="1" wp14:anchorId="1614624D" wp14:editId="20A446D1">
                <wp:simplePos x="0" y="0"/>
                <wp:positionH relativeFrom="margin">
                  <wp:align>center</wp:align>
                </wp:positionH>
                <wp:positionV relativeFrom="paragraph">
                  <wp:posOffset>2282190</wp:posOffset>
                </wp:positionV>
                <wp:extent cx="5356860" cy="281940"/>
                <wp:effectExtent l="0" t="0" r="0" b="3810"/>
                <wp:wrapSquare wrapText="bothSides"/>
                <wp:docPr id="12890398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8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30CF9B5" w14:textId="04D3CE58" w:rsidR="00417EA8" w:rsidRDefault="00417EA8" w:rsidP="00417EA8">
                            <w:pPr>
                              <w:jc w:val="center"/>
                            </w:pPr>
                            <w:r>
                              <w:t>Figura 1</w:t>
                            </w:r>
                            <w:r w:rsidR="001C5E0D">
                              <w:t xml:space="preserve"> e 2</w:t>
                            </w:r>
                            <w:r>
                              <w:t xml:space="preserve"> – Modelo de canal binário simétrico</w:t>
                            </w:r>
                            <w:r w:rsidR="001C5E0D">
                              <w:t xml:space="preserve"> e a sua aplicação sobre o ficheiro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462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79.7pt;width:421.8pt;height:22.2pt;z-index:25101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" filled="f" stroked="f">
                <v:textbox>
                  <w:txbxContent>
                    <w:p w14:paraId="030CF9B5" w14:textId="04D3CE58" w:rsidR="00417EA8" w:rsidRDefault="00417EA8" w:rsidP="00417EA8">
                      <w:pPr>
                        <w:jc w:val="center"/>
                      </w:pPr>
                      <w:r>
                        <w:t>Figura 1</w:t>
                      </w:r>
                      <w:r w:rsidR="001C5E0D">
                        <w:t xml:space="preserve"> e 2</w:t>
                      </w:r>
                      <w:r>
                        <w:t xml:space="preserve"> – Modelo de canal binário simétrico</w:t>
                      </w:r>
                      <w:r w:rsidR="001C5E0D">
                        <w:t xml:space="preserve"> e a sua aplicação sobre o ficheiro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0955776" behindDoc="0" locked="0" layoutInCell="1" allowOverlap="1" wp14:anchorId="0B1BD68D" wp14:editId="7C868CB8">
            <wp:simplePos x="0" y="0"/>
            <wp:positionH relativeFrom="margin">
              <wp:align>center</wp:align>
            </wp:positionH>
            <wp:positionV relativeFrom="paragraph">
              <wp:posOffset>1064895</wp:posOffset>
            </wp:positionV>
            <wp:extent cx="5400044" cy="1241426"/>
            <wp:effectExtent l="0" t="0" r="0" b="0"/>
            <wp:wrapTight wrapText="bothSides">
              <wp:wrapPolygon edited="0">
                <wp:start x="0" y="0"/>
                <wp:lineTo x="0" y="21213"/>
                <wp:lineTo x="21488" y="21213"/>
                <wp:lineTo x="21488" y="0"/>
                <wp:lineTo x="0" y="0"/>
              </wp:wrapPolygon>
            </wp:wrapTight>
            <wp:docPr id="613616769" name="Imagem 613616769" descr="Uma imagem com diagrama, captura de ecrã, texto, fil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2414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C2C1D">
        <w:t xml:space="preserve">No primeiro exercício foi nos </w:t>
      </w:r>
      <w:r w:rsidR="00417EA8">
        <w:t>designado a tarefa de usar o exercício 5 onde u</w:t>
      </w:r>
      <w:r w:rsidR="00417EA8">
        <w:t xml:space="preserve">sando o conhecimento sobre Codificação de Canal codificámos uma função que implementa o modelo </w:t>
      </w:r>
      <w:proofErr w:type="spellStart"/>
      <w:r w:rsidR="00417EA8">
        <w:rPr>
          <w:i/>
          <w:iCs/>
        </w:rPr>
        <w:t>Binary</w:t>
      </w:r>
      <w:proofErr w:type="spellEnd"/>
      <w:r w:rsidR="00417EA8">
        <w:rPr>
          <w:i/>
          <w:iCs/>
        </w:rPr>
        <w:t xml:space="preserve"> </w:t>
      </w:r>
      <w:proofErr w:type="spellStart"/>
      <w:r w:rsidR="00417EA8">
        <w:rPr>
          <w:i/>
          <w:iCs/>
        </w:rPr>
        <w:t>Symmetric</w:t>
      </w:r>
      <w:proofErr w:type="spellEnd"/>
      <w:r w:rsidR="00417EA8">
        <w:rPr>
          <w:i/>
          <w:iCs/>
        </w:rPr>
        <w:t xml:space="preserve"> </w:t>
      </w:r>
      <w:proofErr w:type="spellStart"/>
      <w:r w:rsidR="00417EA8">
        <w:rPr>
          <w:i/>
          <w:iCs/>
        </w:rPr>
        <w:t>Channel</w:t>
      </w:r>
      <w:proofErr w:type="spellEnd"/>
      <w:r w:rsidR="00417EA8">
        <w:rPr>
          <w:i/>
          <w:iCs/>
        </w:rPr>
        <w:t>(BSC)</w:t>
      </w:r>
      <w:r w:rsidR="00417EA8">
        <w:t>, figura 1</w:t>
      </w:r>
      <w:r>
        <w:t xml:space="preserve"> e 2</w:t>
      </w:r>
      <w:r w:rsidR="00417EA8">
        <w:t>, onde recebe uma sequência binária e o valor pretendido para o BER como parâmetro e retorna</w:t>
      </w:r>
      <w:r w:rsidR="00417EA8">
        <w:t xml:space="preserve"> </w:t>
      </w:r>
      <w:proofErr w:type="gramStart"/>
      <w:r w:rsidR="00417EA8">
        <w:t>a</w:t>
      </w:r>
      <w:proofErr w:type="gramEnd"/>
      <w:r w:rsidR="00417EA8">
        <w:t xml:space="preserve"> sequência binária resultante da passagem do canal. </w:t>
      </w:r>
    </w:p>
    <w:p w14:paraId="21F87A89" w14:textId="05B1FBC4" w:rsidR="001C5E0D" w:rsidRDefault="001C5E0D" w:rsidP="00417EA8">
      <w:pPr>
        <w:ind w:firstLine="709"/>
      </w:pPr>
    </w:p>
    <w:p w14:paraId="27141477" w14:textId="27B05B93" w:rsidR="00BC2C1D" w:rsidRDefault="001C5E0D" w:rsidP="00417EA8">
      <w:pPr>
        <w:ind w:firstLine="709"/>
      </w:pPr>
      <w:r>
        <w:t xml:space="preserve">Nesta tarefa foi nos dados os valores  de probabilidade de erro de bit </w:t>
      </w:r>
      <w:r>
        <w:t xml:space="preserve">p </w:t>
      </w:r>
      <w:r>
        <w:rPr>
          <w:rFonts w:ascii="Cambria Math" w:hAnsi="Cambria Math" w:cs="Cambria Math"/>
        </w:rPr>
        <w:t>∈</w:t>
      </w:r>
      <w:r>
        <w:t xml:space="preserve"> {10</w:t>
      </w:r>
      <w:r>
        <w:rPr>
          <w:rFonts w:cs="Calibri"/>
          <w:vertAlign w:val="superscript"/>
        </w:rPr>
        <w:t>-1</w:t>
      </w:r>
      <w:r>
        <w:t xml:space="preserve"> , 10</w:t>
      </w:r>
      <w:r w:rsidRPr="001C5E0D">
        <w:rPr>
          <w:vertAlign w:val="superscript"/>
        </w:rPr>
        <w:t>−2</w:t>
      </w:r>
      <w:r>
        <w:t xml:space="preserve"> , 10</w:t>
      </w:r>
      <w:r w:rsidRPr="001C5E0D">
        <w:rPr>
          <w:vertAlign w:val="superscript"/>
        </w:rPr>
        <w:t>−3</w:t>
      </w:r>
      <w:r>
        <w:t xml:space="preserve"> , 10</w:t>
      </w:r>
      <w:r w:rsidRPr="001C5E0D">
        <w:rPr>
          <w:vertAlign w:val="superscript"/>
        </w:rPr>
        <w:t>−4</w:t>
      </w:r>
      <w:r>
        <w:t xml:space="preserve"> , 10</w:t>
      </w:r>
      <w:r w:rsidRPr="001C5E0D">
        <w:rPr>
          <w:vertAlign w:val="superscript"/>
        </w:rPr>
        <w:t>−5</w:t>
      </w:r>
      <w:r>
        <w:t>}</w:t>
      </w:r>
      <w:r>
        <w:t xml:space="preserve"> com o objetivo de calcular diversas </w:t>
      </w:r>
      <w:proofErr w:type="spellStart"/>
      <w:r>
        <w:t>BER’s</w:t>
      </w:r>
      <w:proofErr w:type="spellEnd"/>
      <w:r w:rsidR="000850E8">
        <w:t xml:space="preserve"> de 4 ficheiros à nossa escolha</w:t>
      </w:r>
      <w:r>
        <w:t>. A BER</w:t>
      </w:r>
      <w:r>
        <w:rPr>
          <w:vertAlign w:val="subscript"/>
        </w:rPr>
        <w:t>1</w:t>
      </w:r>
      <w:r>
        <w:t xml:space="preserve"> entre a entrada e a saída do BSC, sem controlo de erros, </w:t>
      </w:r>
      <w:r>
        <w:t>BER</w:t>
      </w:r>
      <w:r>
        <w:rPr>
          <w:vertAlign w:val="subscript"/>
        </w:rPr>
        <w:t>2</w:t>
      </w:r>
      <w:r>
        <w:t xml:space="preserve"> após a aplicação do código de repetição (3,1) sobre o BSC</w:t>
      </w:r>
      <w:r w:rsidR="003725FF">
        <w:t>,</w:t>
      </w:r>
      <w:r>
        <w:t xml:space="preserve"> modo de correção, </w:t>
      </w:r>
      <w:r>
        <w:t>BER</w:t>
      </w:r>
      <w:r>
        <w:rPr>
          <w:vertAlign w:val="subscript"/>
        </w:rPr>
        <w:t>3</w:t>
      </w:r>
      <w:r>
        <w:t xml:space="preserve"> após a aplicação do código</w:t>
      </w:r>
      <w:r>
        <w:t xml:space="preserve"> de </w:t>
      </w:r>
      <w:proofErr w:type="spellStart"/>
      <w:r w:rsidRPr="000850E8">
        <w:rPr>
          <w:i/>
          <w:iCs/>
        </w:rPr>
        <w:t>hamming</w:t>
      </w:r>
      <w:proofErr w:type="spellEnd"/>
      <w:r>
        <w:t xml:space="preserve"> (7,4) sobre o BSC</w:t>
      </w:r>
      <w:r w:rsidR="003725FF">
        <w:t xml:space="preserve">, em </w:t>
      </w:r>
      <w:r>
        <w:t>modo de correção também.</w:t>
      </w:r>
      <w:r w:rsidR="000850E8">
        <w:t xml:space="preserve"> Foi enviado em anexo todos os inputs e outputs de cada ficheiro tendo lá também valores importantes indicando a BER utilizada, número total de bits que passam pelo BSC, a BER depois do BSC e Número de símbolos errados após a saída do BSC.</w:t>
      </w:r>
    </w:p>
    <w:p w14:paraId="73BBE519" w14:textId="00622FD5" w:rsidR="000850E8" w:rsidRDefault="000850E8" w:rsidP="00417EA8">
      <w:pPr>
        <w:ind w:firstLine="709"/>
      </w:pPr>
      <w:r>
        <w:t xml:space="preserve">Para implementar o </w:t>
      </w:r>
      <w:proofErr w:type="spellStart"/>
      <w:r>
        <w:rPr>
          <w:i/>
          <w:iCs/>
        </w:rPr>
        <w:t>Binary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Symmetric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Channel</w:t>
      </w:r>
      <w:proofErr w:type="spellEnd"/>
      <w:r>
        <w:t xml:space="preserve"> foi necessário antes criar duas funções de conversão, uma de </w:t>
      </w:r>
      <w:proofErr w:type="spellStart"/>
      <w:r w:rsidRPr="000850E8">
        <w:rPr>
          <w:i/>
          <w:iCs/>
        </w:rPr>
        <w:t>string</w:t>
      </w:r>
      <w:proofErr w:type="spellEnd"/>
      <w:r>
        <w:t xml:space="preserve"> para binário e outra de binário para </w:t>
      </w:r>
      <w:proofErr w:type="spellStart"/>
      <w:r>
        <w:rPr>
          <w:i/>
          <w:iCs/>
        </w:rPr>
        <w:t>string</w:t>
      </w:r>
      <w:proofErr w:type="spellEnd"/>
      <w:r>
        <w:t xml:space="preserve"> </w:t>
      </w:r>
      <w:r w:rsidR="003725FF">
        <w:t>uma vez que o BSC apenas aceita valores em código binário.</w:t>
      </w:r>
      <w:r w:rsidR="009B436F" w:rsidRPr="009B436F">
        <w:t xml:space="preserve"> </w:t>
      </w:r>
    </w:p>
    <w:p w14:paraId="6D4E2DFF" w14:textId="7AB7E07B" w:rsidR="00C22E65" w:rsidRDefault="00C22E65" w:rsidP="00C22E65">
      <w:pPr>
        <w:ind w:firstLine="709"/>
        <w:rPr>
          <w:noProof/>
          <w14:ligatures w14:val="standardContextual"/>
        </w:rPr>
      </w:pPr>
      <w:r>
        <w:rPr>
          <w:rFonts w:asciiTheme="minorHAnsi" w:hAnsiTheme="minorHAnsi" w:cstheme="minorHAnsi"/>
          <w:noProof/>
          <w14:ligatures w14:val="standardContextual"/>
        </w:rPr>
        <w:t xml:space="preserve">A </w:t>
      </w:r>
      <w:r w:rsidR="009B436F">
        <w:rPr>
          <w:rFonts w:asciiTheme="minorHAnsi" w:hAnsiTheme="minorHAnsi" w:cstheme="minorHAnsi"/>
          <w:noProof/>
          <w14:ligatures w14:val="standardContextual"/>
        </w:rPr>
        <w:t>BER</w:t>
      </w:r>
      <w:r>
        <w:rPr>
          <w:rFonts w:asciiTheme="minorHAnsi" w:hAnsiTheme="minorHAnsi" w:cstheme="minorHAnsi"/>
          <w:noProof/>
          <w14:ligatures w14:val="standardContextual"/>
        </w:rPr>
        <w:t xml:space="preserve"> apesar de ser calculada da mesma forma independentemente do controlo de erros, esta</w:t>
      </w:r>
      <w:r w:rsidR="000850E8">
        <w:t xml:space="preserve"> varia consoante o seu controlo de erros. </w:t>
      </w:r>
      <w:r>
        <w:rPr>
          <w:noProof/>
          <w14:ligatures w14:val="standardContextual"/>
        </w:rPr>
        <w:t xml:space="preserve">A BER </w:t>
      </w:r>
      <w:r>
        <w:rPr>
          <w:noProof/>
          <w14:ligatures w14:val="standardContextual"/>
        </w:rPr>
        <w:t>é</w:t>
      </w:r>
      <w:r>
        <w:rPr>
          <w:noProof/>
          <w14:ligatures w14:val="standardContextual"/>
        </w:rPr>
        <w:t xml:space="preserve"> calculada </w:t>
      </w:r>
      <w:r>
        <w:rPr>
          <w:noProof/>
          <w14:ligatures w14:val="standardContextual"/>
        </w:rPr>
        <w:t>apartir dos</w:t>
      </w:r>
      <w:r>
        <w:rPr>
          <w:noProof/>
          <w14:ligatures w14:val="standardContextual"/>
        </w:rPr>
        <w:t xml:space="preserve"> bits errados</w:t>
      </w:r>
      <w:r>
        <w:rPr>
          <w:noProof/>
          <w14:ligatures w14:val="standardContextual"/>
        </w:rPr>
        <w:t>, onde os vamos contar</w:t>
      </w:r>
      <w:r>
        <w:rPr>
          <w:noProof/>
          <w14:ligatures w14:val="standardContextual"/>
        </w:rPr>
        <w:t xml:space="preserve"> e divid</w:t>
      </w:r>
      <w:r>
        <w:rPr>
          <w:noProof/>
          <w14:ligatures w14:val="standardContextual"/>
        </w:rPr>
        <w:t>ir</w:t>
      </w:r>
      <w:r>
        <w:rPr>
          <w:noProof/>
          <w14:ligatures w14:val="standardContextual"/>
        </w:rPr>
        <w:t xml:space="preserve"> pelo</w:t>
      </w:r>
      <w:r w:rsidR="003725FF">
        <w:rPr>
          <w:noProof/>
          <w14:ligatures w14:val="standardContextual"/>
        </w:rPr>
        <w:t xml:space="preserve"> número de </w:t>
      </w:r>
      <w:r>
        <w:rPr>
          <w:noProof/>
          <w14:ligatures w14:val="standardContextual"/>
        </w:rPr>
        <w:t>bits enviados.</w:t>
      </w:r>
    </w:p>
    <w:p w14:paraId="7CD270FE" w14:textId="08A3E31D" w:rsidR="00C22E65" w:rsidRDefault="003725FF" w:rsidP="00C22E65">
      <w:pPr>
        <w:ind w:firstLine="709"/>
        <w:rPr>
          <w:rFonts w:ascii="Matura MT Script Capitals" w:hAnsi="Matura MT Script Capitals"/>
          <w:noProof/>
          <w14:ligatures w14:val="standardContextual"/>
        </w:rPr>
      </w:pPr>
      <w:r>
        <w:t xml:space="preserve">Como mencionado anteriormente, foi desenvolvido o código de controlo de erros </w:t>
      </w:r>
      <w:proofErr w:type="spellStart"/>
      <w:r>
        <w:rPr>
          <w:i/>
          <w:iCs/>
        </w:rPr>
        <w:t>hamming</w:t>
      </w:r>
      <w:proofErr w:type="spellEnd"/>
      <w:r>
        <w:t xml:space="preserve"> (7,4)</w:t>
      </w:r>
      <w:r w:rsidR="000850E8">
        <w:t xml:space="preserve"> onde o 7 significa que são 7 bits totais d</w:t>
      </w:r>
      <w:r w:rsidR="009B436F">
        <w:t>o código, 4 deles são de mensagem e por exclusão de partes os outros 3 são de paridade. Neste código</w:t>
      </w:r>
      <w:r w:rsidR="009B436F" w:rsidRPr="009B436F">
        <w:rPr>
          <w:noProof/>
          <w14:ligatures w14:val="standardContextual"/>
        </w:rPr>
        <w:t xml:space="preserve"> </w:t>
      </w:r>
      <w:r w:rsidR="009B436F">
        <w:rPr>
          <w:noProof/>
          <w14:ligatures w14:val="standardContextual"/>
        </w:rPr>
        <w:t xml:space="preserve">os bits de paridade possuem fórmulas para o seu cálculo, designadas como equações de paridade: </w:t>
      </w:r>
      <w:r w:rsidR="009B436F">
        <w:rPr>
          <w:rFonts w:ascii="Matura MT Script Capitals" w:hAnsi="Matura MT Script Capitals"/>
          <w:noProof/>
          <w14:ligatures w14:val="standardContextual"/>
        </w:rPr>
        <w:t xml:space="preserve"> </w:t>
      </w:r>
    </w:p>
    <w:p w14:paraId="3A2AC94C" w14:textId="1700A770" w:rsidR="00C22E65" w:rsidRDefault="00294AF8" w:rsidP="00C22E65">
      <w:pPr>
        <w:ind w:firstLine="70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E45FE1D" wp14:editId="0F981A88">
                <wp:simplePos x="0" y="0"/>
                <wp:positionH relativeFrom="margin">
                  <wp:posOffset>3442624</wp:posOffset>
                </wp:positionH>
                <wp:positionV relativeFrom="paragraph">
                  <wp:posOffset>0</wp:posOffset>
                </wp:positionV>
                <wp:extent cx="2430780" cy="541020"/>
                <wp:effectExtent l="0" t="0" r="0" b="0"/>
                <wp:wrapSquare wrapText="bothSides"/>
                <wp:docPr id="10625483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D6FC7BC" w14:textId="1681B1E7" w:rsidR="009B436F" w:rsidRPr="009B436F" w:rsidRDefault="009B436F" w:rsidP="009B436F">
                            <w:pPr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t>3</w:t>
                            </w:r>
                            <w:r>
                              <w:t xml:space="preserve"> – </w:t>
                            </w:r>
                            <w:r w:rsidR="00CD6B96">
                              <w:t xml:space="preserve">Equações de paridade para código </w:t>
                            </w:r>
                            <w:proofErr w:type="spellStart"/>
                            <w:r w:rsidR="00CD6B96" w:rsidRPr="00CD6B96">
                              <w:rPr>
                                <w:i/>
                                <w:iCs/>
                              </w:rPr>
                              <w:t>hamming</w:t>
                            </w:r>
                            <w:proofErr w:type="spellEnd"/>
                            <w:r w:rsidR="00CD6B96">
                              <w:t xml:space="preserve"> (7,4)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5FE1D" id="_x0000_s1027" type="#_x0000_t202" style="position:absolute;left:0;text-align:left;margin-left:271.05pt;margin-top:0;width:191.4pt;height:42.6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" filled="f" stroked="f">
                <v:textbox>
                  <w:txbxContent>
                    <w:p w14:paraId="7D6FC7BC" w14:textId="1681B1E7" w:rsidR="009B436F" w:rsidRPr="009B436F" w:rsidRDefault="009B436F" w:rsidP="009B436F">
                      <w:pPr>
                        <w:jc w:val="center"/>
                      </w:pPr>
                      <w:r>
                        <w:t xml:space="preserve">Figura </w:t>
                      </w:r>
                      <w:r>
                        <w:t>3</w:t>
                      </w:r>
                      <w:r>
                        <w:t xml:space="preserve"> – </w:t>
                      </w:r>
                      <w:r w:rsidR="00CD6B96">
                        <w:t xml:space="preserve">Equações de paridade para código </w:t>
                      </w:r>
                      <w:proofErr w:type="spellStart"/>
                      <w:r w:rsidR="00CD6B96" w:rsidRPr="00CD6B96">
                        <w:rPr>
                          <w:i/>
                          <w:iCs/>
                        </w:rPr>
                        <w:t>hamming</w:t>
                      </w:r>
                      <w:proofErr w:type="spellEnd"/>
                      <w:r w:rsidR="00CD6B96">
                        <w:t xml:space="preserve"> (7,4)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436F">
        <w:rPr>
          <w:rFonts w:ascii="Matura MT Script Capitals" w:hAnsi="Matura MT Script Capitals"/>
          <w:noProof/>
          <w14:ligatures w14:val="standardContextual"/>
        </w:rPr>
        <w:drawing>
          <wp:anchor distT="0" distB="0" distL="114300" distR="114300" simplePos="0" relativeHeight="252259328" behindDoc="1" locked="0" layoutInCell="1" allowOverlap="1" wp14:anchorId="0C5957E3" wp14:editId="7F64CF84">
            <wp:simplePos x="0" y="0"/>
            <wp:positionH relativeFrom="column">
              <wp:posOffset>276860</wp:posOffset>
            </wp:positionH>
            <wp:positionV relativeFrom="paragraph">
              <wp:posOffset>0</wp:posOffset>
            </wp:positionV>
            <wp:extent cx="1246505" cy="661670"/>
            <wp:effectExtent l="0" t="0" r="0" b="5080"/>
            <wp:wrapTight wrapText="bothSides">
              <wp:wrapPolygon edited="0">
                <wp:start x="0" y="0"/>
                <wp:lineTo x="0" y="21144"/>
                <wp:lineTo x="21127" y="21144"/>
                <wp:lineTo x="21127" y="0"/>
                <wp:lineTo x="0" y="0"/>
              </wp:wrapPolygon>
            </wp:wrapTight>
            <wp:docPr id="669107618" name="Imagem 1" descr="Uma imagem com Tipo de letra, texto, branco, tip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07618" name="Imagem 1" descr="Uma imagem com Tipo de letra, texto, branco, tipografi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36F">
        <w:drawing>
          <wp:anchor distT="0" distB="0" distL="114300" distR="114300" simplePos="0" relativeHeight="251453440" behindDoc="1" locked="0" layoutInCell="1" allowOverlap="1" wp14:anchorId="674F777B" wp14:editId="210A1B0A">
            <wp:simplePos x="0" y="0"/>
            <wp:positionH relativeFrom="margin">
              <wp:posOffset>1591541</wp:posOffset>
            </wp:positionH>
            <wp:positionV relativeFrom="paragraph">
              <wp:posOffset>346</wp:posOffset>
            </wp:positionV>
            <wp:extent cx="1790700" cy="243840"/>
            <wp:effectExtent l="0" t="0" r="0" b="3810"/>
            <wp:wrapTight wrapText="bothSides">
              <wp:wrapPolygon edited="0">
                <wp:start x="0" y="0"/>
                <wp:lineTo x="0" y="20250"/>
                <wp:lineTo x="21370" y="20250"/>
                <wp:lineTo x="21370" y="0"/>
                <wp:lineTo x="0" y="0"/>
              </wp:wrapPolygon>
            </wp:wrapTight>
            <wp:docPr id="671298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981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DA688" w14:textId="0AB81D4C" w:rsidR="00C22E65" w:rsidRDefault="00C22E65" w:rsidP="00C22E65">
      <w:pPr>
        <w:ind w:firstLine="709"/>
      </w:pPr>
    </w:p>
    <w:p w14:paraId="4861DBC4" w14:textId="0F9B3E69" w:rsidR="00BC2C1D" w:rsidRDefault="00F40336" w:rsidP="00C22E65">
      <w:pPr>
        <w:ind w:firstLine="709"/>
        <w:rPr>
          <w:noProof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6B9A1F88" wp14:editId="31BA95A3">
                <wp:simplePos x="0" y="0"/>
                <wp:positionH relativeFrom="margin">
                  <wp:align>right</wp:align>
                </wp:positionH>
                <wp:positionV relativeFrom="paragraph">
                  <wp:posOffset>1783080</wp:posOffset>
                </wp:positionV>
                <wp:extent cx="2600325" cy="518160"/>
                <wp:effectExtent l="0" t="0" r="0" b="0"/>
                <wp:wrapSquare wrapText="bothSides"/>
                <wp:docPr id="19751728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83989DB" w14:textId="1B3EA5F1" w:rsidR="00F40336" w:rsidRPr="009B436F" w:rsidRDefault="00F40336" w:rsidP="00F40336">
                            <w:pPr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t>4</w:t>
                            </w:r>
                            <w:r>
                              <w:t xml:space="preserve"> – </w:t>
                            </w:r>
                            <w:r>
                              <w:t>Tabela de síndromas para código</w:t>
                            </w:r>
                            <w:r>
                              <w:t xml:space="preserve"> de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hamming</w:t>
                            </w:r>
                            <w:proofErr w:type="spellEnd"/>
                            <w:r>
                              <w:t xml:space="preserve"> (7,4)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A1F88" id="_x0000_s1028" type="#_x0000_t202" style="position:absolute;left:0;text-align:left;margin-left:153.55pt;margin-top:140.4pt;width:204.75pt;height:40.8pt;z-index:252265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" filled="f" stroked="f">
                <v:textbox>
                  <w:txbxContent>
                    <w:p w14:paraId="583989DB" w14:textId="1B3EA5F1" w:rsidR="00F40336" w:rsidRPr="009B436F" w:rsidRDefault="00F40336" w:rsidP="00F40336">
                      <w:pPr>
                        <w:jc w:val="center"/>
                      </w:pPr>
                      <w:r>
                        <w:t xml:space="preserve">Figura </w:t>
                      </w:r>
                      <w:r>
                        <w:t>4</w:t>
                      </w:r>
                      <w:r>
                        <w:t xml:space="preserve"> – </w:t>
                      </w:r>
                      <w:r>
                        <w:t>Tabela de síndromas para código</w:t>
                      </w:r>
                      <w:r>
                        <w:t xml:space="preserve"> de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hamming</w:t>
                      </w:r>
                      <w:proofErr w:type="spellEnd"/>
                      <w:r>
                        <w:t xml:space="preserve"> (7,4)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0336">
        <w:drawing>
          <wp:anchor distT="0" distB="0" distL="114300" distR="114300" simplePos="0" relativeHeight="252263424" behindDoc="1" locked="0" layoutInCell="1" allowOverlap="1" wp14:anchorId="50692C6E" wp14:editId="3FC4C15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68905" cy="1706880"/>
            <wp:effectExtent l="0" t="0" r="0" b="7620"/>
            <wp:wrapTight wrapText="bothSides">
              <wp:wrapPolygon edited="0">
                <wp:start x="0" y="0"/>
                <wp:lineTo x="0" y="21455"/>
                <wp:lineTo x="21430" y="21455"/>
                <wp:lineTo x="21430" y="0"/>
                <wp:lineTo x="0" y="0"/>
              </wp:wrapPolygon>
            </wp:wrapTight>
            <wp:docPr id="116006925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69250" name="Imagem 1" descr="Uma imagem com texto, captura de ecrã, Tipo de letra, númer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36F">
        <w:t>Para ser possível identificar os erros, foi necessário observar o valor do síndroma gerador que identifica o bit errado na palavra de código gerada, sendo mais tarde feita a correção d</w:t>
      </w:r>
      <w:r w:rsidR="00294AF8">
        <w:t>o</w:t>
      </w:r>
      <w:r w:rsidR="009B436F">
        <w:t xml:space="preserve"> mesm</w:t>
      </w:r>
      <w:r w:rsidR="00294AF8">
        <w:t>o</w:t>
      </w:r>
      <w:r>
        <w:t>.</w:t>
      </w:r>
      <w:r w:rsidRPr="00F40336">
        <w:rPr>
          <w:noProof/>
          <w14:ligatures w14:val="standardContextual"/>
        </w:rPr>
        <w:t xml:space="preserve"> </w:t>
      </w:r>
    </w:p>
    <w:p w14:paraId="48EB4C1F" w14:textId="6F973A92" w:rsidR="00F40336" w:rsidRPr="00C22E65" w:rsidRDefault="00F40336" w:rsidP="00F40336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ab/>
        <w:t>Noutra opção, onde se calcula a BER após aplicado o código de repetição (3,1), no código foi repetido o mesmo bit 3 vezes antes de ser enviado para garantir que ocorre o menor número de erros possíveis. Ou seja, para cada bit verificou-se se o mesmo era 1 ou 0, três vezes diferentes. Dessas 3 vezes, o valor do bit enviado é o q</w:t>
      </w:r>
      <w:r w:rsidR="00294AF8">
        <w:rPr>
          <w:noProof/>
          <w14:ligatures w14:val="standardContextual"/>
        </w:rPr>
        <w:t>ue</w:t>
      </w:r>
      <w:r>
        <w:rPr>
          <w:noProof/>
          <w14:ligatures w14:val="standardContextual"/>
        </w:rPr>
        <w:t xml:space="preserve"> tem </w:t>
      </w:r>
      <w:r w:rsidR="00294AF8">
        <w:rPr>
          <w:noProof/>
          <w14:ligatures w14:val="standardContextual"/>
        </w:rPr>
        <w:t>o</w:t>
      </w:r>
      <w:r>
        <w:rPr>
          <w:noProof/>
          <w14:ligatures w14:val="standardContextual"/>
        </w:rPr>
        <w:t xml:space="preserve"> maior</w:t>
      </w:r>
      <w:r w:rsidR="00294AF8">
        <w:rPr>
          <w:noProof/>
          <w14:ligatures w14:val="standardContextual"/>
        </w:rPr>
        <w:t xml:space="preserve"> número</w:t>
      </w:r>
      <w:r>
        <w:rPr>
          <w:noProof/>
          <w14:ligatures w14:val="standardContextual"/>
        </w:rPr>
        <w:t xml:space="preserve"> </w:t>
      </w:r>
      <w:r w:rsidR="00294AF8">
        <w:rPr>
          <w:noProof/>
          <w14:ligatures w14:val="standardContextual"/>
        </w:rPr>
        <w:t xml:space="preserve">de </w:t>
      </w:r>
      <w:r>
        <w:rPr>
          <w:noProof/>
          <w14:ligatures w14:val="standardContextual"/>
        </w:rPr>
        <w:t xml:space="preserve">repetição. Se 1 aparecer 2 vezes e 0 uma vez é </w:t>
      </w:r>
      <w:r w:rsidR="003725FF">
        <w:rPr>
          <w:noProof/>
          <w14:ligatures w14:val="standardContextual"/>
        </w:rPr>
        <w:t>enviado o</w:t>
      </w:r>
      <w:r>
        <w:rPr>
          <w:noProof/>
          <w14:ligatures w14:val="standardContextual"/>
        </w:rPr>
        <w:t xml:space="preserve"> valor de bit 1 mesmo que esteja errado ou vice versa.</w:t>
      </w:r>
      <w:r w:rsidR="00C22E65">
        <w:rPr>
          <w:b/>
          <w:bCs/>
          <w:noProof/>
          <w14:ligatures w14:val="standardContextual"/>
        </w:rPr>
        <w:t xml:space="preserve"> </w:t>
      </w:r>
    </w:p>
    <w:p w14:paraId="70AFFEB6" w14:textId="093745FE" w:rsidR="00855D50" w:rsidRPr="00294AF8" w:rsidRDefault="00F40336" w:rsidP="00F40336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ab/>
        <w:t>Para a BER da primeira opção, é apenas necessário usar o que foi feito no trabalho anterior e assim usando apenas o BSC</w:t>
      </w:r>
      <w:r w:rsidR="00855D50">
        <w:rPr>
          <w:noProof/>
          <w14:ligatures w14:val="standardContextual"/>
        </w:rPr>
        <w:t>, sem qualquer tipo de controlo de erros,</w:t>
      </w:r>
      <w:r>
        <w:rPr>
          <w:noProof/>
          <w14:ligatures w14:val="standardContextual"/>
        </w:rPr>
        <w:t xml:space="preserve"> calcula-se a BER.</w:t>
      </w:r>
      <w:r w:rsidR="00294AF8">
        <w:rPr>
          <w:noProof/>
          <w14:ligatures w14:val="standardContextual"/>
        </w:rPr>
        <w:t xml:space="preserve"> </w:t>
      </w:r>
      <w:r w:rsidR="00855D50">
        <w:rPr>
          <w:noProof/>
          <w14:ligatures w14:val="standardContextual"/>
        </w:rPr>
        <w:t xml:space="preserve">Após o cálculo das BER’s pode se notar que o controlo de erros mais eficaz é o </w:t>
      </w:r>
      <w:r w:rsidR="00855D50">
        <w:rPr>
          <w:i/>
          <w:iCs/>
          <w:noProof/>
          <w14:ligatures w14:val="standardContextual"/>
        </w:rPr>
        <w:t xml:space="preserve">Cyclic Redundancy Check </w:t>
      </w:r>
      <w:r w:rsidR="00855D50">
        <w:rPr>
          <w:noProof/>
          <w14:ligatures w14:val="standardContextual"/>
        </w:rPr>
        <w:t xml:space="preserve">(CRC, código de repetição), sendo o código com menos erros em cada BER introduzida e com o retorno de BER mais pequeno, por vezes nula. Notou-se também um melhor desempenho do canal sem qualquer controlo de erros que o canal com a aplicação de código </w:t>
      </w:r>
      <w:r w:rsidR="00855D50">
        <w:rPr>
          <w:i/>
          <w:iCs/>
          <w:noProof/>
          <w14:ligatures w14:val="standardContextual"/>
        </w:rPr>
        <w:t>hamming</w:t>
      </w:r>
      <w:r w:rsidR="00855D50">
        <w:rPr>
          <w:noProof/>
          <w14:ligatures w14:val="standardContextual"/>
        </w:rPr>
        <w:t xml:space="preserve"> (7,4).</w:t>
      </w:r>
      <w:r w:rsidR="00FA59DF">
        <w:rPr>
          <w:noProof/>
          <w14:ligatures w14:val="standardContextual"/>
        </w:rPr>
        <w:t xml:space="preserve"> </w:t>
      </w:r>
      <w:r w:rsidR="00294AF8">
        <w:rPr>
          <w:noProof/>
          <w14:ligatures w14:val="standardContextual"/>
        </w:rPr>
        <w:t xml:space="preserve">Apesar do código de </w:t>
      </w:r>
      <w:r w:rsidR="00294AF8">
        <w:rPr>
          <w:i/>
          <w:iCs/>
          <w:noProof/>
          <w14:ligatures w14:val="standardContextual"/>
        </w:rPr>
        <w:t>hamming</w:t>
      </w:r>
      <w:r w:rsidR="00294AF8">
        <w:rPr>
          <w:noProof/>
          <w14:ligatures w14:val="standardContextual"/>
        </w:rPr>
        <w:t xml:space="preserve"> ser mais eficiente a detetar erros do que a corrigir os mesmos, estes resultados não são os esperados</w:t>
      </w:r>
      <w:r w:rsidR="00B505B8">
        <w:rPr>
          <w:noProof/>
          <w14:ligatures w14:val="standardContextual"/>
        </w:rPr>
        <w:t>, podendo o código desenvolvido ter algum erro que não foi identificado após a revisão do mesmo. Estes resultados também podem resultar da correção de um bit que não estaria em erro.</w:t>
      </w:r>
    </w:p>
    <w:p w14:paraId="50D39D77" w14:textId="276DA921" w:rsidR="00CD6B96" w:rsidRDefault="00F40336" w:rsidP="00CD6B96">
      <w:pPr>
        <w:ind w:firstLine="709"/>
      </w:pPr>
      <w:r>
        <w:rPr>
          <w:b/>
          <w:bCs/>
          <w:noProof/>
          <w14:ligatures w14:val="standardContextual"/>
        </w:rPr>
        <w:tab/>
      </w:r>
      <w:r>
        <w:rPr>
          <w:noProof/>
          <w14:ligatures w14:val="standardContextual"/>
        </w:rPr>
        <w:t>A segunda parte deste primeiro exercício é fazer os mesmos passos, de usar o BSC</w:t>
      </w:r>
      <w:r w:rsidR="00CD6B96">
        <w:rPr>
          <w:noProof/>
          <w14:ligatures w14:val="standardContextual"/>
        </w:rPr>
        <w:t xml:space="preserve"> sobre diversos ficheiros mas desta vez com a aplicação da técnica de entrelaçamento (</w:t>
      </w:r>
      <w:r w:rsidR="00CD6B96">
        <w:rPr>
          <w:i/>
          <w:iCs/>
          <w:noProof/>
          <w14:ligatures w14:val="standardContextual"/>
        </w:rPr>
        <w:t>interleaving</w:t>
      </w:r>
      <w:r w:rsidR="00CD6B96">
        <w:rPr>
          <w:noProof/>
          <w14:ligatures w14:val="standardContextual"/>
        </w:rPr>
        <w:t xml:space="preserve">) , </w:t>
      </w:r>
      <w:r w:rsidR="00CD6B96">
        <w:t xml:space="preserve">técnica que lê a matriz da figura coluna a coluna de cima para baixo. </w:t>
      </w:r>
    </w:p>
    <w:p w14:paraId="6D23ADFE" w14:textId="2D47EA2D" w:rsidR="00CD6B96" w:rsidRDefault="002A5084" w:rsidP="00CD6B96">
      <w:pPr>
        <w:ind w:firstLine="70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731419B3" wp14:editId="3AEF9A30">
                <wp:simplePos x="0" y="0"/>
                <wp:positionH relativeFrom="margin">
                  <wp:align>center</wp:align>
                </wp:positionH>
                <wp:positionV relativeFrom="paragraph">
                  <wp:posOffset>5544185</wp:posOffset>
                </wp:positionV>
                <wp:extent cx="5356860" cy="502920"/>
                <wp:effectExtent l="0" t="0" r="0" b="0"/>
                <wp:wrapSquare wrapText="bothSides"/>
                <wp:docPr id="3998413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8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101650E" w14:textId="40E3F72A" w:rsidR="002A5084" w:rsidRDefault="002A5084" w:rsidP="002A5084">
                            <w:pPr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t>6 – Exemplo de conceito da técnica de entrelaçamento 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interleaving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19B3" id="_x0000_s1029" type="#_x0000_t202" style="position:absolute;left:0;text-align:left;margin-left:0;margin-top:436.55pt;width:421.8pt;height:39.6pt;z-index:25236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" filled="f" stroked="f">
                <v:textbox>
                  <w:txbxContent>
                    <w:p w14:paraId="2101650E" w14:textId="40E3F72A" w:rsidR="002A5084" w:rsidRDefault="002A5084" w:rsidP="002A5084">
                      <w:pPr>
                        <w:jc w:val="center"/>
                      </w:pPr>
                      <w:r>
                        <w:t xml:space="preserve">Figura </w:t>
                      </w:r>
                      <w:r>
                        <w:t>6 – Exemplo de conceito da técnica de entrelaçamento (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interleaving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5084">
        <w:drawing>
          <wp:anchor distT="0" distB="0" distL="114300" distR="114300" simplePos="0" relativeHeight="252361728" behindDoc="1" locked="0" layoutInCell="1" allowOverlap="1" wp14:anchorId="0BB45204" wp14:editId="29F2A761">
            <wp:simplePos x="0" y="0"/>
            <wp:positionH relativeFrom="margin">
              <wp:align>right</wp:align>
            </wp:positionH>
            <wp:positionV relativeFrom="paragraph">
              <wp:posOffset>3550920</wp:posOffset>
            </wp:positionV>
            <wp:extent cx="5943600" cy="2029460"/>
            <wp:effectExtent l="0" t="0" r="0" b="8890"/>
            <wp:wrapTight wrapText="bothSides">
              <wp:wrapPolygon edited="0">
                <wp:start x="0" y="0"/>
                <wp:lineTo x="0" y="21492"/>
                <wp:lineTo x="21531" y="21492"/>
                <wp:lineTo x="21531" y="0"/>
                <wp:lineTo x="0" y="0"/>
              </wp:wrapPolygon>
            </wp:wrapTight>
            <wp:docPr id="1223502737" name="Imagem 1" descr="Uma imagem com captura de ecrã, text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02737" name="Imagem 1" descr="Uma imagem com captura de ecrã, texto, file, 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D50"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6462032C" wp14:editId="71F899C8">
                <wp:simplePos x="0" y="0"/>
                <wp:positionH relativeFrom="margin">
                  <wp:posOffset>346710</wp:posOffset>
                </wp:positionH>
                <wp:positionV relativeFrom="paragraph">
                  <wp:posOffset>1703705</wp:posOffset>
                </wp:positionV>
                <wp:extent cx="5356860" cy="502920"/>
                <wp:effectExtent l="0" t="0" r="0" b="0"/>
                <wp:wrapSquare wrapText="bothSides"/>
                <wp:docPr id="9194775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8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F7CF83" w14:textId="1E6A681A" w:rsidR="00CD6B96" w:rsidRDefault="00CD6B96" w:rsidP="00CD6B96">
                            <w:pPr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t>5</w:t>
                            </w:r>
                            <w:r>
                              <w:t xml:space="preserve"> – </w:t>
                            </w:r>
                            <w:r>
                              <w:t>Aplicação da técnica de entrelaçamento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032C" id="_x0000_s1030" type="#_x0000_t202" style="position:absolute;left:0;text-align:left;margin-left:27.3pt;margin-top:134.15pt;width:421.8pt;height:39.6pt;z-index:25235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" filled="f" stroked="f">
                <v:textbox>
                  <w:txbxContent>
                    <w:p w14:paraId="62F7CF83" w14:textId="1E6A681A" w:rsidR="00CD6B96" w:rsidRDefault="00CD6B96" w:rsidP="00CD6B96">
                      <w:pPr>
                        <w:jc w:val="center"/>
                      </w:pPr>
                      <w:r>
                        <w:t xml:space="preserve">Figura </w:t>
                      </w:r>
                      <w:r>
                        <w:t>5</w:t>
                      </w:r>
                      <w:r>
                        <w:t xml:space="preserve"> – </w:t>
                      </w:r>
                      <w:r>
                        <w:t>Aplicação da técnica de entrelaçamento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5D50" w:rsidRPr="00CD6B96">
        <w:drawing>
          <wp:anchor distT="0" distB="0" distL="114300" distR="114300" simplePos="0" relativeHeight="252308480" behindDoc="1" locked="0" layoutInCell="1" allowOverlap="1" wp14:anchorId="2440E98D" wp14:editId="583B31F6">
            <wp:simplePos x="0" y="0"/>
            <wp:positionH relativeFrom="margin">
              <wp:posOffset>676275</wp:posOffset>
            </wp:positionH>
            <wp:positionV relativeFrom="paragraph">
              <wp:posOffset>45720</wp:posOffset>
            </wp:positionV>
            <wp:extent cx="4587240" cy="1684020"/>
            <wp:effectExtent l="0" t="0" r="3810" b="0"/>
            <wp:wrapTight wrapText="bothSides">
              <wp:wrapPolygon edited="0">
                <wp:start x="0" y="0"/>
                <wp:lineTo x="0" y="21258"/>
                <wp:lineTo x="21528" y="21258"/>
                <wp:lineTo x="21528" y="0"/>
                <wp:lineTo x="0" y="0"/>
              </wp:wrapPolygon>
            </wp:wrapTight>
            <wp:docPr id="650087991" name="Imagem 1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87991" name="Imagem 1" descr="Uma imagem com texto, diagrama, file, captura de ecrã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D6B96">
        <w:t>Um exemplo de entrelaçamento de transmissão é chamando a função, cujo número de colunas da matriz é igual a 4, a mensagem ISEL LEIC G11T42D seria codificada de forma a ficar ILE 12S IGTDELC14. Na mesma mensagem foi introduzida a BER igual a 0.15, sendo que no ponto A foi obtido a mensagem codificada I C1DSL TEEG4LI12 e no ponto B foi obtido a mensagem codificada I`S3TS^dPE G4NY1. Como se pode ver pelos resultados do exemplo dado, dentro do bloco BSC ocorreram erros no envio de bits dentro do canal BSC.</w:t>
      </w:r>
    </w:p>
    <w:p w14:paraId="7A9A0C8F" w14:textId="77777777" w:rsidR="002A5084" w:rsidRDefault="00FA59DF" w:rsidP="00DB69A2">
      <w:pPr>
        <w:ind w:firstLine="709"/>
      </w:pPr>
      <w:r>
        <w:t xml:space="preserve">Neste caso verificou-se resultados semelhantes aos apresentados na primeira parte do exercício. O código de controlo de erros CRC voltou a sair à frente, apresentando o menor retorno de BER e o menor retorno de bits errados. Mais uma vez, devido à sua falta de eficiência de correção de erros, o código de </w:t>
      </w:r>
      <w:proofErr w:type="spellStart"/>
      <w:r>
        <w:rPr>
          <w:i/>
          <w:iCs/>
        </w:rPr>
        <w:t>hamming</w:t>
      </w:r>
      <w:proofErr w:type="spellEnd"/>
      <w:r>
        <w:t xml:space="preserve"> retornou um BER maior que a utilização de BSC sem qualquer controlo.</w:t>
      </w:r>
      <w:r w:rsidR="00DB69A2">
        <w:t xml:space="preserve"> Entre a aplicação da técnica de entrelaçamento  e apenas a utilização do BSC houve pouca alteração no número de erros, sendo que algumas </w:t>
      </w:r>
      <w:proofErr w:type="spellStart"/>
      <w:r w:rsidR="00DB69A2">
        <w:t>BER’s</w:t>
      </w:r>
      <w:proofErr w:type="spellEnd"/>
      <w:r w:rsidR="00DB69A2">
        <w:t xml:space="preserve"> foram mais altas com a não utilização de entrelaçamento e outras mais altas com a utilização da técnica.</w:t>
      </w:r>
    </w:p>
    <w:p w14:paraId="417E031C" w14:textId="14FAF51D" w:rsidR="00FA59DF" w:rsidRDefault="00FA59DF" w:rsidP="00DB69A2">
      <w:pPr>
        <w:ind w:firstLine="709"/>
      </w:pPr>
      <w:r>
        <w:br w:type="page"/>
      </w:r>
    </w:p>
    <w:p w14:paraId="1E8DE096" w14:textId="7C8C5926" w:rsidR="00F40336" w:rsidRPr="00CD6B96" w:rsidRDefault="00F40336" w:rsidP="00F40336">
      <w:pPr>
        <w:rPr>
          <w:noProof/>
          <w14:ligatures w14:val="standardContextual"/>
        </w:rPr>
      </w:pPr>
    </w:p>
    <w:p w14:paraId="38140C03" w14:textId="77777777" w:rsidR="00BC2C1D" w:rsidRDefault="00BC2C1D" w:rsidP="00BC2C1D">
      <w:pPr>
        <w:pStyle w:val="Ttulo1"/>
      </w:pPr>
      <w:bookmarkStart w:id="11" w:name="_Toc134561463"/>
      <w:bookmarkStart w:id="12" w:name="_Toc138101578"/>
      <w:r>
        <w:t>Segundo exercício</w:t>
      </w:r>
      <w:bookmarkEnd w:id="11"/>
      <w:bookmarkEnd w:id="12"/>
    </w:p>
    <w:p w14:paraId="00FFB009" w14:textId="79CC52C2" w:rsidR="00BC2C1D" w:rsidRDefault="00DB69A2" w:rsidP="000C1E4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7389AE61" wp14:editId="68E90CC5">
                <wp:simplePos x="0" y="0"/>
                <wp:positionH relativeFrom="margin">
                  <wp:align>center</wp:align>
                </wp:positionH>
                <wp:positionV relativeFrom="paragraph">
                  <wp:posOffset>3971925</wp:posOffset>
                </wp:positionV>
                <wp:extent cx="5356860" cy="502920"/>
                <wp:effectExtent l="0" t="0" r="0" b="0"/>
                <wp:wrapSquare wrapText="bothSides"/>
                <wp:docPr id="10665984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8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B44EA3" w14:textId="63E4CA34" w:rsidR="00DB69A2" w:rsidRPr="002A5084" w:rsidRDefault="00DB69A2" w:rsidP="00DB69A2">
                            <w:pPr>
                              <w:jc w:val="center"/>
                            </w:pPr>
                            <w:r>
                              <w:t xml:space="preserve">Figura </w:t>
                            </w:r>
                            <w:r w:rsidR="002A5084">
                              <w:t>7</w:t>
                            </w:r>
                            <w:r>
                              <w:t xml:space="preserve"> – </w:t>
                            </w:r>
                            <w:r w:rsidR="002A5084">
                              <w:t xml:space="preserve">Ilustração do SCD a funcionar em modo </w:t>
                            </w:r>
                            <w:proofErr w:type="spellStart"/>
                            <w:r w:rsidR="002A5084">
                              <w:rPr>
                                <w:i/>
                                <w:iCs/>
                              </w:rPr>
                              <w:t>simplex</w:t>
                            </w:r>
                            <w:proofErr w:type="spellEnd"/>
                            <w:r w:rsidR="002A5084">
                              <w:t xml:space="preserve"> com a comunicação do Arduíno (emissor) e o PC (recetor)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AE61" id="_x0000_s1031" type="#_x0000_t202" style="position:absolute;left:0;text-align:left;margin-left:0;margin-top:312.75pt;width:421.8pt;height:39.6pt;z-index:25235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" filled="f" stroked="f">
                <v:textbox>
                  <w:txbxContent>
                    <w:p w14:paraId="7BB44EA3" w14:textId="63E4CA34" w:rsidR="00DB69A2" w:rsidRPr="002A5084" w:rsidRDefault="00DB69A2" w:rsidP="00DB69A2">
                      <w:pPr>
                        <w:jc w:val="center"/>
                      </w:pPr>
                      <w:r>
                        <w:t xml:space="preserve">Figura </w:t>
                      </w:r>
                      <w:r w:rsidR="002A5084">
                        <w:t>7</w:t>
                      </w:r>
                      <w:r>
                        <w:t xml:space="preserve"> – </w:t>
                      </w:r>
                      <w:r w:rsidR="002A5084">
                        <w:t xml:space="preserve">Ilustração do SCD a funcionar em modo </w:t>
                      </w:r>
                      <w:proofErr w:type="spellStart"/>
                      <w:r w:rsidR="002A5084">
                        <w:rPr>
                          <w:i/>
                          <w:iCs/>
                        </w:rPr>
                        <w:t>simplex</w:t>
                      </w:r>
                      <w:proofErr w:type="spellEnd"/>
                      <w:r w:rsidR="002A5084">
                        <w:t xml:space="preserve"> com a comunicação do Arduíno (emissor) e o PC (recetor)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69A2">
        <w:drawing>
          <wp:anchor distT="0" distB="0" distL="114300" distR="114300" simplePos="0" relativeHeight="252354560" behindDoc="1" locked="0" layoutInCell="1" allowOverlap="1" wp14:anchorId="6FE9C065" wp14:editId="61921B0E">
            <wp:simplePos x="0" y="0"/>
            <wp:positionH relativeFrom="margin">
              <wp:align>center</wp:align>
            </wp:positionH>
            <wp:positionV relativeFrom="paragraph">
              <wp:posOffset>2110740</wp:posOffset>
            </wp:positionV>
            <wp:extent cx="4869180" cy="1813560"/>
            <wp:effectExtent l="0" t="0" r="7620" b="0"/>
            <wp:wrapTight wrapText="bothSides">
              <wp:wrapPolygon edited="0">
                <wp:start x="0" y="0"/>
                <wp:lineTo x="0" y="21328"/>
                <wp:lineTo x="21549" y="21328"/>
                <wp:lineTo x="21549" y="0"/>
                <wp:lineTo x="0" y="0"/>
              </wp:wrapPolygon>
            </wp:wrapTight>
            <wp:docPr id="1449164315" name="Imagem 1" descr="Uma imagem com texto, captura de ecrã, Azul elétrico, memória flash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64315" name="Imagem 1" descr="Uma imagem com texto, captura de ecrã, Azul elétrico, memória flash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E49">
        <w:t>No segundo e último exercício deste módulo foi necessário usar Arduíno para além da implementação de código no software. A conexão</w:t>
      </w:r>
      <w:r w:rsidR="002A5084">
        <w:t xml:space="preserve"> SCD</w:t>
      </w:r>
      <w:r w:rsidR="000C1E49">
        <w:t xml:space="preserve"> entre software e hardware será feita via USB numa ligação </w:t>
      </w:r>
      <w:proofErr w:type="spellStart"/>
      <w:r w:rsidR="000C1E49" w:rsidRPr="000C1E49">
        <w:rPr>
          <w:i/>
          <w:iCs/>
        </w:rPr>
        <w:t>simplex</w:t>
      </w:r>
      <w:proofErr w:type="spellEnd"/>
      <w:r w:rsidR="000C1E49">
        <w:t>, modo de transmissão em sentido unidirecional, onde o Arduíno será o emissor e o PC será o recetor</w:t>
      </w:r>
      <w:r w:rsidR="00E73D16">
        <w:t xml:space="preserve"> (figura 7)</w:t>
      </w:r>
      <w:r w:rsidR="000C1E49">
        <w:t xml:space="preserve">. A informação que se deve transmitir são os </w:t>
      </w:r>
      <w:r w:rsidR="000C1E49">
        <w:rPr>
          <w:i/>
          <w:iCs/>
        </w:rPr>
        <w:t>N</w:t>
      </w:r>
      <w:r w:rsidR="000C1E49">
        <w:t xml:space="preserve"> primeiros termos de uma progressão geométrica, de primeiro termo  </w:t>
      </w:r>
      <w:r w:rsidR="000C1E49">
        <w:rPr>
          <w:i/>
          <w:iCs/>
        </w:rPr>
        <w:t>u</w:t>
      </w:r>
      <w:r w:rsidR="000C1E49">
        <w:t xml:space="preserve"> e razão </w:t>
      </w:r>
      <w:r w:rsidR="000C1E49">
        <w:rPr>
          <w:i/>
          <w:iCs/>
        </w:rPr>
        <w:t>r</w:t>
      </w:r>
      <w:r w:rsidR="000C1E49">
        <w:t>, como foi implementada num exercício da primeira Aula Prática que também serviu como primeiro exercício de Módulo 1. A informação recebida pelo PC, no nosso caso, é escrita na consola. O objetivo</w:t>
      </w:r>
      <w:r w:rsidR="00155774">
        <w:t xml:space="preserve"> deste exercício é comparar a transmissão de dados com e sem deteção de erros usando a técnica </w:t>
      </w:r>
      <w:r w:rsidR="00155774">
        <w:rPr>
          <w:i/>
          <w:iCs/>
        </w:rPr>
        <w:t xml:space="preserve">Fletcher </w:t>
      </w:r>
      <w:proofErr w:type="spellStart"/>
      <w:r w:rsidR="00155774">
        <w:rPr>
          <w:i/>
          <w:iCs/>
        </w:rPr>
        <w:t>checksum</w:t>
      </w:r>
      <w:proofErr w:type="spellEnd"/>
      <w:r w:rsidR="00155774">
        <w:t>, mediante um parâmetro de entrada.</w:t>
      </w:r>
    </w:p>
    <w:p w14:paraId="00C7267C" w14:textId="2A679222" w:rsidR="00DB69A2" w:rsidRDefault="008E1E8E" w:rsidP="000C1E4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5F272FC3" wp14:editId="1BA39839">
                <wp:simplePos x="0" y="0"/>
                <wp:positionH relativeFrom="margin">
                  <wp:align>right</wp:align>
                </wp:positionH>
                <wp:positionV relativeFrom="paragraph">
                  <wp:posOffset>2899410</wp:posOffset>
                </wp:positionV>
                <wp:extent cx="2797810" cy="914400"/>
                <wp:effectExtent l="0" t="0" r="0" b="0"/>
                <wp:wrapSquare wrapText="bothSides"/>
                <wp:docPr id="14562915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4A945E3" w14:textId="34D87E67" w:rsidR="008E1E8E" w:rsidRPr="002A5084" w:rsidRDefault="008E1E8E" w:rsidP="008E1E8E">
                            <w:pPr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t>8</w:t>
                            </w:r>
                            <w:r>
                              <w:t xml:space="preserve"> – </w:t>
                            </w:r>
                            <w:r>
                              <w:t>Interface da aplicação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72FC3" id="_x0000_s1032" type="#_x0000_t202" style="position:absolute;left:0;text-align:left;margin-left:169.1pt;margin-top:228.3pt;width:220.3pt;height:1in;z-index:25237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" filled="f" stroked="f">
                <v:textbox>
                  <w:txbxContent>
                    <w:p w14:paraId="54A945E3" w14:textId="34D87E67" w:rsidR="008E1E8E" w:rsidRPr="002A5084" w:rsidRDefault="008E1E8E" w:rsidP="008E1E8E">
                      <w:pPr>
                        <w:jc w:val="center"/>
                      </w:pPr>
                      <w:r>
                        <w:t xml:space="preserve">Figura </w:t>
                      </w:r>
                      <w:r>
                        <w:t>8</w:t>
                      </w:r>
                      <w:r>
                        <w:t xml:space="preserve"> – </w:t>
                      </w:r>
                      <w:r>
                        <w:t>Interface da aplicação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69920" behindDoc="1" locked="0" layoutInCell="1" allowOverlap="1" wp14:anchorId="0E3E40A7" wp14:editId="3830A63E">
            <wp:simplePos x="0" y="0"/>
            <wp:positionH relativeFrom="column">
              <wp:posOffset>281940</wp:posOffset>
            </wp:positionH>
            <wp:positionV relativeFrom="paragraph">
              <wp:posOffset>2566670</wp:posOffset>
            </wp:positionV>
            <wp:extent cx="360426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463" y="21273"/>
                <wp:lineTo x="21463" y="0"/>
                <wp:lineTo x="0" y="0"/>
              </wp:wrapPolygon>
            </wp:wrapTight>
            <wp:docPr id="1607315193" name="Imagem 2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15193" name="Imagem 2" descr="Uma imagem com texto, Tipo de letra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4DB02B" w14:textId="683EC636" w:rsidR="00155774" w:rsidRDefault="00155774" w:rsidP="000C1E49">
      <w:pPr>
        <w:ind w:firstLine="720"/>
      </w:pPr>
      <w:r>
        <w:t xml:space="preserve">A técnica de deteção de erros </w:t>
      </w:r>
      <w:r>
        <w:rPr>
          <w:i/>
          <w:iCs/>
        </w:rPr>
        <w:t xml:space="preserve">Fletcher </w:t>
      </w:r>
      <w:proofErr w:type="spellStart"/>
      <w:r>
        <w:rPr>
          <w:i/>
          <w:iCs/>
        </w:rPr>
        <w:t>checksum</w:t>
      </w:r>
      <w:proofErr w:type="spellEnd"/>
      <w:r>
        <w:t xml:space="preserve"> é um algoritmo utilizado para verificar a integridade dos dados transmitidos. O algoritmo calcula um valor de verificação (</w:t>
      </w:r>
      <w:proofErr w:type="spellStart"/>
      <w:r>
        <w:rPr>
          <w:i/>
          <w:iCs/>
        </w:rPr>
        <w:t>checksum</w:t>
      </w:r>
      <w:proofErr w:type="spellEnd"/>
      <w:r>
        <w:t xml:space="preserve">) com base nos dados de entrada. O valor é então transmitido junto com os dados. Ao receber esses dados, o algoritmo é novamente aplicado aos dados e o novo valor de verificação </w:t>
      </w:r>
      <w:r w:rsidR="00D83C14">
        <w:t xml:space="preserve">é comparado ao original. Se os dois valores forem iguais, significa que os dados não foram corrompidos durante </w:t>
      </w:r>
      <w:r w:rsidR="00D83C14">
        <w:lastRenderedPageBreak/>
        <w:t>a transmissão, caso contrário, um erro é detetado.</w:t>
      </w:r>
      <w:r w:rsidR="00C22E65">
        <w:t xml:space="preserve"> A técnica utiliza aritmética modular para calcular os valores de verificação. Os dados de entrada são divididos em palavras de tamanho fixo e os valores de verificação são atualizados iterativamente enquanto os dados são processados. O algoritmo é projetado para detetar erros comuns, como inversões e repetições de bits. Embora a técnica de </w:t>
      </w:r>
      <w:r w:rsidR="00C22E65">
        <w:rPr>
          <w:i/>
          <w:iCs/>
        </w:rPr>
        <w:t xml:space="preserve">Fletcher </w:t>
      </w:r>
      <w:proofErr w:type="spellStart"/>
      <w:r w:rsidR="00C22E65">
        <w:rPr>
          <w:i/>
          <w:iCs/>
        </w:rPr>
        <w:t>checksum</w:t>
      </w:r>
      <w:proofErr w:type="spellEnd"/>
      <w:r w:rsidR="00C22E65">
        <w:t xml:space="preserve"> seja útil para detetar erros, não é capaz de corrigi-los. Apenas identifica a necessidade e retransmissão dos dados ou de outras ações corretivas.</w:t>
      </w:r>
    </w:p>
    <w:p w14:paraId="79AA85DF" w14:textId="631B83D8" w:rsidR="008E1E8E" w:rsidRPr="00C22E65" w:rsidRDefault="008E1E8E" w:rsidP="000C1E49">
      <w:pPr>
        <w:ind w:firstLine="720"/>
      </w:pPr>
      <w:r>
        <w:t>Para começar foi enviada os primeiros 5 termos de uma progressão geométrica de razão igual a 2 em que o primeiro termo é 3</w:t>
      </w:r>
      <w:r w:rsidR="003D33F2">
        <w:t xml:space="preserve"> sem realizar deteção de erros apenas para comprovar o seu  funcionamento</w:t>
      </w:r>
      <w:r>
        <w:t>. Como esperado os valores recebidos foram 3, 6, 12, 24,48.</w:t>
      </w:r>
      <w:r w:rsidR="003D33F2">
        <w:t xml:space="preserve"> </w:t>
      </w:r>
    </w:p>
    <w:p w14:paraId="4016E829" w14:textId="6A3D3FF9" w:rsidR="00155774" w:rsidRDefault="003D33F2" w:rsidP="000C1E49">
      <w:pPr>
        <w:ind w:firstLine="720"/>
      </w:pPr>
      <w:r>
        <w:t>Um</w:t>
      </w:r>
      <w:r w:rsidR="001404F2">
        <w:t xml:space="preserve"> problema </w:t>
      </w:r>
      <w:r>
        <w:t>da</w:t>
      </w:r>
      <w:r w:rsidR="001404F2">
        <w:t xml:space="preserve"> técnica</w:t>
      </w:r>
      <w:r>
        <w:t xml:space="preserve"> de </w:t>
      </w:r>
      <w:r>
        <w:rPr>
          <w:i/>
          <w:iCs/>
        </w:rPr>
        <w:t xml:space="preserve">Fletcher </w:t>
      </w:r>
      <w:proofErr w:type="spellStart"/>
      <w:r>
        <w:rPr>
          <w:i/>
          <w:iCs/>
        </w:rPr>
        <w:t>checksum</w:t>
      </w:r>
      <w:proofErr w:type="spellEnd"/>
      <w:r w:rsidR="001404F2">
        <w:t xml:space="preserve"> é que, por si só, não é projetada especificamente para deteção de erros </w:t>
      </w:r>
      <w:proofErr w:type="spellStart"/>
      <w:r w:rsidR="001404F2">
        <w:rPr>
          <w:i/>
          <w:iCs/>
        </w:rPr>
        <w:t>burst</w:t>
      </w:r>
      <w:proofErr w:type="spellEnd"/>
      <w:r w:rsidR="001404F2">
        <w:t xml:space="preserve">. Um erro </w:t>
      </w:r>
      <w:proofErr w:type="spellStart"/>
      <w:r w:rsidR="001404F2">
        <w:rPr>
          <w:i/>
          <w:iCs/>
        </w:rPr>
        <w:t>burst</w:t>
      </w:r>
      <w:proofErr w:type="spellEnd"/>
      <w:r w:rsidR="001404F2">
        <w:t xml:space="preserve">, refere-se a um tipo de erro que ocorre em sequências contíguas de bits em um fluxo de dados. Em vez de erros individuais e dispersos, um erro </w:t>
      </w:r>
      <w:proofErr w:type="spellStart"/>
      <w:r w:rsidR="001404F2">
        <w:rPr>
          <w:i/>
          <w:iCs/>
        </w:rPr>
        <w:t>burst</w:t>
      </w:r>
      <w:proofErr w:type="spellEnd"/>
      <w:r w:rsidR="001404F2">
        <w:t xml:space="preserve"> envolve uma série de bits consecutivos afetados por algum tipo de corrupção. Em uma situação em que ocorrem erros </w:t>
      </w:r>
      <w:proofErr w:type="spellStart"/>
      <w:r w:rsidR="001404F2">
        <w:rPr>
          <w:i/>
          <w:iCs/>
        </w:rPr>
        <w:t>burst</w:t>
      </w:r>
      <w:proofErr w:type="spellEnd"/>
      <w:r w:rsidR="001404F2">
        <w:t xml:space="preserve"> consecutivos, é possível que o algoritmo de </w:t>
      </w:r>
      <w:r w:rsidR="001404F2">
        <w:rPr>
          <w:i/>
          <w:iCs/>
        </w:rPr>
        <w:t>Fletcher</w:t>
      </w:r>
      <w:r w:rsidR="001404F2">
        <w:t xml:space="preserve"> detete a presença de erros, desde que esses erros afetem as palavras de dados usadas no cálculo do </w:t>
      </w:r>
      <w:proofErr w:type="spellStart"/>
      <w:r w:rsidR="001404F2">
        <w:rPr>
          <w:i/>
          <w:iCs/>
        </w:rPr>
        <w:t>checksum</w:t>
      </w:r>
      <w:proofErr w:type="spellEnd"/>
      <w:r w:rsidR="001404F2">
        <w:t xml:space="preserve">. No entanto, a deteção de tal erro não é garantida, pois o algoritmo não é otimizado para esse tipo específico de erro. </w:t>
      </w:r>
    </w:p>
    <w:p w14:paraId="32A774E1" w14:textId="2C845F2E" w:rsidR="003D33F2" w:rsidRDefault="001404F2" w:rsidP="000C1E49">
      <w:pPr>
        <w:ind w:firstLine="720"/>
      </w:pPr>
      <w:r>
        <w:t xml:space="preserve">Para detetar erros </w:t>
      </w:r>
      <w:proofErr w:type="spellStart"/>
      <w:r>
        <w:rPr>
          <w:i/>
          <w:iCs/>
        </w:rPr>
        <w:t>burst</w:t>
      </w:r>
      <w:proofErr w:type="spellEnd"/>
      <w:r>
        <w:t xml:space="preserve"> com a técnica de </w:t>
      </w:r>
      <w:r>
        <w:rPr>
          <w:i/>
          <w:iCs/>
        </w:rPr>
        <w:t xml:space="preserve">Fletcher </w:t>
      </w:r>
      <w:proofErr w:type="spellStart"/>
      <w:r>
        <w:rPr>
          <w:i/>
          <w:iCs/>
        </w:rPr>
        <w:t>checksum</w:t>
      </w:r>
      <w:proofErr w:type="spellEnd"/>
      <w:r>
        <w:t xml:space="preserve"> foi necessário adicionar lógica adicional para verificar a presença de erros em sequências consecutivas de bits. Para tal, na função </w:t>
      </w:r>
      <w:proofErr w:type="spellStart"/>
      <w:r>
        <w:rPr>
          <w:i/>
          <w:iCs/>
        </w:rPr>
        <w:t>createError</w:t>
      </w:r>
      <w:proofErr w:type="spellEnd"/>
      <w:r>
        <w:t xml:space="preserve"> </w:t>
      </w:r>
      <w:r w:rsidR="00DB69A2">
        <w:t>um erro é inserido com uma probabilidade de 40%</w:t>
      </w:r>
      <w:r w:rsidR="003D33F2">
        <w:t xml:space="preserve">, onde primeiro é selecionado </w:t>
      </w:r>
      <w:r w:rsidR="0097681F">
        <w:t xml:space="preserve">aleatoriamente o primeiro onde vão começar os erros. </w:t>
      </w:r>
      <w:r w:rsidR="00DB69A2">
        <w:t xml:space="preserve">Se um erro é introduzido, a representação binária dos dados é obtida e, em seguida, um </w:t>
      </w:r>
      <w:r w:rsidR="0097681F">
        <w:t>aleatório</w:t>
      </w:r>
      <w:r w:rsidR="00DB69A2">
        <w:t xml:space="preserve"> número de bits é alterado. Isso inclui a possibilidade de alterar bits consecutivos, permitindo a simulação de erros </w:t>
      </w:r>
      <w:proofErr w:type="spellStart"/>
      <w:r w:rsidR="00DB69A2">
        <w:rPr>
          <w:i/>
          <w:iCs/>
        </w:rPr>
        <w:t>burst</w:t>
      </w:r>
      <w:proofErr w:type="spellEnd"/>
      <w:r w:rsidR="00DB69A2">
        <w:t xml:space="preserve">. Em seguida, o </w:t>
      </w:r>
      <w:proofErr w:type="spellStart"/>
      <w:r w:rsidR="00DB69A2">
        <w:rPr>
          <w:i/>
          <w:iCs/>
        </w:rPr>
        <w:t>checksum</w:t>
      </w:r>
      <w:proofErr w:type="spellEnd"/>
      <w:r w:rsidR="00DB69A2">
        <w:rPr>
          <w:i/>
          <w:iCs/>
        </w:rPr>
        <w:t xml:space="preserve"> de Fletcher</w:t>
      </w:r>
      <w:r w:rsidR="00DB69A2">
        <w:t xml:space="preserve"> é recalculado com os dados modificados permitindo assim a deteção de erros </w:t>
      </w:r>
      <w:proofErr w:type="spellStart"/>
      <w:r w:rsidR="00DB69A2">
        <w:rPr>
          <w:i/>
          <w:iCs/>
        </w:rPr>
        <w:t>burst</w:t>
      </w:r>
      <w:proofErr w:type="spellEnd"/>
      <w:r w:rsidR="00DB69A2">
        <w:t xml:space="preserve"> juntamente com outros tipos de erros.</w:t>
      </w:r>
    </w:p>
    <w:p w14:paraId="26FDA388" w14:textId="19C2CFDB" w:rsidR="0097681F" w:rsidRPr="00DB69A2" w:rsidRDefault="0097681F" w:rsidP="000C1E49">
      <w:pPr>
        <w:ind w:firstLine="720"/>
      </w:pPr>
      <w:r>
        <w:rPr>
          <w:noProof/>
        </w:rPr>
        <w:drawing>
          <wp:anchor distT="0" distB="0" distL="114300" distR="114300" simplePos="0" relativeHeight="252396544" behindDoc="1" locked="0" layoutInCell="1" allowOverlap="1" wp14:anchorId="321139EA" wp14:editId="74F198DD">
            <wp:simplePos x="0" y="0"/>
            <wp:positionH relativeFrom="margin">
              <wp:posOffset>0</wp:posOffset>
            </wp:positionH>
            <wp:positionV relativeFrom="paragraph">
              <wp:posOffset>1509395</wp:posOffset>
            </wp:positionV>
            <wp:extent cx="3512820" cy="952500"/>
            <wp:effectExtent l="0" t="0" r="0" b="0"/>
            <wp:wrapTight wrapText="bothSides">
              <wp:wrapPolygon edited="0">
                <wp:start x="0" y="0"/>
                <wp:lineTo x="0" y="21168"/>
                <wp:lineTo x="21436" y="21168"/>
                <wp:lineTo x="21436" y="0"/>
                <wp:lineTo x="0" y="0"/>
              </wp:wrapPolygon>
            </wp:wrapTight>
            <wp:docPr id="147188340" name="Imagem 4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8340" name="Imagem 4" descr="Uma imagem com texto, Tipo de letra, captura de ecrã, algeb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5BBC9484" wp14:editId="44DBA2B4">
                <wp:simplePos x="0" y="0"/>
                <wp:positionH relativeFrom="margin">
                  <wp:posOffset>3764280</wp:posOffset>
                </wp:positionH>
                <wp:positionV relativeFrom="paragraph">
                  <wp:posOffset>1417955</wp:posOffset>
                </wp:positionV>
                <wp:extent cx="2179320" cy="1066800"/>
                <wp:effectExtent l="0" t="0" r="0" b="0"/>
                <wp:wrapSquare wrapText="bothSides"/>
                <wp:docPr id="21409663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E172F93" w14:textId="60DE6EFC" w:rsidR="0097681F" w:rsidRPr="002A5084" w:rsidRDefault="0097681F" w:rsidP="0097681F">
                            <w:pPr>
                              <w:jc w:val="left"/>
                            </w:pPr>
                            <w:r>
                              <w:t xml:space="preserve">Figura </w:t>
                            </w:r>
                            <w:r>
                              <w:t>10</w:t>
                            </w:r>
                            <w:r>
                              <w:t xml:space="preserve"> – </w:t>
                            </w:r>
                            <w:r>
                              <w:t>Exemplo de que não houve erro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C9484" id="_x0000_s1033" type="#_x0000_t202" style="position:absolute;left:0;text-align:left;margin-left:296.4pt;margin-top:111.65pt;width:171.6pt;height:84pt;z-index:25243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" filled="f" stroked="f">
                <v:textbox>
                  <w:txbxContent>
                    <w:p w14:paraId="0E172F93" w14:textId="60DE6EFC" w:rsidR="0097681F" w:rsidRPr="002A5084" w:rsidRDefault="0097681F" w:rsidP="0097681F">
                      <w:pPr>
                        <w:jc w:val="left"/>
                      </w:pPr>
                      <w:r>
                        <w:t xml:space="preserve">Figura </w:t>
                      </w:r>
                      <w:r>
                        <w:t>10</w:t>
                      </w:r>
                      <w:r>
                        <w:t xml:space="preserve"> – </w:t>
                      </w:r>
                      <w:r>
                        <w:t>Exemplo de que não houve erro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559EB7B1" wp14:editId="7232117F">
                <wp:simplePos x="0" y="0"/>
                <wp:positionH relativeFrom="margin">
                  <wp:align>right</wp:align>
                </wp:positionH>
                <wp:positionV relativeFrom="paragraph">
                  <wp:posOffset>473075</wp:posOffset>
                </wp:positionV>
                <wp:extent cx="2217420" cy="792480"/>
                <wp:effectExtent l="0" t="0" r="0" b="7620"/>
                <wp:wrapSquare wrapText="bothSides"/>
                <wp:docPr id="10764474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46B681D" w14:textId="1BDF0008" w:rsidR="0097681F" w:rsidRPr="002A5084" w:rsidRDefault="0097681F" w:rsidP="0097681F">
                            <w:pPr>
                              <w:jc w:val="left"/>
                            </w:pPr>
                            <w:r>
                              <w:t xml:space="preserve">Figura </w:t>
                            </w:r>
                            <w:r>
                              <w:t xml:space="preserve">9 </w:t>
                            </w:r>
                            <w:r>
                              <w:t xml:space="preserve">– </w:t>
                            </w:r>
                            <w:r>
                              <w:t>Exemplo de que houve erro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B7B1" id="_x0000_s1034" type="#_x0000_t202" style="position:absolute;left:0;text-align:left;margin-left:123.4pt;margin-top:37.25pt;width:174.6pt;height:62.4pt;z-index:252410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" filled="f" stroked="f">
                <v:textbox>
                  <w:txbxContent>
                    <w:p w14:paraId="046B681D" w14:textId="1BDF0008" w:rsidR="0097681F" w:rsidRPr="002A5084" w:rsidRDefault="0097681F" w:rsidP="0097681F">
                      <w:pPr>
                        <w:jc w:val="left"/>
                      </w:pPr>
                      <w:r>
                        <w:t xml:space="preserve">Figura </w:t>
                      </w:r>
                      <w:r>
                        <w:t xml:space="preserve">9 </w:t>
                      </w:r>
                      <w:r>
                        <w:t xml:space="preserve">– </w:t>
                      </w:r>
                      <w:r>
                        <w:t>Exemplo de que houve erro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82208" behindDoc="1" locked="0" layoutInCell="1" allowOverlap="1" wp14:anchorId="42F01EB5" wp14:editId="05D62682">
            <wp:simplePos x="0" y="0"/>
            <wp:positionH relativeFrom="margin">
              <wp:align>left</wp:align>
            </wp:positionH>
            <wp:positionV relativeFrom="paragraph">
              <wp:posOffset>427990</wp:posOffset>
            </wp:positionV>
            <wp:extent cx="3619500" cy="998220"/>
            <wp:effectExtent l="0" t="0" r="0" b="0"/>
            <wp:wrapTight wrapText="bothSides">
              <wp:wrapPolygon edited="0">
                <wp:start x="0" y="0"/>
                <wp:lineTo x="0" y="21023"/>
                <wp:lineTo x="21486" y="21023"/>
                <wp:lineTo x="21486" y="0"/>
                <wp:lineTo x="0" y="0"/>
              </wp:wrapPolygon>
            </wp:wrapTight>
            <wp:docPr id="1244175205" name="Imagem 3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75205" name="Imagem 3" descr="Uma imagem com texto, Tipo de letra, captura de ecrã, algeb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Ao iniciar o SCD com o controlo de erros pode-se notar com os resultados que alguns termos não tiveram qualquer tipo de erros (figura 10) enquanto outros tiveram (figura 9).</w:t>
      </w:r>
    </w:p>
    <w:p w14:paraId="17A3D315" w14:textId="5B025CCE" w:rsidR="00FA59DF" w:rsidRDefault="00E73D16" w:rsidP="0097681F">
      <w:pPr>
        <w:suppressAutoHyphens w:val="0"/>
        <w:autoSpaceDN/>
        <w:spacing w:after="160" w:line="259" w:lineRule="auto"/>
        <w:ind w:firstLine="72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4F92295E" wp14:editId="42DE9118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2179320" cy="1066800"/>
                <wp:effectExtent l="0" t="0" r="0" b="0"/>
                <wp:wrapSquare wrapText="bothSides"/>
                <wp:docPr id="4678072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E202A18" w14:textId="1165F5C6" w:rsidR="00E73D16" w:rsidRPr="002A5084" w:rsidRDefault="00E73D16" w:rsidP="00E73D16">
                            <w:pPr>
                              <w:jc w:val="left"/>
                            </w:pPr>
                            <w:r>
                              <w:t xml:space="preserve">Figura </w:t>
                            </w:r>
                            <w:r>
                              <w:t>11</w:t>
                            </w:r>
                            <w:r>
                              <w:t xml:space="preserve"> – Exemplo de que </w:t>
                            </w:r>
                            <w:r>
                              <w:t>houve erros e a quantidade de bits errados.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295E" id="_x0000_s1035" type="#_x0000_t202" style="position:absolute;left:0;text-align:left;margin-left:120.4pt;margin-top:51.6pt;width:171.6pt;height:84pt;z-index:252445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" filled="f" stroked="f">
                <v:textbox>
                  <w:txbxContent>
                    <w:p w14:paraId="4E202A18" w14:textId="1165F5C6" w:rsidR="00E73D16" w:rsidRPr="002A5084" w:rsidRDefault="00E73D16" w:rsidP="00E73D16">
                      <w:pPr>
                        <w:jc w:val="left"/>
                      </w:pPr>
                      <w:r>
                        <w:t xml:space="preserve">Figura </w:t>
                      </w:r>
                      <w:r>
                        <w:t>11</w:t>
                      </w:r>
                      <w:r>
                        <w:t xml:space="preserve"> – Exemplo de que </w:t>
                      </w:r>
                      <w:r>
                        <w:t>houve erros e a quantidade de bits errados.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70E7C19B" wp14:editId="36C716BB">
                <wp:simplePos x="0" y="0"/>
                <wp:positionH relativeFrom="margin">
                  <wp:align>right</wp:align>
                </wp:positionH>
                <wp:positionV relativeFrom="paragraph">
                  <wp:posOffset>1611630</wp:posOffset>
                </wp:positionV>
                <wp:extent cx="2179320" cy="1066800"/>
                <wp:effectExtent l="0" t="0" r="0" b="0"/>
                <wp:wrapSquare wrapText="bothSides"/>
                <wp:docPr id="5057446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DE4F6A2" w14:textId="5B675DCC" w:rsidR="00E73D16" w:rsidRPr="002A5084" w:rsidRDefault="00E73D16" w:rsidP="00E73D16">
                            <w:pPr>
                              <w:jc w:val="left"/>
                            </w:pPr>
                            <w:r>
                              <w:t xml:space="preserve">Figura </w:t>
                            </w:r>
                            <w:r>
                              <w:t>12</w:t>
                            </w:r>
                            <w:r>
                              <w:t xml:space="preserve"> – Exemplo de que não houve erro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7C19B" id="_x0000_s1036" type="#_x0000_t202" style="position:absolute;left:0;text-align:left;margin-left:120.4pt;margin-top:126.9pt;width:171.6pt;height:84pt;z-index:252450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" filled="f" stroked="f">
                <v:textbox>
                  <w:txbxContent>
                    <w:p w14:paraId="0DE4F6A2" w14:textId="5B675DCC" w:rsidR="00E73D16" w:rsidRPr="002A5084" w:rsidRDefault="00E73D16" w:rsidP="00E73D16">
                      <w:pPr>
                        <w:jc w:val="left"/>
                      </w:pPr>
                      <w:r>
                        <w:t xml:space="preserve">Figura </w:t>
                      </w:r>
                      <w:r>
                        <w:t>12</w:t>
                      </w:r>
                      <w:r>
                        <w:t xml:space="preserve"> – Exemplo de que não houve erro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81F">
        <w:t xml:space="preserve">O controlo de erros que deteta erros </w:t>
      </w:r>
      <w:proofErr w:type="spellStart"/>
      <w:r w:rsidR="0097681F">
        <w:rPr>
          <w:i/>
          <w:iCs/>
        </w:rPr>
        <w:t>burst</w:t>
      </w:r>
      <w:proofErr w:type="spellEnd"/>
      <w:r w:rsidR="0097681F">
        <w:t>, deteta também a quantidade de bits que estão errados</w:t>
      </w:r>
      <w:r>
        <w:t xml:space="preserve"> (figura 11)</w:t>
      </w:r>
      <w:r w:rsidR="0097681F">
        <w:t>.</w:t>
      </w:r>
    </w:p>
    <w:p w14:paraId="19EC6960" w14:textId="77777777" w:rsidR="00E73D16" w:rsidRDefault="00E73D16">
      <w:pPr>
        <w:suppressAutoHyphens w:val="0"/>
        <w:autoSpaceDN/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2439552" behindDoc="1" locked="0" layoutInCell="1" allowOverlap="1" wp14:anchorId="17DFBD4B" wp14:editId="5C1C0077">
            <wp:simplePos x="0" y="0"/>
            <wp:positionH relativeFrom="margin">
              <wp:align>left</wp:align>
            </wp:positionH>
            <wp:positionV relativeFrom="paragraph">
              <wp:posOffset>1207135</wp:posOffset>
            </wp:positionV>
            <wp:extent cx="3535680" cy="982980"/>
            <wp:effectExtent l="0" t="0" r="7620" b="7620"/>
            <wp:wrapTight wrapText="bothSides">
              <wp:wrapPolygon edited="0">
                <wp:start x="0" y="0"/>
                <wp:lineTo x="0" y="21349"/>
                <wp:lineTo x="21530" y="21349"/>
                <wp:lineTo x="21530" y="0"/>
                <wp:lineTo x="0" y="0"/>
              </wp:wrapPolygon>
            </wp:wrapTight>
            <wp:docPr id="1778666519" name="Imagem 7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66519" name="Imagem 7" descr="Uma imagem com texto, Tipo de letra, captura de ecrã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681F">
        <w:rPr>
          <w:noProof/>
        </w:rPr>
        <w:drawing>
          <wp:anchor distT="0" distB="0" distL="114300" distR="114300" simplePos="0" relativeHeight="252436480" behindDoc="1" locked="0" layoutInCell="1" allowOverlap="1" wp14:anchorId="3459F619" wp14:editId="78613F4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535680" cy="1181100"/>
            <wp:effectExtent l="0" t="0" r="7620" b="0"/>
            <wp:wrapTight wrapText="bothSides">
              <wp:wrapPolygon edited="0">
                <wp:start x="0" y="0"/>
                <wp:lineTo x="0" y="21252"/>
                <wp:lineTo x="21530" y="21252"/>
                <wp:lineTo x="21530" y="0"/>
                <wp:lineTo x="0" y="0"/>
              </wp:wrapPolygon>
            </wp:wrapTight>
            <wp:docPr id="109370417" name="Imagem 6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0417" name="Imagem 6" descr="Uma imagem com texto, Tipo de letra, captura de ecrã,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70F6E9" w14:textId="791E493C" w:rsidR="00E73D16" w:rsidRDefault="00E73D16">
      <w:pPr>
        <w:suppressAutoHyphens w:val="0"/>
        <w:autoSpaceDN/>
        <w:spacing w:after="160" w:line="259" w:lineRule="auto"/>
        <w:jc w:val="left"/>
      </w:pPr>
      <w:r>
        <w:br w:type="page"/>
      </w:r>
    </w:p>
    <w:p w14:paraId="42ED9FA7" w14:textId="77777777" w:rsidR="00E73D16" w:rsidRPr="00155774" w:rsidRDefault="00E73D16" w:rsidP="00E73D16">
      <w:pPr>
        <w:suppressAutoHyphens w:val="0"/>
        <w:autoSpaceDN/>
        <w:spacing w:after="160" w:line="259" w:lineRule="auto"/>
        <w:jc w:val="left"/>
      </w:pPr>
    </w:p>
    <w:p w14:paraId="6C10F3E7" w14:textId="77777777" w:rsidR="00BC2C1D" w:rsidRDefault="00BC2C1D" w:rsidP="00BC2C1D">
      <w:pPr>
        <w:pStyle w:val="Ttulo1"/>
      </w:pPr>
      <w:bookmarkStart w:id="13" w:name="_Toc134561467"/>
      <w:bookmarkStart w:id="14" w:name="_Toc138101579"/>
      <w:r>
        <w:t>Conclusão</w:t>
      </w:r>
      <w:bookmarkEnd w:id="13"/>
      <w:bookmarkEnd w:id="14"/>
    </w:p>
    <w:p w14:paraId="0705D82A" w14:textId="3538DFE9" w:rsidR="00760316" w:rsidRPr="00B505B8" w:rsidRDefault="00B505B8" w:rsidP="00B505B8">
      <w:pPr>
        <w:ind w:firstLine="720"/>
      </w:pPr>
      <w:r>
        <w:t xml:space="preserve">Apesar da possibilidade de erros no desenvolvimento do código </w:t>
      </w:r>
      <w:proofErr w:type="spellStart"/>
      <w:r>
        <w:rPr>
          <w:i/>
          <w:iCs/>
        </w:rPr>
        <w:t>hamming</w:t>
      </w:r>
      <w:proofErr w:type="spellEnd"/>
      <w:r>
        <w:t xml:space="preserve"> do primeiro exercício, podemos concluir que todas as funções foram devidamente estudadas, desenvolvidas e corrigidas ao ponto de não desenvolverem qualquer tipo de erro na passagem dos testes realizados. Com isso foi possível fazer todos os exercícios corretamente e obter os resultados esperados.</w:t>
      </w:r>
    </w:p>
    <w:sectPr w:rsidR="00760316" w:rsidRPr="00B505B8" w:rsidSect="00B505B8"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AD986" w14:textId="77777777" w:rsidR="00B505B8" w:rsidRDefault="00B505B8" w:rsidP="00B505B8">
      <w:pPr>
        <w:spacing w:after="0" w:line="240" w:lineRule="auto"/>
      </w:pPr>
      <w:r>
        <w:separator/>
      </w:r>
    </w:p>
  </w:endnote>
  <w:endnote w:type="continuationSeparator" w:id="0">
    <w:p w14:paraId="408790A0" w14:textId="77777777" w:rsidR="00B505B8" w:rsidRDefault="00B505B8" w:rsidP="00B50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0174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24DDB" w14:textId="175301FB" w:rsidR="00B505B8" w:rsidRDefault="00B505B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C51736" w14:textId="77777777" w:rsidR="00B505B8" w:rsidRDefault="00B50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8558D" w14:textId="77777777" w:rsidR="00B505B8" w:rsidRDefault="00B505B8" w:rsidP="00B505B8">
      <w:pPr>
        <w:spacing w:after="0" w:line="240" w:lineRule="auto"/>
      </w:pPr>
      <w:r>
        <w:separator/>
      </w:r>
    </w:p>
  </w:footnote>
  <w:footnote w:type="continuationSeparator" w:id="0">
    <w:p w14:paraId="23A8D192" w14:textId="77777777" w:rsidR="00B505B8" w:rsidRDefault="00B505B8" w:rsidP="00B50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A5EA9"/>
    <w:multiLevelType w:val="multilevel"/>
    <w:tmpl w:val="A48E762C"/>
    <w:styleLink w:val="WWOutlineListStyle11"/>
    <w:lvl w:ilvl="0">
      <w:start w:val="1"/>
      <w:numFmt w:val="decimal"/>
      <w:pStyle w:val="Ttulo1"/>
      <w:lvlText w:val="%1."/>
      <w:lvlJc w:val="left"/>
      <w:pPr>
        <w:ind w:left="1636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79884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1D"/>
    <w:rsid w:val="000850E8"/>
    <w:rsid w:val="000C1E49"/>
    <w:rsid w:val="001404F2"/>
    <w:rsid w:val="00155774"/>
    <w:rsid w:val="001C5E0D"/>
    <w:rsid w:val="00294AF8"/>
    <w:rsid w:val="002A5084"/>
    <w:rsid w:val="002C7AE0"/>
    <w:rsid w:val="003725FF"/>
    <w:rsid w:val="003D33F2"/>
    <w:rsid w:val="003F78C9"/>
    <w:rsid w:val="00417EA8"/>
    <w:rsid w:val="004774CA"/>
    <w:rsid w:val="00760316"/>
    <w:rsid w:val="00855D50"/>
    <w:rsid w:val="008E1E8E"/>
    <w:rsid w:val="0097681F"/>
    <w:rsid w:val="009B436F"/>
    <w:rsid w:val="009E2A9E"/>
    <w:rsid w:val="00B505B8"/>
    <w:rsid w:val="00BC2C1D"/>
    <w:rsid w:val="00C22E65"/>
    <w:rsid w:val="00C922E4"/>
    <w:rsid w:val="00CD6B96"/>
    <w:rsid w:val="00D83C14"/>
    <w:rsid w:val="00DB69A2"/>
    <w:rsid w:val="00DE5A6A"/>
    <w:rsid w:val="00E73D16"/>
    <w:rsid w:val="00F40336"/>
    <w:rsid w:val="00FA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11D3"/>
  <w15:docId w15:val="{579BD4E9-09BD-43E7-ADED-2AD8B895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C1D"/>
    <w:pPr>
      <w:suppressAutoHyphens/>
      <w:autoSpaceDN w:val="0"/>
      <w:spacing w:after="120" w:line="276" w:lineRule="auto"/>
      <w:jc w:val="both"/>
    </w:pPr>
    <w:rPr>
      <w:rFonts w:ascii="Calibri" w:eastAsia="SimSun" w:hAnsi="Calibri" w:cs="Times New Roman"/>
      <w:kern w:val="0"/>
      <w:sz w:val="24"/>
      <w:szCs w:val="24"/>
      <w:lang w:val="pt-PT" w:eastAsia="zh-CN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BC2C1D"/>
    <w:pPr>
      <w:keepNext/>
      <w:keepLines/>
      <w:numPr>
        <w:numId w:val="1"/>
      </w:numPr>
      <w:spacing w:before="360" w:after="600"/>
      <w:outlineLvl w:val="0"/>
    </w:pPr>
    <w:rPr>
      <w:rFonts w:ascii="Cambria" w:hAnsi="Cambria"/>
      <w:b/>
      <w:bCs/>
      <w:color w:val="000000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C2C1D"/>
    <w:rPr>
      <w:rFonts w:ascii="Cambria" w:eastAsia="SimSun" w:hAnsi="Cambria" w:cs="Times New Roman"/>
      <w:b/>
      <w:bCs/>
      <w:color w:val="000000"/>
      <w:kern w:val="0"/>
      <w:sz w:val="32"/>
      <w:szCs w:val="32"/>
      <w:lang w:val="pt-PT" w:eastAsia="zh-CN"/>
      <w14:ligatures w14:val="none"/>
    </w:rPr>
  </w:style>
  <w:style w:type="numbering" w:customStyle="1" w:styleId="WWOutlineListStyle11">
    <w:name w:val="WW_OutlineListStyle_11"/>
    <w:basedOn w:val="Semlista"/>
    <w:rsid w:val="00BC2C1D"/>
    <w:pPr>
      <w:numPr>
        <w:numId w:val="1"/>
      </w:numPr>
    </w:pPr>
  </w:style>
  <w:style w:type="paragraph" w:styleId="Ttulo">
    <w:name w:val="Title"/>
    <w:basedOn w:val="Normal"/>
    <w:next w:val="Normal"/>
    <w:link w:val="TtuloCarter"/>
    <w:uiPriority w:val="10"/>
    <w:qFormat/>
    <w:rsid w:val="00BC2C1D"/>
    <w:pPr>
      <w:spacing w:before="240" w:after="480"/>
      <w:jc w:val="left"/>
    </w:pPr>
    <w:rPr>
      <w:rFonts w:ascii="Cambria" w:hAnsi="Cambria"/>
      <w:b/>
      <w:sz w:val="28"/>
      <w:szCs w:val="28"/>
      <w:lang w:val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C2C1D"/>
    <w:rPr>
      <w:rFonts w:ascii="Cambria" w:eastAsia="SimSun" w:hAnsi="Cambria" w:cs="Times New Roman"/>
      <w:b/>
      <w:kern w:val="0"/>
      <w:sz w:val="28"/>
      <w:szCs w:val="28"/>
      <w:lang w:eastAsia="zh-CN"/>
      <w14:ligatures w14:val="none"/>
    </w:rPr>
  </w:style>
  <w:style w:type="paragraph" w:styleId="ndice1">
    <w:name w:val="toc 1"/>
    <w:basedOn w:val="Normal"/>
    <w:next w:val="Normal"/>
    <w:autoRedefine/>
    <w:uiPriority w:val="39"/>
    <w:rsid w:val="00BC2C1D"/>
    <w:pPr>
      <w:spacing w:after="100"/>
    </w:pPr>
  </w:style>
  <w:style w:type="character" w:styleId="Hiperligao">
    <w:name w:val="Hyperlink"/>
    <w:basedOn w:val="Tipodeletrapredefinidodopargrafo"/>
    <w:uiPriority w:val="99"/>
    <w:rsid w:val="00BC2C1D"/>
    <w:rPr>
      <w:color w:val="0000FF"/>
      <w:u w:val="single"/>
    </w:rPr>
  </w:style>
  <w:style w:type="paragraph" w:customStyle="1" w:styleId="Ttulondice">
    <w:name w:val="Título Índice"/>
    <w:basedOn w:val="Normal"/>
    <w:rsid w:val="00BC2C1D"/>
    <w:pPr>
      <w:spacing w:before="480" w:after="600"/>
    </w:pPr>
    <w:rPr>
      <w:rFonts w:ascii="Cambria" w:hAnsi="Cambria"/>
      <w:b/>
      <w:bCs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B50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05B8"/>
    <w:rPr>
      <w:rFonts w:ascii="Calibri" w:eastAsia="SimSun" w:hAnsi="Calibri" w:cs="Times New Roman"/>
      <w:kern w:val="0"/>
      <w:sz w:val="24"/>
      <w:szCs w:val="24"/>
      <w:lang w:val="pt-PT" w:eastAsia="zh-CN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B50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05B8"/>
    <w:rPr>
      <w:rFonts w:ascii="Calibri" w:eastAsia="SimSun" w:hAnsi="Calibri" w:cs="Times New Roman"/>
      <w:kern w:val="0"/>
      <w:sz w:val="24"/>
      <w:szCs w:val="24"/>
      <w:lang w:val="pt-PT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86A28568B224A8AC2D92A97E42C20" ma:contentTypeVersion="7" ma:contentTypeDescription="Create a new document." ma:contentTypeScope="" ma:versionID="786acec877387070d6465cfb048965d9">
  <xsd:schema xmlns:xsd="http://www.w3.org/2001/XMLSchema" xmlns:xs="http://www.w3.org/2001/XMLSchema" xmlns:p="http://schemas.microsoft.com/office/2006/metadata/properties" xmlns:ns3="2d76f00f-b24a-4ed7-90d8-6db18959367f" xmlns:ns4="b6d39e5f-e9d8-4718-8de7-d61ce46d3737" targetNamespace="http://schemas.microsoft.com/office/2006/metadata/properties" ma:root="true" ma:fieldsID="07ec1c6356ba9c43d31ff34d1810ca61" ns3:_="" ns4:_="">
    <xsd:import namespace="2d76f00f-b24a-4ed7-90d8-6db18959367f"/>
    <xsd:import namespace="b6d39e5f-e9d8-4718-8de7-d61ce46d373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6f00f-b24a-4ed7-90d8-6db1895936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39e5f-e9d8-4718-8de7-d61ce46d37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C63117-3A58-48FD-939B-AD9BE281B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6f00f-b24a-4ed7-90d8-6db18959367f"/>
    <ds:schemaRef ds:uri="b6d39e5f-e9d8-4718-8de7-d61ce46d37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D412AE-D9F8-42FF-866C-FB1F15416D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42D595-B28E-4F76-93F8-3C59D82D83A4}">
  <ds:schemaRefs>
    <ds:schemaRef ds:uri="http://schemas.microsoft.com/office/2006/documentManagement/types"/>
    <ds:schemaRef ds:uri="b6d39e5f-e9d8-4718-8de7-d61ce46d3737"/>
    <ds:schemaRef ds:uri="2d76f00f-b24a-4ed7-90d8-6db18959367f"/>
    <ds:schemaRef ds:uri="http://schemas.openxmlformats.org/package/2006/metadata/core-properti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Silva</dc:creator>
  <cp:keywords/>
  <dc:description/>
  <cp:lastModifiedBy>Jorge Silva</cp:lastModifiedBy>
  <cp:revision>2</cp:revision>
  <dcterms:created xsi:type="dcterms:W3CDTF">2023-06-19T20:16:00Z</dcterms:created>
  <dcterms:modified xsi:type="dcterms:W3CDTF">2023-06-19T20:16:00Z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0x01010006686A28568B224A8AC2D92A97E42C20</vt:lpwstr>
  </property>
</Properties>
</file>