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6"/>
      </w:tblGrid>
      <w:tr w:rsidR="00F26F9B" w:rsidTr="00F26F9B">
        <w:tc>
          <w:tcPr>
            <w:tcW w:w="2830" w:type="dxa"/>
          </w:tcPr>
          <w:p w:rsidR="00F26F9B" w:rsidRDefault="00F26F9B" w:rsidP="00F26F9B">
            <w:pPr>
              <w:rPr>
                <w:lang w:val="es-CL"/>
              </w:rPr>
            </w:pPr>
            <w:r w:rsidRPr="00664ED9">
              <w:rPr>
                <w:lang w:val="es-CL"/>
              </w:rPr>
              <w:t xml:space="preserve">Reporte de resultados sobre la prueba de concepto: </w:t>
            </w:r>
          </w:p>
          <w:p w:rsidR="00F26F9B" w:rsidRDefault="00F26F9B">
            <w:pPr>
              <w:rPr>
                <w:lang w:val="es-CL"/>
              </w:rPr>
            </w:pPr>
          </w:p>
        </w:tc>
        <w:tc>
          <w:tcPr>
            <w:tcW w:w="6566" w:type="dxa"/>
          </w:tcPr>
          <w:p w:rsidR="00F26F9B" w:rsidRDefault="00F26F9B" w:rsidP="00F26F9B">
            <w:pPr>
              <w:rPr>
                <w:lang w:val="es-CL"/>
              </w:rPr>
            </w:pPr>
            <w:r w:rsidRPr="00664ED9">
              <w:rPr>
                <w:lang w:val="es-CL"/>
              </w:rPr>
              <w:t xml:space="preserve">Implementar un proceso de negocio de la empresa </w:t>
            </w:r>
            <w:r>
              <w:rPr>
                <w:lang w:val="es-CL"/>
              </w:rPr>
              <w:t>“</w:t>
            </w:r>
            <w:proofErr w:type="spellStart"/>
            <w:r w:rsidRPr="00664ED9">
              <w:rPr>
                <w:lang w:val="es-CL"/>
              </w:rPr>
              <w:t>Mobius</w:t>
            </w:r>
            <w:proofErr w:type="spellEnd"/>
            <w:r>
              <w:rPr>
                <w:lang w:val="es-CL"/>
              </w:rPr>
              <w:t>”</w:t>
            </w:r>
            <w:r w:rsidRPr="00664ED9">
              <w:rPr>
                <w:lang w:val="es-CL"/>
              </w:rPr>
              <w:t xml:space="preserve"> en BPMN con base en un diagram</w:t>
            </w:r>
            <w:r>
              <w:rPr>
                <w:lang w:val="es-CL"/>
              </w:rPr>
              <w:t>a</w:t>
            </w:r>
            <w:r w:rsidRPr="00664ED9">
              <w:rPr>
                <w:lang w:val="es-CL"/>
              </w:rPr>
              <w:t xml:space="preserve"> de actividades y ejecutar análisis </w:t>
            </w:r>
            <w:r>
              <w:rPr>
                <w:lang w:val="es-CL"/>
              </w:rPr>
              <w:t xml:space="preserve">del modelo a nivel estático </w:t>
            </w:r>
            <w:r w:rsidRPr="00664ED9">
              <w:rPr>
                <w:lang w:val="es-CL"/>
              </w:rPr>
              <w:t xml:space="preserve">en </w:t>
            </w:r>
            <w:r>
              <w:rPr>
                <w:lang w:val="es-CL"/>
              </w:rPr>
              <w:t xml:space="preserve">la herramienta </w:t>
            </w:r>
            <w:r w:rsidRPr="00664ED9">
              <w:rPr>
                <w:lang w:val="es-CL"/>
              </w:rPr>
              <w:t>A4BP</w:t>
            </w:r>
            <w:r>
              <w:rPr>
                <w:lang w:val="es-CL"/>
              </w:rPr>
              <w:t>.</w:t>
            </w:r>
          </w:p>
        </w:tc>
      </w:tr>
      <w:tr w:rsidR="00F26F9B" w:rsidTr="00F26F9B">
        <w:tc>
          <w:tcPr>
            <w:tcW w:w="2830" w:type="dxa"/>
          </w:tcPr>
          <w:p w:rsidR="00F26F9B" w:rsidRPr="00664ED9" w:rsidRDefault="00F26F9B" w:rsidP="00F26F9B">
            <w:pPr>
              <w:rPr>
                <w:lang w:val="es-CL"/>
              </w:rPr>
            </w:pPr>
            <w:r>
              <w:rPr>
                <w:lang w:val="es-CL"/>
              </w:rPr>
              <w:t>Lugar y Fecha:</w:t>
            </w:r>
          </w:p>
        </w:tc>
        <w:tc>
          <w:tcPr>
            <w:tcW w:w="6566" w:type="dxa"/>
          </w:tcPr>
          <w:p w:rsidR="00F26F9B" w:rsidRPr="00664ED9" w:rsidRDefault="00F26F9B" w:rsidP="00F26F9B">
            <w:pPr>
              <w:rPr>
                <w:lang w:val="es-CL"/>
              </w:rPr>
            </w:pPr>
            <w:r>
              <w:rPr>
                <w:lang w:val="es-CL"/>
              </w:rPr>
              <w:t>Santiago de chile – 20/05/2015</w:t>
            </w:r>
          </w:p>
        </w:tc>
      </w:tr>
    </w:tbl>
    <w:p w:rsidR="00801876" w:rsidRDefault="00F26F9B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7"/>
        <w:gridCol w:w="1606"/>
        <w:gridCol w:w="7103"/>
      </w:tblGrid>
      <w:tr w:rsidR="00664ED9" w:rsidTr="007554F0">
        <w:tc>
          <w:tcPr>
            <w:tcW w:w="687" w:type="dxa"/>
          </w:tcPr>
          <w:p w:rsidR="00664ED9" w:rsidRPr="0026181D" w:rsidRDefault="00664ED9" w:rsidP="00664ED9">
            <w:pPr>
              <w:jc w:val="center"/>
              <w:rPr>
                <w:b/>
                <w:sz w:val="24"/>
                <w:lang w:val="es-CL"/>
              </w:rPr>
            </w:pPr>
            <w:r w:rsidRPr="0026181D">
              <w:rPr>
                <w:b/>
                <w:sz w:val="24"/>
                <w:lang w:val="es-CL"/>
              </w:rPr>
              <w:t>Paso</w:t>
            </w:r>
          </w:p>
        </w:tc>
        <w:tc>
          <w:tcPr>
            <w:tcW w:w="1606" w:type="dxa"/>
          </w:tcPr>
          <w:p w:rsidR="00664ED9" w:rsidRPr="0026181D" w:rsidRDefault="00664ED9" w:rsidP="00664ED9">
            <w:pPr>
              <w:jc w:val="center"/>
              <w:rPr>
                <w:b/>
                <w:sz w:val="24"/>
                <w:lang w:val="es-CL"/>
              </w:rPr>
            </w:pPr>
            <w:r w:rsidRPr="0026181D">
              <w:rPr>
                <w:b/>
                <w:sz w:val="24"/>
                <w:lang w:val="es-CL"/>
              </w:rPr>
              <w:t>Involucrados</w:t>
            </w:r>
          </w:p>
        </w:tc>
        <w:tc>
          <w:tcPr>
            <w:tcW w:w="7103" w:type="dxa"/>
          </w:tcPr>
          <w:p w:rsidR="00664ED9" w:rsidRPr="0026181D" w:rsidRDefault="00664ED9" w:rsidP="00664ED9">
            <w:pPr>
              <w:jc w:val="center"/>
              <w:rPr>
                <w:b/>
                <w:sz w:val="24"/>
                <w:lang w:val="es-CL"/>
              </w:rPr>
            </w:pPr>
            <w:r w:rsidRPr="0026181D">
              <w:rPr>
                <w:b/>
                <w:sz w:val="24"/>
                <w:lang w:val="es-CL"/>
              </w:rPr>
              <w:t>Detalle</w:t>
            </w:r>
          </w:p>
        </w:tc>
      </w:tr>
      <w:tr w:rsidR="00664ED9" w:rsidTr="007554F0">
        <w:tc>
          <w:tcPr>
            <w:tcW w:w="687" w:type="dxa"/>
          </w:tcPr>
          <w:p w:rsidR="00664ED9" w:rsidRDefault="00664ED9" w:rsidP="00664ED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001</w:t>
            </w:r>
          </w:p>
        </w:tc>
        <w:tc>
          <w:tcPr>
            <w:tcW w:w="1606" w:type="dxa"/>
          </w:tcPr>
          <w:p w:rsidR="00664ED9" w:rsidRDefault="00664ED9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Fabian</w:t>
            </w:r>
            <w:proofErr w:type="spellEnd"/>
            <w:r>
              <w:rPr>
                <w:lang w:val="es-CL"/>
              </w:rPr>
              <w:t xml:space="preserve"> Rojas</w:t>
            </w:r>
          </w:p>
        </w:tc>
        <w:tc>
          <w:tcPr>
            <w:tcW w:w="7103" w:type="dxa"/>
          </w:tcPr>
          <w:p w:rsidR="00664ED9" w:rsidRDefault="00F26F9B">
            <w:pPr>
              <w:rPr>
                <w:lang w:val="es-CL"/>
              </w:rPr>
            </w:pPr>
            <w:r>
              <w:rPr>
                <w:lang w:val="es-CL"/>
              </w:rPr>
              <w:t>Entrega un</w:t>
            </w:r>
            <w:bookmarkStart w:id="0" w:name="_GoBack"/>
            <w:bookmarkEnd w:id="0"/>
            <w:r w:rsidR="00664ED9">
              <w:rPr>
                <w:lang w:val="es-CL"/>
              </w:rPr>
              <w:t xml:space="preserve"> diagrama de actividades desarrollado en EPF:</w:t>
            </w:r>
          </w:p>
          <w:p w:rsidR="00664ED9" w:rsidRDefault="00664ED9">
            <w:pPr>
              <w:rPr>
                <w:lang w:val="es-CL"/>
              </w:rPr>
            </w:pPr>
            <w:r>
              <w:rPr>
                <w:noProof/>
              </w:rPr>
              <w:drawing>
                <wp:inline distT="0" distB="0" distL="0" distR="0" wp14:anchorId="359B84D5" wp14:editId="5F9E3F45">
                  <wp:extent cx="3951380" cy="18764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823" cy="188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ED9" w:rsidTr="007554F0">
        <w:tc>
          <w:tcPr>
            <w:tcW w:w="687" w:type="dxa"/>
          </w:tcPr>
          <w:p w:rsidR="00664ED9" w:rsidRDefault="00664ED9" w:rsidP="00664ED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002</w:t>
            </w:r>
          </w:p>
        </w:tc>
        <w:tc>
          <w:tcPr>
            <w:tcW w:w="1606" w:type="dxa"/>
          </w:tcPr>
          <w:p w:rsidR="00664ED9" w:rsidRDefault="00664ED9">
            <w:pPr>
              <w:rPr>
                <w:lang w:val="es-CL"/>
              </w:rPr>
            </w:pPr>
            <w:r>
              <w:rPr>
                <w:lang w:val="es-CL"/>
              </w:rPr>
              <w:t>Alvaro Peralta</w:t>
            </w:r>
          </w:p>
        </w:tc>
        <w:tc>
          <w:tcPr>
            <w:tcW w:w="7103" w:type="dxa"/>
          </w:tcPr>
          <w:p w:rsidR="00664ED9" w:rsidRDefault="00664ED9">
            <w:pPr>
              <w:rPr>
                <w:lang w:val="es-CL"/>
              </w:rPr>
            </w:pPr>
            <w:r>
              <w:rPr>
                <w:lang w:val="es-CL"/>
              </w:rPr>
              <w:t xml:space="preserve">Transforma el diagrama de actividades en un proceso BPMN utilizando la herramienta </w:t>
            </w:r>
            <w:proofErr w:type="spellStart"/>
            <w:r>
              <w:rPr>
                <w:lang w:val="es-CL"/>
              </w:rPr>
              <w:t>camunda</w:t>
            </w:r>
            <w:proofErr w:type="spellEnd"/>
            <w:r>
              <w:rPr>
                <w:lang w:val="es-CL"/>
              </w:rPr>
              <w:t xml:space="preserve">: </w:t>
            </w:r>
          </w:p>
          <w:p w:rsidR="00664ED9" w:rsidRDefault="00664ED9">
            <w:pPr>
              <w:rPr>
                <w:lang w:val="es-CL"/>
              </w:rPr>
            </w:pPr>
            <w:hyperlink r:id="rId5" w:history="1">
              <w:r w:rsidRPr="00CE6008">
                <w:rPr>
                  <w:rStyle w:val="Hipervnculo"/>
                  <w:lang w:val="es-CL"/>
                </w:rPr>
                <w:t>http://camunda.org/bpmn/tool/</w:t>
              </w:r>
              <w:r w:rsidRPr="00CE6008">
                <w:rPr>
                  <w:rStyle w:val="Hipervnculo"/>
                  <w:noProof/>
                </w:rPr>
                <w:drawing>
                  <wp:inline distT="0" distB="0" distL="0" distR="0" wp14:anchorId="0C5EDA45" wp14:editId="2DE83BF2">
                    <wp:extent cx="4172751" cy="2143125"/>
                    <wp:effectExtent l="0" t="0" r="0" b="0"/>
                    <wp:docPr id="2" name="Imagen 2" descr="E:\alvaro\src\git\A4BP\GEMS-Examples\mobius\camunda\Req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E:\alvaro\src\git\A4BP\GEMS-Examples\mobius\camunda\Req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179549" cy="2146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:rsidR="00664ED9" w:rsidRDefault="00664ED9">
            <w:pPr>
              <w:rPr>
                <w:lang w:val="es-CL"/>
              </w:rPr>
            </w:pPr>
            <w:r>
              <w:rPr>
                <w:lang w:val="es-CL"/>
              </w:rPr>
              <w:t xml:space="preserve">El diagrama puede ser descargado del siguiente repositorio: </w:t>
            </w:r>
          </w:p>
          <w:p w:rsidR="00664ED9" w:rsidRDefault="00664ED9">
            <w:pPr>
              <w:rPr>
                <w:lang w:val="es-CL"/>
              </w:rPr>
            </w:pPr>
            <w:hyperlink r:id="rId7" w:history="1">
              <w:r w:rsidRPr="00CE6008">
                <w:rPr>
                  <w:rStyle w:val="Hipervnculo"/>
                  <w:lang w:val="es-CL"/>
                </w:rPr>
                <w:t>https://github.com/A4BP/GEMS-Examples</w:t>
              </w:r>
            </w:hyperlink>
          </w:p>
          <w:p w:rsidR="00664ED9" w:rsidRDefault="00664ED9">
            <w:pPr>
              <w:rPr>
                <w:lang w:val="es-CL"/>
              </w:rPr>
            </w:pPr>
            <w:r>
              <w:rPr>
                <w:lang w:val="es-CL"/>
              </w:rPr>
              <w:t>Aquí seguiré agregando los diagramas si aplica con base en nuestra colaboración.</w:t>
            </w:r>
          </w:p>
        </w:tc>
      </w:tr>
      <w:tr w:rsidR="0026181D" w:rsidTr="007554F0">
        <w:tc>
          <w:tcPr>
            <w:tcW w:w="687" w:type="dxa"/>
          </w:tcPr>
          <w:p w:rsidR="00664ED9" w:rsidRDefault="00664ED9" w:rsidP="00664ED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003</w:t>
            </w:r>
          </w:p>
        </w:tc>
        <w:tc>
          <w:tcPr>
            <w:tcW w:w="1606" w:type="dxa"/>
          </w:tcPr>
          <w:p w:rsidR="00664ED9" w:rsidRDefault="00664ED9">
            <w:pPr>
              <w:rPr>
                <w:lang w:val="es-CL"/>
              </w:rPr>
            </w:pPr>
            <w:r>
              <w:rPr>
                <w:lang w:val="es-CL"/>
              </w:rPr>
              <w:t>Alvaro Peralta</w:t>
            </w:r>
          </w:p>
        </w:tc>
        <w:tc>
          <w:tcPr>
            <w:tcW w:w="7103" w:type="dxa"/>
          </w:tcPr>
          <w:p w:rsidR="0026181D" w:rsidRDefault="00664ED9">
            <w:pPr>
              <w:rPr>
                <w:lang w:val="es-CL"/>
              </w:rPr>
            </w:pPr>
            <w:r>
              <w:rPr>
                <w:lang w:val="es-CL"/>
              </w:rPr>
              <w:t xml:space="preserve">Importa el diagrama BPMN en la herramienta A4BP </w:t>
            </w:r>
          </w:p>
          <w:p w:rsidR="00664ED9" w:rsidRDefault="00664ED9">
            <w:pPr>
              <w:rPr>
                <w:lang w:val="es-CL"/>
              </w:rPr>
            </w:pPr>
            <w:r>
              <w:rPr>
                <w:lang w:val="es-CL"/>
              </w:rPr>
              <w:t>(</w:t>
            </w:r>
            <w:proofErr w:type="spellStart"/>
            <w:r>
              <w:rPr>
                <w:lang w:val="es-CL"/>
              </w:rPr>
              <w:t>Assestment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For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Bussines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Process</w:t>
            </w:r>
            <w:proofErr w:type="spellEnd"/>
            <w:r>
              <w:rPr>
                <w:lang w:val="es-CL"/>
              </w:rPr>
              <w:t>).</w:t>
            </w:r>
          </w:p>
          <w:p w:rsidR="002B5645" w:rsidRDefault="002B5645">
            <w:pPr>
              <w:rPr>
                <w:lang w:val="es-CL"/>
              </w:rPr>
            </w:pPr>
          </w:p>
          <w:p w:rsidR="00664ED9" w:rsidRDefault="00664ED9" w:rsidP="002B5645">
            <w:pPr>
              <w:rPr>
                <w:noProof/>
                <w:lang w:val="es-CL"/>
              </w:rPr>
            </w:pPr>
            <w:r w:rsidRPr="00664ED9">
              <w:rPr>
                <w:noProof/>
                <w:lang w:val="es-CL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A7C2B9A" wp14:editId="07822C0C">
                  <wp:extent cx="4268124" cy="10572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678" cy="106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5645" w:rsidRDefault="002B5645" w:rsidP="002B5645">
            <w:pPr>
              <w:rPr>
                <w:lang w:val="es-CL"/>
              </w:rPr>
            </w:pPr>
            <w:r>
              <w:rPr>
                <w:noProof/>
                <w:lang w:val="es-CL"/>
              </w:rPr>
              <w:lastRenderedPageBreak/>
              <w:t>Recorte de la pantalla con el proceso cargado en la herramienta, mostrando una imagen basica del proceso de negocio similar a la que es usada en todas las herramientas de modelado.</w:t>
            </w:r>
          </w:p>
        </w:tc>
      </w:tr>
      <w:tr w:rsidR="0026181D" w:rsidTr="007554F0">
        <w:tc>
          <w:tcPr>
            <w:tcW w:w="687" w:type="dxa"/>
          </w:tcPr>
          <w:p w:rsidR="00664ED9" w:rsidRDefault="00664ED9" w:rsidP="00664ED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lastRenderedPageBreak/>
              <w:t>004</w:t>
            </w:r>
          </w:p>
        </w:tc>
        <w:tc>
          <w:tcPr>
            <w:tcW w:w="1606" w:type="dxa"/>
          </w:tcPr>
          <w:p w:rsidR="00664ED9" w:rsidRDefault="00664ED9">
            <w:pPr>
              <w:rPr>
                <w:lang w:val="es-CL"/>
              </w:rPr>
            </w:pPr>
            <w:r>
              <w:rPr>
                <w:lang w:val="es-CL"/>
              </w:rPr>
              <w:t>Alvaro Peralta</w:t>
            </w:r>
          </w:p>
        </w:tc>
        <w:tc>
          <w:tcPr>
            <w:tcW w:w="7103" w:type="dxa"/>
          </w:tcPr>
          <w:p w:rsidR="00664ED9" w:rsidRDefault="0026181D">
            <w:pPr>
              <w:rPr>
                <w:lang w:val="es-CL"/>
              </w:rPr>
            </w:pPr>
            <w:r>
              <w:rPr>
                <w:lang w:val="es-CL"/>
              </w:rPr>
              <w:t>La herramienta hasta la fecha para BPMN20, calcula las siguientes métricas para el modelo estático.</w:t>
            </w:r>
          </w:p>
          <w:p w:rsidR="0026181D" w:rsidRDefault="0026181D">
            <w:pPr>
              <w:rPr>
                <w:lang w:val="es-CL"/>
              </w:rPr>
            </w:pPr>
            <w:r>
              <w:rPr>
                <w:noProof/>
              </w:rPr>
              <w:drawing>
                <wp:inline distT="0" distB="0" distL="0" distR="0" wp14:anchorId="2F8B1FF8" wp14:editId="2966442E">
                  <wp:extent cx="4267835" cy="185160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714" cy="185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81D" w:rsidRDefault="0026181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Ref</w:t>
            </w:r>
            <w:proofErr w:type="spellEnd"/>
            <w:r>
              <w:rPr>
                <w:lang w:val="es-CL"/>
              </w:rPr>
              <w:t xml:space="preserve">: Cardoso </w:t>
            </w:r>
            <w:proofErr w:type="spellStart"/>
            <w:r>
              <w:rPr>
                <w:lang w:val="es-CL"/>
              </w:rPr>
              <w:t>paper</w:t>
            </w:r>
            <w:proofErr w:type="spellEnd"/>
            <w:r>
              <w:rPr>
                <w:lang w:val="es-CL"/>
              </w:rPr>
              <w:t xml:space="preserve"> de referencia -&gt; </w:t>
            </w:r>
            <w:hyperlink r:id="rId10" w:history="1">
              <w:r w:rsidRPr="0026181D">
                <w:rPr>
                  <w:rStyle w:val="Hipervnculo"/>
                  <w:b/>
                  <w:sz w:val="24"/>
                  <w:lang w:val="es-CL"/>
                </w:rPr>
                <w:t>link</w:t>
              </w:r>
            </w:hyperlink>
          </w:p>
        </w:tc>
      </w:tr>
      <w:tr w:rsidR="0026181D" w:rsidTr="007554F0">
        <w:tc>
          <w:tcPr>
            <w:tcW w:w="687" w:type="dxa"/>
          </w:tcPr>
          <w:p w:rsidR="00664ED9" w:rsidRDefault="00664ED9" w:rsidP="00664ED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005</w:t>
            </w:r>
          </w:p>
        </w:tc>
        <w:tc>
          <w:tcPr>
            <w:tcW w:w="1606" w:type="dxa"/>
          </w:tcPr>
          <w:p w:rsidR="00664ED9" w:rsidRDefault="0026181D">
            <w:pPr>
              <w:rPr>
                <w:lang w:val="es-CL"/>
              </w:rPr>
            </w:pPr>
            <w:r>
              <w:rPr>
                <w:lang w:val="es-CL"/>
              </w:rPr>
              <w:t>Alvaro Peralta</w:t>
            </w:r>
          </w:p>
        </w:tc>
        <w:tc>
          <w:tcPr>
            <w:tcW w:w="7103" w:type="dxa"/>
          </w:tcPr>
          <w:p w:rsidR="0026181D" w:rsidRDefault="0026181D">
            <w:pPr>
              <w:rPr>
                <w:lang w:val="es-CL"/>
              </w:rPr>
            </w:pPr>
            <w:r>
              <w:rPr>
                <w:lang w:val="es-CL"/>
              </w:rPr>
              <w:t>Generar una simulación con valores aleatorios para cada actividad humana del proceso y producir resultados dentro de la simulación.</w:t>
            </w:r>
          </w:p>
          <w:p w:rsidR="0026181D" w:rsidRDefault="0026181D">
            <w:pPr>
              <w:rPr>
                <w:lang w:val="es-CL"/>
              </w:rPr>
            </w:pPr>
          </w:p>
          <w:p w:rsidR="0026181D" w:rsidRDefault="0026181D">
            <w:pPr>
              <w:rPr>
                <w:lang w:val="es-CL"/>
              </w:rPr>
            </w:pPr>
            <w:r>
              <w:rPr>
                <w:noProof/>
              </w:rPr>
              <w:drawing>
                <wp:inline distT="0" distB="0" distL="0" distR="0" wp14:anchorId="2B7CC376" wp14:editId="6C63519E">
                  <wp:extent cx="3905250" cy="14097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5645" w:rsidRDefault="002B5645" w:rsidP="002B5645">
            <w:pPr>
              <w:rPr>
                <w:lang w:val="es-CL"/>
              </w:rPr>
            </w:pPr>
            <w:r>
              <w:rPr>
                <w:lang w:val="es-CL"/>
              </w:rPr>
              <w:t>Gráfico de ejemplo que se genera con base en el métrica CFC de complejidad + el valor de tiempo de procesamiento que tomo la actividad en la simulación.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36"/>
              <w:gridCol w:w="3441"/>
            </w:tblGrid>
            <w:tr w:rsidR="007554F0" w:rsidTr="007554F0">
              <w:tc>
                <w:tcPr>
                  <w:tcW w:w="3438" w:type="dxa"/>
                </w:tcPr>
                <w:p w:rsidR="007554F0" w:rsidRDefault="007554F0" w:rsidP="007554F0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Código para producir datos</w:t>
                  </w:r>
                </w:p>
              </w:tc>
              <w:tc>
                <w:tcPr>
                  <w:tcW w:w="3439" w:type="dxa"/>
                </w:tcPr>
                <w:p w:rsidR="007554F0" w:rsidRDefault="007554F0">
                  <w:pPr>
                    <w:rPr>
                      <w:lang w:val="es-CL"/>
                    </w:rPr>
                  </w:pPr>
                  <w:r>
                    <w:rPr>
                      <w:lang w:val="es-CL"/>
                    </w:rPr>
                    <w:t>Diagrama de ejemplo</w:t>
                  </w:r>
                </w:p>
              </w:tc>
            </w:tr>
            <w:tr w:rsidR="007554F0" w:rsidTr="007554F0">
              <w:tc>
                <w:tcPr>
                  <w:tcW w:w="3438" w:type="dxa"/>
                </w:tcPr>
                <w:p w:rsidR="007554F0" w:rsidRPr="007554F0" w:rsidRDefault="007554F0" w:rsidP="007554F0">
                  <w:proofErr w:type="gramStart"/>
                  <w:r w:rsidRPr="007554F0">
                    <w:t>view</w:t>
                  </w:r>
                  <w:proofErr w:type="gramEnd"/>
                  <w:r w:rsidRPr="007554F0">
                    <w:t xml:space="preserve"> shape rectangle size:[ :el | (model out </w:t>
                  </w:r>
                  <w:proofErr w:type="spellStart"/>
                  <w:r w:rsidRPr="007554F0">
                    <w:t>getParameterAt</w:t>
                  </w:r>
                  <w:proofErr w:type="spellEnd"/>
                  <w:r w:rsidRPr="007554F0">
                    <w:t xml:space="preserve">: el) processing </w:t>
                  </w:r>
                  <w:proofErr w:type="spellStart"/>
                  <w:r w:rsidRPr="007554F0">
                    <w:t>vv</w:t>
                  </w:r>
                  <w:proofErr w:type="spellEnd"/>
                  <w:r w:rsidRPr="007554F0">
                    <w:t>].</w:t>
                  </w:r>
                </w:p>
                <w:p w:rsidR="007554F0" w:rsidRPr="007554F0" w:rsidRDefault="007554F0" w:rsidP="007554F0">
                  <w:proofErr w:type="gramStart"/>
                  <w:r w:rsidRPr="007554F0">
                    <w:t>view</w:t>
                  </w:r>
                  <w:proofErr w:type="gramEnd"/>
                  <w:r w:rsidRPr="007554F0">
                    <w:t xml:space="preserve"> nodes: model </w:t>
                  </w:r>
                  <w:proofErr w:type="spellStart"/>
                  <w:r w:rsidRPr="007554F0">
                    <w:t>processModel</w:t>
                  </w:r>
                  <w:proofErr w:type="spellEnd"/>
                  <w:r w:rsidRPr="007554F0">
                    <w:t xml:space="preserve"> </w:t>
                  </w:r>
                  <w:proofErr w:type="spellStart"/>
                  <w:r w:rsidRPr="007554F0">
                    <w:t>flowElements</w:t>
                  </w:r>
                  <w:proofErr w:type="spellEnd"/>
                  <w:r w:rsidRPr="007554F0">
                    <w:t>.</w:t>
                  </w:r>
                </w:p>
                <w:p w:rsidR="007554F0" w:rsidRPr="007554F0" w:rsidRDefault="007554F0" w:rsidP="007554F0">
                  <w:pPr>
                    <w:rPr>
                      <w:lang w:val="es-CL"/>
                    </w:rPr>
                  </w:pPr>
                  <w:proofErr w:type="spellStart"/>
                  <w:proofErr w:type="gramStart"/>
                  <w:r w:rsidRPr="007554F0">
                    <w:rPr>
                      <w:lang w:val="es-CL"/>
                    </w:rPr>
                    <w:t>view</w:t>
                  </w:r>
                  <w:proofErr w:type="spellEnd"/>
                  <w:proofErr w:type="gramEnd"/>
                  <w:r w:rsidRPr="007554F0">
                    <w:rPr>
                      <w:lang w:val="es-CL"/>
                    </w:rPr>
                    <w:t xml:space="preserve"> </w:t>
                  </w:r>
                  <w:proofErr w:type="spellStart"/>
                  <w:r w:rsidRPr="007554F0">
                    <w:rPr>
                      <w:lang w:val="es-CL"/>
                    </w:rPr>
                    <w:t>edges</w:t>
                  </w:r>
                  <w:proofErr w:type="spellEnd"/>
                  <w:r w:rsidRPr="007554F0">
                    <w:rPr>
                      <w:lang w:val="es-CL"/>
                    </w:rPr>
                    <w:t xml:space="preserve"> </w:t>
                  </w:r>
                  <w:proofErr w:type="spellStart"/>
                  <w:r w:rsidRPr="007554F0">
                    <w:rPr>
                      <w:lang w:val="es-CL"/>
                    </w:rPr>
                    <w:t>connectToAll</w:t>
                  </w:r>
                  <w:proofErr w:type="spellEnd"/>
                  <w:r w:rsidRPr="007554F0">
                    <w:rPr>
                      <w:lang w:val="es-CL"/>
                    </w:rPr>
                    <w:t>:#</w:t>
                  </w:r>
                  <w:proofErr w:type="spellStart"/>
                  <w:r w:rsidRPr="007554F0">
                    <w:rPr>
                      <w:lang w:val="es-CL"/>
                    </w:rPr>
                    <w:t>outFlows</w:t>
                  </w:r>
                  <w:proofErr w:type="spellEnd"/>
                  <w:r w:rsidRPr="007554F0">
                    <w:rPr>
                      <w:lang w:val="es-CL"/>
                    </w:rPr>
                    <w:t>.</w:t>
                  </w:r>
                </w:p>
                <w:p w:rsidR="007554F0" w:rsidRPr="007554F0" w:rsidRDefault="007554F0" w:rsidP="007554F0">
                  <w:proofErr w:type="spellStart"/>
                  <w:r w:rsidRPr="007554F0">
                    <w:rPr>
                      <w:lang w:val="es-CL"/>
                    </w:rPr>
                    <w:t>view</w:t>
                  </w:r>
                  <w:proofErr w:type="spellEnd"/>
                  <w:r w:rsidRPr="007554F0">
                    <w:rPr>
                      <w:lang w:val="es-CL"/>
                    </w:rPr>
                    <w:t xml:space="preserve"> </w:t>
                  </w:r>
                  <w:proofErr w:type="spellStart"/>
                  <w:r w:rsidRPr="007554F0">
                    <w:rPr>
                      <w:lang w:val="es-CL"/>
                    </w:rPr>
                    <w:t>layout</w:t>
                  </w:r>
                  <w:proofErr w:type="spellEnd"/>
                  <w:r w:rsidRPr="007554F0">
                    <w:rPr>
                      <w:lang w:val="es-CL"/>
                    </w:rPr>
                    <w:t xml:space="preserve"> </w:t>
                  </w:r>
                  <w:proofErr w:type="spellStart"/>
                  <w:r w:rsidRPr="007554F0">
                    <w:rPr>
                      <w:lang w:val="es-CL"/>
                    </w:rPr>
                    <w:t>circle</w:t>
                  </w:r>
                  <w:proofErr w:type="spellEnd"/>
                </w:p>
              </w:tc>
              <w:tc>
                <w:tcPr>
                  <w:tcW w:w="3439" w:type="dxa"/>
                </w:tcPr>
                <w:p w:rsidR="007554F0" w:rsidRDefault="007554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27B465" wp14:editId="02403719">
                        <wp:extent cx="2047875" cy="1841367"/>
                        <wp:effectExtent l="0" t="0" r="0" b="6985"/>
                        <wp:docPr id="7" name="Imagen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1252" cy="1853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B5645" w:rsidRDefault="002B5645">
            <w:pPr>
              <w:rPr>
                <w:lang w:val="es-CL"/>
              </w:rPr>
            </w:pPr>
          </w:p>
        </w:tc>
      </w:tr>
      <w:tr w:rsidR="0026181D" w:rsidTr="007554F0">
        <w:tc>
          <w:tcPr>
            <w:tcW w:w="687" w:type="dxa"/>
          </w:tcPr>
          <w:p w:rsidR="00664ED9" w:rsidRDefault="00664ED9" w:rsidP="00664ED9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006</w:t>
            </w:r>
          </w:p>
        </w:tc>
        <w:tc>
          <w:tcPr>
            <w:tcW w:w="1606" w:type="dxa"/>
          </w:tcPr>
          <w:p w:rsidR="00664ED9" w:rsidRDefault="007554F0">
            <w:pPr>
              <w:rPr>
                <w:lang w:val="es-CL"/>
              </w:rPr>
            </w:pPr>
            <w:r>
              <w:rPr>
                <w:lang w:val="es-CL"/>
              </w:rPr>
              <w:t>Alvaro Peralta</w:t>
            </w:r>
          </w:p>
        </w:tc>
        <w:tc>
          <w:tcPr>
            <w:tcW w:w="7103" w:type="dxa"/>
          </w:tcPr>
          <w:p w:rsidR="00664ED9" w:rsidRDefault="007554F0">
            <w:pPr>
              <w:rPr>
                <w:b/>
                <w:lang w:val="es-CL"/>
              </w:rPr>
            </w:pPr>
            <w:r w:rsidRPr="007554F0">
              <w:rPr>
                <w:b/>
                <w:lang w:val="es-CL"/>
              </w:rPr>
              <w:t>Conclusiones iniciales:</w:t>
            </w:r>
          </w:p>
          <w:p w:rsidR="007554F0" w:rsidRDefault="007554F0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1. Actualmente el proceso de negocio es muy simple para capturar métricas significativas ser tomadas en cuenta en una toma de decisiones.</w:t>
            </w:r>
          </w:p>
          <w:p w:rsidR="007554F0" w:rsidRDefault="007554F0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lastRenderedPageBreak/>
              <w:t>2. El diagrama de actividades actual no cuenta con roles asociados por lo que generar graficas utilizando una transformación a agentes no tiene sentido.</w:t>
            </w:r>
          </w:p>
          <w:p w:rsidR="007554F0" w:rsidRPr="007554F0" w:rsidRDefault="007554F0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3. El proceso siendo simple es parte de un macro proceso de mayor complejidad que vale la pena seguir evaluando.</w:t>
            </w:r>
          </w:p>
        </w:tc>
      </w:tr>
    </w:tbl>
    <w:p w:rsidR="00664ED9" w:rsidRDefault="00664ED9">
      <w:pPr>
        <w:rPr>
          <w:lang w:val="es-CL"/>
        </w:rPr>
      </w:pPr>
    </w:p>
    <w:p w:rsidR="007554F0" w:rsidRPr="007554F0" w:rsidRDefault="007554F0">
      <w:pPr>
        <w:rPr>
          <w:b/>
          <w:sz w:val="24"/>
          <w:lang w:val="es-CL"/>
        </w:rPr>
      </w:pPr>
      <w:r w:rsidRPr="007554F0">
        <w:rPr>
          <w:b/>
          <w:sz w:val="24"/>
          <w:lang w:val="es-CL"/>
        </w:rPr>
        <w:t>Pasos a seguir:</w:t>
      </w:r>
    </w:p>
    <w:p w:rsidR="007554F0" w:rsidRDefault="007554F0">
      <w:pPr>
        <w:rPr>
          <w:lang w:val="es-CL"/>
        </w:rPr>
      </w:pPr>
      <w:r>
        <w:rPr>
          <w:lang w:val="es-CL"/>
        </w:rPr>
        <w:t>Equipo GEMS: si les parece interesando el primer progreso podemos seguir avanzando en producción de más diagramas BPMN20 asociados a los resultados que tienen hasta la fecha.</w:t>
      </w:r>
    </w:p>
    <w:p w:rsidR="007554F0" w:rsidRDefault="00761C48">
      <w:pPr>
        <w:rPr>
          <w:lang w:val="es-CL"/>
        </w:rPr>
      </w:pPr>
      <w:r>
        <w:rPr>
          <w:lang w:val="es-CL"/>
        </w:rPr>
        <w:t>Fabián</w:t>
      </w:r>
      <w:r w:rsidR="007554F0">
        <w:rPr>
          <w:lang w:val="es-CL"/>
        </w:rPr>
        <w:t xml:space="preserve"> Rojas</w:t>
      </w:r>
      <w:r w:rsidR="007554F0">
        <w:rPr>
          <w:lang w:val="es-CL"/>
        </w:rPr>
        <w:t xml:space="preserve">: Podríamos agendar una reunión la próxima semana para mostrarte el uso de la herramienta versión 1.0 </w:t>
      </w:r>
      <w:r>
        <w:rPr>
          <w:lang w:val="es-CL"/>
        </w:rPr>
        <w:t>(estable)</w:t>
      </w:r>
      <w:r w:rsidR="007554F0">
        <w:rPr>
          <w:lang w:val="es-CL"/>
        </w:rPr>
        <w:t xml:space="preserve">  para tenerla como referencia y que puedas cargar tus modelos.</w:t>
      </w:r>
    </w:p>
    <w:p w:rsidR="007554F0" w:rsidRDefault="007554F0">
      <w:pPr>
        <w:rPr>
          <w:lang w:val="es-CL"/>
        </w:rPr>
      </w:pPr>
    </w:p>
    <w:p w:rsidR="007554F0" w:rsidRPr="00664ED9" w:rsidRDefault="007554F0">
      <w:pPr>
        <w:rPr>
          <w:lang w:val="es-CL"/>
        </w:rPr>
      </w:pPr>
    </w:p>
    <w:sectPr w:rsidR="007554F0" w:rsidRPr="00664E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D9"/>
    <w:rsid w:val="0026181D"/>
    <w:rsid w:val="002B5645"/>
    <w:rsid w:val="00664ED9"/>
    <w:rsid w:val="006D26F8"/>
    <w:rsid w:val="007554F0"/>
    <w:rsid w:val="00761C48"/>
    <w:rsid w:val="00C83402"/>
    <w:rsid w:val="00F2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A92814-C4BB-4E06-AE4C-E1BC63AE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4ED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4BP/GEMS-Examples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camunda.org/bpmn/tool/#" TargetMode="External"/><Relationship Id="rId10" Type="http://schemas.openxmlformats.org/officeDocument/2006/relationships/hyperlink" Target="https://eden.dei.uc.pt/~jcardoso/Research/Papers/JA-2008-017-JWSR-Business-Process-Control-Flow-Complexity-proof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peralta ocampo</dc:creator>
  <cp:keywords/>
  <dc:description/>
  <cp:lastModifiedBy>alvaro jose peralta ocampo</cp:lastModifiedBy>
  <cp:revision>2</cp:revision>
  <cp:lastPrinted>2015-05-21T01:32:00Z</cp:lastPrinted>
  <dcterms:created xsi:type="dcterms:W3CDTF">2015-05-21T00:47:00Z</dcterms:created>
  <dcterms:modified xsi:type="dcterms:W3CDTF">2015-05-21T01:35:00Z</dcterms:modified>
</cp:coreProperties>
</file>