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DD35" w14:textId="77777777" w:rsidR="00B2703B" w:rsidRPr="00A13151" w:rsidRDefault="00000000">
      <w:pPr>
        <w:spacing w:before="2000"/>
        <w:jc w:val="center"/>
        <w:rPr>
          <w:rFonts w:asciiTheme="majorHAnsi" w:hAnsiTheme="majorHAnsi" w:cstheme="majorHAnsi"/>
        </w:rPr>
      </w:pPr>
      <w:r w:rsidRPr="00A13151">
        <w:rPr>
          <w:rFonts w:asciiTheme="majorHAnsi" w:hAnsiTheme="majorHAnsi" w:cstheme="majorHAnsi"/>
          <w:b/>
          <w:sz w:val="56"/>
        </w:rPr>
        <w:t>CIVICEYE AI</w:t>
      </w:r>
    </w:p>
    <w:p w14:paraId="60790B8D" w14:textId="77777777" w:rsidR="00B2703B" w:rsidRPr="00A13151" w:rsidRDefault="00000000">
      <w:pPr>
        <w:jc w:val="center"/>
        <w:rPr>
          <w:rFonts w:asciiTheme="majorHAnsi" w:hAnsiTheme="majorHAnsi" w:cstheme="majorHAnsi"/>
        </w:rPr>
      </w:pPr>
      <w:r w:rsidRPr="00A13151">
        <w:rPr>
          <w:rFonts w:asciiTheme="majorHAnsi" w:hAnsiTheme="majorHAnsi" w:cstheme="majorHAnsi"/>
          <w:b/>
          <w:sz w:val="40"/>
        </w:rPr>
        <w:t>Revised Requirements &amp; MVP Plan</w:t>
      </w:r>
    </w:p>
    <w:p w14:paraId="1EBCFD23" w14:textId="77777777" w:rsidR="00B2703B" w:rsidRPr="00A13151" w:rsidRDefault="00000000">
      <w:pPr>
        <w:jc w:val="center"/>
        <w:rPr>
          <w:rFonts w:asciiTheme="majorHAnsi" w:hAnsiTheme="majorHAnsi" w:cstheme="majorHAnsi"/>
        </w:rPr>
      </w:pPr>
      <w:r w:rsidRPr="00A13151">
        <w:rPr>
          <w:rFonts w:asciiTheme="majorHAnsi" w:hAnsiTheme="majorHAnsi" w:cstheme="majorHAnsi"/>
        </w:rPr>
        <w:t>Mentor Review Draft | MVP target: 20 October 2026</w:t>
      </w:r>
    </w:p>
    <w:p w14:paraId="5347E42E" w14:textId="77777777" w:rsidR="00B2703B" w:rsidRPr="008576DB" w:rsidRDefault="00000000">
      <w:pPr>
        <w:spacing w:after="100" w:line="252" w:lineRule="auto"/>
        <w:rPr>
          <w:rFonts w:asciiTheme="majorHAnsi" w:hAnsiTheme="majorHAnsi" w:cstheme="majorHAnsi"/>
          <w:sz w:val="24"/>
          <w:szCs w:val="24"/>
        </w:rPr>
      </w:pPr>
      <w:r w:rsidRPr="008576DB">
        <w:rPr>
          <w:rFonts w:asciiTheme="majorHAnsi" w:hAnsiTheme="majorHAnsi" w:cstheme="majorHAnsi"/>
          <w:sz w:val="24"/>
          <w:szCs w:val="24"/>
        </w:rPr>
        <w:t>This revised document clarifies implementation decisions requested during mentor review. It preserves CivicEye AI's original goal: a platform for citizens to report civic issues and for administrators and departments to verify, assign, track and resolve them. The MVP scope is deliberately limited to features that can be demonstrated and tested by 20 October 2026.</w:t>
      </w:r>
    </w:p>
    <w:p w14:paraId="0809A8F5" w14:textId="77777777" w:rsidR="00B2703B" w:rsidRPr="00A13151" w:rsidRDefault="00000000">
      <w:pPr>
        <w:rPr>
          <w:rFonts w:asciiTheme="majorHAnsi" w:hAnsiTheme="majorHAnsi" w:cstheme="majorHAnsi"/>
        </w:rPr>
      </w:pPr>
      <w:r w:rsidRPr="00A13151">
        <w:rPr>
          <w:rFonts w:asciiTheme="majorHAnsi" w:hAnsiTheme="majorHAnsi" w:cstheme="majorHAnsi"/>
        </w:rPr>
        <w:br w:type="page"/>
      </w:r>
    </w:p>
    <w:p w14:paraId="75A37639" w14:textId="77777777" w:rsidR="00B2703B" w:rsidRPr="00A13151" w:rsidRDefault="00000000">
      <w:pPr>
        <w:pStyle w:val="Heading1"/>
        <w:rPr>
          <w:rFonts w:cstheme="majorHAnsi"/>
        </w:rPr>
      </w:pPr>
      <w:r w:rsidRPr="00A13151">
        <w:rPr>
          <w:rFonts w:cstheme="majorHAnsi"/>
        </w:rPr>
        <w:lastRenderedPageBreak/>
        <w:t>1. Project Overview</w:t>
      </w:r>
    </w:p>
    <w:p w14:paraId="1AFB63E4"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CivicEye AI is an AI-assisted civic issue reporting and management platform. Citizens can report problems such as potholes, damaged roads, garbage accumulation, water leakage, blocked drainage, broken streetlights and public hazards. Each report may include a description, photo and location. The system assigns a unique complaint ID, supports review and department assignment, and allows the citizen to follow status changes.</w:t>
      </w:r>
    </w:p>
    <w:p w14:paraId="3933ECFB" w14:textId="77777777" w:rsidR="00B2703B" w:rsidRPr="00A13151" w:rsidRDefault="00000000">
      <w:pPr>
        <w:spacing w:after="100" w:line="252" w:lineRule="auto"/>
        <w:rPr>
          <w:rFonts w:asciiTheme="majorHAnsi" w:hAnsiTheme="majorHAnsi" w:cstheme="majorHAnsi"/>
        </w:rPr>
      </w:pPr>
      <w:r w:rsidRPr="00A13151">
        <w:rPr>
          <w:rFonts w:asciiTheme="majorHAnsi" w:hAnsiTheme="majorHAnsi" w:cstheme="majorHAnsi"/>
          <w:sz w:val="24"/>
          <w:szCs w:val="24"/>
        </w:rPr>
        <w:t>AI is an assistance layer rather than a decision-making user role. It recommends a likely category and supports severity, priority and department recommendations. An authorized administrator retains final control and can override recommendations. The MVP must prioritize a complete, testable complaint lifecycle over advanced features that require larger datasets or integrations</w:t>
      </w:r>
      <w:r w:rsidRPr="00A13151">
        <w:rPr>
          <w:rFonts w:asciiTheme="majorHAnsi" w:hAnsiTheme="majorHAnsi" w:cstheme="majorHAnsi"/>
        </w:rPr>
        <w:t>.</w:t>
      </w:r>
    </w:p>
    <w:p w14:paraId="18173A25" w14:textId="1FB7C3EB" w:rsidR="00B2703B" w:rsidRPr="00A13151" w:rsidRDefault="00000000">
      <w:pPr>
        <w:pStyle w:val="Heading1"/>
        <w:rPr>
          <w:rFonts w:cstheme="majorHAnsi"/>
        </w:rPr>
      </w:pPr>
      <w:r w:rsidRPr="00A13151">
        <w:rPr>
          <w:rFonts w:cstheme="majorHAnsi"/>
        </w:rPr>
        <w:t>2. Technology Stack</w:t>
      </w:r>
    </w:p>
    <w:p w14:paraId="4E1E5291" w14:textId="2B30E9BC"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 xml:space="preserve"> The recommended baseline for the 20 October MVP uses React + Vite for the frontend and Java Spring Boot for REST APIs, workflow logic, security and the AI-assisted rules. PostgreSQL stores structured data. This stack aligns with the team's Java experience and uses free/open-source tools; this is a proposal, not a claim that the technologies are already implemented.</w:t>
      </w:r>
    </w:p>
    <w:tbl>
      <w:tblPr>
        <w:tblStyle w:val="TableGrid"/>
        <w:tblW w:w="0" w:type="auto"/>
        <w:jc w:val="center"/>
        <w:tblLook w:val="04A0" w:firstRow="1" w:lastRow="0" w:firstColumn="1" w:lastColumn="0" w:noHBand="0" w:noVBand="1"/>
      </w:tblPr>
      <w:tblGrid>
        <w:gridCol w:w="3312"/>
        <w:gridCol w:w="3312"/>
        <w:gridCol w:w="3312"/>
      </w:tblGrid>
      <w:tr w:rsidR="00B2703B" w:rsidRPr="00A13151" w14:paraId="46584D9E" w14:textId="77777777">
        <w:trPr>
          <w:jc w:val="center"/>
        </w:trPr>
        <w:tc>
          <w:tcPr>
            <w:tcW w:w="3312" w:type="dxa"/>
          </w:tcPr>
          <w:p w14:paraId="7C525632"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Layer</w:t>
            </w:r>
          </w:p>
        </w:tc>
        <w:tc>
          <w:tcPr>
            <w:tcW w:w="3312" w:type="dxa"/>
          </w:tcPr>
          <w:p w14:paraId="7DC1ADFA"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Recommended technology</w:t>
            </w:r>
          </w:p>
        </w:tc>
        <w:tc>
          <w:tcPr>
            <w:tcW w:w="3312" w:type="dxa"/>
          </w:tcPr>
          <w:p w14:paraId="0A3C4CBB"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Purpose</w:t>
            </w:r>
          </w:p>
        </w:tc>
      </w:tr>
      <w:tr w:rsidR="00B2703B" w:rsidRPr="00A13151" w14:paraId="2117CA0C" w14:textId="77777777">
        <w:trPr>
          <w:jc w:val="center"/>
        </w:trPr>
        <w:tc>
          <w:tcPr>
            <w:tcW w:w="3312" w:type="dxa"/>
          </w:tcPr>
          <w:p w14:paraId="44A67C44"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Frontend</w:t>
            </w:r>
          </w:p>
        </w:tc>
        <w:tc>
          <w:tcPr>
            <w:tcW w:w="3312" w:type="dxa"/>
          </w:tcPr>
          <w:p w14:paraId="41FA1CB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React + Vite; CSS or Tailwind CSS</w:t>
            </w:r>
          </w:p>
        </w:tc>
        <w:tc>
          <w:tcPr>
            <w:tcW w:w="3312" w:type="dxa"/>
          </w:tcPr>
          <w:p w14:paraId="332B599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Responsive citizen portal, admin dashboard and department dashboard.</w:t>
            </w:r>
          </w:p>
        </w:tc>
      </w:tr>
      <w:tr w:rsidR="00B2703B" w:rsidRPr="00A13151" w14:paraId="366CB87C" w14:textId="77777777">
        <w:trPr>
          <w:jc w:val="center"/>
        </w:trPr>
        <w:tc>
          <w:tcPr>
            <w:tcW w:w="3312" w:type="dxa"/>
          </w:tcPr>
          <w:p w14:paraId="28AEF4F2"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Backend</w:t>
            </w:r>
          </w:p>
        </w:tc>
        <w:tc>
          <w:tcPr>
            <w:tcW w:w="3312" w:type="dxa"/>
          </w:tcPr>
          <w:p w14:paraId="5AF79F6F"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Java + Spring Boot</w:t>
            </w:r>
          </w:p>
        </w:tc>
        <w:tc>
          <w:tcPr>
            <w:tcW w:w="3312" w:type="dxa"/>
          </w:tcPr>
          <w:p w14:paraId="68AC5604"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REST APIs, validation, complaint lifecycle, role checks and rule-based AI logic.</w:t>
            </w:r>
          </w:p>
        </w:tc>
      </w:tr>
      <w:tr w:rsidR="00B2703B" w:rsidRPr="00A13151" w14:paraId="1D96FD5B" w14:textId="77777777">
        <w:trPr>
          <w:jc w:val="center"/>
        </w:trPr>
        <w:tc>
          <w:tcPr>
            <w:tcW w:w="3312" w:type="dxa"/>
          </w:tcPr>
          <w:p w14:paraId="03EE4F82"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Database</w:t>
            </w:r>
          </w:p>
        </w:tc>
        <w:tc>
          <w:tcPr>
            <w:tcW w:w="3312" w:type="dxa"/>
          </w:tcPr>
          <w:p w14:paraId="686CD543"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PostgreSQL</w:t>
            </w:r>
          </w:p>
        </w:tc>
        <w:tc>
          <w:tcPr>
            <w:tcW w:w="3312" w:type="dxa"/>
          </w:tcPr>
          <w:p w14:paraId="323E5D88"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Users, departments, complaints, assignments, status history and feedback.</w:t>
            </w:r>
          </w:p>
        </w:tc>
      </w:tr>
      <w:tr w:rsidR="00B2703B" w:rsidRPr="00A13151" w14:paraId="38E6B92F" w14:textId="77777777">
        <w:trPr>
          <w:jc w:val="center"/>
        </w:trPr>
        <w:tc>
          <w:tcPr>
            <w:tcW w:w="3312" w:type="dxa"/>
          </w:tcPr>
          <w:p w14:paraId="44824275"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Database access</w:t>
            </w:r>
          </w:p>
        </w:tc>
        <w:tc>
          <w:tcPr>
            <w:tcW w:w="3312" w:type="dxa"/>
          </w:tcPr>
          <w:p w14:paraId="543C576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Spring Data JPA + Hibernate; Flyway optional</w:t>
            </w:r>
          </w:p>
        </w:tc>
        <w:tc>
          <w:tcPr>
            <w:tcW w:w="3312" w:type="dxa"/>
          </w:tcPr>
          <w:p w14:paraId="29F1B62E"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Object-relational mapping and controlled database schema changes.</w:t>
            </w:r>
          </w:p>
        </w:tc>
      </w:tr>
      <w:tr w:rsidR="00B2703B" w:rsidRPr="00A13151" w14:paraId="4F1E02A5" w14:textId="77777777">
        <w:trPr>
          <w:jc w:val="center"/>
        </w:trPr>
        <w:tc>
          <w:tcPr>
            <w:tcW w:w="3312" w:type="dxa"/>
          </w:tcPr>
          <w:p w14:paraId="065B1BF1"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Authentication</w:t>
            </w:r>
          </w:p>
        </w:tc>
        <w:tc>
          <w:tcPr>
            <w:tcW w:w="3312" w:type="dxa"/>
          </w:tcPr>
          <w:p w14:paraId="704B942F"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Spring Security; session-based or JWT authentication, choose one</w:t>
            </w:r>
          </w:p>
        </w:tc>
        <w:tc>
          <w:tcPr>
            <w:tcW w:w="3312" w:type="dxa"/>
          </w:tcPr>
          <w:p w14:paraId="1E80D2A7"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Secure login and backend-enforced role permissions. Never store plaintext passwords.</w:t>
            </w:r>
          </w:p>
        </w:tc>
      </w:tr>
      <w:tr w:rsidR="00B2703B" w:rsidRPr="00A13151" w14:paraId="560FC086" w14:textId="77777777">
        <w:trPr>
          <w:jc w:val="center"/>
        </w:trPr>
        <w:tc>
          <w:tcPr>
            <w:tcW w:w="3312" w:type="dxa"/>
          </w:tcPr>
          <w:p w14:paraId="4D5853B3"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Image storage</w:t>
            </w:r>
          </w:p>
        </w:tc>
        <w:tc>
          <w:tcPr>
            <w:tcW w:w="3312" w:type="dxa"/>
          </w:tcPr>
          <w:p w14:paraId="508FD91C"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Local filesystem outside public web root</w:t>
            </w:r>
          </w:p>
        </w:tc>
        <w:tc>
          <w:tcPr>
            <w:tcW w:w="3312" w:type="dxa"/>
          </w:tcPr>
          <w:p w14:paraId="3988F445"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Store image bytes separately; database stores relative path and metadata.</w:t>
            </w:r>
          </w:p>
        </w:tc>
      </w:tr>
      <w:tr w:rsidR="00B2703B" w:rsidRPr="00A13151" w14:paraId="0805A3BE" w14:textId="77777777">
        <w:trPr>
          <w:jc w:val="center"/>
        </w:trPr>
        <w:tc>
          <w:tcPr>
            <w:tcW w:w="3312" w:type="dxa"/>
          </w:tcPr>
          <w:p w14:paraId="3559BD21"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AI baseline</w:t>
            </w:r>
          </w:p>
        </w:tc>
        <w:tc>
          <w:tcPr>
            <w:tcW w:w="3312" w:type="dxa"/>
          </w:tcPr>
          <w:p w14:paraId="4EB97CC5"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Java keyword/rule-based category recommendation</w:t>
            </w:r>
          </w:p>
        </w:tc>
        <w:tc>
          <w:tcPr>
            <w:tcW w:w="3312" w:type="dxa"/>
          </w:tcPr>
          <w:p w14:paraId="3CF46CFB"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Suggest complaint categories using documented keywords and test cases; not a trained ML model.</w:t>
            </w:r>
          </w:p>
        </w:tc>
      </w:tr>
      <w:tr w:rsidR="00B2703B" w:rsidRPr="00A13151" w14:paraId="23974153" w14:textId="77777777">
        <w:trPr>
          <w:jc w:val="center"/>
        </w:trPr>
        <w:tc>
          <w:tcPr>
            <w:tcW w:w="3312" w:type="dxa"/>
          </w:tcPr>
          <w:p w14:paraId="5B67593C"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Priority/department logic</w:t>
            </w:r>
          </w:p>
        </w:tc>
        <w:tc>
          <w:tcPr>
            <w:tcW w:w="3312" w:type="dxa"/>
          </w:tcPr>
          <w:p w14:paraId="26D728E4"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Documented rule table and category-to-department mapping</w:t>
            </w:r>
          </w:p>
        </w:tc>
        <w:tc>
          <w:tcPr>
            <w:tcW w:w="3312" w:type="dxa"/>
          </w:tcPr>
          <w:p w14:paraId="2748815B"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Transparent, testable recommendations that Admin can override.</w:t>
            </w:r>
          </w:p>
        </w:tc>
      </w:tr>
      <w:tr w:rsidR="00B2703B" w:rsidRPr="00A13151" w14:paraId="55BF2C4F" w14:textId="77777777">
        <w:trPr>
          <w:jc w:val="center"/>
        </w:trPr>
        <w:tc>
          <w:tcPr>
            <w:tcW w:w="3312" w:type="dxa"/>
          </w:tcPr>
          <w:p w14:paraId="7CB1C8A4"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lastRenderedPageBreak/>
              <w:t>Testing/version control</w:t>
            </w:r>
          </w:p>
        </w:tc>
        <w:tc>
          <w:tcPr>
            <w:tcW w:w="3312" w:type="dxa"/>
          </w:tcPr>
          <w:p w14:paraId="4B6B4452"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JUnit + Spring Boot Test, browser testing, Git/GitHub</w:t>
            </w:r>
          </w:p>
        </w:tc>
        <w:tc>
          <w:tcPr>
            <w:tcW w:w="3312" w:type="dxa"/>
          </w:tcPr>
          <w:p w14:paraId="6D28EAA8"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Unit/API tests, role-boundary checks, regression fixes and source history.</w:t>
            </w:r>
          </w:p>
        </w:tc>
      </w:tr>
      <w:tr w:rsidR="00B2703B" w:rsidRPr="00A13151" w14:paraId="306A335E" w14:textId="77777777">
        <w:trPr>
          <w:jc w:val="center"/>
        </w:trPr>
        <w:tc>
          <w:tcPr>
            <w:tcW w:w="3312" w:type="dxa"/>
          </w:tcPr>
          <w:p w14:paraId="2213C784"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Local environment</w:t>
            </w:r>
          </w:p>
        </w:tc>
        <w:tc>
          <w:tcPr>
            <w:tcW w:w="3312" w:type="dxa"/>
          </w:tcPr>
          <w:p w14:paraId="6BD9CD3F"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Node.js/npm, JDK (LTS version), Maven, local PostgreSQL</w:t>
            </w:r>
          </w:p>
        </w:tc>
        <w:tc>
          <w:tcPr>
            <w:tcW w:w="3312" w:type="dxa"/>
          </w:tcPr>
          <w:p w14:paraId="1DA3CFDE"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Run the MVP locally without paid software or cloud dependencies.</w:t>
            </w:r>
          </w:p>
        </w:tc>
      </w:tr>
    </w:tbl>
    <w:p w14:paraId="6A2888F8" w14:textId="77777777" w:rsidR="00B2703B" w:rsidRPr="00A13151" w:rsidRDefault="00000000">
      <w:pPr>
        <w:pStyle w:val="Heading1"/>
        <w:rPr>
          <w:rFonts w:cstheme="majorHAnsi"/>
        </w:rPr>
      </w:pPr>
      <w:r w:rsidRPr="00A13151">
        <w:rPr>
          <w:rFonts w:cstheme="majorHAnsi"/>
        </w:rPr>
        <w:t>3. AI Implementation</w:t>
      </w:r>
    </w:p>
    <w:p w14:paraId="301B899B" w14:textId="77777777" w:rsidR="00B2703B" w:rsidRPr="00A13151" w:rsidRDefault="00000000">
      <w:pPr>
        <w:pStyle w:val="Heading2"/>
        <w:rPr>
          <w:rFonts w:cstheme="majorHAnsi"/>
        </w:rPr>
      </w:pPr>
      <w:r w:rsidRPr="00A13151">
        <w:rPr>
          <w:rFonts w:cstheme="majorHAnsi"/>
        </w:rPr>
        <w:t>3.1 MVP approach</w:t>
      </w:r>
    </w:p>
    <w:p w14:paraId="2B7ACE49"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The committed MVP uses a transparent Java-based keyword/rule classifier to recommend a complaint category from the title and description. The team should define and document category keywords, test them against representative examples, and record the expected result for each test. This is a rule-based baseline, not a trained machine-learning model. Do not report ML accuracy or describe it as trained AI.</w:t>
      </w:r>
    </w:p>
    <w:p w14:paraId="21488B3B"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Input: complaint title/description and, optionally, the category selected by the citizen for comparison.</w:t>
      </w:r>
    </w:p>
    <w:p w14:paraId="77121F90"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Output: suggested category and a confidence indicator where supported. Low-confidence or unknown cases are flagged for Admin review.</w:t>
      </w:r>
    </w:p>
    <w:p w14:paraId="0D51BBF2"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Image upload is evidence in the MVP; image-based AI recognition is deferred unless a working model and evaluation are already available.</w:t>
      </w:r>
    </w:p>
    <w:p w14:paraId="13A3E44B"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Severity is assigned by a transparent rule table using category and explicit risk indicators. It must be described as rule-based, not as a trained AI prediction.</w:t>
      </w:r>
    </w:p>
    <w:p w14:paraId="1179DFA0"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Priority is mapped from severity using documented rules. Department recommendation uses a configurable category-to-department mapping.</w:t>
      </w:r>
    </w:p>
    <w:p w14:paraId="0B84B074"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Admin can accept or override AI suggestions. The final category, priority, department and any override should be stored.</w:t>
      </w:r>
    </w:p>
    <w:p w14:paraId="7C7215DF" w14:textId="77777777" w:rsidR="00B2703B" w:rsidRPr="00A13151" w:rsidRDefault="00000000">
      <w:pPr>
        <w:pStyle w:val="ListBullet"/>
        <w:rPr>
          <w:rFonts w:asciiTheme="majorHAnsi" w:hAnsiTheme="majorHAnsi" w:cstheme="majorHAnsi"/>
        </w:rPr>
      </w:pPr>
      <w:r w:rsidRPr="00A13151">
        <w:rPr>
          <w:rFonts w:asciiTheme="majorHAnsi" w:hAnsiTheme="majorHAnsi" w:cstheme="majorHAnsi"/>
          <w:sz w:val="24"/>
          <w:szCs w:val="24"/>
        </w:rPr>
        <w:t>If the team cannot create and evaluate a labelled dataset in time, use a clearly labelled keyword-based prototype and document trained classification as future work.</w:t>
      </w:r>
    </w:p>
    <w:p w14:paraId="3FBE1402" w14:textId="77777777" w:rsidR="00B2703B" w:rsidRPr="00A13151" w:rsidRDefault="00000000">
      <w:pPr>
        <w:pStyle w:val="Heading2"/>
        <w:rPr>
          <w:rFonts w:cstheme="majorHAnsi"/>
        </w:rPr>
      </w:pPr>
      <w:r w:rsidRPr="00A13151">
        <w:rPr>
          <w:rFonts w:cstheme="majorHAnsi"/>
        </w:rPr>
        <w:t>3.2 AI features deferred</w:t>
      </w:r>
    </w:p>
    <w:p w14:paraId="7A125E46"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Image classification, learned severity prediction, image similarity and machine-learning duplicate detection are outside the committed MVP. They require data collection, evaluation and integration effort. The team must not claim these features are implemented unless they can be demonstrated and tested.</w:t>
      </w:r>
    </w:p>
    <w:p w14:paraId="2DB7A38F" w14:textId="77777777" w:rsidR="00B2703B" w:rsidRPr="00A13151" w:rsidRDefault="00000000">
      <w:pPr>
        <w:pStyle w:val="Heading1"/>
        <w:rPr>
          <w:rFonts w:cstheme="majorHAnsi"/>
        </w:rPr>
      </w:pPr>
      <w:r w:rsidRPr="00A13151">
        <w:rPr>
          <w:rFonts w:cstheme="majorHAnsi"/>
        </w:rPr>
        <w:t>4. Image Storage</w:t>
      </w:r>
    </w:p>
    <w:p w14:paraId="790A6FCD"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For the MVP, store complaint photos and department resolution evidence in a dedicated local uploads directory that is not publicly browsable. Store only the relative storage key/path and metadata in PostgreSQL; do not store image bytes in ordinary text columns.</w:t>
      </w:r>
    </w:p>
    <w:p w14:paraId="206FF6EC"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lastRenderedPageBreak/>
        <w:t>Allow only selected image formats such as JPEG, PNG and WebP and verify actual file content, not only the extension.</w:t>
      </w:r>
    </w:p>
    <w:p w14:paraId="0260817F"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Set a maximum file size; reject empty, malformed, unsupported or oversized uploads.</w:t>
      </w:r>
    </w:p>
    <w:p w14:paraId="4B549CBC"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Generate random server-side filenames and prevent path traversal or executable uploads.</w:t>
      </w:r>
    </w:p>
    <w:p w14:paraId="080DA99A"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Serve images through an authenticated backend endpoint that checks the user's permissions for the associated complaint.</w:t>
      </w:r>
    </w:p>
    <w:p w14:paraId="0F302023"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Back up the uploads folder alongside the database for the demo. Cloud object storage can be considered after the MVP.</w:t>
      </w:r>
    </w:p>
    <w:p w14:paraId="444D921E" w14:textId="77777777" w:rsidR="00B2703B" w:rsidRPr="00A13151" w:rsidRDefault="00000000">
      <w:pPr>
        <w:pStyle w:val="Heading1"/>
        <w:rPr>
          <w:rFonts w:cstheme="majorHAnsi"/>
        </w:rPr>
      </w:pPr>
      <w:r w:rsidRPr="00A13151">
        <w:rPr>
          <w:rFonts w:cstheme="majorHAnsi"/>
        </w:rPr>
        <w:t>5. User Roles and Permissions</w:t>
      </w:r>
    </w:p>
    <w:tbl>
      <w:tblPr>
        <w:tblStyle w:val="TableGrid"/>
        <w:tblW w:w="0" w:type="auto"/>
        <w:jc w:val="center"/>
        <w:tblLook w:val="04A0" w:firstRow="1" w:lastRow="0" w:firstColumn="1" w:lastColumn="0" w:noHBand="0" w:noVBand="1"/>
      </w:tblPr>
      <w:tblGrid>
        <w:gridCol w:w="2484"/>
        <w:gridCol w:w="2484"/>
        <w:gridCol w:w="2484"/>
        <w:gridCol w:w="2484"/>
      </w:tblGrid>
      <w:tr w:rsidR="00B2703B" w:rsidRPr="00A13151" w14:paraId="16700577" w14:textId="77777777">
        <w:trPr>
          <w:jc w:val="center"/>
        </w:trPr>
        <w:tc>
          <w:tcPr>
            <w:tcW w:w="2484" w:type="dxa"/>
          </w:tcPr>
          <w:p w14:paraId="6EEB5399"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b/>
                <w:sz w:val="24"/>
                <w:szCs w:val="24"/>
              </w:rPr>
              <w:t>Action</w:t>
            </w:r>
          </w:p>
        </w:tc>
        <w:tc>
          <w:tcPr>
            <w:tcW w:w="2484" w:type="dxa"/>
          </w:tcPr>
          <w:p w14:paraId="54F31874"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b/>
                <w:sz w:val="24"/>
                <w:szCs w:val="24"/>
              </w:rPr>
              <w:t>Citizen</w:t>
            </w:r>
          </w:p>
        </w:tc>
        <w:tc>
          <w:tcPr>
            <w:tcW w:w="2484" w:type="dxa"/>
          </w:tcPr>
          <w:p w14:paraId="0CFE0E5C"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b/>
                <w:sz w:val="24"/>
                <w:szCs w:val="24"/>
              </w:rPr>
              <w:t>Admin</w:t>
            </w:r>
          </w:p>
        </w:tc>
        <w:tc>
          <w:tcPr>
            <w:tcW w:w="2484" w:type="dxa"/>
          </w:tcPr>
          <w:p w14:paraId="0979885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b/>
                <w:sz w:val="24"/>
                <w:szCs w:val="24"/>
              </w:rPr>
              <w:t>Department user</w:t>
            </w:r>
          </w:p>
        </w:tc>
      </w:tr>
      <w:tr w:rsidR="00B2703B" w:rsidRPr="00A13151" w14:paraId="2F1D6B01" w14:textId="77777777">
        <w:trPr>
          <w:jc w:val="center"/>
        </w:trPr>
        <w:tc>
          <w:tcPr>
            <w:tcW w:w="2484" w:type="dxa"/>
          </w:tcPr>
          <w:p w14:paraId="628E5EE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Create complaint</w:t>
            </w:r>
          </w:p>
        </w:tc>
        <w:tc>
          <w:tcPr>
            <w:tcW w:w="2484" w:type="dxa"/>
          </w:tcPr>
          <w:p w14:paraId="0ADA9D81"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Yes</w:t>
            </w:r>
          </w:p>
        </w:tc>
        <w:tc>
          <w:tcPr>
            <w:tcW w:w="2484" w:type="dxa"/>
          </w:tcPr>
          <w:p w14:paraId="7FD9277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Not as citizen by default</w:t>
            </w:r>
          </w:p>
        </w:tc>
        <w:tc>
          <w:tcPr>
            <w:tcW w:w="2484" w:type="dxa"/>
          </w:tcPr>
          <w:p w14:paraId="48CB022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No</w:t>
            </w:r>
          </w:p>
        </w:tc>
      </w:tr>
      <w:tr w:rsidR="00B2703B" w:rsidRPr="00A13151" w14:paraId="350EF9D7" w14:textId="77777777">
        <w:trPr>
          <w:jc w:val="center"/>
        </w:trPr>
        <w:tc>
          <w:tcPr>
            <w:tcW w:w="2484" w:type="dxa"/>
          </w:tcPr>
          <w:p w14:paraId="169ED5FD"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View complaints</w:t>
            </w:r>
          </w:p>
        </w:tc>
        <w:tc>
          <w:tcPr>
            <w:tcW w:w="2484" w:type="dxa"/>
          </w:tcPr>
          <w:p w14:paraId="66840F78"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Own complaints only</w:t>
            </w:r>
          </w:p>
        </w:tc>
        <w:tc>
          <w:tcPr>
            <w:tcW w:w="2484" w:type="dxa"/>
          </w:tcPr>
          <w:p w14:paraId="7352502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All complaints</w:t>
            </w:r>
          </w:p>
        </w:tc>
        <w:tc>
          <w:tcPr>
            <w:tcW w:w="2484" w:type="dxa"/>
          </w:tcPr>
          <w:p w14:paraId="37D9AEAD"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Assigned complaints only</w:t>
            </w:r>
          </w:p>
        </w:tc>
      </w:tr>
      <w:tr w:rsidR="00B2703B" w:rsidRPr="00A13151" w14:paraId="2E3F3580" w14:textId="77777777">
        <w:trPr>
          <w:jc w:val="center"/>
        </w:trPr>
        <w:tc>
          <w:tcPr>
            <w:tcW w:w="2484" w:type="dxa"/>
          </w:tcPr>
          <w:p w14:paraId="1A938287"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View photos and location</w:t>
            </w:r>
          </w:p>
        </w:tc>
        <w:tc>
          <w:tcPr>
            <w:tcW w:w="2484" w:type="dxa"/>
          </w:tcPr>
          <w:p w14:paraId="28032B38"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Own complaints</w:t>
            </w:r>
          </w:p>
        </w:tc>
        <w:tc>
          <w:tcPr>
            <w:tcW w:w="2484" w:type="dxa"/>
          </w:tcPr>
          <w:p w14:paraId="1C9DC35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All complaints</w:t>
            </w:r>
          </w:p>
        </w:tc>
        <w:tc>
          <w:tcPr>
            <w:tcW w:w="2484" w:type="dxa"/>
          </w:tcPr>
          <w:p w14:paraId="6B5B725C"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Assigned complaints only</w:t>
            </w:r>
          </w:p>
        </w:tc>
      </w:tr>
      <w:tr w:rsidR="00B2703B" w:rsidRPr="00A13151" w14:paraId="6084C8CA" w14:textId="77777777">
        <w:trPr>
          <w:jc w:val="center"/>
        </w:trPr>
        <w:tc>
          <w:tcPr>
            <w:tcW w:w="2484" w:type="dxa"/>
          </w:tcPr>
          <w:p w14:paraId="49F42F9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Change category/priority</w:t>
            </w:r>
          </w:p>
        </w:tc>
        <w:tc>
          <w:tcPr>
            <w:tcW w:w="2484" w:type="dxa"/>
          </w:tcPr>
          <w:p w14:paraId="37D18CC4"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No after submission</w:t>
            </w:r>
          </w:p>
        </w:tc>
        <w:tc>
          <w:tcPr>
            <w:tcW w:w="2484" w:type="dxa"/>
          </w:tcPr>
          <w:p w14:paraId="7D1212CA"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Yes; record override</w:t>
            </w:r>
          </w:p>
        </w:tc>
        <w:tc>
          <w:tcPr>
            <w:tcW w:w="2484" w:type="dxa"/>
          </w:tcPr>
          <w:p w14:paraId="3967DC8C"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No; view recommendation</w:t>
            </w:r>
          </w:p>
        </w:tc>
      </w:tr>
      <w:tr w:rsidR="00B2703B" w:rsidRPr="00A13151" w14:paraId="2D94089E" w14:textId="77777777">
        <w:trPr>
          <w:jc w:val="center"/>
        </w:trPr>
        <w:tc>
          <w:tcPr>
            <w:tcW w:w="2484" w:type="dxa"/>
          </w:tcPr>
          <w:p w14:paraId="6117D6BB"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Verify or reject</w:t>
            </w:r>
          </w:p>
        </w:tc>
        <w:tc>
          <w:tcPr>
            <w:tcW w:w="2484" w:type="dxa"/>
          </w:tcPr>
          <w:p w14:paraId="6A95AC9B"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No</w:t>
            </w:r>
          </w:p>
        </w:tc>
        <w:tc>
          <w:tcPr>
            <w:tcW w:w="2484" w:type="dxa"/>
          </w:tcPr>
          <w:p w14:paraId="0B0BAD0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Yes, with reason for rejection</w:t>
            </w:r>
          </w:p>
        </w:tc>
        <w:tc>
          <w:tcPr>
            <w:tcW w:w="2484" w:type="dxa"/>
          </w:tcPr>
          <w:p w14:paraId="59F881AF"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No</w:t>
            </w:r>
          </w:p>
        </w:tc>
      </w:tr>
      <w:tr w:rsidR="00B2703B" w:rsidRPr="00A13151" w14:paraId="5EF4A9C9" w14:textId="77777777">
        <w:trPr>
          <w:jc w:val="center"/>
        </w:trPr>
        <w:tc>
          <w:tcPr>
            <w:tcW w:w="2484" w:type="dxa"/>
          </w:tcPr>
          <w:p w14:paraId="231B5A69"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Assign/reassign department</w:t>
            </w:r>
          </w:p>
        </w:tc>
        <w:tc>
          <w:tcPr>
            <w:tcW w:w="2484" w:type="dxa"/>
          </w:tcPr>
          <w:p w14:paraId="6B682CC8"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No</w:t>
            </w:r>
          </w:p>
        </w:tc>
        <w:tc>
          <w:tcPr>
            <w:tcW w:w="2484" w:type="dxa"/>
          </w:tcPr>
          <w:p w14:paraId="168AEF2B"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Yes</w:t>
            </w:r>
          </w:p>
        </w:tc>
        <w:tc>
          <w:tcPr>
            <w:tcW w:w="2484" w:type="dxa"/>
          </w:tcPr>
          <w:p w14:paraId="6B05F77F"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No</w:t>
            </w:r>
          </w:p>
        </w:tc>
      </w:tr>
      <w:tr w:rsidR="00B2703B" w:rsidRPr="00A13151" w14:paraId="5B22141F" w14:textId="77777777">
        <w:trPr>
          <w:jc w:val="center"/>
        </w:trPr>
        <w:tc>
          <w:tcPr>
            <w:tcW w:w="2484" w:type="dxa"/>
          </w:tcPr>
          <w:p w14:paraId="6B227E8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Update work status</w:t>
            </w:r>
          </w:p>
        </w:tc>
        <w:tc>
          <w:tcPr>
            <w:tcW w:w="2484" w:type="dxa"/>
          </w:tcPr>
          <w:p w14:paraId="255CDA3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View only</w:t>
            </w:r>
          </w:p>
        </w:tc>
        <w:tc>
          <w:tcPr>
            <w:tcW w:w="2484" w:type="dxa"/>
          </w:tcPr>
          <w:p w14:paraId="762C031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Can administer/intervene</w:t>
            </w:r>
          </w:p>
        </w:tc>
        <w:tc>
          <w:tcPr>
            <w:tcW w:w="2484" w:type="dxa"/>
          </w:tcPr>
          <w:p w14:paraId="117F490C"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Assigned complaints only</w:t>
            </w:r>
          </w:p>
        </w:tc>
      </w:tr>
      <w:tr w:rsidR="00B2703B" w:rsidRPr="00A13151" w14:paraId="0858E80A" w14:textId="77777777">
        <w:trPr>
          <w:jc w:val="center"/>
        </w:trPr>
        <w:tc>
          <w:tcPr>
            <w:tcW w:w="2484" w:type="dxa"/>
          </w:tcPr>
          <w:p w14:paraId="456ABD08"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Upload resolution proof</w:t>
            </w:r>
          </w:p>
        </w:tc>
        <w:tc>
          <w:tcPr>
            <w:tcW w:w="2484" w:type="dxa"/>
          </w:tcPr>
          <w:p w14:paraId="2AE2B898"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No</w:t>
            </w:r>
          </w:p>
        </w:tc>
        <w:tc>
          <w:tcPr>
            <w:tcW w:w="2484" w:type="dxa"/>
          </w:tcPr>
          <w:p w14:paraId="56D06D25"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Optional correction</w:t>
            </w:r>
          </w:p>
        </w:tc>
        <w:tc>
          <w:tcPr>
            <w:tcW w:w="2484" w:type="dxa"/>
          </w:tcPr>
          <w:p w14:paraId="14F7FAB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Yes, for assigned complaint</w:t>
            </w:r>
          </w:p>
        </w:tc>
      </w:tr>
      <w:tr w:rsidR="00B2703B" w:rsidRPr="00A13151" w14:paraId="1E295604" w14:textId="77777777">
        <w:trPr>
          <w:jc w:val="center"/>
        </w:trPr>
        <w:tc>
          <w:tcPr>
            <w:tcW w:w="2484" w:type="dxa"/>
          </w:tcPr>
          <w:p w14:paraId="55CA80A7"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Manage users/departments</w:t>
            </w:r>
          </w:p>
        </w:tc>
        <w:tc>
          <w:tcPr>
            <w:tcW w:w="2484" w:type="dxa"/>
          </w:tcPr>
          <w:p w14:paraId="54B6694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Own profile only</w:t>
            </w:r>
          </w:p>
        </w:tc>
        <w:tc>
          <w:tcPr>
            <w:tcW w:w="2484" w:type="dxa"/>
          </w:tcPr>
          <w:p w14:paraId="74F17DC4"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Yes</w:t>
            </w:r>
          </w:p>
        </w:tc>
        <w:tc>
          <w:tcPr>
            <w:tcW w:w="2484" w:type="dxa"/>
          </w:tcPr>
          <w:p w14:paraId="6F72B22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No</w:t>
            </w:r>
          </w:p>
        </w:tc>
      </w:tr>
      <w:tr w:rsidR="00B2703B" w:rsidRPr="00A13151" w14:paraId="1B3F89B6" w14:textId="77777777">
        <w:trPr>
          <w:jc w:val="center"/>
        </w:trPr>
        <w:tc>
          <w:tcPr>
            <w:tcW w:w="2484" w:type="dxa"/>
          </w:tcPr>
          <w:p w14:paraId="32D594D2"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Analytics</w:t>
            </w:r>
          </w:p>
        </w:tc>
        <w:tc>
          <w:tcPr>
            <w:tcW w:w="2484" w:type="dxa"/>
          </w:tcPr>
          <w:p w14:paraId="46BB0D1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Own history</w:t>
            </w:r>
          </w:p>
        </w:tc>
        <w:tc>
          <w:tcPr>
            <w:tcW w:w="2484" w:type="dxa"/>
          </w:tcPr>
          <w:p w14:paraId="10F0F15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System-wide</w:t>
            </w:r>
          </w:p>
        </w:tc>
        <w:tc>
          <w:tcPr>
            <w:tcW w:w="2484" w:type="dxa"/>
          </w:tcPr>
          <w:p w14:paraId="06663D05"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Own department workload only</w:t>
            </w:r>
          </w:p>
        </w:tc>
      </w:tr>
    </w:tbl>
    <w:p w14:paraId="6F92DAFD"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Permissions must be enforced in the backend on every request, not only by hiding buttons in the frontend. A department user must not access complaints outside their assigned department, and a citizen must not access another citizen's private complaint details.</w:t>
      </w:r>
    </w:p>
    <w:p w14:paraId="6FE80DE0" w14:textId="77777777" w:rsidR="00B2703B" w:rsidRPr="00A13151" w:rsidRDefault="00000000">
      <w:pPr>
        <w:pStyle w:val="Heading1"/>
        <w:rPr>
          <w:rFonts w:cstheme="majorHAnsi"/>
        </w:rPr>
      </w:pPr>
      <w:r w:rsidRPr="00A13151">
        <w:rPr>
          <w:rFonts w:cstheme="majorHAnsi"/>
        </w:rPr>
        <w:t>6. Complaint Rejection and Status Workflow</w:t>
      </w:r>
    </w:p>
    <w:p w14:paraId="34692EDB" w14:textId="77777777" w:rsidR="00B2703B" w:rsidRPr="00A13151" w:rsidRDefault="00000000">
      <w:pPr>
        <w:pStyle w:val="ListNumber"/>
        <w:rPr>
          <w:rFonts w:asciiTheme="majorHAnsi" w:hAnsiTheme="majorHAnsi" w:cstheme="majorHAnsi"/>
          <w:sz w:val="24"/>
          <w:szCs w:val="24"/>
        </w:rPr>
      </w:pPr>
      <w:r w:rsidRPr="00A13151">
        <w:rPr>
          <w:rFonts w:asciiTheme="majorHAnsi" w:hAnsiTheme="majorHAnsi" w:cstheme="majorHAnsi"/>
          <w:sz w:val="24"/>
          <w:szCs w:val="24"/>
        </w:rPr>
        <w:t>Citizen submits a complaint. The system saves it with status Submitted and generates a unique complaint ID.</w:t>
      </w:r>
    </w:p>
    <w:p w14:paraId="4237515D" w14:textId="77777777" w:rsidR="00B2703B" w:rsidRPr="00A13151" w:rsidRDefault="00000000">
      <w:pPr>
        <w:pStyle w:val="ListNumber"/>
        <w:rPr>
          <w:rFonts w:asciiTheme="majorHAnsi" w:hAnsiTheme="majorHAnsi" w:cstheme="majorHAnsi"/>
          <w:sz w:val="24"/>
          <w:szCs w:val="24"/>
        </w:rPr>
      </w:pPr>
      <w:r w:rsidRPr="00A13151">
        <w:rPr>
          <w:rFonts w:asciiTheme="majorHAnsi" w:hAnsiTheme="majorHAnsi" w:cstheme="majorHAnsi"/>
          <w:sz w:val="24"/>
          <w:szCs w:val="24"/>
        </w:rPr>
        <w:t>Admin reviews the description, photo, location and AI recommendation. AI must not automatically reject a complaint.</w:t>
      </w:r>
    </w:p>
    <w:p w14:paraId="5F393367" w14:textId="77777777" w:rsidR="00B2703B" w:rsidRPr="00A13151" w:rsidRDefault="00000000">
      <w:pPr>
        <w:pStyle w:val="ListNumber"/>
        <w:rPr>
          <w:rFonts w:asciiTheme="majorHAnsi" w:hAnsiTheme="majorHAnsi" w:cstheme="majorHAnsi"/>
          <w:sz w:val="24"/>
          <w:szCs w:val="24"/>
        </w:rPr>
      </w:pPr>
      <w:r w:rsidRPr="00A13151">
        <w:rPr>
          <w:rFonts w:asciiTheme="majorHAnsi" w:hAnsiTheme="majorHAnsi" w:cstheme="majorHAnsi"/>
          <w:sz w:val="24"/>
          <w:szCs w:val="24"/>
        </w:rPr>
        <w:t>If more information is needed, Admin selects Needs Information and enters a request. The citizen is notified and may update the complaint.</w:t>
      </w:r>
    </w:p>
    <w:p w14:paraId="3075CF5C" w14:textId="77777777" w:rsidR="00B2703B" w:rsidRPr="00A13151" w:rsidRDefault="00000000">
      <w:pPr>
        <w:pStyle w:val="ListNumber"/>
        <w:rPr>
          <w:rFonts w:asciiTheme="majorHAnsi" w:hAnsiTheme="majorHAnsi" w:cstheme="majorHAnsi"/>
          <w:sz w:val="24"/>
          <w:szCs w:val="24"/>
        </w:rPr>
      </w:pPr>
      <w:r w:rsidRPr="00A13151">
        <w:rPr>
          <w:rFonts w:asciiTheme="majorHAnsi" w:hAnsiTheme="majorHAnsi" w:cstheme="majorHAnsi"/>
          <w:sz w:val="24"/>
          <w:szCs w:val="24"/>
        </w:rPr>
        <w:lastRenderedPageBreak/>
        <w:t>If the complaint is invalid, irrelevant, abusive, outside supported categories or lacks essential information after review, Admin selects Rejected and provides a reason.</w:t>
      </w:r>
    </w:p>
    <w:p w14:paraId="32A0C734" w14:textId="77777777" w:rsidR="00B2703B" w:rsidRPr="00A13151" w:rsidRDefault="00000000">
      <w:pPr>
        <w:pStyle w:val="ListNumber"/>
        <w:rPr>
          <w:rFonts w:asciiTheme="majorHAnsi" w:hAnsiTheme="majorHAnsi" w:cstheme="majorHAnsi"/>
          <w:sz w:val="24"/>
          <w:szCs w:val="24"/>
        </w:rPr>
      </w:pPr>
      <w:r w:rsidRPr="00A13151">
        <w:rPr>
          <w:rFonts w:asciiTheme="majorHAnsi" w:hAnsiTheme="majorHAnsi" w:cstheme="majorHAnsi"/>
          <w:sz w:val="24"/>
          <w:szCs w:val="24"/>
        </w:rPr>
        <w:t>The system records the rejection reason, reviewer ID and timestamp in the complaint history. It must not silently delete the record.</w:t>
      </w:r>
    </w:p>
    <w:p w14:paraId="5D06D401" w14:textId="77777777" w:rsidR="00B2703B" w:rsidRPr="00A13151" w:rsidRDefault="00000000">
      <w:pPr>
        <w:pStyle w:val="ListNumber"/>
        <w:rPr>
          <w:rFonts w:asciiTheme="majorHAnsi" w:hAnsiTheme="majorHAnsi" w:cstheme="majorHAnsi"/>
          <w:sz w:val="24"/>
          <w:szCs w:val="24"/>
        </w:rPr>
      </w:pPr>
      <w:r w:rsidRPr="00A13151">
        <w:rPr>
          <w:rFonts w:asciiTheme="majorHAnsi" w:hAnsiTheme="majorHAnsi" w:cstheme="majorHAnsi"/>
          <w:sz w:val="24"/>
          <w:szCs w:val="24"/>
        </w:rPr>
        <w:t xml:space="preserve">The citizen can view the rejection reason and complaint ID through their account. Appeal/reopen functionality is </w:t>
      </w:r>
      <w:proofErr w:type="gramStart"/>
      <w:r w:rsidRPr="00A13151">
        <w:rPr>
          <w:rFonts w:asciiTheme="majorHAnsi" w:hAnsiTheme="majorHAnsi" w:cstheme="majorHAnsi"/>
          <w:sz w:val="24"/>
          <w:szCs w:val="24"/>
        </w:rPr>
        <w:t>Post-MVP</w:t>
      </w:r>
      <w:proofErr w:type="gramEnd"/>
      <w:r w:rsidRPr="00A13151">
        <w:rPr>
          <w:rFonts w:asciiTheme="majorHAnsi" w:hAnsiTheme="majorHAnsi" w:cstheme="majorHAnsi"/>
          <w:sz w:val="24"/>
          <w:szCs w:val="24"/>
        </w:rPr>
        <w:t xml:space="preserve"> unless time permits.</w:t>
      </w:r>
    </w:p>
    <w:p w14:paraId="6A001A74" w14:textId="77777777" w:rsidR="00B2703B" w:rsidRPr="00A13151" w:rsidRDefault="00000000">
      <w:pPr>
        <w:pStyle w:val="ListNumber"/>
        <w:rPr>
          <w:rFonts w:asciiTheme="majorHAnsi" w:hAnsiTheme="majorHAnsi" w:cstheme="majorHAnsi"/>
          <w:sz w:val="24"/>
          <w:szCs w:val="24"/>
        </w:rPr>
      </w:pPr>
      <w:r w:rsidRPr="00A13151">
        <w:rPr>
          <w:rFonts w:asciiTheme="majorHAnsi" w:hAnsiTheme="majorHAnsi" w:cstheme="majorHAnsi"/>
          <w:sz w:val="24"/>
          <w:szCs w:val="24"/>
        </w:rPr>
        <w:t>Verified complaints are assigned to a department. The department accepts the work, updates progress and uploads resolution evidence and a description.</w:t>
      </w:r>
    </w:p>
    <w:p w14:paraId="2103CA28" w14:textId="77777777" w:rsidR="00B2703B" w:rsidRPr="00A13151" w:rsidRDefault="00000000">
      <w:pPr>
        <w:pStyle w:val="ListNumber"/>
        <w:rPr>
          <w:rFonts w:asciiTheme="majorHAnsi" w:hAnsiTheme="majorHAnsi" w:cstheme="majorHAnsi"/>
          <w:sz w:val="24"/>
          <w:szCs w:val="24"/>
        </w:rPr>
      </w:pPr>
      <w:r w:rsidRPr="00A13151">
        <w:rPr>
          <w:rFonts w:asciiTheme="majorHAnsi" w:hAnsiTheme="majorHAnsi" w:cstheme="majorHAnsi"/>
          <w:sz w:val="24"/>
          <w:szCs w:val="24"/>
        </w:rPr>
        <w:t>The citizen is notified when the issue is marked Resolved and can provide feedback. For the MVP, Closed follows citizen confirmation or an explicitly documented Admin close action.</w:t>
      </w:r>
    </w:p>
    <w:p w14:paraId="296F173B"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Use consistent status labels throughout the database, API and user interface: Submitted → Under Review → Needs Information (optional) / Rejected / Assigned → In Progress → Resolved → Closed. Store every important status transition with a timestamp and actor.</w:t>
      </w:r>
    </w:p>
    <w:p w14:paraId="25DAFCD7" w14:textId="77777777" w:rsidR="00B2703B" w:rsidRPr="00A13151" w:rsidRDefault="00000000">
      <w:pPr>
        <w:pStyle w:val="Heading1"/>
        <w:rPr>
          <w:rFonts w:cstheme="majorHAnsi"/>
        </w:rPr>
      </w:pPr>
      <w:r w:rsidRPr="00A13151">
        <w:rPr>
          <w:rFonts w:cstheme="majorHAnsi"/>
        </w:rPr>
        <w:t>7. Duplicate Detection: Consistent MVP Scope</w:t>
      </w:r>
    </w:p>
    <w:p w14:paraId="5D2285BE"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Decision for the 20 October MVP: automated duplicate detection is deferred and is not a committed deliverable. The original requirements mention it as a potential feature, but the scope must not describe it as both optional and mandatory.</w:t>
      </w:r>
    </w:p>
    <w:p w14:paraId="1071A85D"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 xml:space="preserve">If time permits, Admin may see a manual list of recent complaints in the same category and nearby area. This is a convenience filter, not AI duplicate detection. Machine-learning, text-similarity or image-similarity duplicate detection is </w:t>
      </w:r>
      <w:proofErr w:type="gramStart"/>
      <w:r w:rsidRPr="00A13151">
        <w:rPr>
          <w:rFonts w:asciiTheme="majorHAnsi" w:hAnsiTheme="majorHAnsi" w:cstheme="majorHAnsi"/>
          <w:sz w:val="24"/>
          <w:szCs w:val="24"/>
        </w:rPr>
        <w:t>Post-MVP</w:t>
      </w:r>
      <w:proofErr w:type="gramEnd"/>
      <w:r w:rsidRPr="00A13151">
        <w:rPr>
          <w:rFonts w:asciiTheme="majorHAnsi" w:hAnsiTheme="majorHAnsi" w:cstheme="majorHAnsi"/>
          <w:sz w:val="24"/>
          <w:szCs w:val="24"/>
        </w:rPr>
        <w:t>.</w:t>
      </w:r>
    </w:p>
    <w:p w14:paraId="73549F32" w14:textId="77777777" w:rsidR="00B2703B" w:rsidRPr="00A13151" w:rsidRDefault="00000000">
      <w:pPr>
        <w:pStyle w:val="Heading1"/>
        <w:rPr>
          <w:rFonts w:cstheme="majorHAnsi"/>
        </w:rPr>
      </w:pPr>
      <w:r w:rsidRPr="00A13151">
        <w:rPr>
          <w:rFonts w:cstheme="majorHAnsi"/>
        </w:rPr>
        <w:t>8. Basic Security Requirements</w:t>
      </w:r>
    </w:p>
    <w:p w14:paraId="106C2FD6"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Hash passwords with a modern password-hashing algorithm such as Argon2 or bcrypt; never store or log plaintext passwords.</w:t>
      </w:r>
    </w:p>
    <w:p w14:paraId="2173E329"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Use backend-enforced role-based access control and deny access by default.</w:t>
      </w:r>
    </w:p>
    <w:p w14:paraId="75DE5B22"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Validate all inputs on the server and use parameterized queries or ORM methods to prevent SQL injection.</w:t>
      </w:r>
    </w:p>
    <w:p w14:paraId="6E5B0CE0"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Escape user-generated text when displayed and never trust uploaded filenames.</w:t>
      </w:r>
    </w:p>
    <w:p w14:paraId="3609F260"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Restrict file types and size, generate random filenames and prevent public direct access to complaint photos.</w:t>
      </w:r>
    </w:p>
    <w:p w14:paraId="36A4103D"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Use HTTPS when deployed. Keep secrets in environment variables and exclude them from Git.</w:t>
      </w:r>
    </w:p>
    <w:p w14:paraId="4F0FB2F3"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Use secure session/token handling, expiry and logout/invalidation behaviour appropriate to the chosen authentication method.</w:t>
      </w:r>
    </w:p>
    <w:p w14:paraId="2850F65C"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Apply basic throttling to login and complaint submission if feasible; use generic login failure messages.</w:t>
      </w:r>
    </w:p>
    <w:p w14:paraId="4507F858"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Restrict citizens to their own complaints and departments to assigned complaints.</w:t>
      </w:r>
    </w:p>
    <w:p w14:paraId="5DCF2866"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 xml:space="preserve">Record verification, rejection, assignment, reassignment, status changes and evidence </w:t>
      </w:r>
      <w:proofErr w:type="gramStart"/>
      <w:r w:rsidRPr="00A13151">
        <w:rPr>
          <w:rFonts w:asciiTheme="majorHAnsi" w:hAnsiTheme="majorHAnsi" w:cstheme="majorHAnsi"/>
          <w:sz w:val="24"/>
          <w:szCs w:val="24"/>
        </w:rPr>
        <w:t>uploads</w:t>
      </w:r>
      <w:proofErr w:type="gramEnd"/>
      <w:r w:rsidRPr="00A13151">
        <w:rPr>
          <w:rFonts w:asciiTheme="majorHAnsi" w:hAnsiTheme="majorHAnsi" w:cstheme="majorHAnsi"/>
          <w:sz w:val="24"/>
          <w:szCs w:val="24"/>
        </w:rPr>
        <w:t xml:space="preserve"> in a status/audit history.</w:t>
      </w:r>
    </w:p>
    <w:p w14:paraId="6F4DC87D"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lastRenderedPageBreak/>
        <w:t>Collect only necessary personal data and avoid exposing contact details in public-facing complaint views.</w:t>
      </w:r>
    </w:p>
    <w:p w14:paraId="161151C8" w14:textId="77777777" w:rsidR="00B2703B" w:rsidRPr="00A13151" w:rsidRDefault="00000000">
      <w:pPr>
        <w:pStyle w:val="Heading1"/>
        <w:rPr>
          <w:rFonts w:cstheme="majorHAnsi"/>
        </w:rPr>
      </w:pPr>
      <w:r w:rsidRPr="00A13151">
        <w:rPr>
          <w:rFonts w:cstheme="majorHAnsi"/>
        </w:rPr>
        <w:t>9. Existing-Platform Comparison</w:t>
      </w:r>
    </w:p>
    <w:p w14:paraId="317B2E90" w14:textId="77777777" w:rsidR="00B2703B" w:rsidRPr="00A13151" w:rsidRDefault="00000000">
      <w:pPr>
        <w:spacing w:after="100" w:line="252" w:lineRule="auto"/>
        <w:rPr>
          <w:rFonts w:asciiTheme="majorHAnsi" w:hAnsiTheme="majorHAnsi" w:cstheme="majorHAnsi"/>
          <w:sz w:val="28"/>
          <w:szCs w:val="28"/>
        </w:rPr>
      </w:pPr>
      <w:r w:rsidRPr="00A13151">
        <w:rPr>
          <w:rFonts w:asciiTheme="majorHAnsi" w:hAnsiTheme="majorHAnsi" w:cstheme="majorHAnsi"/>
          <w:sz w:val="28"/>
          <w:szCs w:val="28"/>
        </w:rPr>
        <w:t>This comparison is based on publicly available official platform and documentation pages. It provides a high-level context for CivicEye and does not claim that CivicEye is superior or that existing platforms lack AI. Features can vary by region, configuration and service tier.</w:t>
      </w:r>
    </w:p>
    <w:tbl>
      <w:tblPr>
        <w:tblStyle w:val="TableGrid"/>
        <w:tblW w:w="0" w:type="auto"/>
        <w:jc w:val="center"/>
        <w:tblLook w:val="04A0" w:firstRow="1" w:lastRow="0" w:firstColumn="1" w:lastColumn="0" w:noHBand="0" w:noVBand="1"/>
      </w:tblPr>
      <w:tblGrid>
        <w:gridCol w:w="3312"/>
        <w:gridCol w:w="3312"/>
        <w:gridCol w:w="3334"/>
      </w:tblGrid>
      <w:tr w:rsidR="00B2703B" w:rsidRPr="00A13151" w14:paraId="59E11CFD" w14:textId="77777777">
        <w:trPr>
          <w:jc w:val="center"/>
        </w:trPr>
        <w:tc>
          <w:tcPr>
            <w:tcW w:w="3312" w:type="dxa"/>
          </w:tcPr>
          <w:p w14:paraId="5DB61A09" w14:textId="77777777" w:rsidR="00B2703B" w:rsidRPr="00A13151" w:rsidRDefault="00000000">
            <w:pPr>
              <w:rPr>
                <w:rFonts w:asciiTheme="majorHAnsi" w:hAnsiTheme="majorHAnsi" w:cstheme="majorHAnsi"/>
                <w:sz w:val="28"/>
                <w:szCs w:val="28"/>
              </w:rPr>
            </w:pPr>
            <w:r w:rsidRPr="00A13151">
              <w:rPr>
                <w:rFonts w:asciiTheme="majorHAnsi" w:hAnsiTheme="majorHAnsi" w:cstheme="majorHAnsi"/>
                <w:b/>
                <w:sz w:val="28"/>
                <w:szCs w:val="28"/>
              </w:rPr>
              <w:t>Platform</w:t>
            </w:r>
          </w:p>
        </w:tc>
        <w:tc>
          <w:tcPr>
            <w:tcW w:w="3312" w:type="dxa"/>
          </w:tcPr>
          <w:p w14:paraId="2E11AF4D" w14:textId="77777777" w:rsidR="00B2703B" w:rsidRPr="00A13151" w:rsidRDefault="00000000">
            <w:pPr>
              <w:rPr>
                <w:rFonts w:asciiTheme="majorHAnsi" w:hAnsiTheme="majorHAnsi" w:cstheme="majorHAnsi"/>
                <w:sz w:val="28"/>
                <w:szCs w:val="28"/>
              </w:rPr>
            </w:pPr>
            <w:r w:rsidRPr="00A13151">
              <w:rPr>
                <w:rFonts w:asciiTheme="majorHAnsi" w:hAnsiTheme="majorHAnsi" w:cstheme="majorHAnsi"/>
                <w:b/>
                <w:sz w:val="28"/>
                <w:szCs w:val="28"/>
              </w:rPr>
              <w:t>Publicly documented capabilities</w:t>
            </w:r>
          </w:p>
        </w:tc>
        <w:tc>
          <w:tcPr>
            <w:tcW w:w="3312" w:type="dxa"/>
          </w:tcPr>
          <w:p w14:paraId="777EE341" w14:textId="77777777" w:rsidR="00B2703B" w:rsidRPr="00A13151" w:rsidRDefault="00000000">
            <w:pPr>
              <w:rPr>
                <w:rFonts w:asciiTheme="majorHAnsi" w:hAnsiTheme="majorHAnsi" w:cstheme="majorHAnsi"/>
                <w:sz w:val="28"/>
                <w:szCs w:val="28"/>
              </w:rPr>
            </w:pPr>
            <w:r w:rsidRPr="00A13151">
              <w:rPr>
                <w:rFonts w:asciiTheme="majorHAnsi" w:hAnsiTheme="majorHAnsi" w:cstheme="majorHAnsi"/>
                <w:b/>
                <w:sz w:val="28"/>
                <w:szCs w:val="28"/>
              </w:rPr>
              <w:t>Relevance to CivicEye</w:t>
            </w:r>
          </w:p>
        </w:tc>
      </w:tr>
      <w:tr w:rsidR="00B2703B" w:rsidRPr="00A13151" w14:paraId="7F914D2F" w14:textId="77777777">
        <w:trPr>
          <w:jc w:val="center"/>
        </w:trPr>
        <w:tc>
          <w:tcPr>
            <w:tcW w:w="3312" w:type="dxa"/>
          </w:tcPr>
          <w:p w14:paraId="2C21F0CD" w14:textId="77777777" w:rsidR="00B2703B" w:rsidRPr="00A13151" w:rsidRDefault="00000000">
            <w:pPr>
              <w:rPr>
                <w:rFonts w:asciiTheme="majorHAnsi" w:hAnsiTheme="majorHAnsi" w:cstheme="majorHAnsi"/>
                <w:sz w:val="28"/>
                <w:szCs w:val="28"/>
              </w:rPr>
            </w:pPr>
            <w:r w:rsidRPr="00A13151">
              <w:rPr>
                <w:rFonts w:asciiTheme="majorHAnsi" w:hAnsiTheme="majorHAnsi" w:cstheme="majorHAnsi"/>
                <w:sz w:val="28"/>
                <w:szCs w:val="28"/>
              </w:rPr>
              <w:t>FixMyStreet</w:t>
            </w:r>
          </w:p>
        </w:tc>
        <w:tc>
          <w:tcPr>
            <w:tcW w:w="3312" w:type="dxa"/>
          </w:tcPr>
          <w:p w14:paraId="2D1FA89D" w14:textId="77777777" w:rsidR="00B2703B" w:rsidRPr="00A13151" w:rsidRDefault="00000000">
            <w:pPr>
              <w:rPr>
                <w:rFonts w:asciiTheme="majorHAnsi" w:hAnsiTheme="majorHAnsi" w:cstheme="majorHAnsi"/>
                <w:sz w:val="28"/>
                <w:szCs w:val="28"/>
              </w:rPr>
            </w:pPr>
            <w:r w:rsidRPr="00A13151">
              <w:rPr>
                <w:rFonts w:asciiTheme="majorHAnsi" w:hAnsiTheme="majorHAnsi" w:cstheme="majorHAnsi"/>
                <w:sz w:val="28"/>
                <w:szCs w:val="28"/>
              </w:rPr>
              <w:t>Location-based civic problem reporting, routing reports to the responsible authority, public report visibility, updates/alerts and duplicate awareness.</w:t>
            </w:r>
          </w:p>
        </w:tc>
        <w:tc>
          <w:tcPr>
            <w:tcW w:w="3312" w:type="dxa"/>
          </w:tcPr>
          <w:p w14:paraId="32945518" w14:textId="77777777" w:rsidR="00B2703B" w:rsidRPr="00A13151" w:rsidRDefault="00000000">
            <w:pPr>
              <w:rPr>
                <w:rFonts w:asciiTheme="majorHAnsi" w:hAnsiTheme="majorHAnsi" w:cstheme="majorHAnsi"/>
                <w:sz w:val="28"/>
                <w:szCs w:val="28"/>
              </w:rPr>
            </w:pPr>
            <w:r w:rsidRPr="00A13151">
              <w:rPr>
                <w:rFonts w:asciiTheme="majorHAnsi" w:hAnsiTheme="majorHAnsi" w:cstheme="majorHAnsi"/>
                <w:sz w:val="28"/>
                <w:szCs w:val="28"/>
              </w:rPr>
              <w:t>Shows that location/category-based routing and report visibility are established patterns. CivicEye proposes an AI recommendation step and explicit Citizen/Admin/Department dashboards.</w:t>
            </w:r>
          </w:p>
        </w:tc>
      </w:tr>
      <w:tr w:rsidR="00B2703B" w:rsidRPr="00A13151" w14:paraId="1AD6F6F9" w14:textId="77777777">
        <w:trPr>
          <w:jc w:val="center"/>
        </w:trPr>
        <w:tc>
          <w:tcPr>
            <w:tcW w:w="3312" w:type="dxa"/>
          </w:tcPr>
          <w:p w14:paraId="044B119E" w14:textId="77777777" w:rsidR="00B2703B" w:rsidRPr="00A13151" w:rsidRDefault="00000000">
            <w:pPr>
              <w:rPr>
                <w:rFonts w:asciiTheme="majorHAnsi" w:hAnsiTheme="majorHAnsi" w:cstheme="majorHAnsi"/>
                <w:sz w:val="28"/>
                <w:szCs w:val="28"/>
              </w:rPr>
            </w:pPr>
            <w:r w:rsidRPr="00A13151">
              <w:rPr>
                <w:rFonts w:asciiTheme="majorHAnsi" w:hAnsiTheme="majorHAnsi" w:cstheme="majorHAnsi"/>
                <w:sz w:val="28"/>
                <w:szCs w:val="28"/>
              </w:rPr>
              <w:t>SeeClickFix 311 CRM</w:t>
            </w:r>
          </w:p>
        </w:tc>
        <w:tc>
          <w:tcPr>
            <w:tcW w:w="3312" w:type="dxa"/>
          </w:tcPr>
          <w:p w14:paraId="4EEF9285" w14:textId="77777777" w:rsidR="00B2703B" w:rsidRPr="00A13151" w:rsidRDefault="00000000">
            <w:pPr>
              <w:rPr>
                <w:rFonts w:asciiTheme="majorHAnsi" w:hAnsiTheme="majorHAnsi" w:cstheme="majorHAnsi"/>
                <w:sz w:val="28"/>
                <w:szCs w:val="28"/>
              </w:rPr>
            </w:pPr>
            <w:r w:rsidRPr="00A13151">
              <w:rPr>
                <w:rFonts w:asciiTheme="majorHAnsi" w:hAnsiTheme="majorHAnsi" w:cstheme="majorHAnsi"/>
                <w:sz w:val="28"/>
                <w:szCs w:val="28"/>
              </w:rPr>
              <w:t>Residents can report local issues; its official API documentation describes location-based reporting, request categories, descriptions and issue status.</w:t>
            </w:r>
          </w:p>
        </w:tc>
        <w:tc>
          <w:tcPr>
            <w:tcW w:w="3312" w:type="dxa"/>
          </w:tcPr>
          <w:p w14:paraId="57D4D407" w14:textId="77777777" w:rsidR="00B2703B" w:rsidRPr="00A13151" w:rsidRDefault="00000000">
            <w:pPr>
              <w:rPr>
                <w:rFonts w:asciiTheme="majorHAnsi" w:hAnsiTheme="majorHAnsi" w:cstheme="majorHAnsi"/>
                <w:sz w:val="28"/>
                <w:szCs w:val="28"/>
              </w:rPr>
            </w:pPr>
            <w:r w:rsidRPr="00A13151">
              <w:rPr>
                <w:rFonts w:asciiTheme="majorHAnsi" w:hAnsiTheme="majorHAnsi" w:cstheme="majorHAnsi"/>
                <w:sz w:val="28"/>
                <w:szCs w:val="28"/>
              </w:rPr>
              <w:t>Shows an established issue-reporting and tracking workflow. CivicEye's proposed student MVP adds AI-assisted category recommendation and a defined department-resolution workflow.</w:t>
            </w:r>
          </w:p>
        </w:tc>
      </w:tr>
    </w:tbl>
    <w:p w14:paraId="43CD6D8C" w14:textId="77777777" w:rsidR="00B2703B" w:rsidRPr="00A13151" w:rsidRDefault="00000000">
      <w:pPr>
        <w:spacing w:after="100" w:line="252" w:lineRule="auto"/>
        <w:rPr>
          <w:rFonts w:asciiTheme="majorHAnsi" w:hAnsiTheme="majorHAnsi" w:cstheme="majorHAnsi"/>
          <w:sz w:val="28"/>
          <w:szCs w:val="28"/>
        </w:rPr>
      </w:pPr>
      <w:r w:rsidRPr="00A13151">
        <w:rPr>
          <w:rFonts w:asciiTheme="majorHAnsi" w:hAnsiTheme="majorHAnsi" w:cstheme="majorHAnsi"/>
          <w:sz w:val="28"/>
          <w:szCs w:val="28"/>
        </w:rPr>
        <w:t>Official sources:</w:t>
      </w:r>
    </w:p>
    <w:p w14:paraId="3AF06B74" w14:textId="77777777" w:rsidR="00B2703B" w:rsidRPr="00A13151" w:rsidRDefault="00000000">
      <w:pPr>
        <w:spacing w:after="100" w:line="252" w:lineRule="auto"/>
        <w:rPr>
          <w:rFonts w:asciiTheme="majorHAnsi" w:hAnsiTheme="majorHAnsi" w:cstheme="majorHAnsi"/>
          <w:sz w:val="28"/>
          <w:szCs w:val="28"/>
        </w:rPr>
      </w:pPr>
      <w:r w:rsidRPr="00A13151">
        <w:rPr>
          <w:rFonts w:asciiTheme="majorHAnsi" w:hAnsiTheme="majorHAnsi" w:cstheme="majorHAnsi"/>
          <w:sz w:val="28"/>
          <w:szCs w:val="28"/>
        </w:rPr>
        <w:t>FixMyStreet — How it works: https://fixmystreet.org/how-it-works/</w:t>
      </w:r>
    </w:p>
    <w:p w14:paraId="34570194"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FixMyStreet — Platform overview: https://fixmystreet.org/overview/</w:t>
      </w:r>
    </w:p>
    <w:p w14:paraId="08E46CB3"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SeeClickFix 311 CRM: https://seeclickfix.com/</w:t>
      </w:r>
    </w:p>
    <w:p w14:paraId="3E2AD204"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SeeClickFix API — Reporting an issue: https://dev.seeclickfix.com/v2/issues/reporting/</w:t>
      </w:r>
    </w:p>
    <w:p w14:paraId="0BC7A5C5"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Accessed 9 October 2026. This is a high-level comparison of documented capabilities, not a full product audit.</w:t>
      </w:r>
    </w:p>
    <w:p w14:paraId="052F2088" w14:textId="77777777" w:rsidR="00B2703B" w:rsidRPr="00A13151" w:rsidRDefault="00000000">
      <w:pPr>
        <w:pStyle w:val="Heading1"/>
        <w:rPr>
          <w:rFonts w:cstheme="majorHAnsi"/>
          <w:sz w:val="28"/>
        </w:rPr>
      </w:pPr>
      <w:r w:rsidRPr="00A13151">
        <w:rPr>
          <w:rFonts w:cstheme="majorHAnsi"/>
          <w:sz w:val="28"/>
        </w:rPr>
        <w:lastRenderedPageBreak/>
        <w:t>10. MVP Scope and Acceptance Criteria</w:t>
      </w:r>
    </w:p>
    <w:p w14:paraId="7BFFAA17" w14:textId="77777777" w:rsidR="00B2703B" w:rsidRPr="00A13151" w:rsidRDefault="00000000">
      <w:pPr>
        <w:pStyle w:val="Heading2"/>
        <w:rPr>
          <w:rFonts w:cstheme="majorHAnsi"/>
          <w:sz w:val="28"/>
          <w:szCs w:val="28"/>
        </w:rPr>
      </w:pPr>
      <w:r w:rsidRPr="00A13151">
        <w:rPr>
          <w:rFonts w:cstheme="majorHAnsi"/>
          <w:sz w:val="28"/>
          <w:szCs w:val="28"/>
        </w:rPr>
        <w:t>10.1 Required by 20 October 2026</w:t>
      </w:r>
    </w:p>
    <w:p w14:paraId="1A2D2666"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Citizen registration/login and role-protected access.</w:t>
      </w:r>
    </w:p>
    <w:p w14:paraId="5126DC36"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Complaint submission with title/description, category, location and photo evidence.</w:t>
      </w:r>
    </w:p>
    <w:p w14:paraId="5ADAF68E"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Unique complaint ID and database persistence.</w:t>
      </w:r>
    </w:p>
    <w:p w14:paraId="1D3197DB"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AI category recommendation, or a clearly labelled fallback prototype if model training/evaluation is not feasible.</w:t>
      </w:r>
    </w:p>
    <w:p w14:paraId="129B601D"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Admin complaint review, correction of recommendations, rejection with mandatory reason and department assignment.</w:t>
      </w:r>
    </w:p>
    <w:p w14:paraId="6DC2EACF"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Department dashboard limited to assigned complaints, status updates and resolution-proof upload.</w:t>
      </w:r>
    </w:p>
    <w:p w14:paraId="69B702D4"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Citizen complaint history and visibility of rejection/resolution messages.</w:t>
      </w:r>
    </w:p>
    <w:p w14:paraId="2CF47421"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Consistent status history and basic in-app status visibility.</w:t>
      </w:r>
    </w:p>
    <w:p w14:paraId="3917EC28"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Basic security checks for role boundaries, input validation and file-upload restrictions.</w:t>
      </w:r>
    </w:p>
    <w:p w14:paraId="65CB9006" w14:textId="77777777" w:rsidR="00B2703B" w:rsidRPr="00A13151" w:rsidRDefault="00000000">
      <w:pPr>
        <w:pStyle w:val="Heading2"/>
        <w:rPr>
          <w:rFonts w:cstheme="majorHAnsi"/>
        </w:rPr>
      </w:pPr>
      <w:r w:rsidRPr="00A13151">
        <w:rPr>
          <w:rFonts w:cstheme="majorHAnsi"/>
        </w:rPr>
        <w:t>10.2 Out of scope for MVP</w:t>
      </w:r>
    </w:p>
    <w:p w14:paraId="4D6119AF"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Automated duplicate detection using machine learning or image similarity.</w:t>
      </w:r>
    </w:p>
    <w:p w14:paraId="212330CF"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AI image recognition unless a tested model is already available.</w:t>
      </w:r>
    </w:p>
    <w:p w14:paraId="5E142DB2"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SMS, WhatsApp and paid external notification integrations.</w:t>
      </w:r>
    </w:p>
    <w:p w14:paraId="4729DDDB"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Automatic escalation timers and higher-authority routing.</w:t>
      </w:r>
    </w:p>
    <w:p w14:paraId="2C30EC62"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Advanced geospatial hotspot maps and analytics.</w:t>
      </w:r>
    </w:p>
    <w:p w14:paraId="6BE92C90" w14:textId="77777777" w:rsidR="00B2703B" w:rsidRPr="00A13151" w:rsidRDefault="00000000">
      <w:pPr>
        <w:pStyle w:val="ListBullet"/>
        <w:rPr>
          <w:rFonts w:asciiTheme="majorHAnsi" w:hAnsiTheme="majorHAnsi" w:cstheme="majorHAnsi"/>
        </w:rPr>
      </w:pPr>
      <w:r w:rsidRPr="00A13151">
        <w:rPr>
          <w:rFonts w:asciiTheme="majorHAnsi" w:hAnsiTheme="majorHAnsi" w:cstheme="majorHAnsi"/>
          <w:sz w:val="24"/>
          <w:szCs w:val="24"/>
        </w:rPr>
        <w:t>Production cloud deployment or integrations with</w:t>
      </w:r>
      <w:r w:rsidRPr="00A13151">
        <w:rPr>
          <w:rFonts w:asciiTheme="majorHAnsi" w:hAnsiTheme="majorHAnsi" w:cstheme="majorHAnsi"/>
        </w:rPr>
        <w:t xml:space="preserve"> government systems.</w:t>
      </w:r>
    </w:p>
    <w:p w14:paraId="6B5F7CA8" w14:textId="77777777" w:rsidR="00B2703B" w:rsidRPr="00A13151" w:rsidRDefault="00000000">
      <w:pPr>
        <w:pStyle w:val="Heading2"/>
        <w:rPr>
          <w:rFonts w:cstheme="majorHAnsi"/>
        </w:rPr>
      </w:pPr>
      <w:r w:rsidRPr="00A13151">
        <w:rPr>
          <w:rFonts w:cstheme="majorHAnsi"/>
        </w:rPr>
        <w:t>10.3 Acceptance tests</w:t>
      </w:r>
    </w:p>
    <w:tbl>
      <w:tblPr>
        <w:tblStyle w:val="TableGrid"/>
        <w:tblW w:w="0" w:type="auto"/>
        <w:jc w:val="center"/>
        <w:tblLook w:val="04A0" w:firstRow="1" w:lastRow="0" w:firstColumn="1" w:lastColumn="0" w:noHBand="0" w:noVBand="1"/>
      </w:tblPr>
      <w:tblGrid>
        <w:gridCol w:w="3312"/>
        <w:gridCol w:w="3312"/>
        <w:gridCol w:w="3312"/>
      </w:tblGrid>
      <w:tr w:rsidR="00B2703B" w:rsidRPr="00A13151" w14:paraId="075E8021" w14:textId="77777777">
        <w:trPr>
          <w:jc w:val="center"/>
        </w:trPr>
        <w:tc>
          <w:tcPr>
            <w:tcW w:w="3312" w:type="dxa"/>
          </w:tcPr>
          <w:p w14:paraId="493E2C0C"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b/>
                <w:sz w:val="24"/>
                <w:szCs w:val="24"/>
              </w:rPr>
              <w:t>Test</w:t>
            </w:r>
          </w:p>
        </w:tc>
        <w:tc>
          <w:tcPr>
            <w:tcW w:w="3312" w:type="dxa"/>
          </w:tcPr>
          <w:p w14:paraId="712C9B4D"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b/>
                <w:sz w:val="24"/>
                <w:szCs w:val="24"/>
              </w:rPr>
              <w:t>Action</w:t>
            </w:r>
          </w:p>
        </w:tc>
        <w:tc>
          <w:tcPr>
            <w:tcW w:w="3312" w:type="dxa"/>
          </w:tcPr>
          <w:p w14:paraId="574EDC19"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b/>
                <w:sz w:val="24"/>
                <w:szCs w:val="24"/>
              </w:rPr>
              <w:t>Pass condition</w:t>
            </w:r>
          </w:p>
        </w:tc>
      </w:tr>
      <w:tr w:rsidR="00B2703B" w:rsidRPr="00A13151" w14:paraId="3743EFC1" w14:textId="77777777">
        <w:trPr>
          <w:jc w:val="center"/>
        </w:trPr>
        <w:tc>
          <w:tcPr>
            <w:tcW w:w="3312" w:type="dxa"/>
          </w:tcPr>
          <w:p w14:paraId="4F662BAF"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AT-01</w:t>
            </w:r>
          </w:p>
        </w:tc>
        <w:tc>
          <w:tcPr>
            <w:tcW w:w="3312" w:type="dxa"/>
          </w:tcPr>
          <w:p w14:paraId="1DA6AD2C"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Citizen submits valid complaint with image/location</w:t>
            </w:r>
          </w:p>
        </w:tc>
        <w:tc>
          <w:tcPr>
            <w:tcW w:w="3312" w:type="dxa"/>
          </w:tcPr>
          <w:p w14:paraId="1E4E273C"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Unique ID created; complaint appears in that citizen's history.</w:t>
            </w:r>
          </w:p>
        </w:tc>
      </w:tr>
      <w:tr w:rsidR="00B2703B" w:rsidRPr="00A13151" w14:paraId="037609CA" w14:textId="77777777">
        <w:trPr>
          <w:jc w:val="center"/>
        </w:trPr>
        <w:tc>
          <w:tcPr>
            <w:tcW w:w="3312" w:type="dxa"/>
          </w:tcPr>
          <w:p w14:paraId="4451997A"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AT-02</w:t>
            </w:r>
          </w:p>
        </w:tc>
        <w:tc>
          <w:tcPr>
            <w:tcW w:w="3312" w:type="dxa"/>
          </w:tcPr>
          <w:p w14:paraId="0979B969"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Citizen tries to view another citizen's complaint</w:t>
            </w:r>
          </w:p>
        </w:tc>
        <w:tc>
          <w:tcPr>
            <w:tcW w:w="3312" w:type="dxa"/>
          </w:tcPr>
          <w:p w14:paraId="1DCAADB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Backend denies access.</w:t>
            </w:r>
          </w:p>
        </w:tc>
      </w:tr>
      <w:tr w:rsidR="00B2703B" w:rsidRPr="00A13151" w14:paraId="3E42BFE2" w14:textId="77777777">
        <w:trPr>
          <w:jc w:val="center"/>
        </w:trPr>
        <w:tc>
          <w:tcPr>
            <w:tcW w:w="3312" w:type="dxa"/>
          </w:tcPr>
          <w:p w14:paraId="62623D7B"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AT-03</w:t>
            </w:r>
          </w:p>
        </w:tc>
        <w:tc>
          <w:tcPr>
            <w:tcW w:w="3312" w:type="dxa"/>
          </w:tcPr>
          <w:p w14:paraId="6DDD933D"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Java rules analyze a supported description</w:t>
            </w:r>
          </w:p>
        </w:tc>
        <w:tc>
          <w:tcPr>
            <w:tcW w:w="3312" w:type="dxa"/>
          </w:tcPr>
          <w:p w14:paraId="68667927"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 rule-based category suggestion appears with a reason/prototype label; it is not represented as trained ML.</w:t>
            </w:r>
          </w:p>
        </w:tc>
      </w:tr>
      <w:tr w:rsidR="00B2703B" w:rsidRPr="00A13151" w14:paraId="6FC7C3D6" w14:textId="77777777">
        <w:trPr>
          <w:jc w:val="center"/>
        </w:trPr>
        <w:tc>
          <w:tcPr>
            <w:tcW w:w="3312" w:type="dxa"/>
          </w:tcPr>
          <w:p w14:paraId="21C81E77"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AT-04</w:t>
            </w:r>
          </w:p>
        </w:tc>
        <w:tc>
          <w:tcPr>
            <w:tcW w:w="3312" w:type="dxa"/>
          </w:tcPr>
          <w:p w14:paraId="15457B2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AI receives unclear description</w:t>
            </w:r>
          </w:p>
        </w:tc>
        <w:tc>
          <w:tcPr>
            <w:tcW w:w="3312" w:type="dxa"/>
          </w:tcPr>
          <w:p w14:paraId="259211F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Complaint remains submitted and is flagged for Admin review.</w:t>
            </w:r>
          </w:p>
        </w:tc>
      </w:tr>
      <w:tr w:rsidR="00B2703B" w:rsidRPr="00A13151" w14:paraId="15985558" w14:textId="77777777">
        <w:trPr>
          <w:jc w:val="center"/>
        </w:trPr>
        <w:tc>
          <w:tcPr>
            <w:tcW w:w="3312" w:type="dxa"/>
          </w:tcPr>
          <w:p w14:paraId="5DB0CECB"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AT-05</w:t>
            </w:r>
          </w:p>
        </w:tc>
        <w:tc>
          <w:tcPr>
            <w:tcW w:w="3312" w:type="dxa"/>
          </w:tcPr>
          <w:p w14:paraId="62FA2ADE"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Admin attempts rejection without a reason</w:t>
            </w:r>
          </w:p>
        </w:tc>
        <w:tc>
          <w:tcPr>
            <w:tcW w:w="3312" w:type="dxa"/>
          </w:tcPr>
          <w:p w14:paraId="324B80C8"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System blocks the action.</w:t>
            </w:r>
          </w:p>
        </w:tc>
      </w:tr>
      <w:tr w:rsidR="00B2703B" w:rsidRPr="00A13151" w14:paraId="7E20B966" w14:textId="77777777">
        <w:trPr>
          <w:jc w:val="center"/>
        </w:trPr>
        <w:tc>
          <w:tcPr>
            <w:tcW w:w="3312" w:type="dxa"/>
          </w:tcPr>
          <w:p w14:paraId="100EDEE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AT-06</w:t>
            </w:r>
          </w:p>
        </w:tc>
        <w:tc>
          <w:tcPr>
            <w:tcW w:w="3312" w:type="dxa"/>
          </w:tcPr>
          <w:p w14:paraId="2589CD7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Admin rejects with a reason</w:t>
            </w:r>
          </w:p>
        </w:tc>
        <w:tc>
          <w:tcPr>
            <w:tcW w:w="3312" w:type="dxa"/>
          </w:tcPr>
          <w:p w14:paraId="329AF7C9"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Status, reason, reviewer and timestamp are saved and visible to the citizen.</w:t>
            </w:r>
          </w:p>
        </w:tc>
      </w:tr>
      <w:tr w:rsidR="00B2703B" w:rsidRPr="00A13151" w14:paraId="3562EA9D" w14:textId="77777777">
        <w:trPr>
          <w:jc w:val="center"/>
        </w:trPr>
        <w:tc>
          <w:tcPr>
            <w:tcW w:w="3312" w:type="dxa"/>
          </w:tcPr>
          <w:p w14:paraId="4875870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AT-07</w:t>
            </w:r>
          </w:p>
        </w:tc>
        <w:tc>
          <w:tcPr>
            <w:tcW w:w="3312" w:type="dxa"/>
          </w:tcPr>
          <w:p w14:paraId="5FC9CC84"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 xml:space="preserve">Department requests an </w:t>
            </w:r>
            <w:r w:rsidRPr="00A13151">
              <w:rPr>
                <w:rFonts w:asciiTheme="majorHAnsi" w:hAnsiTheme="majorHAnsi" w:cstheme="majorHAnsi"/>
                <w:sz w:val="24"/>
                <w:szCs w:val="24"/>
              </w:rPr>
              <w:lastRenderedPageBreak/>
              <w:t>unassigned complaint</w:t>
            </w:r>
          </w:p>
        </w:tc>
        <w:tc>
          <w:tcPr>
            <w:tcW w:w="3312" w:type="dxa"/>
          </w:tcPr>
          <w:p w14:paraId="5BB7CDE6"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lastRenderedPageBreak/>
              <w:t>Backend denies access.</w:t>
            </w:r>
          </w:p>
        </w:tc>
      </w:tr>
      <w:tr w:rsidR="00B2703B" w:rsidRPr="00A13151" w14:paraId="0EB3EED4" w14:textId="77777777">
        <w:trPr>
          <w:jc w:val="center"/>
        </w:trPr>
        <w:tc>
          <w:tcPr>
            <w:tcW w:w="3312" w:type="dxa"/>
          </w:tcPr>
          <w:p w14:paraId="2ECF5EC1"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AT-08</w:t>
            </w:r>
          </w:p>
        </w:tc>
        <w:tc>
          <w:tcPr>
            <w:tcW w:w="3312" w:type="dxa"/>
          </w:tcPr>
          <w:p w14:paraId="6472E428"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Department resolves assigned complaint and uploads proof</w:t>
            </w:r>
          </w:p>
        </w:tc>
        <w:tc>
          <w:tcPr>
            <w:tcW w:w="3312" w:type="dxa"/>
          </w:tcPr>
          <w:p w14:paraId="26A7CEC4"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Status and evidence metadata are saved and visible to authorized roles.</w:t>
            </w:r>
          </w:p>
        </w:tc>
      </w:tr>
      <w:tr w:rsidR="00B2703B" w:rsidRPr="00A13151" w14:paraId="60184302" w14:textId="77777777">
        <w:trPr>
          <w:jc w:val="center"/>
        </w:trPr>
        <w:tc>
          <w:tcPr>
            <w:tcW w:w="3312" w:type="dxa"/>
          </w:tcPr>
          <w:p w14:paraId="27DDE248"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AT-09</w:t>
            </w:r>
          </w:p>
        </w:tc>
        <w:tc>
          <w:tcPr>
            <w:tcW w:w="3312" w:type="dxa"/>
          </w:tcPr>
          <w:p w14:paraId="063E9E87"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User uploads unsupported/oversized file</w:t>
            </w:r>
          </w:p>
        </w:tc>
        <w:tc>
          <w:tcPr>
            <w:tcW w:w="3312" w:type="dxa"/>
          </w:tcPr>
          <w:p w14:paraId="2B5467A1"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Server rejects it safely.</w:t>
            </w:r>
          </w:p>
        </w:tc>
      </w:tr>
      <w:tr w:rsidR="00B2703B" w:rsidRPr="00A13151" w14:paraId="3DC28547" w14:textId="77777777">
        <w:trPr>
          <w:jc w:val="center"/>
        </w:trPr>
        <w:tc>
          <w:tcPr>
            <w:tcW w:w="3312" w:type="dxa"/>
          </w:tcPr>
          <w:p w14:paraId="1DCF946C"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AT-10</w:t>
            </w:r>
          </w:p>
        </w:tc>
        <w:tc>
          <w:tcPr>
            <w:tcW w:w="3312" w:type="dxa"/>
          </w:tcPr>
          <w:p w14:paraId="3F7DADE7"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Complaint changes status</w:t>
            </w:r>
          </w:p>
        </w:tc>
        <w:tc>
          <w:tcPr>
            <w:tcW w:w="3312" w:type="dxa"/>
          </w:tcPr>
          <w:p w14:paraId="5385595F"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History records the actor, status and timestamp.</w:t>
            </w:r>
          </w:p>
        </w:tc>
      </w:tr>
    </w:tbl>
    <w:p w14:paraId="6A7FC09E" w14:textId="77777777" w:rsidR="00B2703B" w:rsidRPr="00A13151" w:rsidRDefault="00000000">
      <w:pPr>
        <w:pStyle w:val="Heading1"/>
        <w:rPr>
          <w:rFonts w:cstheme="majorHAnsi"/>
        </w:rPr>
      </w:pPr>
      <w:r w:rsidRPr="00A13151">
        <w:rPr>
          <w:rFonts w:cstheme="majorHAnsi"/>
        </w:rPr>
        <w:t>11. Delivery Plan: 9–20 October 2026</w:t>
      </w:r>
    </w:p>
    <w:tbl>
      <w:tblPr>
        <w:tblStyle w:val="TableGrid"/>
        <w:tblW w:w="0" w:type="auto"/>
        <w:jc w:val="center"/>
        <w:tblLook w:val="04A0" w:firstRow="1" w:lastRow="0" w:firstColumn="1" w:lastColumn="0" w:noHBand="0" w:noVBand="1"/>
      </w:tblPr>
      <w:tblGrid>
        <w:gridCol w:w="3312"/>
        <w:gridCol w:w="3312"/>
        <w:gridCol w:w="3312"/>
      </w:tblGrid>
      <w:tr w:rsidR="00B2703B" w:rsidRPr="00A13151" w14:paraId="7C91DCF3" w14:textId="77777777">
        <w:trPr>
          <w:jc w:val="center"/>
        </w:trPr>
        <w:tc>
          <w:tcPr>
            <w:tcW w:w="3312" w:type="dxa"/>
          </w:tcPr>
          <w:p w14:paraId="420D66B5"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b/>
                <w:sz w:val="24"/>
                <w:szCs w:val="24"/>
              </w:rPr>
              <w:t>Date</w:t>
            </w:r>
          </w:p>
        </w:tc>
        <w:tc>
          <w:tcPr>
            <w:tcW w:w="3312" w:type="dxa"/>
          </w:tcPr>
          <w:p w14:paraId="172A0A85"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b/>
                <w:sz w:val="24"/>
                <w:szCs w:val="24"/>
              </w:rPr>
              <w:t>Focus</w:t>
            </w:r>
          </w:p>
        </w:tc>
        <w:tc>
          <w:tcPr>
            <w:tcW w:w="3312" w:type="dxa"/>
          </w:tcPr>
          <w:p w14:paraId="42E23ED9"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b/>
                <w:sz w:val="24"/>
                <w:szCs w:val="24"/>
              </w:rPr>
              <w:t>Deliverable</w:t>
            </w:r>
          </w:p>
        </w:tc>
      </w:tr>
      <w:tr w:rsidR="00B2703B" w:rsidRPr="00A13151" w14:paraId="55810D15" w14:textId="77777777">
        <w:trPr>
          <w:jc w:val="center"/>
        </w:trPr>
        <w:tc>
          <w:tcPr>
            <w:tcW w:w="3312" w:type="dxa"/>
          </w:tcPr>
          <w:p w14:paraId="02D6597B"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9 Oct</w:t>
            </w:r>
          </w:p>
        </w:tc>
        <w:tc>
          <w:tcPr>
            <w:tcW w:w="3312" w:type="dxa"/>
          </w:tcPr>
          <w:p w14:paraId="74337941"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Scope and setup</w:t>
            </w:r>
          </w:p>
        </w:tc>
        <w:tc>
          <w:tcPr>
            <w:tcW w:w="3312" w:type="dxa"/>
          </w:tcPr>
          <w:p w14:paraId="75BFADF2"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Confirm stack and MVP; repository, environment and schema.</w:t>
            </w:r>
          </w:p>
        </w:tc>
      </w:tr>
      <w:tr w:rsidR="00B2703B" w:rsidRPr="00A13151" w14:paraId="5D0C6D80" w14:textId="77777777">
        <w:trPr>
          <w:jc w:val="center"/>
        </w:trPr>
        <w:tc>
          <w:tcPr>
            <w:tcW w:w="3312" w:type="dxa"/>
          </w:tcPr>
          <w:p w14:paraId="52DFB552"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10–12 Oct</w:t>
            </w:r>
          </w:p>
        </w:tc>
        <w:tc>
          <w:tcPr>
            <w:tcW w:w="3312" w:type="dxa"/>
          </w:tcPr>
          <w:p w14:paraId="6B3BEAB2"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Backend foundation</w:t>
            </w:r>
          </w:p>
        </w:tc>
        <w:tc>
          <w:tcPr>
            <w:tcW w:w="3312" w:type="dxa"/>
          </w:tcPr>
          <w:p w14:paraId="74A79BAF"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Authentication, roles, complaint APIs, unique IDs, image upload and access checks.</w:t>
            </w:r>
          </w:p>
        </w:tc>
      </w:tr>
      <w:tr w:rsidR="00B2703B" w:rsidRPr="00A13151" w14:paraId="5D92200D" w14:textId="77777777">
        <w:trPr>
          <w:jc w:val="center"/>
        </w:trPr>
        <w:tc>
          <w:tcPr>
            <w:tcW w:w="3312" w:type="dxa"/>
          </w:tcPr>
          <w:p w14:paraId="40D1BB1D"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13–14 Oct</w:t>
            </w:r>
          </w:p>
        </w:tc>
        <w:tc>
          <w:tcPr>
            <w:tcW w:w="3312" w:type="dxa"/>
          </w:tcPr>
          <w:p w14:paraId="49042BCA"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Frontend workflow</w:t>
            </w:r>
          </w:p>
        </w:tc>
        <w:tc>
          <w:tcPr>
            <w:tcW w:w="3312" w:type="dxa"/>
          </w:tcPr>
          <w:p w14:paraId="4010BF92"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Citizen report/history, Admin review/reject/assign and Department work screens.</w:t>
            </w:r>
          </w:p>
        </w:tc>
      </w:tr>
      <w:tr w:rsidR="00B2703B" w:rsidRPr="00A13151" w14:paraId="537CA017" w14:textId="77777777">
        <w:trPr>
          <w:jc w:val="center"/>
        </w:trPr>
        <w:tc>
          <w:tcPr>
            <w:tcW w:w="3312" w:type="dxa"/>
          </w:tcPr>
          <w:p w14:paraId="49E46EA9"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15–16 Oct</w:t>
            </w:r>
          </w:p>
        </w:tc>
        <w:tc>
          <w:tcPr>
            <w:tcW w:w="3312" w:type="dxa"/>
          </w:tcPr>
          <w:p w14:paraId="5B761E5D"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AI and lifecycle</w:t>
            </w:r>
          </w:p>
        </w:tc>
        <w:tc>
          <w:tcPr>
            <w:tcW w:w="3312" w:type="dxa"/>
          </w:tcPr>
          <w:p w14:paraId="5D77AEE0"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Text classifier or transparent fallback, severity/priority rules, department mapping and status transitions.</w:t>
            </w:r>
          </w:p>
        </w:tc>
      </w:tr>
      <w:tr w:rsidR="00B2703B" w:rsidRPr="00A13151" w14:paraId="74EA2ECE" w14:textId="77777777">
        <w:trPr>
          <w:jc w:val="center"/>
        </w:trPr>
        <w:tc>
          <w:tcPr>
            <w:tcW w:w="3312" w:type="dxa"/>
          </w:tcPr>
          <w:p w14:paraId="6F166E97"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17–18 Oct</w:t>
            </w:r>
          </w:p>
        </w:tc>
        <w:tc>
          <w:tcPr>
            <w:tcW w:w="3312" w:type="dxa"/>
          </w:tcPr>
          <w:p w14:paraId="4A9D87B2"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Integration/testing</w:t>
            </w:r>
          </w:p>
        </w:tc>
        <w:tc>
          <w:tcPr>
            <w:tcW w:w="3312" w:type="dxa"/>
          </w:tcPr>
          <w:p w14:paraId="186BA6C9"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Connect screens and APIs; run acceptance tests and fix critical defects.</w:t>
            </w:r>
          </w:p>
        </w:tc>
      </w:tr>
      <w:tr w:rsidR="00B2703B" w:rsidRPr="00A13151" w14:paraId="5E3308C0" w14:textId="77777777">
        <w:trPr>
          <w:jc w:val="center"/>
        </w:trPr>
        <w:tc>
          <w:tcPr>
            <w:tcW w:w="3312" w:type="dxa"/>
          </w:tcPr>
          <w:p w14:paraId="5712811B"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19 Oct</w:t>
            </w:r>
          </w:p>
        </w:tc>
        <w:tc>
          <w:tcPr>
            <w:tcW w:w="3312" w:type="dxa"/>
          </w:tcPr>
          <w:p w14:paraId="7BEFD4C7"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Stabilization</w:t>
            </w:r>
          </w:p>
        </w:tc>
        <w:tc>
          <w:tcPr>
            <w:tcW w:w="3312" w:type="dxa"/>
          </w:tcPr>
          <w:p w14:paraId="3AC2CCAE"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Freeze features, prepare demo data, setup instructions and demo rehearsal.</w:t>
            </w:r>
          </w:p>
        </w:tc>
      </w:tr>
      <w:tr w:rsidR="00B2703B" w:rsidRPr="00A13151" w14:paraId="563F8FD6" w14:textId="77777777">
        <w:trPr>
          <w:jc w:val="center"/>
        </w:trPr>
        <w:tc>
          <w:tcPr>
            <w:tcW w:w="3312" w:type="dxa"/>
          </w:tcPr>
          <w:p w14:paraId="66E389E9"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20 Oct</w:t>
            </w:r>
          </w:p>
        </w:tc>
        <w:tc>
          <w:tcPr>
            <w:tcW w:w="3312" w:type="dxa"/>
          </w:tcPr>
          <w:p w14:paraId="422E9985"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Final review</w:t>
            </w:r>
          </w:p>
        </w:tc>
        <w:tc>
          <w:tcPr>
            <w:tcW w:w="3312" w:type="dxa"/>
          </w:tcPr>
          <w:p w14:paraId="10C4500C" w14:textId="77777777" w:rsidR="00B2703B" w:rsidRPr="00A13151" w:rsidRDefault="00000000">
            <w:pPr>
              <w:rPr>
                <w:rFonts w:asciiTheme="majorHAnsi" w:hAnsiTheme="majorHAnsi" w:cstheme="majorHAnsi"/>
                <w:sz w:val="24"/>
                <w:szCs w:val="24"/>
              </w:rPr>
            </w:pPr>
            <w:r w:rsidRPr="00A13151">
              <w:rPr>
                <w:rFonts w:asciiTheme="majorHAnsi" w:hAnsiTheme="majorHAnsi" w:cstheme="majorHAnsi"/>
                <w:sz w:val="24"/>
                <w:szCs w:val="24"/>
              </w:rPr>
              <w:t>Demonstrate the complete complaint lifecycle and share the revised requirements.</w:t>
            </w:r>
          </w:p>
        </w:tc>
      </w:tr>
    </w:tbl>
    <w:p w14:paraId="5F7DD66A" w14:textId="77777777" w:rsidR="00B2703B" w:rsidRPr="00A13151" w:rsidRDefault="00000000">
      <w:pPr>
        <w:spacing w:after="100" w:line="252" w:lineRule="auto"/>
        <w:rPr>
          <w:rFonts w:asciiTheme="majorHAnsi" w:hAnsiTheme="majorHAnsi" w:cstheme="majorHAnsi"/>
          <w:sz w:val="24"/>
          <w:szCs w:val="24"/>
        </w:rPr>
      </w:pPr>
      <w:r w:rsidRPr="00A13151">
        <w:rPr>
          <w:rFonts w:asciiTheme="majorHAnsi" w:hAnsiTheme="majorHAnsi" w:cstheme="majorHAnsi"/>
          <w:sz w:val="24"/>
          <w:szCs w:val="24"/>
        </w:rPr>
        <w:t>This schedule assumes parallel team work and basic familiarity with the selected tools. If time slips, preserve the core lifecycle—authentication, complaint submission, Admin review/rejection/assignment, Department updates, and end-to-end testing—before spending time on nonessential UI polish.</w:t>
      </w:r>
    </w:p>
    <w:p w14:paraId="799779E5" w14:textId="77777777" w:rsidR="00B2703B" w:rsidRPr="00A13151" w:rsidRDefault="00000000">
      <w:pPr>
        <w:pStyle w:val="Heading1"/>
        <w:rPr>
          <w:rFonts w:cstheme="majorHAnsi"/>
        </w:rPr>
      </w:pPr>
      <w:r w:rsidRPr="00A13151">
        <w:rPr>
          <w:rFonts w:cstheme="majorHAnsi"/>
        </w:rPr>
        <w:t>12. Decisions for Mentor Confirmation</w:t>
      </w:r>
    </w:p>
    <w:p w14:paraId="432C3AC8"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Approve the proposed stack: React + Vite, Java Spring Boot, PostgreSQL, Spring Data JPA/Hibernate, Spring Security, protected local image storage and a Java rule-based category recommendation baseline.</w:t>
      </w:r>
    </w:p>
    <w:p w14:paraId="12D7D669"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lastRenderedPageBreak/>
        <w:t xml:space="preserve">Confirm that AI image recognition and automated duplicate detection are </w:t>
      </w:r>
      <w:proofErr w:type="gramStart"/>
      <w:r w:rsidRPr="00A13151">
        <w:rPr>
          <w:rFonts w:asciiTheme="majorHAnsi" w:hAnsiTheme="majorHAnsi" w:cstheme="majorHAnsi"/>
          <w:sz w:val="24"/>
          <w:szCs w:val="24"/>
        </w:rPr>
        <w:t>Post-MVP</w:t>
      </w:r>
      <w:proofErr w:type="gramEnd"/>
      <w:r w:rsidRPr="00A13151">
        <w:rPr>
          <w:rFonts w:asciiTheme="majorHAnsi" w:hAnsiTheme="majorHAnsi" w:cstheme="majorHAnsi"/>
          <w:sz w:val="24"/>
          <w:szCs w:val="24"/>
        </w:rPr>
        <w:t>.</w:t>
      </w:r>
    </w:p>
    <w:p w14:paraId="7D49461E"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Confirm whether a complaint must be citizen-confirmed before Closed, or whether Admin can close it after resolution.</w:t>
      </w:r>
    </w:p>
    <w:p w14:paraId="7F13F424"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Confirm the initial department list and severity/priority rules.</w:t>
      </w:r>
    </w:p>
    <w:p w14:paraId="3B8A0409" w14:textId="77777777" w:rsidR="00B2703B" w:rsidRPr="00A13151" w:rsidRDefault="00000000">
      <w:pPr>
        <w:pStyle w:val="ListBullet"/>
        <w:rPr>
          <w:rFonts w:asciiTheme="majorHAnsi" w:hAnsiTheme="majorHAnsi" w:cstheme="majorHAnsi"/>
          <w:sz w:val="24"/>
          <w:szCs w:val="24"/>
        </w:rPr>
      </w:pPr>
      <w:r w:rsidRPr="00A13151">
        <w:rPr>
          <w:rFonts w:asciiTheme="majorHAnsi" w:hAnsiTheme="majorHAnsi" w:cstheme="majorHAnsi"/>
          <w:sz w:val="24"/>
          <w:szCs w:val="24"/>
        </w:rPr>
        <w:t>Confirm whether the demonstration can run locally or must be hosted.</w:t>
      </w:r>
    </w:p>
    <w:p w14:paraId="64E025B4" w14:textId="77777777" w:rsidR="00B2703B" w:rsidRPr="00A13151" w:rsidRDefault="00000000">
      <w:pPr>
        <w:rPr>
          <w:rFonts w:asciiTheme="majorHAnsi" w:hAnsiTheme="majorHAnsi" w:cstheme="majorHAnsi"/>
        </w:rPr>
      </w:pPr>
      <w:r w:rsidRPr="00A13151">
        <w:rPr>
          <w:rFonts w:asciiTheme="majorHAnsi" w:hAnsiTheme="majorHAnsi" w:cstheme="majorHAnsi"/>
        </w:rPr>
        <w:br w:type="page"/>
      </w:r>
    </w:p>
    <w:sectPr w:rsidR="00B2703B" w:rsidRPr="00A1315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34218" w14:textId="77777777" w:rsidR="001B0B16" w:rsidRDefault="001B0B16">
      <w:pPr>
        <w:spacing w:after="0" w:line="240" w:lineRule="auto"/>
      </w:pPr>
      <w:r>
        <w:separator/>
      </w:r>
    </w:p>
  </w:endnote>
  <w:endnote w:type="continuationSeparator" w:id="0">
    <w:p w14:paraId="79128817" w14:textId="77777777" w:rsidR="001B0B16" w:rsidRDefault="001B0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8478B" w14:textId="77777777" w:rsidR="00B2703B" w:rsidRDefault="00B270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894F9" w14:textId="77777777" w:rsidR="001B0B16" w:rsidRDefault="001B0B16">
      <w:pPr>
        <w:spacing w:after="0" w:line="240" w:lineRule="auto"/>
      </w:pPr>
      <w:r>
        <w:separator/>
      </w:r>
    </w:p>
  </w:footnote>
  <w:footnote w:type="continuationSeparator" w:id="0">
    <w:p w14:paraId="708E7CED" w14:textId="77777777" w:rsidR="001B0B16" w:rsidRDefault="001B0B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749123">
    <w:abstractNumId w:val="8"/>
  </w:num>
  <w:num w:numId="2" w16cid:durableId="1344936123">
    <w:abstractNumId w:val="6"/>
  </w:num>
  <w:num w:numId="3" w16cid:durableId="1137256543">
    <w:abstractNumId w:val="5"/>
  </w:num>
  <w:num w:numId="4" w16cid:durableId="2119249361">
    <w:abstractNumId w:val="4"/>
  </w:num>
  <w:num w:numId="5" w16cid:durableId="442464133">
    <w:abstractNumId w:val="7"/>
  </w:num>
  <w:num w:numId="6" w16cid:durableId="1997150119">
    <w:abstractNumId w:val="3"/>
  </w:num>
  <w:num w:numId="7" w16cid:durableId="1147012926">
    <w:abstractNumId w:val="2"/>
  </w:num>
  <w:num w:numId="8" w16cid:durableId="1917204109">
    <w:abstractNumId w:val="1"/>
  </w:num>
  <w:num w:numId="9" w16cid:durableId="1882394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B16"/>
    <w:rsid w:val="0029639D"/>
    <w:rsid w:val="00326F90"/>
    <w:rsid w:val="004F79B3"/>
    <w:rsid w:val="008576DB"/>
    <w:rsid w:val="008A7248"/>
    <w:rsid w:val="00A13151"/>
    <w:rsid w:val="00AA1D8D"/>
    <w:rsid w:val="00B2703B"/>
    <w:rsid w:val="00B47730"/>
    <w:rsid w:val="00B63D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CAD52"/>
  <w14:defaultImageDpi w14:val="300"/>
  <w15:docId w15:val="{EB8782F4-B049-4182-88E4-FA3124B0E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2258</Words>
  <Characters>12873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Yadav</cp:lastModifiedBy>
  <cp:revision>5</cp:revision>
  <dcterms:created xsi:type="dcterms:W3CDTF">2013-12-23T23:15:00Z</dcterms:created>
  <dcterms:modified xsi:type="dcterms:W3CDTF">2026-10-09T17:13:00Z</dcterms:modified>
  <cp:category/>
</cp:coreProperties>
</file>