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B700" w14:textId="3D166B78" w:rsidR="0033485B" w:rsidRPr="0033485B" w:rsidRDefault="0033485B" w:rsidP="0033485B">
      <w:pPr>
        <w:jc w:val="center"/>
        <w:rPr>
          <w:sz w:val="48"/>
          <w:szCs w:val="48"/>
          <w:lang w:val="en-US"/>
        </w:rPr>
      </w:pPr>
      <w:r w:rsidRPr="0033485B">
        <w:rPr>
          <w:sz w:val="48"/>
          <w:szCs w:val="48"/>
          <w:lang w:val="en-US"/>
        </w:rPr>
        <w:t>TEST CASE – TEMPLATE AND CONVENTIONS</w:t>
      </w:r>
    </w:p>
    <w:p w14:paraId="05AE8AE7" w14:textId="7E870F7A" w:rsidR="0033485B" w:rsidRPr="0033485B" w:rsidRDefault="0033485B" w:rsidP="0033485B">
      <w:pPr>
        <w:pStyle w:val="1"/>
        <w:rPr>
          <w:lang w:val="en-US"/>
        </w:rPr>
      </w:pPr>
      <w:r>
        <w:rPr>
          <w:lang w:val="en-US"/>
        </w:rPr>
        <w:t>Template:</w:t>
      </w:r>
    </w:p>
    <w:p w14:paraId="5D08480F" w14:textId="3CB1A25C" w:rsidR="0033485B" w:rsidRDefault="0033485B" w:rsidP="0033485B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Summary/Name</w:t>
      </w:r>
    </w:p>
    <w:p w14:paraId="50A25BA5" w14:textId="3221FD89" w:rsidR="0033485B" w:rsidRDefault="0033485B" w:rsidP="0033485B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Description/Narrative:</w:t>
      </w:r>
    </w:p>
    <w:p w14:paraId="7FA2B595" w14:textId="77777777" w:rsidR="0033485B" w:rsidRDefault="0033485B" w:rsidP="0033485B">
      <w:pPr>
        <w:pStyle w:val="a7"/>
        <w:numPr>
          <w:ilvl w:val="1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Brief explanation what functionality is being tested (Whenever applicable)</w:t>
      </w:r>
    </w:p>
    <w:p w14:paraId="201D23DF" w14:textId="77777777" w:rsidR="0033485B" w:rsidRDefault="0033485B" w:rsidP="0033485B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Preconditions:</w:t>
      </w:r>
    </w:p>
    <w:p w14:paraId="18F5D68A" w14:textId="77777777" w:rsidR="0033485B" w:rsidRDefault="0033485B" w:rsidP="0033485B">
      <w:pPr>
        <w:pStyle w:val="a7"/>
        <w:numPr>
          <w:ilvl w:val="1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Noted every precondition for the successful execution of the test case</w:t>
      </w:r>
    </w:p>
    <w:p w14:paraId="2A342C46" w14:textId="77777777" w:rsidR="0033485B" w:rsidRDefault="0033485B" w:rsidP="0033485B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Test Steps:</w:t>
      </w:r>
    </w:p>
    <w:p w14:paraId="2E933F7D" w14:textId="77777777" w:rsidR="0033485B" w:rsidRDefault="0033485B" w:rsidP="0033485B">
      <w:pPr>
        <w:pStyle w:val="a7"/>
        <w:numPr>
          <w:ilvl w:val="1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Detailed steps to execute the test case</w:t>
      </w:r>
    </w:p>
    <w:p w14:paraId="61F771E1" w14:textId="7E7DEBB0" w:rsidR="0033485B" w:rsidRDefault="0033485B" w:rsidP="0033485B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Expected Result</w:t>
      </w:r>
    </w:p>
    <w:p w14:paraId="44D0FF9F" w14:textId="00E5988E" w:rsidR="0033485B" w:rsidRPr="0033485B" w:rsidRDefault="0033485B" w:rsidP="0033485B">
      <w:pPr>
        <w:pStyle w:val="1"/>
        <w:rPr>
          <w:lang w:val="en-US"/>
        </w:rPr>
      </w:pPr>
      <w:r>
        <w:rPr>
          <w:lang w:val="en-US"/>
        </w:rPr>
        <w:t>Conventions:</w:t>
      </w:r>
    </w:p>
    <w:p w14:paraId="6CD8ABEA" w14:textId="77777777" w:rsidR="0033485B" w:rsidRDefault="0033485B" w:rsidP="0033485B">
      <w:pPr>
        <w:rPr>
          <w:sz w:val="24"/>
          <w:szCs w:val="24"/>
        </w:rPr>
      </w:pPr>
      <w:r w:rsidRPr="4B25F55C">
        <w:rPr>
          <w:sz w:val="24"/>
          <w:szCs w:val="24"/>
        </w:rPr>
        <w:t xml:space="preserve">The issue type that will be used in Jira is: XRay – Test. The preconditions are a different issue type that will be linked to the test case. </w:t>
      </w:r>
    </w:p>
    <w:p w14:paraId="4F480E6B" w14:textId="77777777" w:rsidR="0033485B" w:rsidRDefault="0033485B" w:rsidP="0033485B">
      <w:pPr>
        <w:rPr>
          <w:sz w:val="24"/>
          <w:szCs w:val="24"/>
        </w:rPr>
      </w:pPr>
      <w:r w:rsidRPr="4B25F55C">
        <w:rPr>
          <w:sz w:val="24"/>
          <w:szCs w:val="24"/>
        </w:rPr>
        <w:t>Every test case will be linked to a Test Set, grouped by functionality being tested.</w:t>
      </w:r>
    </w:p>
    <w:p w14:paraId="1A5DF39E" w14:textId="167F5CCB" w:rsidR="0033485B" w:rsidRDefault="0033485B" w:rsidP="0033485B">
      <w:pPr>
        <w:rPr>
          <w:sz w:val="24"/>
          <w:szCs w:val="24"/>
        </w:rPr>
      </w:pPr>
      <w:r w:rsidRPr="4B25F55C">
        <w:rPr>
          <w:sz w:val="24"/>
          <w:szCs w:val="24"/>
        </w:rPr>
        <w:t>Every test set will be linked to a Test Plan.</w:t>
      </w:r>
    </w:p>
    <w:p w14:paraId="2F179C02" w14:textId="0BB7CE31" w:rsidR="0033485B" w:rsidRPr="0033485B" w:rsidRDefault="0033485B" w:rsidP="0033485B">
      <w:pPr>
        <w:pStyle w:val="1"/>
        <w:rPr>
          <w:lang w:val="en-US"/>
        </w:rPr>
      </w:pPr>
      <w:r>
        <w:rPr>
          <w:lang w:val="en-US"/>
        </w:rPr>
        <w:t>Example:</w:t>
      </w:r>
    </w:p>
    <w:p w14:paraId="43F8CB2A" w14:textId="77777777" w:rsidR="0033485B" w:rsidRDefault="0033485B"/>
    <w:p w14:paraId="5126B161" w14:textId="211DC506" w:rsidR="00716508" w:rsidRDefault="0033485B">
      <w:r w:rsidRPr="0033485B">
        <w:drawing>
          <wp:inline distT="0" distB="0" distL="0" distR="0" wp14:anchorId="0E1C4D94" wp14:editId="68CEB1CB">
            <wp:extent cx="5943600" cy="30822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8160" w14:textId="292C3897" w:rsidR="0033485B" w:rsidRDefault="0033485B">
      <w:r w:rsidRPr="0033485B">
        <w:lastRenderedPageBreak/>
        <w:drawing>
          <wp:inline distT="0" distB="0" distL="0" distR="0" wp14:anchorId="2083B626" wp14:editId="3798686E">
            <wp:extent cx="5943600" cy="3044825"/>
            <wp:effectExtent l="0" t="0" r="0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F5D8" w14:textId="77777777" w:rsidR="00E96226" w:rsidRDefault="00E96226" w:rsidP="0033485B">
      <w:pPr>
        <w:spacing w:after="0" w:line="240" w:lineRule="auto"/>
      </w:pPr>
      <w:r>
        <w:separator/>
      </w:r>
    </w:p>
  </w:endnote>
  <w:endnote w:type="continuationSeparator" w:id="0">
    <w:p w14:paraId="27AB425C" w14:textId="77777777" w:rsidR="00E96226" w:rsidRDefault="00E96226" w:rsidP="0033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8B91" w14:textId="77777777" w:rsidR="00E96226" w:rsidRDefault="00E96226" w:rsidP="0033485B">
      <w:pPr>
        <w:spacing w:after="0" w:line="240" w:lineRule="auto"/>
      </w:pPr>
      <w:r>
        <w:separator/>
      </w:r>
    </w:p>
  </w:footnote>
  <w:footnote w:type="continuationSeparator" w:id="0">
    <w:p w14:paraId="1D4AD9B7" w14:textId="77777777" w:rsidR="00E96226" w:rsidRDefault="00E96226" w:rsidP="0033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A749"/>
    <w:multiLevelType w:val="hybridMultilevel"/>
    <w:tmpl w:val="F61E99DA"/>
    <w:lvl w:ilvl="0" w:tplc="BC327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F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80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CB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3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46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82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1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2D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D0FA3"/>
    <w:multiLevelType w:val="hybridMultilevel"/>
    <w:tmpl w:val="8A94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CD"/>
    <w:rsid w:val="0033485B"/>
    <w:rsid w:val="006F5DCD"/>
    <w:rsid w:val="00716508"/>
    <w:rsid w:val="00E9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D86CF"/>
  <w15:chartTrackingRefBased/>
  <w15:docId w15:val="{EA9BD451-65D3-430F-A899-800D8C57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85B"/>
    <w:rPr>
      <w:rFonts w:eastAsiaTheme="minorHAnsi"/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3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33485B"/>
  </w:style>
  <w:style w:type="paragraph" w:styleId="a5">
    <w:name w:val="footer"/>
    <w:basedOn w:val="a"/>
    <w:link w:val="a6"/>
    <w:uiPriority w:val="99"/>
    <w:unhideWhenUsed/>
    <w:rsid w:val="0033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33485B"/>
  </w:style>
  <w:style w:type="character" w:customStyle="1" w:styleId="10">
    <w:name w:val="見出し 1 (文字)"/>
    <w:basedOn w:val="a0"/>
    <w:link w:val="1"/>
    <w:uiPriority w:val="9"/>
    <w:rsid w:val="0033485B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a7">
    <w:name w:val="List Paragraph"/>
    <w:basedOn w:val="a"/>
    <w:uiPriority w:val="34"/>
    <w:qFormat/>
    <w:rsid w:val="0033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kisaragi.monokuro@gmail.com</dc:creator>
  <cp:keywords/>
  <dc:description/>
  <cp:lastModifiedBy>kisaragi.monokuro@gmail.com</cp:lastModifiedBy>
  <cp:revision>2</cp:revision>
  <dcterms:created xsi:type="dcterms:W3CDTF">2023-10-16T14:12:00Z</dcterms:created>
  <dcterms:modified xsi:type="dcterms:W3CDTF">2023-10-16T14:17:00Z</dcterms:modified>
</cp:coreProperties>
</file>