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16. Entities and Attributes</w:t>
      </w:r>
    </w:p>
    <w:p>
      <w:r>
        <w:t xml:space="preserve">Bar Caffe Management System</w:t>
      </w:r>
    </w:p>
    <w:p>
      <w:r>
        <w:t xml:space="preserve"/>
      </w:r>
    </w:p>
    <w:p>
      <w:r>
        <w:t xml:space="preserve">This section provides a complete specification of all ten entities within the Bar Caffe Management System database. Each entity listing includes a description, its full attribute set with data types, key constraints, and field descriptions.</w:t>
      </w:r>
    </w:p>
    <w:p>
      <w:r>
        <w:t xml:space="preserve"/>
      </w:r>
    </w:p>
    <w:p>
      <w:pPr>
        <w:pStyle w:val="Heading2"/>
      </w:pPr>
      <w:r>
        <w:t xml:space="preserve">Entity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44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4F72"/>
              </w:rPr>
              <w:t xml:space="preserve">CUSTOMER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Represents any individual who visits the Bar Caffe and places an order. Customers may also...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D3C98"/>
              </w:rPr>
              <w:t xml:space="preserve">ORDER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Represents a single transaction instance initiated by a customer for food and/or beverage ...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ORDER_ITEM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Weak/Junction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line item within an order. One order can contain multiple order items, each referencing ...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70D"/>
              </w:rPr>
              <w:t xml:space="preserve">MENU_ITEM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Represents all food and beverage items available for sale at the Bar Caffe, including coff...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A1942"/>
              </w:rPr>
              <w:t xml:space="preserve">TRANSACTION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financial record associated with each completed order. Captures payment details, method,...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C3E50"/>
              </w:rPr>
              <w:t xml:space="preserve">STAFF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Represents all employees of the Bar Caffe including baristas, serving staff, cashiers, kit...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C3E50"/>
              </w:rPr>
              <w:t xml:space="preserve">SHIFT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Records each scheduled or completed work shift for a staff member. Used for timekeeping an...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D6A3C"/>
              </w:rPr>
              <w:t xml:space="preserve">INVENTORY_ITEM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Tracks all raw ingredients, beverages, and consumables held in the Bar Caffe's stock.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D6A3C"/>
              </w:rPr>
              <w:t xml:space="preserve">SUPPLIER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External companies or individuals that supply inventory items to the Bar Caffe.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70D"/>
              </w:rPr>
              <w:t xml:space="preserve">RECIPE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Junction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Junction table resolving the many-to-many relationship between MENU_ITEM and INVENTORY_ITE...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Entity: CUSTOMER</w:t>
      </w:r>
    </w:p>
    <w:p>
      <w:r>
        <w:t xml:space="preserve">Represents any individual who visits the Bar Caffe and places an order. Customers may also be registered in a loyalty programme.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"/>
        <w:gridCol w:w="1900"/>
        <w:gridCol w:w="3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CustomerID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identifier for each customer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FirstName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Customer's first name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LastName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Customer's last name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UNIQUE,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address for loyalty registration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 phone number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LoyaltyPoints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Accumulated loyalty programme points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RegisteredDate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 of loyalty account registration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PreferredTable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Customer's preferred table number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Entity: ORDER</w:t>
      </w:r>
    </w:p>
    <w:p>
      <w:r>
        <w:t xml:space="preserve">Represents a single transaction instance initiated by a customer for food and/or beverage items at the Bar Caffe.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"/>
        <w:gridCol w:w="1900"/>
        <w:gridCol w:w="3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D3C98"/>
                <w:sz w:val="18"/>
                <w:szCs w:val="18"/>
              </w:rPr>
              <w:t xml:space="preserve">OrderID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D3C98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order identifier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B4513"/>
                <w:sz w:val="18"/>
                <w:szCs w:val="18"/>
              </w:rPr>
              <w:t xml:space="preserve">CustomerID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References CUSTOMER.CustomerID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B4513"/>
                <w:sz w:val="18"/>
                <w:szCs w:val="18"/>
              </w:rPr>
              <w:t xml:space="preserve">StaffID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References STAFF.StaffID — serving staff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TableNumber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 number (NULL for takeaway)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OrderDateTime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 and time order was placed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TotalAmount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DECIMAL(10,2)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Calculated total before tax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DEFAULT 'Pending'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 / In Progress / Fulfilled / Cancelled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Special instructions or allergy notes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Entity: ORDER_ITEM</w:t>
      </w:r>
    </w:p>
    <w:p>
      <w:r>
        <w:t xml:space="preserve">A line item within an order. One order can contain multiple order items, each referencing a specific menu item and quantity.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"/>
        <w:gridCol w:w="1900"/>
        <w:gridCol w:w="3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OrderItemID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identifier for each line item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B4513"/>
                <w:sz w:val="18"/>
                <w:szCs w:val="18"/>
              </w:rPr>
              <w:t xml:space="preserve">OrderID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References ORDER.OrderID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B4513"/>
                <w:sz w:val="18"/>
                <w:szCs w:val="18"/>
              </w:rPr>
              <w:t xml:space="preserve">MenuItemID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References MENU_ITEM.MenuItemID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&gt;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 of units ordered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DECIMAL(8,2)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Price at time of order (snapshot)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Subtotal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DECIMAL(10,2)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COMPUTED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UnitPrice × Quantity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Entity: MENU_ITEM</w:t>
      </w:r>
    </w:p>
    <w:p>
      <w:r>
        <w:t xml:space="preserve">Represents all food and beverage items available for sale at the Bar Caffe, including coffee, teas, pastries, and light meals.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"/>
        <w:gridCol w:w="1900"/>
        <w:gridCol w:w="3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70D"/>
                <w:sz w:val="18"/>
                <w:szCs w:val="18"/>
              </w:rPr>
              <w:t xml:space="preserve">MenuItemID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70D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item identifier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UNIQUE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Display name of the item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Coffee / Tea / Cold Drinks / Pastry / Food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DECIMAL(8,2)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Current selling price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CostPrice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DECIMAL(8,2)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cost for margin calculation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Item description shown to customers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Available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DEFAULT TRUE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Whether item is currently on sale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AllergenInfo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Allergen and dietary information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Entity: TRANSACTION</w:t>
      </w:r>
    </w:p>
    <w:p>
      <w:r>
        <w:t xml:space="preserve">A financial record associated with each completed order. Captures payment details, method, and receipt information.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"/>
        <w:gridCol w:w="1900"/>
        <w:gridCol w:w="3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9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9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9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9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9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A1942"/>
                <w:sz w:val="18"/>
                <w:szCs w:val="18"/>
              </w:rPr>
              <w:t xml:space="preserve">TransactionID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A1942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transaction reference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B4513"/>
                <w:sz w:val="18"/>
                <w:szCs w:val="18"/>
              </w:rPr>
              <w:t xml:space="preserve">OrderID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UNIQUE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References ORDER.OrderID (1:1)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DECIMAL(10,2)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 amount paid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PaymentMethod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Cash / Card / Digital / Voucher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of payment completion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TaxAmount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DECIMAL(8,2)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VAT or applicable tax amount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ReceiptNo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UNIQUE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Printed receipt reference number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GatewayRef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 gateway transaction reference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Entity: STAFF</w:t>
      </w:r>
    </w:p>
    <w:p>
      <w:r>
        <w:t xml:space="preserve">Represents all employees of the Bar Caffe including baristas, serving staff, cashiers, kitchen staff, and management.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"/>
        <w:gridCol w:w="1900"/>
        <w:gridCol w:w="3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StaffID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employee identifier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FullName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Employee's full name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Barista / Waiter / Cashier / Manager / Chef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HireDate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 of employment commencement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HourlyRate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DECIMAL(8,2)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hourly pay rate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ContactInfo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VARCHAR(200)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 and email contact details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IsActive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DEFAULT TRUE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Employment status flag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Entity: SHIFT</w:t>
      </w:r>
    </w:p>
    <w:p>
      <w:r>
        <w:t xml:space="preserve">Records each scheduled or completed work shift for a staff member. Used for timekeeping and payroll calculation.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"/>
        <w:gridCol w:w="1900"/>
        <w:gridCol w:w="3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ShiftID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shift record identifier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B4513"/>
                <w:sz w:val="18"/>
                <w:szCs w:val="18"/>
              </w:rPr>
              <w:t xml:space="preserve">StaffID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References STAFF.StaffID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ShiftDate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 of the shift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StartTime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Shift start 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EndTime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Shift end time (NULL if ongoing)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HoursWorked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DECIMAL(5,2)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COMPUTED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Calculated from start/end times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Entity: INVENTORY_ITEM</w:t>
      </w:r>
    </w:p>
    <w:p>
      <w:r>
        <w:t xml:space="preserve">Tracks all raw ingredients, beverages, and consumables held in the Bar Caffe's stock.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"/>
        <w:gridCol w:w="1900"/>
        <w:gridCol w:w="3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D6A3C"/>
                <w:sz w:val="18"/>
                <w:szCs w:val="18"/>
              </w:rPr>
              <w:t xml:space="preserve">ItemID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D6A3C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inventory identifier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B4513"/>
                <w:sz w:val="18"/>
                <w:szCs w:val="18"/>
              </w:rPr>
              <w:t xml:space="preserve">SupplierID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References SUPPLIER.SupplierID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ItemName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 of the stock item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Ingredient / Beverage / Packaging / Other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QuantityOnHand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DECIMAL(10,2)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Current stock level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UnitOfMeasure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kg / litres / units / packs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ReorderLevel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DECIMAL(10,2)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 that triggers reorder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CostPerUnit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DECIMAL(8,2)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Purchase cost per unit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Entity: SUPPLIER</w:t>
      </w:r>
    </w:p>
    <w:p>
      <w:r>
        <w:t xml:space="preserve">External companies or individuals that supply inventory items to the Bar Caffe.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"/>
        <w:gridCol w:w="1900"/>
        <w:gridCol w:w="3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D6A3C"/>
                <w:sz w:val="18"/>
                <w:szCs w:val="18"/>
              </w:rPr>
              <w:t xml:space="preserve">SupplierID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D6A3C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supplier identifier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Company or trading name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ContactName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contact person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 email for ordering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 telephone number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Physical or mailing address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Entity: RECIPE</w:t>
      </w:r>
    </w:p>
    <w:p>
      <w:r>
        <w:t xml:space="preserve">Junction table resolving the many-to-many relationship between MENU_ITEM and INVENTORY_ITEM. Records which ingredients are needed to prepare each menu item.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"/>
        <w:gridCol w:w="1900"/>
        <w:gridCol w:w="3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70D"/>
                <w:sz w:val="18"/>
                <w:szCs w:val="18"/>
              </w:rPr>
              <w:t xml:space="preserve">RecipeID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70D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recipe line identifier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B4513"/>
                <w:sz w:val="18"/>
                <w:szCs w:val="18"/>
              </w:rPr>
              <w:t xml:space="preserve">MenuItemID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References MENU_ITEM.MenuItemID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B4513"/>
                <w:sz w:val="18"/>
                <w:szCs w:val="18"/>
              </w:rPr>
              <w:t xml:space="preserve">InventoryItemID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References INVENTORY_ITEM.ItemID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QuantityNeeded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DECIMAL(8,3)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Amount of ingredient needed per serving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 of measure for this ingredient quantity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00"/>
      <w:outlineLvl w:val="0"/>
    </w:pPr>
    <w:rPr>
      <w:rFonts w:ascii="Arial" w:cs="Arial" w:eastAsia="Arial" w:hAnsi="Arial"/>
      <w:b/>
      <w:bCs/>
      <w:color w:val="1B2A3B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40"/>
      <w:outlineLvl w:val="1"/>
    </w:pPr>
    <w:rPr>
      <w:rFonts w:ascii="Arial" w:cs="Arial" w:eastAsia="Arial" w:hAnsi="Arial"/>
      <w:b/>
      <w:bCs/>
      <w:color w:val="2E405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2026-04-07T21:50:05.276Z</dcterms:created>
  <dcterms:modified xsi:type="dcterms:W3CDTF">2026-04-07T21:50:05.278Z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