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D507" w14:textId="77777777" w:rsidR="008A1BE3" w:rsidRDefault="00C82434">
      <w:pPr>
        <w:spacing w:before="157" w:after="157" w:line="270" w:lineRule="auto"/>
      </w:pPr>
      <w:bookmarkStart w:id="0" w:name="test_manual"/>
      <w:r>
        <w:rPr>
          <w:rFonts w:eastAsia="Georgia" w:hAnsi="Georgia" w:cs="Georgia"/>
          <w:b/>
          <w:color w:val="000000"/>
          <w:sz w:val="39"/>
        </w:rPr>
        <w:t>Test Manual</w:t>
      </w:r>
      <w:bookmarkEnd w:id="0"/>
    </w:p>
    <w:p w14:paraId="00BED508" w14:textId="0D804D0F" w:rsidR="008A1BE3" w:rsidRDefault="00100C17">
      <w:pPr>
        <w:spacing w:after="210" w:line="360" w:lineRule="auto"/>
      </w:pPr>
      <w:r w:rsidRPr="00100C17">
        <w:rPr>
          <w:rFonts w:eastAsia="Georgia" w:hAnsi="Georgia" w:cs="Georgia"/>
          <w:b/>
          <w:color w:val="000000"/>
        </w:rPr>
        <w:t>Boeing Human-robot interaction for physiotherapy</w:t>
      </w:r>
      <w:r w:rsidR="00C82434">
        <w:rPr>
          <w:rFonts w:eastAsia="Georgia" w:hAnsi="Georgia" w:cs="Georgia"/>
          <w:color w:val="000000"/>
        </w:rPr>
        <w:br/>
      </w:r>
      <w:r w:rsidR="007253F4">
        <w:rPr>
          <w:rFonts w:eastAsia="Georgia" w:hAnsi="Georgia" w:cs="Georgia"/>
          <w:color w:val="000000"/>
        </w:rPr>
        <w:t>2026</w:t>
      </w:r>
      <w:r w:rsidR="00C82434">
        <w:rPr>
          <w:rFonts w:eastAsia="Georgia" w:hAnsi="Georgia" w:cs="Georgia"/>
          <w:color w:val="000000"/>
        </w:rPr>
        <w:br/>
        <w:t>University</w:t>
      </w:r>
      <w:r w:rsidR="007253F4">
        <w:rPr>
          <w:rFonts w:eastAsia="Georgia" w:hAnsi="Georgia" w:cs="Georgia"/>
          <w:color w:val="000000"/>
        </w:rPr>
        <w:t xml:space="preserve"> of Western Australia</w:t>
      </w:r>
      <w:r w:rsidR="00C82434">
        <w:rPr>
          <w:rFonts w:eastAsia="Georgia" w:hAnsi="Georgia" w:cs="Georgia"/>
          <w:color w:val="000000"/>
        </w:rPr>
        <w:br/>
      </w:r>
      <w:r w:rsidR="007253F4" w:rsidRPr="007253F4">
        <w:rPr>
          <w:rFonts w:eastAsia="Georgia" w:hAnsi="Georgia" w:cs="Georgia"/>
          <w:color w:val="000000"/>
        </w:rPr>
        <w:t>35 Stirling Hwy, Crawley WA 6009</w:t>
      </w:r>
    </w:p>
    <w:p w14:paraId="00BED509" w14:textId="77777777" w:rsidR="008A1BE3" w:rsidRDefault="00000000">
      <w:pPr>
        <w:spacing w:before="210" w:after="0" w:line="360" w:lineRule="auto"/>
      </w:pPr>
      <w:r>
        <w:rPr>
          <w:noProof/>
        </w:rPr>
      </w:r>
      <w:r>
        <w:rPr>
          <w:noProof/>
        </w:rPr>
        <w:pict w14:anchorId="00BED58A">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0A" w14:textId="77777777" w:rsidR="008A1BE3" w:rsidRDefault="00C82434">
      <w:pPr>
        <w:spacing w:before="315" w:after="105" w:line="360" w:lineRule="auto"/>
        <w:ind w:left="-30"/>
      </w:pPr>
      <w:bookmarkStart w:id="1" w:name="instructions_for_filling_out_the_8e656d"/>
      <w:r>
        <w:rPr>
          <w:rFonts w:eastAsia="Georgia" w:hAnsi="Georgia" w:cs="Georgia"/>
          <w:b/>
          <w:color w:val="000000"/>
          <w:sz w:val="24"/>
        </w:rPr>
        <w:t>Instructions for Filling Out the Template</w:t>
      </w:r>
      <w:bookmarkEnd w:id="1"/>
    </w:p>
    <w:p w14:paraId="00BED50B" w14:textId="77777777" w:rsidR="008A1BE3" w:rsidRDefault="00C82434">
      <w:pPr>
        <w:spacing w:after="210" w:line="360" w:lineRule="auto"/>
      </w:pPr>
      <w:r>
        <w:rPr>
          <w:rFonts w:eastAsia="Georgia" w:hAnsi="Georgia" w:cs="Georgia"/>
          <w:color w:val="000000"/>
        </w:rPr>
        <w:t xml:space="preserve">This test manual describes a collection of tests for the STARS system. This can be the test of a class, a subsystem, a collection of subsystems, or the full STARS system. The description is broken down into the specifications for each test, descriptions of the test, and analysis of the test results. If automated test tools (this includes rules in </w:t>
      </w:r>
      <w:proofErr w:type="gramStart"/>
      <w:r>
        <w:rPr>
          <w:rFonts w:eastAsia="Georgia" w:hAnsi="Georgia" w:cs="Georgia"/>
          <w:color w:val="000000"/>
        </w:rPr>
        <w:t>make</w:t>
      </w:r>
      <w:proofErr w:type="gramEnd"/>
      <w:r>
        <w:rPr>
          <w:rFonts w:eastAsia="Georgia" w:hAnsi="Georgia" w:cs="Georgia"/>
          <w:color w:val="000000"/>
        </w:rPr>
        <w:t xml:space="preserve"> files) or special techniques are to be used, they and the conditions for their use are described as well.</w:t>
      </w:r>
    </w:p>
    <w:p w14:paraId="00BED50C" w14:textId="77777777" w:rsidR="008A1BE3" w:rsidRDefault="00C82434">
      <w:pPr>
        <w:spacing w:after="210" w:line="360" w:lineRule="auto"/>
      </w:pPr>
      <w:r>
        <w:rPr>
          <w:rFonts w:eastAsia="Georgia" w:hAnsi="Georgia" w:cs="Georgia"/>
          <w:color w:val="000000"/>
        </w:rPr>
        <w:t>Each team needs to describe 4 ± 2 test cases. Each test case must contain or refer to the following components:</w:t>
      </w:r>
    </w:p>
    <w:p w14:paraId="00BED50D" w14:textId="77777777" w:rsidR="008A1BE3" w:rsidRDefault="00C82434">
      <w:pPr>
        <w:numPr>
          <w:ilvl w:val="0"/>
          <w:numId w:val="1"/>
        </w:numPr>
        <w:spacing w:before="105" w:after="105" w:line="360" w:lineRule="auto"/>
      </w:pPr>
      <w:r>
        <w:rPr>
          <w:rFonts w:eastAsia="Georgia" w:hAnsi="Georgia" w:cs="Georgia"/>
          <w:color w:val="000000"/>
        </w:rPr>
        <w:t>Test Specification</w:t>
      </w:r>
    </w:p>
    <w:p w14:paraId="00BED50E" w14:textId="77777777" w:rsidR="008A1BE3" w:rsidRDefault="00C82434">
      <w:pPr>
        <w:numPr>
          <w:ilvl w:val="0"/>
          <w:numId w:val="1"/>
        </w:numPr>
        <w:spacing w:before="105" w:after="105" w:line="360" w:lineRule="auto"/>
      </w:pPr>
      <w:r>
        <w:rPr>
          <w:rFonts w:eastAsia="Georgia" w:hAnsi="Georgia" w:cs="Georgia"/>
          <w:color w:val="000000"/>
        </w:rPr>
        <w:t>Test Description</w:t>
      </w:r>
    </w:p>
    <w:p w14:paraId="00BED50F" w14:textId="77777777" w:rsidR="008A1BE3" w:rsidRDefault="00C82434">
      <w:pPr>
        <w:numPr>
          <w:ilvl w:val="0"/>
          <w:numId w:val="1"/>
        </w:numPr>
        <w:spacing w:before="105" w:after="105" w:line="360" w:lineRule="auto"/>
      </w:pPr>
      <w:r>
        <w:rPr>
          <w:rFonts w:eastAsia="Georgia" w:hAnsi="Georgia" w:cs="Georgia"/>
          <w:color w:val="000000"/>
        </w:rPr>
        <w:t>Test Analysis Report</w:t>
      </w:r>
    </w:p>
    <w:p w14:paraId="00BED510" w14:textId="77777777" w:rsidR="008A1BE3" w:rsidRDefault="00C82434">
      <w:pPr>
        <w:numPr>
          <w:ilvl w:val="0"/>
          <w:numId w:val="1"/>
        </w:numPr>
        <w:spacing w:before="105" w:after="105" w:line="360" w:lineRule="auto"/>
      </w:pPr>
      <w:r>
        <w:rPr>
          <w:rFonts w:eastAsia="Georgia" w:hAnsi="Georgia" w:cs="Georgia"/>
          <w:color w:val="000000"/>
        </w:rPr>
        <w:t>Testing Schedule</w:t>
      </w:r>
    </w:p>
    <w:p w14:paraId="00BED511" w14:textId="77777777" w:rsidR="008A1BE3" w:rsidRDefault="00C82434">
      <w:pPr>
        <w:numPr>
          <w:ilvl w:val="0"/>
          <w:numId w:val="1"/>
        </w:numPr>
        <w:spacing w:before="105" w:after="105" w:line="360" w:lineRule="auto"/>
      </w:pPr>
      <w:r>
        <w:rPr>
          <w:rFonts w:eastAsia="Georgia" w:hAnsi="Georgia" w:cs="Georgia"/>
          <w:color w:val="000000"/>
        </w:rPr>
        <w:t>Test Materials</w:t>
      </w:r>
    </w:p>
    <w:p w14:paraId="00BED512" w14:textId="77777777" w:rsidR="008A1BE3" w:rsidRDefault="00C82434">
      <w:pPr>
        <w:spacing w:after="210" w:line="360" w:lineRule="auto"/>
      </w:pPr>
      <w:r>
        <w:rPr>
          <w:rFonts w:eastAsia="Georgia" w:hAnsi="Georgia" w:cs="Georgia"/>
          <w:color w:val="000000"/>
        </w:rPr>
        <w:t>This document template assumes the description of 4 tests: Test A, Test B, Test C, and Test D.</w:t>
      </w:r>
    </w:p>
    <w:p w14:paraId="00BED513" w14:textId="77777777" w:rsidR="008A1BE3" w:rsidRDefault="00000000">
      <w:pPr>
        <w:spacing w:before="210" w:after="0" w:line="360" w:lineRule="auto"/>
      </w:pPr>
      <w:r>
        <w:rPr>
          <w:noProof/>
        </w:rPr>
      </w:r>
      <w:r>
        <w:rPr>
          <w:noProof/>
        </w:rPr>
        <w:pict w14:anchorId="00BED58C">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14" w14:textId="77777777" w:rsidR="008A1BE3" w:rsidRDefault="00C82434">
      <w:pPr>
        <w:spacing w:before="315" w:after="105" w:line="360" w:lineRule="auto"/>
        <w:ind w:left="-30"/>
      </w:pPr>
      <w:bookmarkStart w:id="2" w:name="table_of_contents"/>
      <w:r>
        <w:rPr>
          <w:rFonts w:eastAsia="Georgia" w:hAnsi="Georgia" w:cs="Georgia"/>
          <w:b/>
          <w:color w:val="000000"/>
          <w:sz w:val="24"/>
        </w:rPr>
        <w:t>Table of Contents</w:t>
      </w:r>
      <w:bookmarkEnd w:id="2"/>
    </w:p>
    <w:p w14:paraId="00BED515" w14:textId="77777777" w:rsidR="008A1BE3" w:rsidRDefault="00C82434">
      <w:pPr>
        <w:numPr>
          <w:ilvl w:val="0"/>
          <w:numId w:val="2"/>
        </w:numPr>
        <w:spacing w:before="105" w:after="105" w:line="360" w:lineRule="auto"/>
      </w:pPr>
      <w:hyperlink w:anchor="objectives">
        <w:r>
          <w:rPr>
            <w:rFonts w:ascii="helvetica neue" w:eastAsia="helvetica neue" w:hAnsi="helvetica neue" w:cs="helvetica neue"/>
            <w:u w:val="single"/>
          </w:rPr>
          <w:t>Objectives</w:t>
        </w:r>
      </w:hyperlink>
    </w:p>
    <w:p w14:paraId="00BED516" w14:textId="77777777" w:rsidR="008A1BE3" w:rsidRDefault="00C82434">
      <w:pPr>
        <w:numPr>
          <w:ilvl w:val="0"/>
          <w:numId w:val="2"/>
        </w:numPr>
        <w:spacing w:before="105" w:after="105" w:line="360" w:lineRule="auto"/>
      </w:pPr>
      <w:hyperlink w:anchor="document_references">
        <w:r>
          <w:rPr>
            <w:rFonts w:ascii="helvetica neue" w:eastAsia="helvetica neue" w:hAnsi="helvetica neue" w:cs="helvetica neue"/>
            <w:u w:val="single"/>
          </w:rPr>
          <w:t>Document References</w:t>
        </w:r>
      </w:hyperlink>
    </w:p>
    <w:p w14:paraId="00BED517" w14:textId="77777777" w:rsidR="008A1BE3" w:rsidRDefault="00C82434">
      <w:pPr>
        <w:numPr>
          <w:ilvl w:val="0"/>
          <w:numId w:val="2"/>
        </w:numPr>
        <w:spacing w:before="105" w:after="105" w:line="360" w:lineRule="auto"/>
      </w:pPr>
      <w:hyperlink w:anchor="test_summary">
        <w:r>
          <w:rPr>
            <w:rFonts w:ascii="helvetica neue" w:eastAsia="helvetica neue" w:hAnsi="helvetica neue" w:cs="helvetica neue"/>
            <w:u w:val="single"/>
          </w:rPr>
          <w:t>Test Summary</w:t>
        </w:r>
      </w:hyperlink>
    </w:p>
    <w:p w14:paraId="00BED518" w14:textId="77777777" w:rsidR="008A1BE3" w:rsidRDefault="00C82434">
      <w:pPr>
        <w:numPr>
          <w:ilvl w:val="0"/>
          <w:numId w:val="2"/>
        </w:numPr>
        <w:spacing w:before="105" w:after="105" w:line="360" w:lineRule="auto"/>
      </w:pPr>
      <w:hyperlink w:anchor="testing_strategy">
        <w:r>
          <w:rPr>
            <w:rFonts w:ascii="helvetica neue" w:eastAsia="helvetica neue" w:hAnsi="helvetica neue" w:cs="helvetica neue"/>
            <w:u w:val="single"/>
          </w:rPr>
          <w:t>Testing Strategy</w:t>
        </w:r>
      </w:hyperlink>
    </w:p>
    <w:p w14:paraId="00BED519" w14:textId="77777777" w:rsidR="008A1BE3" w:rsidRDefault="00C82434">
      <w:pPr>
        <w:numPr>
          <w:ilvl w:val="0"/>
          <w:numId w:val="2"/>
        </w:numPr>
        <w:spacing w:before="105" w:after="105" w:line="360" w:lineRule="auto"/>
      </w:pPr>
      <w:hyperlink w:anchor="test_a">
        <w:r>
          <w:rPr>
            <w:rFonts w:ascii="helvetica neue" w:eastAsia="helvetica neue" w:hAnsi="helvetica neue" w:cs="helvetica neue"/>
            <w:u w:val="single"/>
          </w:rPr>
          <w:t>Test A</w:t>
        </w:r>
      </w:hyperlink>
    </w:p>
    <w:p w14:paraId="00BED51A" w14:textId="77777777" w:rsidR="008A1BE3" w:rsidRDefault="00C82434">
      <w:pPr>
        <w:numPr>
          <w:ilvl w:val="0"/>
          <w:numId w:val="2"/>
        </w:numPr>
        <w:spacing w:before="105" w:after="105" w:line="360" w:lineRule="auto"/>
      </w:pPr>
      <w:hyperlink w:anchor="test_b">
        <w:r>
          <w:rPr>
            <w:rFonts w:ascii="helvetica neue" w:eastAsia="helvetica neue" w:hAnsi="helvetica neue" w:cs="helvetica neue"/>
            <w:u w:val="single"/>
          </w:rPr>
          <w:t>Test B</w:t>
        </w:r>
      </w:hyperlink>
    </w:p>
    <w:p w14:paraId="00BED51B" w14:textId="77777777" w:rsidR="008A1BE3" w:rsidRDefault="00C82434">
      <w:pPr>
        <w:numPr>
          <w:ilvl w:val="0"/>
          <w:numId w:val="2"/>
        </w:numPr>
        <w:spacing w:before="105" w:after="105" w:line="360" w:lineRule="auto"/>
      </w:pPr>
      <w:hyperlink w:anchor="test_c">
        <w:r>
          <w:rPr>
            <w:rFonts w:ascii="helvetica neue" w:eastAsia="helvetica neue" w:hAnsi="helvetica neue" w:cs="helvetica neue"/>
            <w:u w:val="single"/>
          </w:rPr>
          <w:t>Test C</w:t>
        </w:r>
      </w:hyperlink>
    </w:p>
    <w:p w14:paraId="00BED51C" w14:textId="77777777" w:rsidR="008A1BE3" w:rsidRDefault="00C82434">
      <w:pPr>
        <w:numPr>
          <w:ilvl w:val="0"/>
          <w:numId w:val="2"/>
        </w:numPr>
        <w:spacing w:before="105" w:after="105" w:line="360" w:lineRule="auto"/>
      </w:pPr>
      <w:hyperlink w:anchor="test_d">
        <w:r>
          <w:rPr>
            <w:rFonts w:ascii="helvetica neue" w:eastAsia="helvetica neue" w:hAnsi="helvetica neue" w:cs="helvetica neue"/>
            <w:u w:val="single"/>
          </w:rPr>
          <w:t>Test D</w:t>
        </w:r>
      </w:hyperlink>
    </w:p>
    <w:p w14:paraId="00BED51D" w14:textId="77777777" w:rsidR="008A1BE3" w:rsidRDefault="00C82434">
      <w:pPr>
        <w:numPr>
          <w:ilvl w:val="0"/>
          <w:numId w:val="2"/>
        </w:numPr>
        <w:spacing w:before="105" w:after="105" w:line="360" w:lineRule="auto"/>
      </w:pPr>
      <w:hyperlink w:anchor="testing_schedule">
        <w:r>
          <w:rPr>
            <w:rFonts w:ascii="helvetica neue" w:eastAsia="helvetica neue" w:hAnsi="helvetica neue" w:cs="helvetica neue"/>
            <w:u w:val="single"/>
          </w:rPr>
          <w:t>Testing Schedule</w:t>
        </w:r>
      </w:hyperlink>
    </w:p>
    <w:p w14:paraId="00BED51E" w14:textId="77777777" w:rsidR="008A1BE3" w:rsidRDefault="00C82434">
      <w:pPr>
        <w:numPr>
          <w:ilvl w:val="0"/>
          <w:numId w:val="2"/>
        </w:numPr>
        <w:spacing w:before="105" w:after="105" w:line="360" w:lineRule="auto"/>
      </w:pPr>
      <w:hyperlink w:anchor="testing_materials">
        <w:r>
          <w:rPr>
            <w:rFonts w:ascii="helvetica neue" w:eastAsia="helvetica neue" w:hAnsi="helvetica neue" w:cs="helvetica neue"/>
            <w:u w:val="single"/>
          </w:rPr>
          <w:t>Testing Materials</w:t>
        </w:r>
      </w:hyperlink>
    </w:p>
    <w:p w14:paraId="00BED51F" w14:textId="77777777" w:rsidR="008A1BE3" w:rsidRDefault="00000000">
      <w:pPr>
        <w:spacing w:before="210" w:after="0" w:line="360" w:lineRule="auto"/>
      </w:pPr>
      <w:r>
        <w:rPr>
          <w:noProof/>
        </w:rPr>
      </w:r>
      <w:r>
        <w:rPr>
          <w:noProof/>
        </w:rPr>
        <w:pict w14:anchorId="00BED58E">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20" w14:textId="77777777" w:rsidR="008A1BE3" w:rsidRDefault="00C82434">
      <w:pPr>
        <w:spacing w:before="315" w:after="105" w:line="360" w:lineRule="auto"/>
        <w:ind w:left="-30"/>
      </w:pPr>
      <w:bookmarkStart w:id="3" w:name="objectives"/>
      <w:r>
        <w:rPr>
          <w:rFonts w:eastAsia="Georgia" w:hAnsi="Georgia" w:cs="Georgia"/>
          <w:b/>
          <w:color w:val="000000"/>
          <w:sz w:val="24"/>
        </w:rPr>
        <w:t>Objectives</w:t>
      </w:r>
      <w:bookmarkEnd w:id="3"/>
    </w:p>
    <w:p w14:paraId="00BED521" w14:textId="77777777" w:rsidR="008A1BE3" w:rsidRDefault="00C82434">
      <w:pPr>
        <w:spacing w:after="210" w:line="360" w:lineRule="auto"/>
      </w:pPr>
      <w:r>
        <w:rPr>
          <w:rFonts w:eastAsia="Georgia" w:hAnsi="Georgia" w:cs="Georgia"/>
          <w:color w:val="000000"/>
        </w:rPr>
        <w:t>This document specifies the acceptance test manual for the STARS system (Group 21's human-robot interaction project for Boeing, applied to a physiotherapy setting). It covers the full pipeline from camera-based person and gesture perception (</w:t>
      </w:r>
      <w:proofErr w:type="spellStart"/>
      <w:r>
        <w:rPr>
          <w:rFonts w:eastAsia="Georgia" w:hAnsi="Georgia" w:cs="Georgia"/>
          <w:color w:val="000000"/>
        </w:rPr>
        <w:t>MediaPipe</w:t>
      </w:r>
      <w:proofErr w:type="spellEnd"/>
      <w:r>
        <w:rPr>
          <w:rFonts w:eastAsia="Georgia" w:hAnsi="Georgia" w:cs="Georgia"/>
          <w:color w:val="000000"/>
        </w:rPr>
        <w:t xml:space="preserve">) through kinematic retargeting (Pinocchio/GMR) to control of the Unitree G1 humanoid robot. Four tests are defined below, each tracing directly to one of the three client-specified acceptance criteria: leader identification and constant-distance following, gesture recognition and reaction, and action mirroring, plus one robustness test for multi-person scenes. Unit tests are run on recorded video and pose data first, integration tests in the </w:t>
      </w:r>
      <w:proofErr w:type="spellStart"/>
      <w:r>
        <w:rPr>
          <w:rFonts w:eastAsia="Georgia" w:hAnsi="Georgia" w:cs="Georgia"/>
          <w:color w:val="000000"/>
        </w:rPr>
        <w:t>Mujoco</w:t>
      </w:r>
      <w:proofErr w:type="spellEnd"/>
      <w:r>
        <w:rPr>
          <w:rFonts w:eastAsia="Georgia" w:hAnsi="Georgia" w:cs="Georgia"/>
          <w:color w:val="000000"/>
        </w:rPr>
        <w:t xml:space="preserve"> simulator, and system tests on the physical G1 last, consistent with the client's requirement that all </w:t>
      </w:r>
      <w:proofErr w:type="spellStart"/>
      <w:r>
        <w:rPr>
          <w:rFonts w:eastAsia="Georgia" w:hAnsi="Georgia" w:cs="Georgia"/>
          <w:color w:val="000000"/>
        </w:rPr>
        <w:t>behaviour</w:t>
      </w:r>
      <w:proofErr w:type="spellEnd"/>
      <w:r>
        <w:rPr>
          <w:rFonts w:eastAsia="Georgia" w:hAnsi="Georgia" w:cs="Georgia"/>
          <w:color w:val="000000"/>
        </w:rPr>
        <w:t xml:space="preserve"> be simulator-validated before hardware use.</w:t>
      </w:r>
    </w:p>
    <w:p w14:paraId="00BED522" w14:textId="77777777" w:rsidR="008A1BE3" w:rsidRDefault="00000000">
      <w:pPr>
        <w:spacing w:before="210" w:after="0" w:line="360" w:lineRule="auto"/>
      </w:pPr>
      <w:r>
        <w:rPr>
          <w:noProof/>
        </w:rPr>
      </w:r>
      <w:r>
        <w:rPr>
          <w:noProof/>
        </w:rPr>
        <w:pict w14:anchorId="00BED590">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23" w14:textId="77777777" w:rsidR="008A1BE3" w:rsidRDefault="00C82434">
      <w:pPr>
        <w:spacing w:before="315" w:after="105" w:line="360" w:lineRule="auto"/>
        <w:ind w:left="-30"/>
      </w:pPr>
      <w:bookmarkStart w:id="4" w:name="document_references"/>
      <w:r>
        <w:rPr>
          <w:rFonts w:eastAsia="Georgia" w:hAnsi="Georgia" w:cs="Georgia"/>
          <w:b/>
          <w:color w:val="000000"/>
          <w:sz w:val="24"/>
        </w:rPr>
        <w:t>Document References</w:t>
      </w:r>
      <w:bookmarkEnd w:id="4"/>
    </w:p>
    <w:p w14:paraId="00BED524" w14:textId="77777777" w:rsidR="008A1BE3" w:rsidRDefault="00C82434">
      <w:pPr>
        <w:spacing w:after="210" w:line="360" w:lineRule="auto"/>
      </w:pPr>
      <w:r>
        <w:rPr>
          <w:rFonts w:eastAsia="Georgia" w:hAnsi="Georgia" w:cs="Georgia"/>
          <w:color w:val="000000"/>
        </w:rPr>
        <w:t xml:space="preserve">This manual should be read alongside the Sprint 1 deliverables: Scope of Work, User Stories, Risk Register, and Skills and Resources Audit, which define the requirements and dependencies these tests verify. The acceptance criteria tested here were agreed with the client during </w:t>
      </w:r>
      <w:proofErr w:type="gramStart"/>
      <w:r>
        <w:rPr>
          <w:rFonts w:eastAsia="Georgia" w:hAnsi="Georgia" w:cs="Georgia"/>
          <w:color w:val="000000"/>
        </w:rPr>
        <w:t>the Week</w:t>
      </w:r>
      <w:proofErr w:type="gramEnd"/>
      <w:r>
        <w:rPr>
          <w:rFonts w:eastAsia="Georgia" w:hAnsi="Georgia" w:cs="Georgia"/>
          <w:color w:val="000000"/>
        </w:rPr>
        <w:t xml:space="preserve"> 3 client meeting (05/08/2026) and are recorded in that meeting's minutes. The Role Schedule identifies who is responsible for each subsystem referenced in the Testing Strategy and Testing Schedule sections below.</w:t>
      </w:r>
    </w:p>
    <w:p w14:paraId="00BED525" w14:textId="77777777" w:rsidR="008A1BE3" w:rsidRDefault="00000000">
      <w:pPr>
        <w:spacing w:before="210" w:after="0" w:line="360" w:lineRule="auto"/>
      </w:pPr>
      <w:r>
        <w:rPr>
          <w:noProof/>
        </w:rPr>
      </w:r>
      <w:r>
        <w:rPr>
          <w:noProof/>
        </w:rPr>
        <w:pict w14:anchorId="00BED592">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26" w14:textId="77777777" w:rsidR="008A1BE3" w:rsidRDefault="00C82434">
      <w:pPr>
        <w:spacing w:before="315" w:after="105" w:line="360" w:lineRule="auto"/>
        <w:ind w:left="-30"/>
      </w:pPr>
      <w:bookmarkStart w:id="5" w:name="test_summary"/>
      <w:r>
        <w:rPr>
          <w:rFonts w:eastAsia="Georgia" w:hAnsi="Georgia" w:cs="Georgia"/>
          <w:b/>
          <w:color w:val="000000"/>
          <w:sz w:val="24"/>
        </w:rPr>
        <w:t>Test Summary</w:t>
      </w:r>
      <w:bookmarkEnd w:id="5"/>
    </w:p>
    <w:p w14:paraId="00BED527" w14:textId="77777777" w:rsidR="008A1BE3" w:rsidRDefault="00C82434">
      <w:pPr>
        <w:spacing w:after="210" w:line="360" w:lineRule="auto"/>
      </w:pPr>
      <w:r>
        <w:rPr>
          <w:rFonts w:eastAsia="Georgia" w:hAnsi="Georgia" w:cs="Georgia"/>
          <w:color w:val="000000"/>
        </w:rPr>
        <w:t xml:space="preserve">The system under test drives a Unitree G1 humanoid robot so that it can follow a human "leader" at a constant distance, </w:t>
      </w:r>
      <w:proofErr w:type="spellStart"/>
      <w:r>
        <w:rPr>
          <w:rFonts w:eastAsia="Georgia" w:hAnsi="Georgia" w:cs="Georgia"/>
          <w:color w:val="000000"/>
        </w:rPr>
        <w:t>recognise</w:t>
      </w:r>
      <w:proofErr w:type="spellEnd"/>
      <w:r>
        <w:rPr>
          <w:rFonts w:eastAsia="Georgia" w:hAnsi="Georgia" w:cs="Georgia"/>
          <w:color w:val="000000"/>
        </w:rPr>
        <w:t xml:space="preserve"> seven defined gestures (turn around, forward, backward, turn left, turn right, go left, go right) and react to them, and continuously mirror the leader's body movements. Three subsystems combine to deliver this: person identification and tracking (</w:t>
      </w:r>
      <w:proofErr w:type="spellStart"/>
      <w:r>
        <w:rPr>
          <w:rFonts w:eastAsia="Georgia" w:hAnsi="Georgia" w:cs="Georgia"/>
          <w:color w:val="000000"/>
        </w:rPr>
        <w:t>MediaPipe</w:t>
      </w:r>
      <w:proofErr w:type="spellEnd"/>
      <w:r>
        <w:rPr>
          <w:rFonts w:eastAsia="Georgia" w:hAnsi="Georgia" w:cs="Georgia"/>
          <w:color w:val="000000"/>
        </w:rPr>
        <w:t xml:space="preserve"> pose/skeleton </w:t>
      </w:r>
      <w:r>
        <w:rPr>
          <w:rFonts w:eastAsia="Georgia" w:hAnsi="Georgia" w:cs="Georgia"/>
          <w:color w:val="000000"/>
        </w:rPr>
        <w:lastRenderedPageBreak/>
        <w:t>extraction), gesture and pose interpretation, and kinematic control (Pinocchio/GMR to Unitree SDK). The tests in this document exercise each of these functions individually and in combination.</w:t>
      </w:r>
    </w:p>
    <w:p w14:paraId="00BED528" w14:textId="77777777" w:rsidR="008A1BE3" w:rsidRDefault="00000000">
      <w:pPr>
        <w:spacing w:before="210" w:after="0" w:line="360" w:lineRule="auto"/>
      </w:pPr>
      <w:r>
        <w:rPr>
          <w:noProof/>
        </w:rPr>
      </w:r>
      <w:r>
        <w:rPr>
          <w:noProof/>
        </w:rPr>
        <w:pict w14:anchorId="00BED594">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29" w14:textId="77777777" w:rsidR="008A1BE3" w:rsidRDefault="00C82434">
      <w:pPr>
        <w:spacing w:before="315" w:after="105" w:line="360" w:lineRule="auto"/>
        <w:ind w:left="-30"/>
      </w:pPr>
      <w:bookmarkStart w:id="6" w:name="testing_strategy"/>
      <w:r>
        <w:rPr>
          <w:rFonts w:eastAsia="Georgia" w:hAnsi="Georgia" w:cs="Georgia"/>
          <w:b/>
          <w:color w:val="000000"/>
          <w:sz w:val="24"/>
        </w:rPr>
        <w:t>Testing Strategy</w:t>
      </w:r>
      <w:bookmarkEnd w:id="6"/>
    </w:p>
    <w:p w14:paraId="00BED52A" w14:textId="77777777" w:rsidR="008A1BE3" w:rsidRDefault="00C82434">
      <w:pPr>
        <w:spacing w:after="210" w:line="360" w:lineRule="auto"/>
      </w:pPr>
      <w:r>
        <w:rPr>
          <w:rFonts w:eastAsia="Georgia" w:hAnsi="Georgia" w:cs="Georgia"/>
          <w:color w:val="000000"/>
        </w:rPr>
        <w:t xml:space="preserve">Three subsystems are tested: Person Identification (leader detection and tracking), Gesture Recognition (gesture classification and reaction mapping), and Motion Control (kinematic retargeting and mirroring). Each is unit-tested independently by its owning subgroup, Person Identification by </w:t>
      </w:r>
      <w:proofErr w:type="spellStart"/>
      <w:r>
        <w:rPr>
          <w:rFonts w:eastAsia="Georgia" w:hAnsi="Georgia" w:cs="Georgia"/>
          <w:color w:val="000000"/>
        </w:rPr>
        <w:t>Dhava</w:t>
      </w:r>
      <w:proofErr w:type="spellEnd"/>
      <w:r>
        <w:rPr>
          <w:rFonts w:eastAsia="Georgia" w:hAnsi="Georgia" w:cs="Georgia"/>
          <w:color w:val="000000"/>
        </w:rPr>
        <w:t xml:space="preserve">, </w:t>
      </w:r>
      <w:proofErr w:type="spellStart"/>
      <w:r>
        <w:rPr>
          <w:rFonts w:eastAsia="Georgia" w:hAnsi="Georgia" w:cs="Georgia"/>
          <w:color w:val="000000"/>
        </w:rPr>
        <w:t>Lithasa</w:t>
      </w:r>
      <w:proofErr w:type="spellEnd"/>
      <w:r>
        <w:rPr>
          <w:rFonts w:eastAsia="Georgia" w:hAnsi="Georgia" w:cs="Georgia"/>
          <w:color w:val="000000"/>
        </w:rPr>
        <w:t xml:space="preserve"> and Dylan, Gesture Recognition by Christo, Terry and Murphy, on pre-recorded video and motion-capture data, in the team's Ubuntu 22 development environment. Integration testing then runs all subsystems together against the </w:t>
      </w:r>
      <w:proofErr w:type="spellStart"/>
      <w:r>
        <w:rPr>
          <w:rFonts w:eastAsia="Georgia" w:hAnsi="Georgia" w:cs="Georgia"/>
          <w:color w:val="000000"/>
        </w:rPr>
        <w:t>Mujoco</w:t>
      </w:r>
      <w:proofErr w:type="spellEnd"/>
      <w:r>
        <w:rPr>
          <w:rFonts w:eastAsia="Georgia" w:hAnsi="Georgia" w:cs="Georgia"/>
          <w:color w:val="000000"/>
        </w:rPr>
        <w:t xml:space="preserve"> simulator, and system testing runs the same scripted scenarios on the physical G1 in a controlled lab space, with the whole team present. Tests are conducted in that order, unit, then simulation, then hardware, so that no untested </w:t>
      </w:r>
      <w:proofErr w:type="spellStart"/>
      <w:r>
        <w:rPr>
          <w:rFonts w:eastAsia="Georgia" w:hAnsi="Georgia" w:cs="Georgia"/>
          <w:color w:val="000000"/>
        </w:rPr>
        <w:t>behaviour</w:t>
      </w:r>
      <w:proofErr w:type="spellEnd"/>
      <w:r>
        <w:rPr>
          <w:rFonts w:eastAsia="Georgia" w:hAnsi="Georgia" w:cs="Georgia"/>
          <w:color w:val="000000"/>
        </w:rPr>
        <w:t xml:space="preserve"> reaches the physical robot.</w:t>
      </w:r>
    </w:p>
    <w:p w14:paraId="00BED52B" w14:textId="77777777" w:rsidR="008A1BE3" w:rsidRDefault="00000000">
      <w:pPr>
        <w:spacing w:before="210" w:after="0" w:line="360" w:lineRule="auto"/>
      </w:pPr>
      <w:r>
        <w:rPr>
          <w:noProof/>
        </w:rPr>
      </w:r>
      <w:r>
        <w:rPr>
          <w:noProof/>
        </w:rPr>
        <w:pict w14:anchorId="00BED596">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2C" w14:textId="77777777" w:rsidR="008A1BE3" w:rsidRDefault="00C82434">
      <w:pPr>
        <w:spacing w:before="315" w:after="105" w:line="360" w:lineRule="auto"/>
        <w:ind w:left="-30"/>
      </w:pPr>
      <w:bookmarkStart w:id="7" w:name="test_a"/>
      <w:r>
        <w:rPr>
          <w:rFonts w:eastAsia="Georgia" w:hAnsi="Georgia" w:cs="Georgia"/>
          <w:b/>
          <w:color w:val="000000"/>
          <w:sz w:val="24"/>
        </w:rPr>
        <w:t>Test A</w:t>
      </w:r>
      <w:bookmarkEnd w:id="7"/>
    </w:p>
    <w:p w14:paraId="00BED52D" w14:textId="77777777" w:rsidR="008A1BE3" w:rsidRDefault="00C82434">
      <w:pPr>
        <w:spacing w:after="210" w:line="360" w:lineRule="auto"/>
      </w:pPr>
      <w:r>
        <w:rPr>
          <w:rFonts w:eastAsia="Georgia" w:hAnsi="Georgia" w:cs="Georgia"/>
          <w:color w:val="000000"/>
        </w:rPr>
        <w:t>Test A verifies that the system can identify a single leader in a camera feed containing multiple people, and that the robot maintains a constant following distance from that leader as they move.</w:t>
      </w:r>
    </w:p>
    <w:p w14:paraId="00BED52E" w14:textId="77777777" w:rsidR="008A1BE3" w:rsidRDefault="00C82434">
      <w:pPr>
        <w:spacing w:before="315" w:after="105" w:line="360" w:lineRule="auto"/>
        <w:ind w:left="-30"/>
      </w:pPr>
      <w:bookmarkStart w:id="8" w:name="test_specification"/>
      <w:r>
        <w:rPr>
          <w:rFonts w:eastAsia="Georgia" w:hAnsi="Georgia" w:cs="Georgia"/>
          <w:b/>
          <w:color w:val="000000"/>
          <w:sz w:val="24"/>
        </w:rPr>
        <w:t>Test Specification</w:t>
      </w:r>
      <w:bookmarkEnd w:id="8"/>
    </w:p>
    <w:p w14:paraId="00BED52F" w14:textId="77777777" w:rsidR="008A1BE3" w:rsidRDefault="00C82434">
      <w:pPr>
        <w:spacing w:after="210" w:line="360" w:lineRule="auto"/>
      </w:pPr>
      <w:r>
        <w:rPr>
          <w:rFonts w:eastAsia="Georgia" w:hAnsi="Georgia" w:cs="Georgia"/>
          <w:color w:val="000000"/>
        </w:rPr>
        <w:t xml:space="preserve">Demonstrates the requirement that "the robot should be able to identify its leader and follow them at a constant distance." Tests the person-detection stage of the Person Identification subsystem, the leader-selection rule, frame-to-frame tracking, and the distance-hold </w:t>
      </w:r>
      <w:proofErr w:type="spellStart"/>
      <w:r>
        <w:rPr>
          <w:rFonts w:eastAsia="Georgia" w:hAnsi="Georgia" w:cs="Georgia"/>
          <w:color w:val="000000"/>
        </w:rPr>
        <w:t>behaviour</w:t>
      </w:r>
      <w:proofErr w:type="spellEnd"/>
      <w:r>
        <w:rPr>
          <w:rFonts w:eastAsia="Georgia" w:hAnsi="Georgia" w:cs="Georgia"/>
          <w:color w:val="000000"/>
        </w:rPr>
        <w:t xml:space="preserve"> of the motion control stage. Condition: indoor lab space, one designated leader plus zero to two bystanders in frame, run first against recorded video, then in </w:t>
      </w:r>
      <w:proofErr w:type="spellStart"/>
      <w:r>
        <w:rPr>
          <w:rFonts w:eastAsia="Georgia" w:hAnsi="Georgia" w:cs="Georgia"/>
          <w:color w:val="000000"/>
        </w:rPr>
        <w:t>Mujoco</w:t>
      </w:r>
      <w:proofErr w:type="spellEnd"/>
      <w:r>
        <w:rPr>
          <w:rFonts w:eastAsia="Georgia" w:hAnsi="Georgia" w:cs="Georgia"/>
          <w:color w:val="000000"/>
        </w:rPr>
        <w:t xml:space="preserve"> simulation, then on the physical G1.</w:t>
      </w:r>
    </w:p>
    <w:p w14:paraId="00BED530" w14:textId="77777777" w:rsidR="008A1BE3" w:rsidRDefault="00C82434">
      <w:pPr>
        <w:spacing w:before="315" w:after="105" w:line="360" w:lineRule="auto"/>
        <w:ind w:left="-30"/>
      </w:pPr>
      <w:bookmarkStart w:id="9" w:name="test_description"/>
      <w:r>
        <w:rPr>
          <w:rFonts w:eastAsia="Georgia" w:hAnsi="Georgia" w:cs="Georgia"/>
          <w:b/>
          <w:color w:val="000000"/>
          <w:sz w:val="24"/>
        </w:rPr>
        <w:t>Test Description</w:t>
      </w:r>
      <w:bookmarkEnd w:id="9"/>
    </w:p>
    <w:p w14:paraId="00BED531" w14:textId="77777777" w:rsidR="008A1BE3" w:rsidRDefault="00C82434">
      <w:pPr>
        <w:spacing w:after="210" w:line="360" w:lineRule="auto"/>
      </w:pPr>
      <w:r>
        <w:rPr>
          <w:rFonts w:eastAsia="Georgia" w:hAnsi="Georgia" w:cs="Georgia"/>
          <w:color w:val="000000"/>
        </w:rPr>
        <w:t xml:space="preserve">Described here for the recorded-video run; the same procedure repeats in </w:t>
      </w:r>
      <w:proofErr w:type="spellStart"/>
      <w:r>
        <w:rPr>
          <w:rFonts w:eastAsia="Georgia" w:hAnsi="Georgia" w:cs="Georgia"/>
          <w:color w:val="000000"/>
        </w:rPr>
        <w:t>Mujoco</w:t>
      </w:r>
      <w:proofErr w:type="spellEnd"/>
      <w:r>
        <w:rPr>
          <w:rFonts w:eastAsia="Georgia" w:hAnsi="Georgia" w:cs="Georgia"/>
          <w:color w:val="000000"/>
        </w:rPr>
        <w:t xml:space="preserve"> simulation and then on the physical G1.</w:t>
      </w:r>
    </w:p>
    <w:p w14:paraId="00BED532" w14:textId="77777777" w:rsidR="008A1BE3" w:rsidRDefault="00C82434">
      <w:pPr>
        <w:spacing w:after="210" w:line="360" w:lineRule="auto"/>
      </w:pPr>
      <w:r>
        <w:rPr>
          <w:rFonts w:eastAsia="Georgia" w:hAnsi="Georgia" w:cs="Georgia"/>
          <w:color w:val="000000"/>
        </w:rPr>
        <w:t>A test description consists of:</w:t>
      </w:r>
    </w:p>
    <w:p w14:paraId="00BED533" w14:textId="77777777" w:rsidR="008A1BE3" w:rsidRDefault="00C82434">
      <w:pPr>
        <w:numPr>
          <w:ilvl w:val="0"/>
          <w:numId w:val="3"/>
        </w:numPr>
        <w:spacing w:before="105" w:after="105" w:line="360" w:lineRule="auto"/>
      </w:pPr>
      <w:r>
        <w:rPr>
          <w:rFonts w:eastAsia="Georgia" w:hAnsi="Georgia" w:cs="Georgia"/>
          <w:b/>
          <w:color w:val="000000"/>
        </w:rPr>
        <w:t>Location of test:</w:t>
      </w:r>
      <w:r>
        <w:rPr>
          <w:rFonts w:eastAsia="Georgia" w:hAnsi="Georgia" w:cs="Georgia"/>
          <w:color w:val="000000"/>
        </w:rPr>
        <w:t xml:space="preserve"> UWA lab space used for team testing; </w:t>
      </w:r>
      <w:proofErr w:type="spellStart"/>
      <w:r>
        <w:rPr>
          <w:rFonts w:eastAsia="Georgia" w:hAnsi="Georgia" w:cs="Georgia"/>
          <w:color w:val="000000"/>
        </w:rPr>
        <w:t>Mujoco</w:t>
      </w:r>
      <w:proofErr w:type="spellEnd"/>
      <w:r>
        <w:rPr>
          <w:rFonts w:eastAsia="Georgia" w:hAnsi="Georgia" w:cs="Georgia"/>
          <w:color w:val="000000"/>
        </w:rPr>
        <w:t xml:space="preserve"> simulation environment for the simulated run.</w:t>
      </w:r>
    </w:p>
    <w:p w14:paraId="00BED534" w14:textId="77777777" w:rsidR="008A1BE3" w:rsidRDefault="00C82434">
      <w:pPr>
        <w:numPr>
          <w:ilvl w:val="0"/>
          <w:numId w:val="3"/>
        </w:numPr>
        <w:spacing w:before="105" w:after="105" w:line="360" w:lineRule="auto"/>
      </w:pPr>
      <w:r>
        <w:rPr>
          <w:rFonts w:eastAsia="Georgia" w:hAnsi="Georgia" w:cs="Georgia"/>
          <w:b/>
          <w:color w:val="000000"/>
        </w:rPr>
        <w:lastRenderedPageBreak/>
        <w:t>Means of Control:</w:t>
      </w:r>
      <w:r>
        <w:rPr>
          <w:rFonts w:eastAsia="Georgia" w:hAnsi="Georgia" w:cs="Georgia"/>
          <w:color w:val="000000"/>
        </w:rPr>
        <w:t xml:space="preserve"> Automatic: leader and bystanders move through frame on foot, no manual test driver.</w:t>
      </w:r>
    </w:p>
    <w:p w14:paraId="00BED535" w14:textId="77777777" w:rsidR="008A1BE3" w:rsidRDefault="00C82434">
      <w:pPr>
        <w:numPr>
          <w:ilvl w:val="0"/>
          <w:numId w:val="3"/>
        </w:numPr>
        <w:spacing w:before="105" w:after="105" w:line="360" w:lineRule="auto"/>
      </w:pPr>
      <w:r>
        <w:rPr>
          <w:rFonts w:eastAsia="Georgia" w:hAnsi="Georgia" w:cs="Georgia"/>
          <w:b/>
          <w:color w:val="000000"/>
        </w:rPr>
        <w:t>Data:</w:t>
      </w:r>
    </w:p>
    <w:p w14:paraId="00BED536" w14:textId="77777777" w:rsidR="008A1BE3" w:rsidRDefault="00C82434">
      <w:pPr>
        <w:numPr>
          <w:ilvl w:val="1"/>
          <w:numId w:val="3"/>
        </w:numPr>
        <w:spacing w:before="105" w:after="105" w:line="360" w:lineRule="auto"/>
      </w:pPr>
      <w:r>
        <w:rPr>
          <w:rFonts w:eastAsia="Georgia" w:hAnsi="Georgia" w:cs="Georgia"/>
          <w:b/>
          <w:color w:val="000000"/>
        </w:rPr>
        <w:t>Input Data:</w:t>
      </w:r>
      <w:r>
        <w:t xml:space="preserve"> Live or recorded camera feed of the leader walking a predefined path (forward, stop, backward, an arc), with 0-2 bystanders crossing the scene.</w:t>
      </w:r>
    </w:p>
    <w:p w14:paraId="00BED537" w14:textId="77777777" w:rsidR="008A1BE3" w:rsidRDefault="00C82434">
      <w:pPr>
        <w:numPr>
          <w:ilvl w:val="1"/>
          <w:numId w:val="3"/>
        </w:numPr>
        <w:spacing w:before="105" w:after="105" w:line="360" w:lineRule="auto"/>
      </w:pPr>
      <w:r>
        <w:rPr>
          <w:rFonts w:eastAsia="Georgia" w:hAnsi="Georgia" w:cs="Georgia"/>
          <w:b/>
          <w:color w:val="000000"/>
        </w:rPr>
        <w:t>Input Commands:</w:t>
      </w:r>
      <w:r>
        <w:t xml:space="preserve"> None; leader identification and following are autonomous once the test scenario begins.</w:t>
      </w:r>
    </w:p>
    <w:p w14:paraId="00BED538" w14:textId="77777777" w:rsidR="008A1BE3" w:rsidRDefault="00C82434">
      <w:pPr>
        <w:numPr>
          <w:ilvl w:val="1"/>
          <w:numId w:val="3"/>
        </w:numPr>
        <w:spacing w:before="105" w:after="105" w:line="360" w:lineRule="auto"/>
      </w:pPr>
      <w:r>
        <w:rPr>
          <w:rFonts w:eastAsia="Georgia" w:hAnsi="Georgia" w:cs="Georgia"/>
          <w:b/>
          <w:color w:val="000000"/>
        </w:rPr>
        <w:t>Output Data:</w:t>
      </w:r>
      <w:r>
        <w:t xml:space="preserve"> Per-frame leader ID, bounding box, and measured leader-to-robot distance, logged for the duration of the run.</w:t>
      </w:r>
    </w:p>
    <w:p w14:paraId="00BED539" w14:textId="77777777" w:rsidR="008A1BE3" w:rsidRDefault="00C82434">
      <w:pPr>
        <w:numPr>
          <w:ilvl w:val="1"/>
          <w:numId w:val="3"/>
        </w:numPr>
        <w:spacing w:before="105" w:after="105" w:line="360" w:lineRule="auto"/>
      </w:pPr>
      <w:r>
        <w:rPr>
          <w:rFonts w:eastAsia="Georgia" w:hAnsi="Georgia" w:cs="Georgia"/>
          <w:b/>
          <w:color w:val="000000"/>
        </w:rPr>
        <w:t>System Messages:</w:t>
      </w:r>
      <w:r>
        <w:t xml:space="preserve"> Console output of the form "Frame N: </w:t>
      </w:r>
      <w:proofErr w:type="spellStart"/>
      <w:r>
        <w:t>leader_id</w:t>
      </w:r>
      <w:proofErr w:type="spellEnd"/>
      <w:r>
        <w:t>=&lt;id&gt;, distance=&lt;value&gt;m".</w:t>
      </w:r>
    </w:p>
    <w:p w14:paraId="00BED53A" w14:textId="77777777" w:rsidR="008A1BE3" w:rsidRDefault="00C82434">
      <w:pPr>
        <w:numPr>
          <w:ilvl w:val="0"/>
          <w:numId w:val="3"/>
        </w:numPr>
        <w:spacing w:before="105" w:after="105" w:line="360" w:lineRule="auto"/>
      </w:pPr>
      <w:r>
        <w:rPr>
          <w:rFonts w:eastAsia="Georgia" w:hAnsi="Georgia" w:cs="Georgia"/>
          <w:b/>
          <w:color w:val="000000"/>
        </w:rPr>
        <w:t>Procedures:</w:t>
      </w:r>
      <w:r>
        <w:rPr>
          <w:rFonts w:eastAsia="Georgia" w:hAnsi="Georgia" w:cs="Georgia"/>
          <w:color w:val="000000"/>
        </w:rPr>
        <w:t xml:space="preserve"> Leader walks a fixed path while the robot (or simulated robot) attempts to maintain a target following distance, defined tolerance +/-0.3m; distance is logged continuously and plotted after the run.</w:t>
      </w:r>
    </w:p>
    <w:p w14:paraId="00BED53B" w14:textId="77777777" w:rsidR="008A1BE3" w:rsidRDefault="00C82434">
      <w:pPr>
        <w:spacing w:before="315" w:after="105" w:line="360" w:lineRule="auto"/>
        <w:ind w:left="-30"/>
      </w:pPr>
      <w:bookmarkStart w:id="10" w:name="test_analysis_report"/>
      <w:r>
        <w:rPr>
          <w:rFonts w:eastAsia="Georgia" w:hAnsi="Georgia" w:cs="Georgia"/>
          <w:b/>
          <w:color w:val="000000"/>
          <w:sz w:val="24"/>
        </w:rPr>
        <w:t>Test Analysis Report</w:t>
      </w:r>
      <w:bookmarkEnd w:id="10"/>
    </w:p>
    <w:p w14:paraId="00BED53C" w14:textId="77777777" w:rsidR="008A1BE3" w:rsidRDefault="00C82434">
      <w:pPr>
        <w:spacing w:after="210" w:line="360" w:lineRule="auto"/>
      </w:pPr>
      <w:r>
        <w:rPr>
          <w:rFonts w:eastAsia="Georgia" w:hAnsi="Georgia" w:cs="Georgia"/>
          <w:color w:val="000000"/>
        </w:rPr>
        <w:t>Not yet run. This section is completed once Test A executes in Sprint 2.</w:t>
      </w:r>
    </w:p>
    <w:p w14:paraId="00BED53D" w14:textId="77777777" w:rsidR="008A1BE3" w:rsidRDefault="00C82434">
      <w:pPr>
        <w:numPr>
          <w:ilvl w:val="0"/>
          <w:numId w:val="4"/>
        </w:numPr>
        <w:spacing w:before="105" w:after="105" w:line="360" w:lineRule="auto"/>
      </w:pPr>
      <w:r>
        <w:rPr>
          <w:rFonts w:eastAsia="Georgia" w:hAnsi="Georgia" w:cs="Georgia"/>
          <w:b/>
          <w:color w:val="000000"/>
        </w:rPr>
        <w:t>Function:</w:t>
      </w:r>
      <w:r>
        <w:rPr>
          <w:rFonts w:eastAsia="Georgia" w:hAnsi="Georgia" w:cs="Georgia"/>
          <w:color w:val="000000"/>
        </w:rPr>
        <w:t xml:space="preserve"> Person Identification correctly designates and tracks a single leader across the test video.</w:t>
      </w:r>
    </w:p>
    <w:p w14:paraId="00BED53E" w14:textId="77777777" w:rsidR="008A1BE3" w:rsidRDefault="00C82434">
      <w:pPr>
        <w:numPr>
          <w:ilvl w:val="0"/>
          <w:numId w:val="4"/>
        </w:numPr>
        <w:spacing w:before="105" w:after="105" w:line="360" w:lineRule="auto"/>
      </w:pPr>
      <w:r>
        <w:rPr>
          <w:rFonts w:eastAsia="Georgia" w:hAnsi="Georgia" w:cs="Georgia"/>
          <w:b/>
          <w:color w:val="000000"/>
        </w:rPr>
        <w:t>Performance:</w:t>
      </w:r>
      <w:r>
        <w:rPr>
          <w:rFonts w:eastAsia="Georgia" w:hAnsi="Georgia" w:cs="Georgia"/>
          <w:color w:val="000000"/>
        </w:rPr>
        <w:t xml:space="preserve"> Distance-hold accuracy: percentage of frames within the +/-0.3m tolerance band. Target: 90% or higher.</w:t>
      </w:r>
    </w:p>
    <w:p w14:paraId="00BED53F" w14:textId="77777777" w:rsidR="008A1BE3" w:rsidRDefault="00C82434">
      <w:pPr>
        <w:numPr>
          <w:ilvl w:val="0"/>
          <w:numId w:val="4"/>
        </w:numPr>
        <w:spacing w:before="105" w:after="105" w:line="360" w:lineRule="auto"/>
      </w:pPr>
      <w:r>
        <w:rPr>
          <w:rFonts w:eastAsia="Georgia" w:hAnsi="Georgia" w:cs="Georgia"/>
          <w:b/>
          <w:color w:val="000000"/>
        </w:rPr>
        <w:t>Data measures:</w:t>
      </w:r>
      <w:r>
        <w:rPr>
          <w:rFonts w:eastAsia="Georgia" w:hAnsi="Georgia" w:cs="Georgia"/>
          <w:color w:val="000000"/>
        </w:rPr>
        <w:t xml:space="preserve"> Pending Sprint 2 execution; checked against the 90% distance-tolerance target above.</w:t>
      </w:r>
    </w:p>
    <w:p w14:paraId="00BED540" w14:textId="77777777" w:rsidR="008A1BE3" w:rsidRDefault="00C82434">
      <w:pPr>
        <w:numPr>
          <w:ilvl w:val="0"/>
          <w:numId w:val="4"/>
        </w:numPr>
        <w:spacing w:before="105" w:after="105" w:line="360" w:lineRule="auto"/>
      </w:pPr>
      <w:r>
        <w:rPr>
          <w:rFonts w:eastAsia="Georgia" w:hAnsi="Georgia" w:cs="Georgia"/>
          <w:b/>
          <w:color w:val="000000"/>
        </w:rPr>
        <w:t>Errors/Deficiencies:</w:t>
      </w:r>
      <w:r>
        <w:rPr>
          <w:rFonts w:eastAsia="Georgia" w:hAnsi="Georgia" w:cs="Georgia"/>
          <w:color w:val="000000"/>
        </w:rPr>
        <w:t xml:space="preserve"> Not yet available; any drift, lag, or leader </w:t>
      </w:r>
      <w:proofErr w:type="gramStart"/>
      <w:r>
        <w:rPr>
          <w:rFonts w:eastAsia="Georgia" w:hAnsi="Georgia" w:cs="Georgia"/>
          <w:color w:val="000000"/>
        </w:rPr>
        <w:t>mis-identification</w:t>
      </w:r>
      <w:proofErr w:type="gramEnd"/>
      <w:r>
        <w:rPr>
          <w:rFonts w:eastAsia="Georgia" w:hAnsi="Georgia" w:cs="Georgia"/>
          <w:color w:val="000000"/>
        </w:rPr>
        <w:t xml:space="preserve"> observed during the run will be recorded here.</w:t>
      </w:r>
    </w:p>
    <w:p w14:paraId="00BED541" w14:textId="77777777" w:rsidR="008A1BE3" w:rsidRDefault="00000000">
      <w:pPr>
        <w:spacing w:before="210" w:after="0" w:line="360" w:lineRule="auto"/>
      </w:pPr>
      <w:r>
        <w:rPr>
          <w:noProof/>
        </w:rPr>
      </w:r>
      <w:r>
        <w:rPr>
          <w:noProof/>
        </w:rPr>
        <w:pict w14:anchorId="00BED598">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42" w14:textId="77777777" w:rsidR="008A1BE3" w:rsidRDefault="00C82434">
      <w:pPr>
        <w:spacing w:before="315" w:after="105" w:line="360" w:lineRule="auto"/>
        <w:ind w:left="-30"/>
      </w:pPr>
      <w:bookmarkStart w:id="11" w:name="test_b"/>
      <w:r>
        <w:rPr>
          <w:rFonts w:eastAsia="Georgia" w:hAnsi="Georgia" w:cs="Georgia"/>
          <w:b/>
          <w:color w:val="000000"/>
          <w:sz w:val="24"/>
        </w:rPr>
        <w:t>Test B</w:t>
      </w:r>
      <w:bookmarkEnd w:id="11"/>
    </w:p>
    <w:p w14:paraId="00BED543" w14:textId="77777777" w:rsidR="008A1BE3" w:rsidRDefault="00C82434">
      <w:pPr>
        <w:spacing w:after="210" w:line="360" w:lineRule="auto"/>
      </w:pPr>
      <w:r>
        <w:rPr>
          <w:rFonts w:eastAsia="Georgia" w:hAnsi="Georgia" w:cs="Georgia"/>
          <w:color w:val="000000"/>
        </w:rPr>
        <w:t>Test B verifies that the system correctly classifies each of the seven defined gestures and that the robot reacts with the correct corresponding motion.</w:t>
      </w:r>
    </w:p>
    <w:p w14:paraId="00BED544" w14:textId="77777777" w:rsidR="008A1BE3" w:rsidRDefault="00C82434">
      <w:pPr>
        <w:spacing w:before="315" w:after="105" w:line="360" w:lineRule="auto"/>
        <w:ind w:left="-30"/>
      </w:pPr>
      <w:bookmarkStart w:id="12" w:name="test_specification_2"/>
      <w:r>
        <w:rPr>
          <w:rFonts w:eastAsia="Georgia" w:hAnsi="Georgia" w:cs="Georgia"/>
          <w:b/>
          <w:color w:val="000000"/>
          <w:sz w:val="24"/>
        </w:rPr>
        <w:t>Test Specification</w:t>
      </w:r>
      <w:bookmarkEnd w:id="12"/>
    </w:p>
    <w:p w14:paraId="00BED545" w14:textId="77777777" w:rsidR="008A1BE3" w:rsidRDefault="00C82434">
      <w:pPr>
        <w:spacing w:after="210" w:line="360" w:lineRule="auto"/>
      </w:pPr>
      <w:r>
        <w:rPr>
          <w:rFonts w:eastAsia="Georgia" w:hAnsi="Georgia" w:cs="Georgia"/>
          <w:color w:val="000000"/>
        </w:rPr>
        <w:lastRenderedPageBreak/>
        <w:t xml:space="preserve">Demonstrates the requirement that "the robot should </w:t>
      </w:r>
      <w:proofErr w:type="spellStart"/>
      <w:r>
        <w:rPr>
          <w:rFonts w:eastAsia="Georgia" w:hAnsi="Georgia" w:cs="Georgia"/>
          <w:color w:val="000000"/>
        </w:rPr>
        <w:t>recognise</w:t>
      </w:r>
      <w:proofErr w:type="spellEnd"/>
      <w:r>
        <w:rPr>
          <w:rFonts w:eastAsia="Georgia" w:hAnsi="Georgia" w:cs="Georgia"/>
          <w:color w:val="000000"/>
        </w:rPr>
        <w:t xml:space="preserve"> its leader's gestures and react to them (turn around, backward, forward, turn left, turn right, go left, go right)." Tests the Gesture Recognition subsystem's classification accuracy and the mapping from classified gesture to robot reaction command. Condition: leader performs each gesture clearly in frame, one at a time.</w:t>
      </w:r>
    </w:p>
    <w:p w14:paraId="00BED546" w14:textId="77777777" w:rsidR="008A1BE3" w:rsidRDefault="00C82434">
      <w:pPr>
        <w:spacing w:before="315" w:after="105" w:line="360" w:lineRule="auto"/>
        <w:ind w:left="-30"/>
      </w:pPr>
      <w:bookmarkStart w:id="13" w:name="test_description_2"/>
      <w:r>
        <w:rPr>
          <w:rFonts w:eastAsia="Georgia" w:hAnsi="Georgia" w:cs="Georgia"/>
          <w:b/>
          <w:color w:val="000000"/>
          <w:sz w:val="24"/>
        </w:rPr>
        <w:t>Test Description</w:t>
      </w:r>
      <w:bookmarkEnd w:id="13"/>
    </w:p>
    <w:p w14:paraId="00BED547" w14:textId="77777777" w:rsidR="008A1BE3" w:rsidRDefault="00C82434">
      <w:pPr>
        <w:spacing w:after="210" w:line="360" w:lineRule="auto"/>
      </w:pPr>
      <w:r>
        <w:rPr>
          <w:rFonts w:eastAsia="Georgia" w:hAnsi="Georgia" w:cs="Georgia"/>
          <w:color w:val="000000"/>
        </w:rPr>
        <w:t>Described here for the recorded-video run, repeated in simulation and then on hardware, matching Test A's staging.</w:t>
      </w:r>
    </w:p>
    <w:p w14:paraId="00BED548" w14:textId="77777777" w:rsidR="008A1BE3" w:rsidRDefault="00C82434">
      <w:pPr>
        <w:spacing w:after="210" w:line="360" w:lineRule="auto"/>
      </w:pPr>
      <w:r>
        <w:rPr>
          <w:rFonts w:eastAsia="Georgia" w:hAnsi="Georgia" w:cs="Georgia"/>
          <w:color w:val="000000"/>
        </w:rPr>
        <w:t>A test description consists of:</w:t>
      </w:r>
    </w:p>
    <w:p w14:paraId="00BED549" w14:textId="77777777" w:rsidR="008A1BE3" w:rsidRDefault="00C82434">
      <w:pPr>
        <w:numPr>
          <w:ilvl w:val="0"/>
          <w:numId w:val="5"/>
        </w:numPr>
        <w:spacing w:before="105" w:after="105" w:line="360" w:lineRule="auto"/>
      </w:pPr>
      <w:r>
        <w:rPr>
          <w:rFonts w:eastAsia="Georgia" w:hAnsi="Georgia" w:cs="Georgia"/>
          <w:b/>
          <w:color w:val="000000"/>
        </w:rPr>
        <w:t>Location of test:</w:t>
      </w:r>
      <w:r>
        <w:rPr>
          <w:rFonts w:eastAsia="Georgia" w:hAnsi="Georgia" w:cs="Georgia"/>
          <w:color w:val="000000"/>
        </w:rPr>
        <w:t xml:space="preserve"> UWA lab space; </w:t>
      </w:r>
      <w:proofErr w:type="spellStart"/>
      <w:r>
        <w:rPr>
          <w:rFonts w:eastAsia="Georgia" w:hAnsi="Georgia" w:cs="Georgia"/>
          <w:color w:val="000000"/>
        </w:rPr>
        <w:t>Mujoco</w:t>
      </w:r>
      <w:proofErr w:type="spellEnd"/>
      <w:r>
        <w:rPr>
          <w:rFonts w:eastAsia="Georgia" w:hAnsi="Georgia" w:cs="Georgia"/>
          <w:color w:val="000000"/>
        </w:rPr>
        <w:t xml:space="preserve"> simulation for the simulated run.</w:t>
      </w:r>
    </w:p>
    <w:p w14:paraId="00BED54A" w14:textId="77777777" w:rsidR="008A1BE3" w:rsidRDefault="00C82434">
      <w:pPr>
        <w:numPr>
          <w:ilvl w:val="0"/>
          <w:numId w:val="5"/>
        </w:numPr>
        <w:spacing w:before="105" w:after="105" w:line="360" w:lineRule="auto"/>
      </w:pPr>
      <w:r>
        <w:rPr>
          <w:rFonts w:eastAsia="Georgia" w:hAnsi="Georgia" w:cs="Georgia"/>
          <w:b/>
          <w:color w:val="000000"/>
        </w:rPr>
        <w:t>Means of Control:</w:t>
      </w:r>
      <w:r>
        <w:rPr>
          <w:rFonts w:eastAsia="Georgia" w:hAnsi="Georgia" w:cs="Georgia"/>
          <w:color w:val="000000"/>
        </w:rPr>
        <w:t xml:space="preserve"> Automatic: leader performs gestures on camera, no manual test driver.</w:t>
      </w:r>
    </w:p>
    <w:p w14:paraId="00BED54B" w14:textId="77777777" w:rsidR="008A1BE3" w:rsidRDefault="00C82434">
      <w:pPr>
        <w:numPr>
          <w:ilvl w:val="0"/>
          <w:numId w:val="5"/>
        </w:numPr>
        <w:spacing w:before="105" w:after="105" w:line="360" w:lineRule="auto"/>
      </w:pPr>
      <w:r>
        <w:rPr>
          <w:rFonts w:eastAsia="Georgia" w:hAnsi="Georgia" w:cs="Georgia"/>
          <w:b/>
          <w:color w:val="000000"/>
        </w:rPr>
        <w:t>Data:</w:t>
      </w:r>
    </w:p>
    <w:p w14:paraId="00BED54C" w14:textId="77777777" w:rsidR="008A1BE3" w:rsidRDefault="00C82434">
      <w:pPr>
        <w:numPr>
          <w:ilvl w:val="1"/>
          <w:numId w:val="5"/>
        </w:numPr>
        <w:spacing w:before="105" w:after="105" w:line="360" w:lineRule="auto"/>
      </w:pPr>
      <w:r>
        <w:rPr>
          <w:rFonts w:eastAsia="Georgia" w:hAnsi="Georgia" w:cs="Georgia"/>
          <w:b/>
          <w:color w:val="000000"/>
        </w:rPr>
        <w:t>Input Data:</w:t>
      </w:r>
      <w:r>
        <w:t xml:space="preserve"> Live or recorded video of the leader performing each of the 7 gestures, 3 repetitions each (21 trials total).</w:t>
      </w:r>
    </w:p>
    <w:p w14:paraId="00BED54D" w14:textId="77777777" w:rsidR="008A1BE3" w:rsidRDefault="00C82434">
      <w:pPr>
        <w:numPr>
          <w:ilvl w:val="1"/>
          <w:numId w:val="5"/>
        </w:numPr>
        <w:spacing w:before="105" w:after="105" w:line="360" w:lineRule="auto"/>
      </w:pPr>
      <w:r>
        <w:rPr>
          <w:rFonts w:eastAsia="Georgia" w:hAnsi="Georgia" w:cs="Georgia"/>
          <w:b/>
          <w:color w:val="000000"/>
        </w:rPr>
        <w:t>Input Commands:</w:t>
      </w:r>
      <w:r>
        <w:t xml:space="preserve"> None; gestures are the </w:t>
      </w:r>
      <w:proofErr w:type="gramStart"/>
      <w:r>
        <w:t>input,</w:t>
      </w:r>
      <w:proofErr w:type="gramEnd"/>
      <w:r>
        <w:t xml:space="preserve"> there is no separate command channel.</w:t>
      </w:r>
    </w:p>
    <w:p w14:paraId="00BED54E" w14:textId="77777777" w:rsidR="008A1BE3" w:rsidRDefault="00C82434">
      <w:pPr>
        <w:numPr>
          <w:ilvl w:val="1"/>
          <w:numId w:val="5"/>
        </w:numPr>
        <w:spacing w:before="105" w:after="105" w:line="360" w:lineRule="auto"/>
      </w:pPr>
      <w:r>
        <w:rPr>
          <w:rFonts w:eastAsia="Georgia" w:hAnsi="Georgia" w:cs="Georgia"/>
          <w:b/>
          <w:color w:val="000000"/>
        </w:rPr>
        <w:t>Output Data:</w:t>
      </w:r>
      <w:r>
        <w:t xml:space="preserve"> Classified gesture label per trial and the robot's resulting motion command.</w:t>
      </w:r>
    </w:p>
    <w:p w14:paraId="00BED54F" w14:textId="77777777" w:rsidR="008A1BE3" w:rsidRDefault="00C82434">
      <w:pPr>
        <w:numPr>
          <w:ilvl w:val="1"/>
          <w:numId w:val="5"/>
        </w:numPr>
        <w:spacing w:before="105" w:after="105" w:line="360" w:lineRule="auto"/>
      </w:pPr>
      <w:r>
        <w:rPr>
          <w:rFonts w:eastAsia="Georgia" w:hAnsi="Georgia" w:cs="Georgia"/>
          <w:b/>
          <w:color w:val="000000"/>
        </w:rPr>
        <w:t>System Messages:</w:t>
      </w:r>
      <w:r>
        <w:t xml:space="preserve"> Console output of the form "Frame N: &lt;gesture&gt;", per the client's specified format.</w:t>
      </w:r>
    </w:p>
    <w:p w14:paraId="00BED550" w14:textId="37826323" w:rsidR="008A1BE3" w:rsidRDefault="00C82434">
      <w:pPr>
        <w:numPr>
          <w:ilvl w:val="0"/>
          <w:numId w:val="5"/>
        </w:numPr>
        <w:spacing w:before="105" w:after="105" w:line="360" w:lineRule="auto"/>
      </w:pPr>
      <w:r>
        <w:rPr>
          <w:rFonts w:eastAsia="Georgia" w:hAnsi="Georgia" w:cs="Georgia"/>
          <w:b/>
          <w:color w:val="000000"/>
        </w:rPr>
        <w:t>Procedures:</w:t>
      </w:r>
      <w:r>
        <w:rPr>
          <w:rFonts w:eastAsia="Georgia" w:hAnsi="Georgia" w:cs="Georgia"/>
          <w:color w:val="000000"/>
        </w:rPr>
        <w:t xml:space="preserve"> Leader performs each of the 7 gestures 3 times in sequence</w:t>
      </w:r>
      <w:r w:rsidR="005E53A3">
        <w:rPr>
          <w:rFonts w:eastAsia="Georgia" w:hAnsi="Georgia" w:cs="Georgia"/>
          <w:color w:val="000000"/>
        </w:rPr>
        <w:t>, alternating hands</w:t>
      </w:r>
      <w:r>
        <w:rPr>
          <w:rFonts w:eastAsia="Georgia" w:hAnsi="Georgia" w:cs="Georgia"/>
          <w:color w:val="000000"/>
        </w:rPr>
        <w:t>; classification accuracy and reaction correctness are recorded as two separate outcomes per trial, since a gesture can be classified correctly but mapped to the wrong reaction.</w:t>
      </w:r>
    </w:p>
    <w:p w14:paraId="00BED551" w14:textId="77777777" w:rsidR="008A1BE3" w:rsidRDefault="00C82434">
      <w:pPr>
        <w:spacing w:before="315" w:after="105" w:line="360" w:lineRule="auto"/>
        <w:ind w:left="-30"/>
      </w:pPr>
      <w:bookmarkStart w:id="14" w:name="test_analysis_report_2"/>
      <w:r>
        <w:rPr>
          <w:rFonts w:eastAsia="Georgia" w:hAnsi="Georgia" w:cs="Georgia"/>
          <w:b/>
          <w:color w:val="000000"/>
          <w:sz w:val="24"/>
        </w:rPr>
        <w:t>Test Analysis Report</w:t>
      </w:r>
      <w:bookmarkEnd w:id="14"/>
    </w:p>
    <w:p w14:paraId="00BED552" w14:textId="77777777" w:rsidR="008A1BE3" w:rsidRDefault="00C82434">
      <w:pPr>
        <w:spacing w:after="210" w:line="360" w:lineRule="auto"/>
      </w:pPr>
      <w:r>
        <w:rPr>
          <w:rFonts w:eastAsia="Georgia" w:hAnsi="Georgia" w:cs="Georgia"/>
          <w:color w:val="000000"/>
        </w:rPr>
        <w:t>Not yet run. Results are added once Test B executes.</w:t>
      </w:r>
    </w:p>
    <w:p w14:paraId="00BED553" w14:textId="77777777" w:rsidR="008A1BE3" w:rsidRDefault="00C82434">
      <w:pPr>
        <w:numPr>
          <w:ilvl w:val="0"/>
          <w:numId w:val="6"/>
        </w:numPr>
        <w:spacing w:before="105" w:after="105" w:line="360" w:lineRule="auto"/>
      </w:pPr>
      <w:r>
        <w:rPr>
          <w:rFonts w:eastAsia="Georgia" w:hAnsi="Georgia" w:cs="Georgia"/>
          <w:b/>
          <w:color w:val="000000"/>
        </w:rPr>
        <w:t>Function:</w:t>
      </w:r>
      <w:r>
        <w:rPr>
          <w:rFonts w:eastAsia="Georgia" w:hAnsi="Georgia" w:cs="Georgia"/>
          <w:color w:val="000000"/>
        </w:rPr>
        <w:t xml:space="preserve"> Gesture Recognition classifies all 7 gesture types and triggers the corresponding robot reaction.</w:t>
      </w:r>
    </w:p>
    <w:p w14:paraId="00BED554" w14:textId="77777777" w:rsidR="008A1BE3" w:rsidRDefault="00C82434">
      <w:pPr>
        <w:numPr>
          <w:ilvl w:val="0"/>
          <w:numId w:val="6"/>
        </w:numPr>
        <w:spacing w:before="105" w:after="105" w:line="360" w:lineRule="auto"/>
      </w:pPr>
      <w:r>
        <w:rPr>
          <w:rFonts w:eastAsia="Georgia" w:hAnsi="Georgia" w:cs="Georgia"/>
          <w:b/>
          <w:color w:val="000000"/>
        </w:rPr>
        <w:t>Performance:</w:t>
      </w:r>
      <w:r>
        <w:rPr>
          <w:rFonts w:eastAsia="Georgia" w:hAnsi="Georgia" w:cs="Georgia"/>
          <w:color w:val="000000"/>
        </w:rPr>
        <w:t xml:space="preserve"> Per-gesture classification accuracy and reaction accuracy across the 21 trials; target 90% or higher for each.</w:t>
      </w:r>
    </w:p>
    <w:p w14:paraId="00BED555" w14:textId="77777777" w:rsidR="008A1BE3" w:rsidRDefault="00C82434">
      <w:pPr>
        <w:numPr>
          <w:ilvl w:val="0"/>
          <w:numId w:val="6"/>
        </w:numPr>
        <w:spacing w:before="105" w:after="105" w:line="360" w:lineRule="auto"/>
      </w:pPr>
      <w:r>
        <w:rPr>
          <w:rFonts w:eastAsia="Georgia" w:hAnsi="Georgia" w:cs="Georgia"/>
          <w:b/>
          <w:color w:val="000000"/>
        </w:rPr>
        <w:t>Data measures:</w:t>
      </w:r>
      <w:r>
        <w:rPr>
          <w:rFonts w:eastAsia="Georgia" w:hAnsi="Georgia" w:cs="Georgia"/>
          <w:color w:val="000000"/>
        </w:rPr>
        <w:t xml:space="preserve"> Pending Sprint 2 execution; checked against the 90% accuracy target above.</w:t>
      </w:r>
    </w:p>
    <w:p w14:paraId="00BED556" w14:textId="77777777" w:rsidR="008A1BE3" w:rsidRDefault="00C82434">
      <w:pPr>
        <w:numPr>
          <w:ilvl w:val="0"/>
          <w:numId w:val="6"/>
        </w:numPr>
        <w:spacing w:before="105" w:after="105" w:line="360" w:lineRule="auto"/>
      </w:pPr>
      <w:r>
        <w:rPr>
          <w:rFonts w:eastAsia="Georgia" w:hAnsi="Georgia" w:cs="Georgia"/>
          <w:b/>
          <w:color w:val="000000"/>
        </w:rPr>
        <w:lastRenderedPageBreak/>
        <w:t>Errors/Deficiencies:</w:t>
      </w:r>
      <w:r>
        <w:rPr>
          <w:rFonts w:eastAsia="Georgia" w:hAnsi="Georgia" w:cs="Georgia"/>
          <w:color w:val="000000"/>
        </w:rPr>
        <w:t xml:space="preserve"> Not yet available; any misclassifications or incorrect reactions observed during the run will be recorded here, including false positives where a reaction triggers with no gesture given.</w:t>
      </w:r>
    </w:p>
    <w:p w14:paraId="00BED557" w14:textId="77777777" w:rsidR="008A1BE3" w:rsidRDefault="00000000">
      <w:pPr>
        <w:spacing w:before="210" w:after="0" w:line="360" w:lineRule="auto"/>
      </w:pPr>
      <w:r>
        <w:rPr>
          <w:noProof/>
        </w:rPr>
      </w:r>
      <w:r>
        <w:rPr>
          <w:noProof/>
        </w:rPr>
        <w:pict w14:anchorId="00BED59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58" w14:textId="77777777" w:rsidR="008A1BE3" w:rsidRDefault="00C82434">
      <w:pPr>
        <w:spacing w:before="315" w:after="105" w:line="360" w:lineRule="auto"/>
        <w:ind w:left="-30"/>
      </w:pPr>
      <w:bookmarkStart w:id="15" w:name="test_c"/>
      <w:r>
        <w:rPr>
          <w:rFonts w:eastAsia="Georgia" w:hAnsi="Georgia" w:cs="Georgia"/>
          <w:b/>
          <w:color w:val="000000"/>
          <w:sz w:val="24"/>
        </w:rPr>
        <w:t>Test C</w:t>
      </w:r>
      <w:bookmarkEnd w:id="15"/>
    </w:p>
    <w:p w14:paraId="00BED559" w14:textId="77777777" w:rsidR="008A1BE3" w:rsidRDefault="00C82434">
      <w:pPr>
        <w:spacing w:after="210" w:line="360" w:lineRule="auto"/>
      </w:pPr>
      <w:r>
        <w:rPr>
          <w:rFonts w:eastAsia="Georgia" w:hAnsi="Georgia" w:cs="Georgia"/>
          <w:color w:val="000000"/>
        </w:rPr>
        <w:t>Test C verifies that the robot continuously mirrors the leader's body movements in real time, as distinct from the discrete gesture reactions covered in Test B.</w:t>
      </w:r>
    </w:p>
    <w:p w14:paraId="00BED55A" w14:textId="77777777" w:rsidR="008A1BE3" w:rsidRDefault="00C82434">
      <w:pPr>
        <w:spacing w:before="315" w:after="105" w:line="360" w:lineRule="auto"/>
        <w:ind w:left="-30"/>
      </w:pPr>
      <w:bookmarkStart w:id="16" w:name="test_specification_3"/>
      <w:r>
        <w:rPr>
          <w:rFonts w:eastAsia="Georgia" w:hAnsi="Georgia" w:cs="Georgia"/>
          <w:b/>
          <w:color w:val="000000"/>
          <w:sz w:val="24"/>
        </w:rPr>
        <w:t>Test Specification</w:t>
      </w:r>
      <w:bookmarkEnd w:id="16"/>
    </w:p>
    <w:p w14:paraId="00BED55B" w14:textId="77777777" w:rsidR="008A1BE3" w:rsidRDefault="00C82434">
      <w:pPr>
        <w:spacing w:after="210" w:line="360" w:lineRule="auto"/>
      </w:pPr>
      <w:r>
        <w:rPr>
          <w:rFonts w:eastAsia="Georgia" w:hAnsi="Georgia" w:cs="Georgia"/>
          <w:color w:val="000000"/>
        </w:rPr>
        <w:t xml:space="preserve">Demonstrates the requirement that "the robot should be able to mirror its leader's actions." Tests the full pipeline from skeleton extraction through GMR/Pinocchio kinematic retargeting to joint commands sent via </w:t>
      </w:r>
      <w:proofErr w:type="gramStart"/>
      <w:r>
        <w:rPr>
          <w:rFonts w:eastAsia="Georgia" w:hAnsi="Georgia" w:cs="Georgia"/>
          <w:color w:val="000000"/>
        </w:rPr>
        <w:t>the Unitree</w:t>
      </w:r>
      <w:proofErr w:type="gramEnd"/>
      <w:r>
        <w:rPr>
          <w:rFonts w:eastAsia="Georgia" w:hAnsi="Georgia" w:cs="Georgia"/>
          <w:color w:val="000000"/>
        </w:rPr>
        <w:t xml:space="preserve"> SDK. Condition: leader performs a continuous sequence of arm and body movements, ideally with motion-</w:t>
      </w:r>
      <w:proofErr w:type="gramStart"/>
      <w:r>
        <w:rPr>
          <w:rFonts w:eastAsia="Georgia" w:hAnsi="Georgia" w:cs="Georgia"/>
          <w:color w:val="000000"/>
        </w:rPr>
        <w:t>capture suit</w:t>
      </w:r>
      <w:proofErr w:type="gramEnd"/>
      <w:r>
        <w:rPr>
          <w:rFonts w:eastAsia="Georgia" w:hAnsi="Georgia" w:cs="Georgia"/>
          <w:color w:val="000000"/>
        </w:rPr>
        <w:t xml:space="preserve"> data available as ground truth for comparison.</w:t>
      </w:r>
    </w:p>
    <w:p w14:paraId="00BED55C" w14:textId="77777777" w:rsidR="008A1BE3" w:rsidRDefault="00C82434">
      <w:pPr>
        <w:spacing w:before="315" w:after="105" w:line="360" w:lineRule="auto"/>
        <w:ind w:left="-30"/>
      </w:pPr>
      <w:bookmarkStart w:id="17" w:name="test_description_3"/>
      <w:r>
        <w:rPr>
          <w:rFonts w:eastAsia="Georgia" w:hAnsi="Georgia" w:cs="Georgia"/>
          <w:b/>
          <w:color w:val="000000"/>
          <w:sz w:val="24"/>
        </w:rPr>
        <w:t>Test Description</w:t>
      </w:r>
      <w:bookmarkEnd w:id="17"/>
    </w:p>
    <w:p w14:paraId="00BED55D" w14:textId="77777777" w:rsidR="008A1BE3" w:rsidRDefault="00C82434">
      <w:pPr>
        <w:spacing w:after="210" w:line="360" w:lineRule="auto"/>
      </w:pPr>
      <w:r>
        <w:rPr>
          <w:rFonts w:eastAsia="Georgia" w:hAnsi="Georgia" w:cs="Georgia"/>
          <w:color w:val="000000"/>
        </w:rPr>
        <w:t xml:space="preserve">Described here for the simulation run first; the </w:t>
      </w:r>
      <w:proofErr w:type="gramStart"/>
      <w:r>
        <w:rPr>
          <w:rFonts w:eastAsia="Georgia" w:hAnsi="Georgia" w:cs="Georgia"/>
          <w:color w:val="000000"/>
        </w:rPr>
        <w:t>physical-hardware</w:t>
      </w:r>
      <w:proofErr w:type="gramEnd"/>
      <w:r>
        <w:rPr>
          <w:rFonts w:eastAsia="Georgia" w:hAnsi="Georgia" w:cs="Georgia"/>
          <w:color w:val="000000"/>
        </w:rPr>
        <w:t xml:space="preserve"> run only proceeds once simulation results are acceptable.</w:t>
      </w:r>
    </w:p>
    <w:p w14:paraId="00BED55E" w14:textId="77777777" w:rsidR="008A1BE3" w:rsidRDefault="00C82434">
      <w:pPr>
        <w:spacing w:after="210" w:line="360" w:lineRule="auto"/>
      </w:pPr>
      <w:r>
        <w:rPr>
          <w:rFonts w:eastAsia="Georgia" w:hAnsi="Georgia" w:cs="Georgia"/>
          <w:color w:val="000000"/>
        </w:rPr>
        <w:t>A test description consists of:</w:t>
      </w:r>
    </w:p>
    <w:p w14:paraId="00BED55F" w14:textId="77777777" w:rsidR="008A1BE3" w:rsidRDefault="00C82434">
      <w:pPr>
        <w:numPr>
          <w:ilvl w:val="0"/>
          <w:numId w:val="7"/>
        </w:numPr>
        <w:spacing w:before="105" w:after="105" w:line="360" w:lineRule="auto"/>
      </w:pPr>
      <w:r>
        <w:rPr>
          <w:rFonts w:eastAsia="Georgia" w:hAnsi="Georgia" w:cs="Georgia"/>
          <w:b/>
          <w:color w:val="000000"/>
        </w:rPr>
        <w:t>Location of test:</w:t>
      </w:r>
      <w:r>
        <w:rPr>
          <w:rFonts w:eastAsia="Georgia" w:hAnsi="Georgia" w:cs="Georgia"/>
          <w:color w:val="000000"/>
        </w:rPr>
        <w:t xml:space="preserve"> UWA lab space, with motion-capture suit if available for ground-truth comparison; </w:t>
      </w:r>
      <w:proofErr w:type="spellStart"/>
      <w:r>
        <w:rPr>
          <w:rFonts w:eastAsia="Georgia" w:hAnsi="Georgia" w:cs="Georgia"/>
          <w:color w:val="000000"/>
        </w:rPr>
        <w:t>Mujoco</w:t>
      </w:r>
      <w:proofErr w:type="spellEnd"/>
      <w:r>
        <w:rPr>
          <w:rFonts w:eastAsia="Georgia" w:hAnsi="Georgia" w:cs="Georgia"/>
          <w:color w:val="000000"/>
        </w:rPr>
        <w:t xml:space="preserve"> simulation for the simulated run.</w:t>
      </w:r>
    </w:p>
    <w:p w14:paraId="00BED560" w14:textId="77777777" w:rsidR="008A1BE3" w:rsidRDefault="00C82434">
      <w:pPr>
        <w:numPr>
          <w:ilvl w:val="0"/>
          <w:numId w:val="7"/>
        </w:numPr>
        <w:spacing w:before="105" w:after="105" w:line="360" w:lineRule="auto"/>
      </w:pPr>
      <w:r>
        <w:rPr>
          <w:rFonts w:eastAsia="Georgia" w:hAnsi="Georgia" w:cs="Georgia"/>
          <w:b/>
          <w:color w:val="000000"/>
        </w:rPr>
        <w:t>Means of Control:</w:t>
      </w:r>
      <w:r>
        <w:rPr>
          <w:rFonts w:eastAsia="Georgia" w:hAnsi="Georgia" w:cs="Georgia"/>
          <w:color w:val="000000"/>
        </w:rPr>
        <w:t xml:space="preserve"> Automatic: leader performs a fixed 60-second movement sequence (raise arm, bend, turn torso, extend arms) on camera or via the motion-capture suit.</w:t>
      </w:r>
    </w:p>
    <w:p w14:paraId="00BED561" w14:textId="77777777" w:rsidR="008A1BE3" w:rsidRDefault="00C82434">
      <w:pPr>
        <w:numPr>
          <w:ilvl w:val="0"/>
          <w:numId w:val="7"/>
        </w:numPr>
        <w:spacing w:before="105" w:after="105" w:line="360" w:lineRule="auto"/>
      </w:pPr>
      <w:r>
        <w:rPr>
          <w:rFonts w:eastAsia="Georgia" w:hAnsi="Georgia" w:cs="Georgia"/>
          <w:b/>
          <w:color w:val="000000"/>
        </w:rPr>
        <w:t>Data:</w:t>
      </w:r>
    </w:p>
    <w:p w14:paraId="00BED562" w14:textId="77777777" w:rsidR="008A1BE3" w:rsidRDefault="00C82434">
      <w:pPr>
        <w:numPr>
          <w:ilvl w:val="1"/>
          <w:numId w:val="7"/>
        </w:numPr>
        <w:spacing w:before="105" w:after="105" w:line="360" w:lineRule="auto"/>
      </w:pPr>
      <w:r>
        <w:rPr>
          <w:rFonts w:eastAsia="Georgia" w:hAnsi="Georgia" w:cs="Georgia"/>
          <w:b/>
          <w:color w:val="000000"/>
        </w:rPr>
        <w:t>Input Data:</w:t>
      </w:r>
      <w:r>
        <w:t xml:space="preserve"> Camera skeleton stream and, where available, motion-capture suit stream routed through GMR.</w:t>
      </w:r>
    </w:p>
    <w:p w14:paraId="00BED563" w14:textId="77777777" w:rsidR="008A1BE3" w:rsidRDefault="00C82434">
      <w:pPr>
        <w:numPr>
          <w:ilvl w:val="1"/>
          <w:numId w:val="7"/>
        </w:numPr>
        <w:spacing w:before="105" w:after="105" w:line="360" w:lineRule="auto"/>
      </w:pPr>
      <w:r>
        <w:rPr>
          <w:rFonts w:eastAsia="Georgia" w:hAnsi="Georgia" w:cs="Georgia"/>
          <w:b/>
          <w:color w:val="000000"/>
        </w:rPr>
        <w:t>Input Commands:</w:t>
      </w:r>
      <w:r>
        <w:t xml:space="preserve"> None; mirroring runs continuously from the pose stream.</w:t>
      </w:r>
    </w:p>
    <w:p w14:paraId="00BED564" w14:textId="77777777" w:rsidR="008A1BE3" w:rsidRDefault="00C82434">
      <w:pPr>
        <w:numPr>
          <w:ilvl w:val="1"/>
          <w:numId w:val="7"/>
        </w:numPr>
        <w:spacing w:before="105" w:after="105" w:line="360" w:lineRule="auto"/>
      </w:pPr>
      <w:r>
        <w:rPr>
          <w:rFonts w:eastAsia="Georgia" w:hAnsi="Georgia" w:cs="Georgia"/>
          <w:b/>
          <w:color w:val="000000"/>
        </w:rPr>
        <w:t>Output Data:</w:t>
      </w:r>
      <w:r>
        <w:t xml:space="preserve"> Robot joint angles over time, recorded for comparison against the leader's skeleton trajectory.</w:t>
      </w:r>
    </w:p>
    <w:p w14:paraId="00BED565" w14:textId="77777777" w:rsidR="008A1BE3" w:rsidRDefault="00C82434">
      <w:pPr>
        <w:numPr>
          <w:ilvl w:val="1"/>
          <w:numId w:val="7"/>
        </w:numPr>
        <w:spacing w:before="105" w:after="105" w:line="360" w:lineRule="auto"/>
      </w:pPr>
      <w:r>
        <w:rPr>
          <w:rFonts w:eastAsia="Georgia" w:hAnsi="Georgia" w:cs="Georgia"/>
          <w:b/>
          <w:color w:val="000000"/>
        </w:rPr>
        <w:t>System Messages:</w:t>
      </w:r>
      <w:r>
        <w:t xml:space="preserve"> Console log of retargeted joint targets per frame.</w:t>
      </w:r>
    </w:p>
    <w:p w14:paraId="00BED566" w14:textId="77777777" w:rsidR="008A1BE3" w:rsidRDefault="00C82434">
      <w:pPr>
        <w:numPr>
          <w:ilvl w:val="0"/>
          <w:numId w:val="7"/>
        </w:numPr>
        <w:spacing w:before="105" w:after="105" w:line="360" w:lineRule="auto"/>
      </w:pPr>
      <w:r>
        <w:rPr>
          <w:rFonts w:eastAsia="Georgia" w:hAnsi="Georgia" w:cs="Georgia"/>
          <w:b/>
          <w:color w:val="000000"/>
        </w:rPr>
        <w:lastRenderedPageBreak/>
        <w:t>Procedures:</w:t>
      </w:r>
      <w:r>
        <w:rPr>
          <w:rFonts w:eastAsia="Georgia" w:hAnsi="Georgia" w:cs="Georgia"/>
          <w:color w:val="000000"/>
        </w:rPr>
        <w:t xml:space="preserve"> Leader performs the fixed movement sequence; robot joint trajectories are compared against the leader's skeleton trajectory, first in </w:t>
      </w:r>
      <w:proofErr w:type="spellStart"/>
      <w:r>
        <w:rPr>
          <w:rFonts w:eastAsia="Georgia" w:hAnsi="Georgia" w:cs="Georgia"/>
          <w:color w:val="000000"/>
        </w:rPr>
        <w:t>Mujoco</w:t>
      </w:r>
      <w:proofErr w:type="spellEnd"/>
      <w:r>
        <w:rPr>
          <w:rFonts w:eastAsia="Georgia" w:hAnsi="Georgia" w:cs="Georgia"/>
          <w:color w:val="000000"/>
        </w:rPr>
        <w:t xml:space="preserve"> simulation, then, only once simulation results are acceptable, on the physical G1.</w:t>
      </w:r>
    </w:p>
    <w:p w14:paraId="00BED567" w14:textId="77777777" w:rsidR="008A1BE3" w:rsidRDefault="00C82434">
      <w:pPr>
        <w:spacing w:before="315" w:after="105" w:line="360" w:lineRule="auto"/>
        <w:ind w:left="-30"/>
      </w:pPr>
      <w:bookmarkStart w:id="18" w:name="test_analysis_report_3"/>
      <w:r>
        <w:rPr>
          <w:rFonts w:eastAsia="Georgia" w:hAnsi="Georgia" w:cs="Georgia"/>
          <w:b/>
          <w:color w:val="000000"/>
          <w:sz w:val="24"/>
        </w:rPr>
        <w:t>Test Analysis Report</w:t>
      </w:r>
      <w:bookmarkEnd w:id="18"/>
    </w:p>
    <w:p w14:paraId="00BED568" w14:textId="77777777" w:rsidR="008A1BE3" w:rsidRDefault="00C82434">
      <w:pPr>
        <w:spacing w:after="210" w:line="360" w:lineRule="auto"/>
      </w:pPr>
      <w:r>
        <w:rPr>
          <w:rFonts w:eastAsia="Georgia" w:hAnsi="Georgia" w:cs="Georgia"/>
          <w:color w:val="000000"/>
        </w:rPr>
        <w:t xml:space="preserve">Not yet run. This section is completed after Test C </w:t>
      </w:r>
      <w:proofErr w:type="gramStart"/>
      <w:r>
        <w:rPr>
          <w:rFonts w:eastAsia="Georgia" w:hAnsi="Georgia" w:cs="Georgia"/>
          <w:color w:val="000000"/>
        </w:rPr>
        <w:t>executes</w:t>
      </w:r>
      <w:proofErr w:type="gramEnd"/>
      <w:r>
        <w:rPr>
          <w:rFonts w:eastAsia="Georgia" w:hAnsi="Georgia" w:cs="Georgia"/>
          <w:color w:val="000000"/>
        </w:rPr>
        <w:t>.</w:t>
      </w:r>
    </w:p>
    <w:p w14:paraId="00BED569" w14:textId="77777777" w:rsidR="008A1BE3" w:rsidRDefault="00C82434">
      <w:pPr>
        <w:numPr>
          <w:ilvl w:val="0"/>
          <w:numId w:val="8"/>
        </w:numPr>
        <w:spacing w:before="105" w:after="105" w:line="360" w:lineRule="auto"/>
      </w:pPr>
      <w:r>
        <w:rPr>
          <w:rFonts w:eastAsia="Georgia" w:hAnsi="Georgia" w:cs="Georgia"/>
          <w:b/>
          <w:color w:val="000000"/>
        </w:rPr>
        <w:t>Function:</w:t>
      </w:r>
      <w:r>
        <w:rPr>
          <w:rFonts w:eastAsia="Georgia" w:hAnsi="Georgia" w:cs="Georgia"/>
          <w:color w:val="000000"/>
        </w:rPr>
        <w:t xml:space="preserve"> Continuous pose-to-pose retargeting from leader skeleton to robot joint commands.</w:t>
      </w:r>
    </w:p>
    <w:p w14:paraId="00BED56A" w14:textId="77777777" w:rsidR="008A1BE3" w:rsidRDefault="00C82434">
      <w:pPr>
        <w:numPr>
          <w:ilvl w:val="0"/>
          <w:numId w:val="8"/>
        </w:numPr>
        <w:spacing w:before="105" w:after="105" w:line="360" w:lineRule="auto"/>
      </w:pPr>
      <w:r>
        <w:rPr>
          <w:rFonts w:eastAsia="Georgia" w:hAnsi="Georgia" w:cs="Georgia"/>
          <w:b/>
          <w:color w:val="000000"/>
        </w:rPr>
        <w:t>Performance:</w:t>
      </w:r>
      <w:r>
        <w:rPr>
          <w:rFonts w:eastAsia="Georgia" w:hAnsi="Georgia" w:cs="Georgia"/>
          <w:color w:val="000000"/>
        </w:rPr>
        <w:t xml:space="preserve"> Joint-angle error and lag between leader movement and robot response, measured against the recorded skeleton trajectory.</w:t>
      </w:r>
    </w:p>
    <w:p w14:paraId="00BED56B" w14:textId="77777777" w:rsidR="008A1BE3" w:rsidRDefault="00C82434">
      <w:pPr>
        <w:numPr>
          <w:ilvl w:val="0"/>
          <w:numId w:val="8"/>
        </w:numPr>
        <w:spacing w:before="105" w:after="105" w:line="360" w:lineRule="auto"/>
      </w:pPr>
      <w:r>
        <w:rPr>
          <w:rFonts w:eastAsia="Georgia" w:hAnsi="Georgia" w:cs="Georgia"/>
          <w:b/>
          <w:color w:val="000000"/>
        </w:rPr>
        <w:t>Data measures:</w:t>
      </w:r>
      <w:r>
        <w:rPr>
          <w:rFonts w:eastAsia="Georgia" w:hAnsi="Georgia" w:cs="Georgia"/>
          <w:color w:val="000000"/>
        </w:rPr>
        <w:t xml:space="preserve"> Pending Sprint 2 execution.</w:t>
      </w:r>
    </w:p>
    <w:p w14:paraId="00BED56C" w14:textId="77777777" w:rsidR="008A1BE3" w:rsidRDefault="00C82434">
      <w:pPr>
        <w:numPr>
          <w:ilvl w:val="0"/>
          <w:numId w:val="8"/>
        </w:numPr>
        <w:spacing w:before="105" w:after="105" w:line="360" w:lineRule="auto"/>
      </w:pPr>
      <w:r>
        <w:rPr>
          <w:rFonts w:eastAsia="Georgia" w:hAnsi="Georgia" w:cs="Georgia"/>
          <w:b/>
          <w:color w:val="000000"/>
        </w:rPr>
        <w:t>Errors/Deficiencies:</w:t>
      </w:r>
      <w:r>
        <w:rPr>
          <w:rFonts w:eastAsia="Georgia" w:hAnsi="Georgia" w:cs="Georgia"/>
          <w:color w:val="000000"/>
        </w:rPr>
        <w:t xml:space="preserve"> Not yet available; any discrepancies between simulated and real-hardware mirroring </w:t>
      </w:r>
      <w:proofErr w:type="spellStart"/>
      <w:r>
        <w:rPr>
          <w:rFonts w:eastAsia="Georgia" w:hAnsi="Georgia" w:cs="Georgia"/>
          <w:color w:val="000000"/>
        </w:rPr>
        <w:t>behaviour</w:t>
      </w:r>
      <w:proofErr w:type="spellEnd"/>
      <w:r>
        <w:rPr>
          <w:rFonts w:eastAsia="Georgia" w:hAnsi="Georgia" w:cs="Georgia"/>
          <w:color w:val="000000"/>
        </w:rPr>
        <w:t xml:space="preserve"> will be recorded here.</w:t>
      </w:r>
    </w:p>
    <w:p w14:paraId="00BED56D" w14:textId="77777777" w:rsidR="008A1BE3" w:rsidRDefault="00000000">
      <w:pPr>
        <w:spacing w:before="210" w:after="0" w:line="360" w:lineRule="auto"/>
      </w:pPr>
      <w:r>
        <w:rPr>
          <w:noProof/>
        </w:rPr>
      </w:r>
      <w:r>
        <w:rPr>
          <w:noProof/>
        </w:rPr>
        <w:pict w14:anchorId="00BED59C">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6E" w14:textId="77777777" w:rsidR="008A1BE3" w:rsidRDefault="00C82434">
      <w:pPr>
        <w:spacing w:before="315" w:after="105" w:line="360" w:lineRule="auto"/>
        <w:ind w:left="-30"/>
      </w:pPr>
      <w:bookmarkStart w:id="19" w:name="test_d"/>
      <w:r>
        <w:rPr>
          <w:rFonts w:eastAsia="Georgia" w:hAnsi="Georgia" w:cs="Georgia"/>
          <w:b/>
          <w:color w:val="000000"/>
          <w:sz w:val="24"/>
        </w:rPr>
        <w:t>Test D</w:t>
      </w:r>
      <w:bookmarkEnd w:id="19"/>
    </w:p>
    <w:p w14:paraId="00BED56F" w14:textId="77777777" w:rsidR="008A1BE3" w:rsidRDefault="00C82434">
      <w:pPr>
        <w:spacing w:after="210" w:line="360" w:lineRule="auto"/>
      </w:pPr>
      <w:r>
        <w:rPr>
          <w:rFonts w:eastAsia="Georgia" w:hAnsi="Georgia" w:cs="Georgia"/>
          <w:color w:val="000000"/>
        </w:rPr>
        <w:t>Test D verifies that leader identification remains stable when other people are present in frame, including when the leader is briefly occluded or crosses paths with a bystander.</w:t>
      </w:r>
    </w:p>
    <w:p w14:paraId="00BED570" w14:textId="77777777" w:rsidR="008A1BE3" w:rsidRDefault="00C82434">
      <w:pPr>
        <w:spacing w:before="315" w:after="105" w:line="360" w:lineRule="auto"/>
        <w:ind w:left="-30"/>
      </w:pPr>
      <w:bookmarkStart w:id="20" w:name="test_specification_4"/>
      <w:r>
        <w:rPr>
          <w:rFonts w:eastAsia="Georgia" w:hAnsi="Georgia" w:cs="Georgia"/>
          <w:b/>
          <w:color w:val="000000"/>
          <w:sz w:val="24"/>
        </w:rPr>
        <w:t>Test Specification</w:t>
      </w:r>
      <w:bookmarkEnd w:id="20"/>
    </w:p>
    <w:p w14:paraId="00BED571" w14:textId="77777777" w:rsidR="008A1BE3" w:rsidRDefault="00C82434">
      <w:pPr>
        <w:spacing w:after="210" w:line="360" w:lineRule="auto"/>
      </w:pPr>
      <w:r>
        <w:rPr>
          <w:rFonts w:eastAsia="Georgia" w:hAnsi="Georgia" w:cs="Georgia"/>
          <w:color w:val="000000"/>
        </w:rPr>
        <w:t>This is not one of the three headline client requirements but is implied by "</w:t>
      </w:r>
      <w:proofErr w:type="gramStart"/>
      <w:r>
        <w:rPr>
          <w:rFonts w:eastAsia="Georgia" w:hAnsi="Georgia" w:cs="Georgia"/>
          <w:color w:val="000000"/>
        </w:rPr>
        <w:t>identify</w:t>
      </w:r>
      <w:proofErr w:type="gramEnd"/>
      <w:r>
        <w:rPr>
          <w:rFonts w:eastAsia="Georgia" w:hAnsi="Georgia" w:cs="Georgia"/>
          <w:color w:val="000000"/>
        </w:rPr>
        <w:t xml:space="preserve"> its leader" in a realistic, non-empty room, and is the most likely failure mode for the Person Identification subsystem. Tests the leader-tracking and re-identification logic under occlusion and crossing scenarios.</w:t>
      </w:r>
    </w:p>
    <w:p w14:paraId="00BED572" w14:textId="77777777" w:rsidR="008A1BE3" w:rsidRDefault="00C82434">
      <w:pPr>
        <w:spacing w:before="315" w:after="105" w:line="360" w:lineRule="auto"/>
        <w:ind w:left="-30"/>
      </w:pPr>
      <w:bookmarkStart w:id="21" w:name="test_description_4"/>
      <w:r>
        <w:rPr>
          <w:rFonts w:eastAsia="Georgia" w:hAnsi="Georgia" w:cs="Georgia"/>
          <w:b/>
          <w:color w:val="000000"/>
          <w:sz w:val="24"/>
        </w:rPr>
        <w:t>Test Description</w:t>
      </w:r>
      <w:bookmarkEnd w:id="21"/>
    </w:p>
    <w:p w14:paraId="00BED573" w14:textId="77777777" w:rsidR="008A1BE3" w:rsidRDefault="00C82434">
      <w:pPr>
        <w:spacing w:after="210" w:line="360" w:lineRule="auto"/>
      </w:pPr>
      <w:r>
        <w:rPr>
          <w:rFonts w:eastAsia="Georgia" w:hAnsi="Georgia" w:cs="Georgia"/>
          <w:color w:val="000000"/>
        </w:rPr>
        <w:t>Described here for the three occlusion and crossing scenarios; each is run against recorded video before any simulation or hardware pass.</w:t>
      </w:r>
    </w:p>
    <w:p w14:paraId="00BED574" w14:textId="77777777" w:rsidR="008A1BE3" w:rsidRDefault="00C82434">
      <w:pPr>
        <w:spacing w:after="210" w:line="360" w:lineRule="auto"/>
      </w:pPr>
      <w:r>
        <w:rPr>
          <w:rFonts w:eastAsia="Georgia" w:hAnsi="Georgia" w:cs="Georgia"/>
          <w:color w:val="000000"/>
        </w:rPr>
        <w:t>A test description consists of:</w:t>
      </w:r>
    </w:p>
    <w:p w14:paraId="00BED575" w14:textId="77777777" w:rsidR="008A1BE3" w:rsidRDefault="00C82434">
      <w:pPr>
        <w:numPr>
          <w:ilvl w:val="0"/>
          <w:numId w:val="9"/>
        </w:numPr>
        <w:spacing w:before="105" w:after="105" w:line="360" w:lineRule="auto"/>
      </w:pPr>
      <w:r>
        <w:rPr>
          <w:rFonts w:eastAsia="Georgia" w:hAnsi="Georgia" w:cs="Georgia"/>
          <w:b/>
          <w:color w:val="000000"/>
        </w:rPr>
        <w:t>Location of test:</w:t>
      </w:r>
      <w:r>
        <w:rPr>
          <w:rFonts w:eastAsia="Georgia" w:hAnsi="Georgia" w:cs="Georgia"/>
          <w:color w:val="000000"/>
        </w:rPr>
        <w:t xml:space="preserve"> UWA lab space, with 2-3 additional non-leader people present.</w:t>
      </w:r>
    </w:p>
    <w:p w14:paraId="00BED576" w14:textId="77777777" w:rsidR="008A1BE3" w:rsidRDefault="00C82434">
      <w:pPr>
        <w:numPr>
          <w:ilvl w:val="0"/>
          <w:numId w:val="9"/>
        </w:numPr>
        <w:spacing w:before="105" w:after="105" w:line="360" w:lineRule="auto"/>
      </w:pPr>
      <w:r>
        <w:rPr>
          <w:rFonts w:eastAsia="Georgia" w:hAnsi="Georgia" w:cs="Georgia"/>
          <w:b/>
          <w:color w:val="000000"/>
        </w:rPr>
        <w:t>Means of Control:</w:t>
      </w:r>
      <w:r>
        <w:rPr>
          <w:rFonts w:eastAsia="Georgia" w:hAnsi="Georgia" w:cs="Georgia"/>
          <w:color w:val="000000"/>
        </w:rPr>
        <w:t xml:space="preserve"> Automatic: leader and bystanders move through frame according to three fixed scenarios.</w:t>
      </w:r>
    </w:p>
    <w:p w14:paraId="00BED577" w14:textId="77777777" w:rsidR="008A1BE3" w:rsidRDefault="00C82434">
      <w:pPr>
        <w:numPr>
          <w:ilvl w:val="0"/>
          <w:numId w:val="9"/>
        </w:numPr>
        <w:spacing w:before="105" w:after="105" w:line="360" w:lineRule="auto"/>
      </w:pPr>
      <w:r>
        <w:rPr>
          <w:rFonts w:eastAsia="Georgia" w:hAnsi="Georgia" w:cs="Georgia"/>
          <w:b/>
          <w:color w:val="000000"/>
        </w:rPr>
        <w:t>Data:</w:t>
      </w:r>
    </w:p>
    <w:p w14:paraId="00BED578" w14:textId="77777777" w:rsidR="008A1BE3" w:rsidRDefault="00C82434">
      <w:pPr>
        <w:numPr>
          <w:ilvl w:val="1"/>
          <w:numId w:val="9"/>
        </w:numPr>
        <w:spacing w:before="105" w:after="105" w:line="360" w:lineRule="auto"/>
      </w:pPr>
      <w:r>
        <w:rPr>
          <w:rFonts w:eastAsia="Georgia" w:hAnsi="Georgia" w:cs="Georgia"/>
          <w:b/>
          <w:color w:val="000000"/>
        </w:rPr>
        <w:lastRenderedPageBreak/>
        <w:t>Input Data:</w:t>
      </w:r>
      <w:r>
        <w:t xml:space="preserve"> Recorded video covering three scenarios: (1) a bystander crosses in front of the leader, (2) the leader briefly leaves and re-enters frame, (3) two people momentarily overlap in frame.</w:t>
      </w:r>
    </w:p>
    <w:p w14:paraId="00BED579" w14:textId="77777777" w:rsidR="008A1BE3" w:rsidRDefault="00C82434">
      <w:pPr>
        <w:numPr>
          <w:ilvl w:val="1"/>
          <w:numId w:val="9"/>
        </w:numPr>
        <w:spacing w:before="105" w:after="105" w:line="360" w:lineRule="auto"/>
      </w:pPr>
      <w:r>
        <w:rPr>
          <w:rFonts w:eastAsia="Georgia" w:hAnsi="Georgia" w:cs="Georgia"/>
          <w:b/>
          <w:color w:val="000000"/>
        </w:rPr>
        <w:t>Input Commands:</w:t>
      </w:r>
      <w:r>
        <w:t xml:space="preserve"> None; scenarios run as scripted walk-throughs.</w:t>
      </w:r>
    </w:p>
    <w:p w14:paraId="00BED57A" w14:textId="77777777" w:rsidR="008A1BE3" w:rsidRDefault="00C82434">
      <w:pPr>
        <w:numPr>
          <w:ilvl w:val="1"/>
          <w:numId w:val="9"/>
        </w:numPr>
        <w:spacing w:before="105" w:after="105" w:line="360" w:lineRule="auto"/>
      </w:pPr>
      <w:r>
        <w:rPr>
          <w:rFonts w:eastAsia="Georgia" w:hAnsi="Georgia" w:cs="Georgia"/>
          <w:b/>
          <w:color w:val="000000"/>
        </w:rPr>
        <w:t>Output Data:</w:t>
      </w:r>
      <w:r>
        <w:t xml:space="preserve"> Leader ID </w:t>
      </w:r>
      <w:proofErr w:type="gramStart"/>
      <w:r>
        <w:t>log</w:t>
      </w:r>
      <w:proofErr w:type="gramEnd"/>
      <w:r>
        <w:t xml:space="preserve"> across each scenario, showing whether the same ID is retained through the occlusion event.</w:t>
      </w:r>
    </w:p>
    <w:p w14:paraId="00BED57B" w14:textId="77777777" w:rsidR="008A1BE3" w:rsidRDefault="00C82434">
      <w:pPr>
        <w:numPr>
          <w:ilvl w:val="1"/>
          <w:numId w:val="9"/>
        </w:numPr>
        <w:spacing w:before="105" w:after="105" w:line="360" w:lineRule="auto"/>
      </w:pPr>
      <w:r>
        <w:rPr>
          <w:rFonts w:eastAsia="Georgia" w:hAnsi="Georgia" w:cs="Georgia"/>
          <w:b/>
          <w:color w:val="000000"/>
        </w:rPr>
        <w:t>System Messages:</w:t>
      </w:r>
      <w:r>
        <w:t xml:space="preserve"> Console output flagging any leader ID change or loss of tracking.</w:t>
      </w:r>
    </w:p>
    <w:p w14:paraId="00BED57C" w14:textId="77777777" w:rsidR="008A1BE3" w:rsidRDefault="00C82434">
      <w:pPr>
        <w:numPr>
          <w:ilvl w:val="0"/>
          <w:numId w:val="9"/>
        </w:numPr>
        <w:spacing w:before="105" w:after="105" w:line="360" w:lineRule="auto"/>
      </w:pPr>
      <w:r>
        <w:rPr>
          <w:rFonts w:eastAsia="Georgia" w:hAnsi="Georgia" w:cs="Georgia"/>
          <w:b/>
          <w:color w:val="000000"/>
        </w:rPr>
        <w:t>Procedures:</w:t>
      </w:r>
      <w:r>
        <w:rPr>
          <w:rFonts w:eastAsia="Georgia" w:hAnsi="Georgia" w:cs="Georgia"/>
          <w:color w:val="000000"/>
        </w:rPr>
        <w:t xml:space="preserve"> Each of the three scenarios is run 3 times; leader ID is logged before, during, and after the occlusion or crossing event, and checked for consistency.</w:t>
      </w:r>
    </w:p>
    <w:p w14:paraId="00BED57D" w14:textId="77777777" w:rsidR="008A1BE3" w:rsidRDefault="00C82434">
      <w:pPr>
        <w:spacing w:before="315" w:after="105" w:line="360" w:lineRule="auto"/>
        <w:ind w:left="-30"/>
      </w:pPr>
      <w:bookmarkStart w:id="22" w:name="test_analysis_report_4"/>
      <w:r>
        <w:rPr>
          <w:rFonts w:eastAsia="Georgia" w:hAnsi="Georgia" w:cs="Georgia"/>
          <w:b/>
          <w:color w:val="000000"/>
          <w:sz w:val="24"/>
        </w:rPr>
        <w:t>Test Analysis Report</w:t>
      </w:r>
      <w:bookmarkEnd w:id="22"/>
    </w:p>
    <w:p w14:paraId="00BED57E" w14:textId="77777777" w:rsidR="008A1BE3" w:rsidRDefault="00C82434">
      <w:pPr>
        <w:spacing w:after="210" w:line="360" w:lineRule="auto"/>
      </w:pPr>
      <w:r>
        <w:rPr>
          <w:rFonts w:eastAsia="Georgia" w:hAnsi="Georgia" w:cs="Georgia"/>
          <w:color w:val="000000"/>
        </w:rPr>
        <w:t>Not yet run. Results are added once Test D executes.</w:t>
      </w:r>
    </w:p>
    <w:p w14:paraId="00BED57F" w14:textId="77777777" w:rsidR="008A1BE3" w:rsidRDefault="00C82434">
      <w:pPr>
        <w:numPr>
          <w:ilvl w:val="0"/>
          <w:numId w:val="10"/>
        </w:numPr>
        <w:spacing w:before="105" w:after="105" w:line="360" w:lineRule="auto"/>
      </w:pPr>
      <w:r>
        <w:rPr>
          <w:rFonts w:eastAsia="Georgia" w:hAnsi="Georgia" w:cs="Georgia"/>
          <w:b/>
          <w:color w:val="000000"/>
        </w:rPr>
        <w:t>Function:</w:t>
      </w:r>
      <w:r>
        <w:rPr>
          <w:rFonts w:eastAsia="Georgia" w:hAnsi="Georgia" w:cs="Georgia"/>
          <w:color w:val="000000"/>
        </w:rPr>
        <w:t xml:space="preserve"> Leader ID retention across occlusion and crossing events.</w:t>
      </w:r>
    </w:p>
    <w:p w14:paraId="00BED580" w14:textId="77777777" w:rsidR="008A1BE3" w:rsidRDefault="00C82434">
      <w:pPr>
        <w:numPr>
          <w:ilvl w:val="0"/>
          <w:numId w:val="10"/>
        </w:numPr>
        <w:spacing w:before="105" w:after="105" w:line="360" w:lineRule="auto"/>
      </w:pPr>
      <w:r>
        <w:rPr>
          <w:rFonts w:eastAsia="Georgia" w:hAnsi="Georgia" w:cs="Georgia"/>
          <w:b/>
          <w:color w:val="000000"/>
        </w:rPr>
        <w:t>Performance:</w:t>
      </w:r>
      <w:r>
        <w:rPr>
          <w:rFonts w:eastAsia="Georgia" w:hAnsi="Georgia" w:cs="Georgia"/>
          <w:color w:val="000000"/>
        </w:rPr>
        <w:t xml:space="preserve"> Percentage of trials where leader ID is correctly retained; recovery time (in frames) after occlusion when it is not.</w:t>
      </w:r>
    </w:p>
    <w:p w14:paraId="00BED581" w14:textId="77777777" w:rsidR="008A1BE3" w:rsidRDefault="00C82434">
      <w:pPr>
        <w:numPr>
          <w:ilvl w:val="0"/>
          <w:numId w:val="10"/>
        </w:numPr>
        <w:spacing w:before="105" w:after="105" w:line="360" w:lineRule="auto"/>
      </w:pPr>
      <w:r>
        <w:rPr>
          <w:rFonts w:eastAsia="Georgia" w:hAnsi="Georgia" w:cs="Georgia"/>
          <w:b/>
          <w:color w:val="000000"/>
        </w:rPr>
        <w:t>Data measures:</w:t>
      </w:r>
      <w:r>
        <w:rPr>
          <w:rFonts w:eastAsia="Georgia" w:hAnsi="Georgia" w:cs="Georgia"/>
          <w:color w:val="000000"/>
        </w:rPr>
        <w:t xml:space="preserve"> Pending Sprint 2 execution.</w:t>
      </w:r>
    </w:p>
    <w:p w14:paraId="00BED582" w14:textId="77777777" w:rsidR="008A1BE3" w:rsidRDefault="00C82434">
      <w:pPr>
        <w:numPr>
          <w:ilvl w:val="0"/>
          <w:numId w:val="10"/>
        </w:numPr>
        <w:spacing w:before="105" w:after="105" w:line="360" w:lineRule="auto"/>
      </w:pPr>
      <w:r>
        <w:rPr>
          <w:rFonts w:eastAsia="Georgia" w:hAnsi="Georgia" w:cs="Georgia"/>
          <w:b/>
          <w:color w:val="000000"/>
        </w:rPr>
        <w:t>Errors/Deficiencies:</w:t>
      </w:r>
      <w:r>
        <w:rPr>
          <w:rFonts w:eastAsia="Georgia" w:hAnsi="Georgia" w:cs="Georgia"/>
          <w:color w:val="000000"/>
        </w:rPr>
        <w:t xml:space="preserve"> Not yet available; any incorrect leader hand-offs to a bystander will be recorded here as the most serious failure mode.</w:t>
      </w:r>
    </w:p>
    <w:p w14:paraId="00BED583" w14:textId="77777777" w:rsidR="008A1BE3" w:rsidRDefault="00000000">
      <w:pPr>
        <w:spacing w:before="210" w:after="0" w:line="360" w:lineRule="auto"/>
      </w:pPr>
      <w:r>
        <w:rPr>
          <w:noProof/>
        </w:rPr>
      </w:r>
      <w:r>
        <w:rPr>
          <w:noProof/>
        </w:rPr>
        <w:pict w14:anchorId="00BED59E">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84" w14:textId="77777777" w:rsidR="008A1BE3" w:rsidRDefault="00C82434">
      <w:pPr>
        <w:spacing w:before="315" w:after="105" w:line="360" w:lineRule="auto"/>
        <w:ind w:left="-30"/>
      </w:pPr>
      <w:bookmarkStart w:id="23" w:name="testing_schedule"/>
      <w:r>
        <w:rPr>
          <w:rFonts w:eastAsia="Georgia" w:hAnsi="Georgia" w:cs="Georgia"/>
          <w:b/>
          <w:color w:val="000000"/>
          <w:sz w:val="24"/>
        </w:rPr>
        <w:t>Testing Schedule</w:t>
      </w:r>
      <w:bookmarkEnd w:id="23"/>
    </w:p>
    <w:p w14:paraId="00BED585" w14:textId="77777777" w:rsidR="008A1BE3" w:rsidRDefault="00C82434">
      <w:pPr>
        <w:spacing w:after="210" w:line="360" w:lineRule="auto"/>
      </w:pPr>
      <w:r>
        <w:rPr>
          <w:rFonts w:eastAsia="Georgia" w:hAnsi="Georgia" w:cs="Georgia"/>
          <w:color w:val="000000"/>
        </w:rPr>
        <w:t>Unit testing of each subsystem against recorded video and motion-capture data runs through Weeks 3-6, conducted independently by the Person Identification team (</w:t>
      </w:r>
      <w:proofErr w:type="spellStart"/>
      <w:r>
        <w:rPr>
          <w:rFonts w:eastAsia="Georgia" w:hAnsi="Georgia" w:cs="Georgia"/>
          <w:color w:val="000000"/>
        </w:rPr>
        <w:t>Dhava</w:t>
      </w:r>
      <w:proofErr w:type="spellEnd"/>
      <w:r>
        <w:rPr>
          <w:rFonts w:eastAsia="Georgia" w:hAnsi="Georgia" w:cs="Georgia"/>
          <w:color w:val="000000"/>
        </w:rPr>
        <w:t xml:space="preserve">, </w:t>
      </w:r>
      <w:proofErr w:type="spellStart"/>
      <w:r>
        <w:rPr>
          <w:rFonts w:eastAsia="Georgia" w:hAnsi="Georgia" w:cs="Georgia"/>
          <w:color w:val="000000"/>
        </w:rPr>
        <w:t>Lithasa</w:t>
      </w:r>
      <w:proofErr w:type="spellEnd"/>
      <w:r>
        <w:rPr>
          <w:rFonts w:eastAsia="Georgia" w:hAnsi="Georgia" w:cs="Georgia"/>
          <w:color w:val="000000"/>
        </w:rPr>
        <w:t xml:space="preserve">, Dylan) and the Gesture Recognition team (Christo, Terry, Murphy), per the Role Schedule. Integration testing of Tests A-D against the </w:t>
      </w:r>
      <w:proofErr w:type="spellStart"/>
      <w:r>
        <w:rPr>
          <w:rFonts w:eastAsia="Georgia" w:hAnsi="Georgia" w:cs="Georgia"/>
          <w:color w:val="000000"/>
        </w:rPr>
        <w:t>Mujoco</w:t>
      </w:r>
      <w:proofErr w:type="spellEnd"/>
      <w:r>
        <w:rPr>
          <w:rFonts w:eastAsia="Georgia" w:hAnsi="Georgia" w:cs="Georgia"/>
          <w:color w:val="000000"/>
        </w:rPr>
        <w:t xml:space="preserve"> simulator runs in Weeks 7-9. System testing on the physical G1 runs in Weeks 10-11, with the whole team present in the lab. A final acceptance demonstration for the client is scheduled for Week 12.</w:t>
      </w:r>
    </w:p>
    <w:p w14:paraId="00BED586" w14:textId="77777777" w:rsidR="008A1BE3" w:rsidRDefault="00000000">
      <w:pPr>
        <w:spacing w:before="210" w:after="0" w:line="360" w:lineRule="auto"/>
      </w:pPr>
      <w:r>
        <w:rPr>
          <w:noProof/>
        </w:rPr>
      </w:r>
      <w:r>
        <w:rPr>
          <w:noProof/>
        </w:rPr>
        <w:pict w14:anchorId="00BED5A0">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BED587" w14:textId="77777777" w:rsidR="008A1BE3" w:rsidRDefault="00C82434">
      <w:pPr>
        <w:spacing w:before="315" w:after="105" w:line="360" w:lineRule="auto"/>
        <w:ind w:left="-30"/>
      </w:pPr>
      <w:bookmarkStart w:id="24" w:name="testing_materials"/>
      <w:r>
        <w:rPr>
          <w:rFonts w:eastAsia="Georgia" w:hAnsi="Georgia" w:cs="Georgia"/>
          <w:b/>
          <w:color w:val="000000"/>
          <w:sz w:val="24"/>
        </w:rPr>
        <w:t>Testing Materials</w:t>
      </w:r>
      <w:bookmarkEnd w:id="24"/>
    </w:p>
    <w:p w14:paraId="00BED588" w14:textId="77777777" w:rsidR="008A1BE3" w:rsidRDefault="00C82434">
      <w:pPr>
        <w:spacing w:after="210" w:line="360" w:lineRule="auto"/>
      </w:pPr>
      <w:r>
        <w:rPr>
          <w:rFonts w:eastAsia="Georgia" w:hAnsi="Georgia" w:cs="Georgia"/>
          <w:color w:val="000000"/>
        </w:rPr>
        <w:lastRenderedPageBreak/>
        <w:t>Unitree G1 humanoid robot; motion-capture suit (</w:t>
      </w:r>
      <w:proofErr w:type="spellStart"/>
      <w:r>
        <w:rPr>
          <w:rFonts w:eastAsia="Georgia" w:hAnsi="Georgia" w:cs="Georgia"/>
          <w:color w:val="000000"/>
        </w:rPr>
        <w:t>Xsens</w:t>
      </w:r>
      <w:proofErr w:type="spellEnd"/>
      <w:r>
        <w:rPr>
          <w:rFonts w:eastAsia="Georgia" w:hAnsi="Georgia" w:cs="Georgia"/>
          <w:color w:val="000000"/>
        </w:rPr>
        <w:t xml:space="preserve">); Ubuntu 22 development VMs and a clean Ubuntu 22 install for final validation; Unitree </w:t>
      </w:r>
      <w:proofErr w:type="spellStart"/>
      <w:r>
        <w:rPr>
          <w:rFonts w:eastAsia="Georgia" w:hAnsi="Georgia" w:cs="Georgia"/>
          <w:color w:val="000000"/>
        </w:rPr>
        <w:t>Mujoco</w:t>
      </w:r>
      <w:proofErr w:type="spellEnd"/>
      <w:r>
        <w:rPr>
          <w:rFonts w:eastAsia="Georgia" w:hAnsi="Georgia" w:cs="Georgia"/>
          <w:color w:val="000000"/>
        </w:rPr>
        <w:t xml:space="preserve"> for simulation; </w:t>
      </w:r>
      <w:proofErr w:type="spellStart"/>
      <w:r>
        <w:rPr>
          <w:rFonts w:eastAsia="Georgia" w:hAnsi="Georgia" w:cs="Georgia"/>
          <w:color w:val="000000"/>
        </w:rPr>
        <w:t>MediaPipe</w:t>
      </w:r>
      <w:proofErr w:type="spellEnd"/>
      <w:r>
        <w:rPr>
          <w:rFonts w:eastAsia="Georgia" w:hAnsi="Georgia" w:cs="Georgia"/>
          <w:color w:val="000000"/>
        </w:rPr>
        <w:t>, Pinocchio, and GMR repositories; Unitree SDK (Python); a library of recorded test videos covering single-leader, multi-person, occlusion, and re-entry scenarios; a marked floor grid or tape measure for calibrating distance measurements in Test A; VS Code and Git for development and version control.</w:t>
      </w:r>
    </w:p>
    <w:sectPr w:rsidR="008A1BE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094E"/>
    <w:multiLevelType w:val="hybridMultilevel"/>
    <w:tmpl w:val="62A251D8"/>
    <w:lvl w:ilvl="0" w:tplc="5002F638">
      <w:start w:val="1"/>
      <w:numFmt w:val="bullet"/>
      <w:lvlText w:val=""/>
      <w:lvlJc w:val="left"/>
      <w:pPr>
        <w:tabs>
          <w:tab w:val="num" w:pos="900"/>
        </w:tabs>
        <w:ind w:left="540" w:hanging="360"/>
      </w:pPr>
      <w:rPr>
        <w:rFonts w:ascii="Symbol" w:hAnsi="Symbol" w:hint="default"/>
      </w:rPr>
    </w:lvl>
    <w:lvl w:ilvl="1" w:tplc="45DA195A">
      <w:numFmt w:val="decimal"/>
      <w:lvlText w:val=""/>
      <w:lvlJc w:val="left"/>
    </w:lvl>
    <w:lvl w:ilvl="2" w:tplc="108045FE">
      <w:numFmt w:val="decimal"/>
      <w:lvlText w:val=""/>
      <w:lvlJc w:val="left"/>
    </w:lvl>
    <w:lvl w:ilvl="3" w:tplc="B60CA062">
      <w:numFmt w:val="decimal"/>
      <w:lvlText w:val=""/>
      <w:lvlJc w:val="left"/>
    </w:lvl>
    <w:lvl w:ilvl="4" w:tplc="5256053A">
      <w:numFmt w:val="decimal"/>
      <w:lvlText w:val=""/>
      <w:lvlJc w:val="left"/>
    </w:lvl>
    <w:lvl w:ilvl="5" w:tplc="C68ED6E6">
      <w:numFmt w:val="decimal"/>
      <w:lvlText w:val=""/>
      <w:lvlJc w:val="left"/>
    </w:lvl>
    <w:lvl w:ilvl="6" w:tplc="B9CC78CE">
      <w:numFmt w:val="decimal"/>
      <w:lvlText w:val=""/>
      <w:lvlJc w:val="left"/>
    </w:lvl>
    <w:lvl w:ilvl="7" w:tplc="0748B81A">
      <w:numFmt w:val="decimal"/>
      <w:lvlText w:val=""/>
      <w:lvlJc w:val="left"/>
    </w:lvl>
    <w:lvl w:ilvl="8" w:tplc="459252AE">
      <w:numFmt w:val="decimal"/>
      <w:lvlText w:val=""/>
      <w:lvlJc w:val="left"/>
    </w:lvl>
  </w:abstractNum>
  <w:abstractNum w:abstractNumId="1" w15:restartNumberingAfterBreak="0">
    <w:nsid w:val="130F4A3B"/>
    <w:multiLevelType w:val="hybridMultilevel"/>
    <w:tmpl w:val="04AEC314"/>
    <w:lvl w:ilvl="0" w:tplc="6E1C84FA">
      <w:start w:val="1"/>
      <w:numFmt w:val="decimal"/>
      <w:lvlText w:val="%1."/>
      <w:lvlJc w:val="left"/>
      <w:pPr>
        <w:tabs>
          <w:tab w:val="num" w:pos="900"/>
        </w:tabs>
        <w:ind w:left="540" w:hanging="360"/>
      </w:pPr>
    </w:lvl>
    <w:lvl w:ilvl="1" w:tplc="E6504530">
      <w:numFmt w:val="decimal"/>
      <w:lvlText w:val=""/>
      <w:lvlJc w:val="left"/>
    </w:lvl>
    <w:lvl w:ilvl="2" w:tplc="D6B43288">
      <w:numFmt w:val="decimal"/>
      <w:lvlText w:val=""/>
      <w:lvlJc w:val="left"/>
    </w:lvl>
    <w:lvl w:ilvl="3" w:tplc="18D4BEE4">
      <w:numFmt w:val="decimal"/>
      <w:lvlText w:val=""/>
      <w:lvlJc w:val="left"/>
    </w:lvl>
    <w:lvl w:ilvl="4" w:tplc="ABD6E290">
      <w:numFmt w:val="decimal"/>
      <w:lvlText w:val=""/>
      <w:lvlJc w:val="left"/>
    </w:lvl>
    <w:lvl w:ilvl="5" w:tplc="48380604">
      <w:numFmt w:val="decimal"/>
      <w:lvlText w:val=""/>
      <w:lvlJc w:val="left"/>
    </w:lvl>
    <w:lvl w:ilvl="6" w:tplc="4A7E334E">
      <w:numFmt w:val="decimal"/>
      <w:lvlText w:val=""/>
      <w:lvlJc w:val="left"/>
    </w:lvl>
    <w:lvl w:ilvl="7" w:tplc="87D45802">
      <w:numFmt w:val="decimal"/>
      <w:lvlText w:val=""/>
      <w:lvlJc w:val="left"/>
    </w:lvl>
    <w:lvl w:ilvl="8" w:tplc="9654831A">
      <w:numFmt w:val="decimal"/>
      <w:lvlText w:val=""/>
      <w:lvlJc w:val="left"/>
    </w:lvl>
  </w:abstractNum>
  <w:abstractNum w:abstractNumId="2" w15:restartNumberingAfterBreak="0">
    <w:nsid w:val="2B330D78"/>
    <w:multiLevelType w:val="hybridMultilevel"/>
    <w:tmpl w:val="AC04A450"/>
    <w:lvl w:ilvl="0" w:tplc="1190202E">
      <w:start w:val="1"/>
      <w:numFmt w:val="bullet"/>
      <w:lvlText w:val=""/>
      <w:lvlJc w:val="left"/>
      <w:pPr>
        <w:tabs>
          <w:tab w:val="num" w:pos="900"/>
        </w:tabs>
        <w:ind w:left="540" w:hanging="360"/>
      </w:pPr>
      <w:rPr>
        <w:rFonts w:ascii="Symbol" w:hAnsi="Symbol" w:hint="default"/>
      </w:rPr>
    </w:lvl>
    <w:lvl w:ilvl="1" w:tplc="F79821F4">
      <w:numFmt w:val="decimal"/>
      <w:lvlText w:val=""/>
      <w:lvlJc w:val="left"/>
    </w:lvl>
    <w:lvl w:ilvl="2" w:tplc="E98EA57E">
      <w:numFmt w:val="decimal"/>
      <w:lvlText w:val=""/>
      <w:lvlJc w:val="left"/>
    </w:lvl>
    <w:lvl w:ilvl="3" w:tplc="4A5035E8">
      <w:numFmt w:val="decimal"/>
      <w:lvlText w:val=""/>
      <w:lvlJc w:val="left"/>
    </w:lvl>
    <w:lvl w:ilvl="4" w:tplc="5D18FE14">
      <w:numFmt w:val="decimal"/>
      <w:lvlText w:val=""/>
      <w:lvlJc w:val="left"/>
    </w:lvl>
    <w:lvl w:ilvl="5" w:tplc="0C9059BA">
      <w:numFmt w:val="decimal"/>
      <w:lvlText w:val=""/>
      <w:lvlJc w:val="left"/>
    </w:lvl>
    <w:lvl w:ilvl="6" w:tplc="AACAA3C2">
      <w:numFmt w:val="decimal"/>
      <w:lvlText w:val=""/>
      <w:lvlJc w:val="left"/>
    </w:lvl>
    <w:lvl w:ilvl="7" w:tplc="DB22676E">
      <w:numFmt w:val="decimal"/>
      <w:lvlText w:val=""/>
      <w:lvlJc w:val="left"/>
    </w:lvl>
    <w:lvl w:ilvl="8" w:tplc="3F309A7C">
      <w:numFmt w:val="decimal"/>
      <w:lvlText w:val=""/>
      <w:lvlJc w:val="left"/>
    </w:lvl>
  </w:abstractNum>
  <w:abstractNum w:abstractNumId="3" w15:restartNumberingAfterBreak="0">
    <w:nsid w:val="2DED2768"/>
    <w:multiLevelType w:val="hybridMultilevel"/>
    <w:tmpl w:val="F99A2B76"/>
    <w:lvl w:ilvl="0" w:tplc="98F42F06">
      <w:start w:val="1"/>
      <w:numFmt w:val="bullet"/>
      <w:lvlText w:val=""/>
      <w:lvlJc w:val="left"/>
      <w:pPr>
        <w:tabs>
          <w:tab w:val="num" w:pos="900"/>
        </w:tabs>
        <w:ind w:left="540" w:hanging="360"/>
      </w:pPr>
      <w:rPr>
        <w:rFonts w:ascii="Symbol" w:hAnsi="Symbol" w:hint="default"/>
      </w:rPr>
    </w:lvl>
    <w:lvl w:ilvl="1" w:tplc="55E47906">
      <w:numFmt w:val="decimal"/>
      <w:lvlText w:val=""/>
      <w:lvlJc w:val="left"/>
    </w:lvl>
    <w:lvl w:ilvl="2" w:tplc="7186AC74">
      <w:numFmt w:val="decimal"/>
      <w:lvlText w:val=""/>
      <w:lvlJc w:val="left"/>
    </w:lvl>
    <w:lvl w:ilvl="3" w:tplc="947C036E">
      <w:numFmt w:val="decimal"/>
      <w:lvlText w:val=""/>
      <w:lvlJc w:val="left"/>
    </w:lvl>
    <w:lvl w:ilvl="4" w:tplc="CBA8A5B4">
      <w:numFmt w:val="decimal"/>
      <w:lvlText w:val=""/>
      <w:lvlJc w:val="left"/>
    </w:lvl>
    <w:lvl w:ilvl="5" w:tplc="9CF85C02">
      <w:numFmt w:val="decimal"/>
      <w:lvlText w:val=""/>
      <w:lvlJc w:val="left"/>
    </w:lvl>
    <w:lvl w:ilvl="6" w:tplc="3490E9F0">
      <w:numFmt w:val="decimal"/>
      <w:lvlText w:val=""/>
      <w:lvlJc w:val="left"/>
    </w:lvl>
    <w:lvl w:ilvl="7" w:tplc="2BA241E6">
      <w:numFmt w:val="decimal"/>
      <w:lvlText w:val=""/>
      <w:lvlJc w:val="left"/>
    </w:lvl>
    <w:lvl w:ilvl="8" w:tplc="A3022A4C">
      <w:numFmt w:val="decimal"/>
      <w:lvlText w:val=""/>
      <w:lvlJc w:val="left"/>
    </w:lvl>
  </w:abstractNum>
  <w:abstractNum w:abstractNumId="4" w15:restartNumberingAfterBreak="0">
    <w:nsid w:val="33796F83"/>
    <w:multiLevelType w:val="hybridMultilevel"/>
    <w:tmpl w:val="AD08B62A"/>
    <w:lvl w:ilvl="0" w:tplc="1F322844">
      <w:start w:val="1"/>
      <w:numFmt w:val="bullet"/>
      <w:lvlText w:val=""/>
      <w:lvlJc w:val="left"/>
      <w:pPr>
        <w:tabs>
          <w:tab w:val="num" w:pos="900"/>
        </w:tabs>
        <w:ind w:left="540" w:hanging="360"/>
      </w:pPr>
      <w:rPr>
        <w:rFonts w:ascii="Symbol" w:hAnsi="Symbol" w:hint="default"/>
      </w:rPr>
    </w:lvl>
    <w:lvl w:ilvl="1" w:tplc="2286DED4">
      <w:start w:val="1"/>
      <w:numFmt w:val="bullet"/>
      <w:lvlText w:val="o"/>
      <w:lvlJc w:val="left"/>
      <w:pPr>
        <w:tabs>
          <w:tab w:val="num" w:pos="1440"/>
        </w:tabs>
        <w:ind w:left="1080" w:hanging="360"/>
      </w:pPr>
      <w:rPr>
        <w:rFonts w:ascii="Courier New" w:hAnsi="Courier New" w:cs="Courier New" w:hint="default"/>
      </w:rPr>
    </w:lvl>
    <w:lvl w:ilvl="2" w:tplc="1B54AC5E">
      <w:numFmt w:val="decimal"/>
      <w:lvlText w:val=""/>
      <w:lvlJc w:val="left"/>
    </w:lvl>
    <w:lvl w:ilvl="3" w:tplc="444A1720">
      <w:numFmt w:val="decimal"/>
      <w:lvlText w:val=""/>
      <w:lvlJc w:val="left"/>
    </w:lvl>
    <w:lvl w:ilvl="4" w:tplc="6554B334">
      <w:numFmt w:val="decimal"/>
      <w:lvlText w:val=""/>
      <w:lvlJc w:val="left"/>
    </w:lvl>
    <w:lvl w:ilvl="5" w:tplc="781C4C20">
      <w:numFmt w:val="decimal"/>
      <w:lvlText w:val=""/>
      <w:lvlJc w:val="left"/>
    </w:lvl>
    <w:lvl w:ilvl="6" w:tplc="FF5AED8C">
      <w:numFmt w:val="decimal"/>
      <w:lvlText w:val=""/>
      <w:lvlJc w:val="left"/>
    </w:lvl>
    <w:lvl w:ilvl="7" w:tplc="997CB3DA">
      <w:numFmt w:val="decimal"/>
      <w:lvlText w:val=""/>
      <w:lvlJc w:val="left"/>
    </w:lvl>
    <w:lvl w:ilvl="8" w:tplc="4DDA2820">
      <w:numFmt w:val="decimal"/>
      <w:lvlText w:val=""/>
      <w:lvlJc w:val="left"/>
    </w:lvl>
  </w:abstractNum>
  <w:abstractNum w:abstractNumId="5" w15:restartNumberingAfterBreak="0">
    <w:nsid w:val="33FE5DC4"/>
    <w:multiLevelType w:val="hybridMultilevel"/>
    <w:tmpl w:val="5C7433D6"/>
    <w:lvl w:ilvl="0" w:tplc="212C0E02">
      <w:start w:val="1"/>
      <w:numFmt w:val="bullet"/>
      <w:lvlText w:val=""/>
      <w:lvlJc w:val="left"/>
      <w:pPr>
        <w:tabs>
          <w:tab w:val="num" w:pos="900"/>
        </w:tabs>
        <w:ind w:left="540" w:hanging="360"/>
      </w:pPr>
      <w:rPr>
        <w:rFonts w:ascii="Symbol" w:hAnsi="Symbol" w:hint="default"/>
      </w:rPr>
    </w:lvl>
    <w:lvl w:ilvl="1" w:tplc="C4743626">
      <w:numFmt w:val="decimal"/>
      <w:lvlText w:val=""/>
      <w:lvlJc w:val="left"/>
    </w:lvl>
    <w:lvl w:ilvl="2" w:tplc="D458E72C">
      <w:numFmt w:val="decimal"/>
      <w:lvlText w:val=""/>
      <w:lvlJc w:val="left"/>
    </w:lvl>
    <w:lvl w:ilvl="3" w:tplc="1D405FAE">
      <w:numFmt w:val="decimal"/>
      <w:lvlText w:val=""/>
      <w:lvlJc w:val="left"/>
    </w:lvl>
    <w:lvl w:ilvl="4" w:tplc="FF8070EC">
      <w:numFmt w:val="decimal"/>
      <w:lvlText w:val=""/>
      <w:lvlJc w:val="left"/>
    </w:lvl>
    <w:lvl w:ilvl="5" w:tplc="88AA84F0">
      <w:numFmt w:val="decimal"/>
      <w:lvlText w:val=""/>
      <w:lvlJc w:val="left"/>
    </w:lvl>
    <w:lvl w:ilvl="6" w:tplc="78C47424">
      <w:numFmt w:val="decimal"/>
      <w:lvlText w:val=""/>
      <w:lvlJc w:val="left"/>
    </w:lvl>
    <w:lvl w:ilvl="7" w:tplc="FC8870D8">
      <w:numFmt w:val="decimal"/>
      <w:lvlText w:val=""/>
      <w:lvlJc w:val="left"/>
    </w:lvl>
    <w:lvl w:ilvl="8" w:tplc="9B6626F4">
      <w:numFmt w:val="decimal"/>
      <w:lvlText w:val=""/>
      <w:lvlJc w:val="left"/>
    </w:lvl>
  </w:abstractNum>
  <w:abstractNum w:abstractNumId="6" w15:restartNumberingAfterBreak="0">
    <w:nsid w:val="4C103FAA"/>
    <w:multiLevelType w:val="hybridMultilevel"/>
    <w:tmpl w:val="1F6E09C6"/>
    <w:lvl w:ilvl="0" w:tplc="64D49A9C">
      <w:start w:val="1"/>
      <w:numFmt w:val="bullet"/>
      <w:lvlText w:val=""/>
      <w:lvlJc w:val="left"/>
      <w:pPr>
        <w:tabs>
          <w:tab w:val="num" w:pos="900"/>
        </w:tabs>
        <w:ind w:left="540" w:hanging="360"/>
      </w:pPr>
      <w:rPr>
        <w:rFonts w:ascii="Symbol" w:hAnsi="Symbol" w:hint="default"/>
      </w:rPr>
    </w:lvl>
    <w:lvl w:ilvl="1" w:tplc="C5804860">
      <w:start w:val="1"/>
      <w:numFmt w:val="bullet"/>
      <w:lvlText w:val="o"/>
      <w:lvlJc w:val="left"/>
      <w:pPr>
        <w:tabs>
          <w:tab w:val="num" w:pos="1440"/>
        </w:tabs>
        <w:ind w:left="1080" w:hanging="360"/>
      </w:pPr>
      <w:rPr>
        <w:rFonts w:ascii="Courier New" w:hAnsi="Courier New" w:cs="Courier New" w:hint="default"/>
      </w:rPr>
    </w:lvl>
    <w:lvl w:ilvl="2" w:tplc="015C65AA">
      <w:numFmt w:val="decimal"/>
      <w:lvlText w:val=""/>
      <w:lvlJc w:val="left"/>
    </w:lvl>
    <w:lvl w:ilvl="3" w:tplc="85AA4D38">
      <w:numFmt w:val="decimal"/>
      <w:lvlText w:val=""/>
      <w:lvlJc w:val="left"/>
    </w:lvl>
    <w:lvl w:ilvl="4" w:tplc="BBCC2B60">
      <w:numFmt w:val="decimal"/>
      <w:lvlText w:val=""/>
      <w:lvlJc w:val="left"/>
    </w:lvl>
    <w:lvl w:ilvl="5" w:tplc="5382F87A">
      <w:numFmt w:val="decimal"/>
      <w:lvlText w:val=""/>
      <w:lvlJc w:val="left"/>
    </w:lvl>
    <w:lvl w:ilvl="6" w:tplc="FE861AE4">
      <w:numFmt w:val="decimal"/>
      <w:lvlText w:val=""/>
      <w:lvlJc w:val="left"/>
    </w:lvl>
    <w:lvl w:ilvl="7" w:tplc="E5A4715A">
      <w:numFmt w:val="decimal"/>
      <w:lvlText w:val=""/>
      <w:lvlJc w:val="left"/>
    </w:lvl>
    <w:lvl w:ilvl="8" w:tplc="1AAA3AD4">
      <w:numFmt w:val="decimal"/>
      <w:lvlText w:val=""/>
      <w:lvlJc w:val="left"/>
    </w:lvl>
  </w:abstractNum>
  <w:abstractNum w:abstractNumId="7" w15:restartNumberingAfterBreak="0">
    <w:nsid w:val="64F43AEC"/>
    <w:multiLevelType w:val="hybridMultilevel"/>
    <w:tmpl w:val="8410EEAC"/>
    <w:lvl w:ilvl="0" w:tplc="D0E68BD4">
      <w:start w:val="1"/>
      <w:numFmt w:val="bullet"/>
      <w:lvlText w:val=""/>
      <w:lvlJc w:val="left"/>
      <w:pPr>
        <w:tabs>
          <w:tab w:val="num" w:pos="900"/>
        </w:tabs>
        <w:ind w:left="540" w:hanging="360"/>
      </w:pPr>
      <w:rPr>
        <w:rFonts w:ascii="Symbol" w:hAnsi="Symbol" w:hint="default"/>
      </w:rPr>
    </w:lvl>
    <w:lvl w:ilvl="1" w:tplc="BE52FA72">
      <w:numFmt w:val="decimal"/>
      <w:lvlText w:val=""/>
      <w:lvlJc w:val="left"/>
    </w:lvl>
    <w:lvl w:ilvl="2" w:tplc="8AF6AA94">
      <w:numFmt w:val="decimal"/>
      <w:lvlText w:val=""/>
      <w:lvlJc w:val="left"/>
    </w:lvl>
    <w:lvl w:ilvl="3" w:tplc="A356A64E">
      <w:numFmt w:val="decimal"/>
      <w:lvlText w:val=""/>
      <w:lvlJc w:val="left"/>
    </w:lvl>
    <w:lvl w:ilvl="4" w:tplc="734A5314">
      <w:numFmt w:val="decimal"/>
      <w:lvlText w:val=""/>
      <w:lvlJc w:val="left"/>
    </w:lvl>
    <w:lvl w:ilvl="5" w:tplc="A42E1714">
      <w:numFmt w:val="decimal"/>
      <w:lvlText w:val=""/>
      <w:lvlJc w:val="left"/>
    </w:lvl>
    <w:lvl w:ilvl="6" w:tplc="E0687322">
      <w:numFmt w:val="decimal"/>
      <w:lvlText w:val=""/>
      <w:lvlJc w:val="left"/>
    </w:lvl>
    <w:lvl w:ilvl="7" w:tplc="6700D6E8">
      <w:numFmt w:val="decimal"/>
      <w:lvlText w:val=""/>
      <w:lvlJc w:val="left"/>
    </w:lvl>
    <w:lvl w:ilvl="8" w:tplc="024A1226">
      <w:numFmt w:val="decimal"/>
      <w:lvlText w:val=""/>
      <w:lvlJc w:val="left"/>
    </w:lvl>
  </w:abstractNum>
  <w:abstractNum w:abstractNumId="8" w15:restartNumberingAfterBreak="0">
    <w:nsid w:val="7CF924B0"/>
    <w:multiLevelType w:val="hybridMultilevel"/>
    <w:tmpl w:val="77321530"/>
    <w:lvl w:ilvl="0" w:tplc="13889266">
      <w:start w:val="1"/>
      <w:numFmt w:val="bullet"/>
      <w:lvlText w:val=""/>
      <w:lvlJc w:val="left"/>
      <w:pPr>
        <w:tabs>
          <w:tab w:val="num" w:pos="900"/>
        </w:tabs>
        <w:ind w:left="540" w:hanging="360"/>
      </w:pPr>
      <w:rPr>
        <w:rFonts w:ascii="Symbol" w:hAnsi="Symbol" w:hint="default"/>
      </w:rPr>
    </w:lvl>
    <w:lvl w:ilvl="1" w:tplc="BE14BAF4">
      <w:start w:val="1"/>
      <w:numFmt w:val="bullet"/>
      <w:lvlText w:val="o"/>
      <w:lvlJc w:val="left"/>
      <w:pPr>
        <w:tabs>
          <w:tab w:val="num" w:pos="1440"/>
        </w:tabs>
        <w:ind w:left="1080" w:hanging="360"/>
      </w:pPr>
      <w:rPr>
        <w:rFonts w:ascii="Courier New" w:hAnsi="Courier New" w:cs="Courier New" w:hint="default"/>
      </w:rPr>
    </w:lvl>
    <w:lvl w:ilvl="2" w:tplc="D384F17E">
      <w:numFmt w:val="decimal"/>
      <w:lvlText w:val=""/>
      <w:lvlJc w:val="left"/>
    </w:lvl>
    <w:lvl w:ilvl="3" w:tplc="0E82D876">
      <w:numFmt w:val="decimal"/>
      <w:lvlText w:val=""/>
      <w:lvlJc w:val="left"/>
    </w:lvl>
    <w:lvl w:ilvl="4" w:tplc="C0504170">
      <w:numFmt w:val="decimal"/>
      <w:lvlText w:val=""/>
      <w:lvlJc w:val="left"/>
    </w:lvl>
    <w:lvl w:ilvl="5" w:tplc="BFE2EE66">
      <w:numFmt w:val="decimal"/>
      <w:lvlText w:val=""/>
      <w:lvlJc w:val="left"/>
    </w:lvl>
    <w:lvl w:ilvl="6" w:tplc="3EA81EBE">
      <w:numFmt w:val="decimal"/>
      <w:lvlText w:val=""/>
      <w:lvlJc w:val="left"/>
    </w:lvl>
    <w:lvl w:ilvl="7" w:tplc="EAE05B8A">
      <w:numFmt w:val="decimal"/>
      <w:lvlText w:val=""/>
      <w:lvlJc w:val="left"/>
    </w:lvl>
    <w:lvl w:ilvl="8" w:tplc="1408CCFC">
      <w:numFmt w:val="decimal"/>
      <w:lvlText w:val=""/>
      <w:lvlJc w:val="left"/>
    </w:lvl>
  </w:abstractNum>
  <w:abstractNum w:abstractNumId="9" w15:restartNumberingAfterBreak="0">
    <w:nsid w:val="7E124476"/>
    <w:multiLevelType w:val="hybridMultilevel"/>
    <w:tmpl w:val="438EED6A"/>
    <w:lvl w:ilvl="0" w:tplc="8B54A73E">
      <w:start w:val="1"/>
      <w:numFmt w:val="bullet"/>
      <w:lvlText w:val=""/>
      <w:lvlJc w:val="left"/>
      <w:pPr>
        <w:tabs>
          <w:tab w:val="num" w:pos="900"/>
        </w:tabs>
        <w:ind w:left="540" w:hanging="360"/>
      </w:pPr>
      <w:rPr>
        <w:rFonts w:ascii="Symbol" w:hAnsi="Symbol" w:hint="default"/>
      </w:rPr>
    </w:lvl>
    <w:lvl w:ilvl="1" w:tplc="62FE24FA">
      <w:start w:val="1"/>
      <w:numFmt w:val="bullet"/>
      <w:lvlText w:val="o"/>
      <w:lvlJc w:val="left"/>
      <w:pPr>
        <w:tabs>
          <w:tab w:val="num" w:pos="1440"/>
        </w:tabs>
        <w:ind w:left="1080" w:hanging="360"/>
      </w:pPr>
      <w:rPr>
        <w:rFonts w:ascii="Courier New" w:hAnsi="Courier New" w:cs="Courier New" w:hint="default"/>
      </w:rPr>
    </w:lvl>
    <w:lvl w:ilvl="2" w:tplc="EC52A8F2">
      <w:numFmt w:val="decimal"/>
      <w:lvlText w:val=""/>
      <w:lvlJc w:val="left"/>
    </w:lvl>
    <w:lvl w:ilvl="3" w:tplc="FF1A1548">
      <w:numFmt w:val="decimal"/>
      <w:lvlText w:val=""/>
      <w:lvlJc w:val="left"/>
    </w:lvl>
    <w:lvl w:ilvl="4" w:tplc="DAD80EEA">
      <w:numFmt w:val="decimal"/>
      <w:lvlText w:val=""/>
      <w:lvlJc w:val="left"/>
    </w:lvl>
    <w:lvl w:ilvl="5" w:tplc="6A74519A">
      <w:numFmt w:val="decimal"/>
      <w:lvlText w:val=""/>
      <w:lvlJc w:val="left"/>
    </w:lvl>
    <w:lvl w:ilvl="6" w:tplc="D33C3706">
      <w:numFmt w:val="decimal"/>
      <w:lvlText w:val=""/>
      <w:lvlJc w:val="left"/>
    </w:lvl>
    <w:lvl w:ilvl="7" w:tplc="5C4645D0">
      <w:numFmt w:val="decimal"/>
      <w:lvlText w:val=""/>
      <w:lvlJc w:val="left"/>
    </w:lvl>
    <w:lvl w:ilvl="8" w:tplc="BE601E24">
      <w:numFmt w:val="decimal"/>
      <w:lvlText w:val=""/>
      <w:lvlJc w:val="left"/>
    </w:lvl>
  </w:abstractNum>
  <w:num w:numId="1" w16cid:durableId="1338966638">
    <w:abstractNumId w:val="5"/>
  </w:num>
  <w:num w:numId="2" w16cid:durableId="1528710219">
    <w:abstractNumId w:val="1"/>
  </w:num>
  <w:num w:numId="3" w16cid:durableId="303044890">
    <w:abstractNumId w:val="6"/>
  </w:num>
  <w:num w:numId="4" w16cid:durableId="1770391177">
    <w:abstractNumId w:val="2"/>
  </w:num>
  <w:num w:numId="5" w16cid:durableId="1112479624">
    <w:abstractNumId w:val="4"/>
  </w:num>
  <w:num w:numId="6" w16cid:durableId="1817605970">
    <w:abstractNumId w:val="0"/>
  </w:num>
  <w:num w:numId="7" w16cid:durableId="148207466">
    <w:abstractNumId w:val="9"/>
  </w:num>
  <w:num w:numId="8" w16cid:durableId="1500733800">
    <w:abstractNumId w:val="7"/>
  </w:num>
  <w:num w:numId="9" w16cid:durableId="714936692">
    <w:abstractNumId w:val="8"/>
  </w:num>
  <w:num w:numId="10" w16cid:durableId="1647120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BE3"/>
    <w:rsid w:val="00100C17"/>
    <w:rsid w:val="00104241"/>
    <w:rsid w:val="00514EF4"/>
    <w:rsid w:val="005E53A3"/>
    <w:rsid w:val="007253F4"/>
    <w:rsid w:val="008A1BE3"/>
    <w:rsid w:val="00C8243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00BED507"/>
  <w15:docId w15:val="{FDA0A9C8-C100-4F1B-A8C4-48743CCC8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2118</Words>
  <Characters>12077</Characters>
  <Application>Microsoft Office Word</Application>
  <DocSecurity>0</DocSecurity>
  <Lines>100</Lines>
  <Paragraphs>28</Paragraphs>
  <ScaleCrop>false</ScaleCrop>
  <Company/>
  <LinksUpToDate>false</LinksUpToDate>
  <CharactersWithSpaces>14167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Dylan Hu (24314441)</cp:lastModifiedBy>
  <cp:revision>4</cp:revision>
  <dcterms:created xsi:type="dcterms:W3CDTF">2026-04-15T01:53:00Z</dcterms:created>
  <dcterms:modified xsi:type="dcterms:W3CDTF">2026-08-12T03:54:00Z</dcterms:modified>
</cp:coreProperties>
</file>