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54728136"/>
        <w:docPartObj>
          <w:docPartGallery w:val="Cover Pages"/>
          <w:docPartUnique/>
        </w:docPartObj>
      </w:sdtPr>
      <w:sdtEndPr>
        <w:rPr>
          <w:rFonts w:ascii="NewsGotT" w:hAnsi="NewsGotT"/>
        </w:rPr>
      </w:sdtEndPr>
      <w:sdtContent>
        <w:p w14:paraId="53F5CE46" w14:textId="77777777" w:rsidR="0027799A" w:rsidRPr="007E1449" w:rsidRDefault="0027799A"/>
        <w:p w14:paraId="17F736A3" w14:textId="3FB25E8B" w:rsidR="00143837" w:rsidRDefault="004A079A">
          <w:pPr>
            <w:rPr>
              <w:rFonts w:ascii="NewsGotT" w:hAnsi="NewsGotT"/>
            </w:rPr>
          </w:pPr>
          <w:r w:rsidRPr="001F73BA">
            <w:rPr>
              <w:rFonts w:ascii="NewsGotT" w:hAnsi="NewsGotT"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D81F2A1" wp14:editId="04CD7A33">
                    <wp:simplePos x="0" y="0"/>
                    <wp:positionH relativeFrom="page">
                      <wp:posOffset>3333750</wp:posOffset>
                    </wp:positionH>
                    <wp:positionV relativeFrom="paragraph">
                      <wp:posOffset>1744980</wp:posOffset>
                    </wp:positionV>
                    <wp:extent cx="4163695" cy="23907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3695" cy="2390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7A2957" w14:textId="77777777" w:rsidR="00BC1CE8" w:rsidRDefault="00BC1CE8" w:rsidP="00143837">
                                <w:pPr>
                                  <w:spacing w:after="240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color w:val="538135" w:themeColor="accent6" w:themeShade="BF"/>
                                    <w:sz w:val="48"/>
                                    <w:szCs w:val="48"/>
                                  </w:rPr>
                                </w:pPr>
                                <w:r w:rsidRPr="00143837">
                                  <w:rPr>
                                    <w:rFonts w:ascii="Caviar Dreams" w:hAnsi="Caviar Dreams"/>
                                    <w:b/>
                                    <w:color w:val="538135" w:themeColor="accent6" w:themeShade="BF"/>
                                    <w:sz w:val="48"/>
                                    <w:szCs w:val="48"/>
                                  </w:rPr>
                                  <w:t>Cátedra Proef/dstelecom/IB-S</w:t>
                                </w:r>
                              </w:p>
                              <w:p w14:paraId="2061E3ED" w14:textId="77777777" w:rsidR="00BC1CE8" w:rsidRDefault="00BC1CE8" w:rsidP="004A079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sz w:val="26"/>
                                    <w:szCs w:val="48"/>
                                  </w:rPr>
                                </w:pPr>
                              </w:p>
                              <w:p w14:paraId="59D59DF0" w14:textId="77777777" w:rsidR="00BC1CE8" w:rsidRPr="004A079A" w:rsidRDefault="00BC1CE8" w:rsidP="004A079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sz w:val="26"/>
                                    <w:szCs w:val="48"/>
                                  </w:rPr>
                                </w:pPr>
                              </w:p>
                              <w:p w14:paraId="02032E10" w14:textId="39DF7B9D" w:rsidR="00BC1CE8" w:rsidRPr="004A079A" w:rsidRDefault="00BC1CE8" w:rsidP="004A079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sz w:val="40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viar Dreams" w:hAnsi="Caviar Dreams"/>
                                    <w:b/>
                                    <w:sz w:val="40"/>
                                    <w:szCs w:val="48"/>
                                  </w:rPr>
                                  <w:t>Revisão de plataformas de software para o projeto de redes FTTH</w:t>
                                </w:r>
                              </w:p>
                              <w:p w14:paraId="4940F725" w14:textId="77777777" w:rsidR="00BC1CE8" w:rsidRPr="004A079A" w:rsidRDefault="00BC1CE8" w:rsidP="00143837">
                                <w:pPr>
                                  <w:spacing w:after="240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color w:val="538135" w:themeColor="accent6" w:themeShade="BF"/>
                                    <w:sz w:val="40"/>
                                    <w:szCs w:val="48"/>
                                  </w:rPr>
                                </w:pPr>
                              </w:p>
                              <w:p w14:paraId="2790C693" w14:textId="77777777" w:rsidR="00BC1CE8" w:rsidRPr="00143837" w:rsidRDefault="00BC1CE8" w:rsidP="00143837">
                                <w:pPr>
                                  <w:spacing w:after="240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color w:val="538135" w:themeColor="accent6" w:themeShade="BF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4832947" w14:textId="77777777" w:rsidR="00BC1CE8" w:rsidRDefault="00BC1CE8" w:rsidP="00B319C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21FC1C1" w14:textId="1A0A052A" w:rsidR="00BC1CE8" w:rsidRPr="00DD4CF7" w:rsidRDefault="00BC1CE8" w:rsidP="00B319C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viar Dreams" w:hAnsi="Caviar Dreams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81F2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62.5pt;margin-top:137.4pt;width:327.85pt;height:18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" filled="f" stroked="f">
                    <v:textbox>
                      <w:txbxContent>
                        <w:p w14:paraId="567A2957" w14:textId="77777777" w:rsidR="00BC1CE8" w:rsidRDefault="00BC1CE8" w:rsidP="00143837">
                          <w:pPr>
                            <w:spacing w:after="240"/>
                            <w:jc w:val="center"/>
                            <w:rPr>
                              <w:rFonts w:ascii="Caviar Dreams" w:hAnsi="Caviar Dreams"/>
                              <w:b/>
                              <w:color w:val="538135" w:themeColor="accent6" w:themeShade="BF"/>
                              <w:sz w:val="48"/>
                              <w:szCs w:val="48"/>
                            </w:rPr>
                          </w:pPr>
                          <w:r w:rsidRPr="00143837">
                            <w:rPr>
                              <w:rFonts w:ascii="Caviar Dreams" w:hAnsi="Caviar Dreams"/>
                              <w:b/>
                              <w:color w:val="538135" w:themeColor="accent6" w:themeShade="BF"/>
                              <w:sz w:val="48"/>
                              <w:szCs w:val="48"/>
                            </w:rPr>
                            <w:t>Cátedra Proef/dstelecom/IB-S</w:t>
                          </w:r>
                        </w:p>
                        <w:p w14:paraId="2061E3ED" w14:textId="77777777" w:rsidR="00BC1CE8" w:rsidRDefault="00BC1CE8" w:rsidP="004A079A">
                          <w:pPr>
                            <w:spacing w:after="0" w:line="240" w:lineRule="auto"/>
                            <w:jc w:val="center"/>
                            <w:rPr>
                              <w:rFonts w:ascii="Caviar Dreams" w:hAnsi="Caviar Dreams"/>
                              <w:b/>
                              <w:sz w:val="26"/>
                              <w:szCs w:val="48"/>
                            </w:rPr>
                          </w:pPr>
                        </w:p>
                        <w:p w14:paraId="59D59DF0" w14:textId="77777777" w:rsidR="00BC1CE8" w:rsidRPr="004A079A" w:rsidRDefault="00BC1CE8" w:rsidP="004A079A">
                          <w:pPr>
                            <w:spacing w:after="0" w:line="240" w:lineRule="auto"/>
                            <w:jc w:val="center"/>
                            <w:rPr>
                              <w:rFonts w:ascii="Caviar Dreams" w:hAnsi="Caviar Dreams"/>
                              <w:b/>
                              <w:sz w:val="26"/>
                              <w:szCs w:val="48"/>
                            </w:rPr>
                          </w:pPr>
                        </w:p>
                        <w:p w14:paraId="02032E10" w14:textId="39DF7B9D" w:rsidR="00BC1CE8" w:rsidRPr="004A079A" w:rsidRDefault="00BC1CE8" w:rsidP="004A079A">
                          <w:pPr>
                            <w:spacing w:after="0" w:line="240" w:lineRule="auto"/>
                            <w:jc w:val="center"/>
                            <w:rPr>
                              <w:rFonts w:ascii="Caviar Dreams" w:hAnsi="Caviar Dreams"/>
                              <w:b/>
                              <w:sz w:val="40"/>
                              <w:szCs w:val="48"/>
                            </w:rPr>
                          </w:pPr>
                          <w:r>
                            <w:rPr>
                              <w:rFonts w:ascii="Caviar Dreams" w:hAnsi="Caviar Dreams"/>
                              <w:b/>
                              <w:sz w:val="40"/>
                              <w:szCs w:val="48"/>
                            </w:rPr>
                            <w:t xml:space="preserve">Revisão de plataformas de </w:t>
                          </w:r>
                          <w:proofErr w:type="gramStart"/>
                          <w:r>
                            <w:rPr>
                              <w:rFonts w:ascii="Caviar Dreams" w:hAnsi="Caviar Dreams"/>
                              <w:b/>
                              <w:sz w:val="40"/>
                              <w:szCs w:val="48"/>
                            </w:rPr>
                            <w:t>software</w:t>
                          </w:r>
                          <w:proofErr w:type="gramEnd"/>
                          <w:r>
                            <w:rPr>
                              <w:rFonts w:ascii="Caviar Dreams" w:hAnsi="Caviar Dreams"/>
                              <w:b/>
                              <w:sz w:val="40"/>
                              <w:szCs w:val="48"/>
                            </w:rPr>
                            <w:t xml:space="preserve"> para o projeto de redes FTTH</w:t>
                          </w:r>
                        </w:p>
                        <w:p w14:paraId="4940F725" w14:textId="77777777" w:rsidR="00BC1CE8" w:rsidRPr="004A079A" w:rsidRDefault="00BC1CE8" w:rsidP="00143837">
                          <w:pPr>
                            <w:spacing w:after="240"/>
                            <w:jc w:val="center"/>
                            <w:rPr>
                              <w:rFonts w:ascii="Caviar Dreams" w:hAnsi="Caviar Dreams"/>
                              <w:b/>
                              <w:color w:val="538135" w:themeColor="accent6" w:themeShade="BF"/>
                              <w:sz w:val="40"/>
                              <w:szCs w:val="48"/>
                            </w:rPr>
                          </w:pPr>
                        </w:p>
                        <w:p w14:paraId="2790C693" w14:textId="77777777" w:rsidR="00BC1CE8" w:rsidRPr="00143837" w:rsidRDefault="00BC1CE8" w:rsidP="00143837">
                          <w:pPr>
                            <w:spacing w:after="240"/>
                            <w:jc w:val="center"/>
                            <w:rPr>
                              <w:rFonts w:ascii="Caviar Dreams" w:hAnsi="Caviar Dreams"/>
                              <w:b/>
                              <w:color w:val="538135" w:themeColor="accent6" w:themeShade="BF"/>
                              <w:sz w:val="48"/>
                              <w:szCs w:val="48"/>
                            </w:rPr>
                          </w:pPr>
                        </w:p>
                        <w:p w14:paraId="14832947" w14:textId="77777777" w:rsidR="00BC1CE8" w:rsidRDefault="00BC1CE8" w:rsidP="00B319C8">
                          <w:pPr>
                            <w:spacing w:after="0" w:line="240" w:lineRule="auto"/>
                            <w:jc w:val="center"/>
                            <w:rPr>
                              <w:rFonts w:ascii="Caviar Dreams" w:hAnsi="Caviar Dreams"/>
                              <w:b/>
                              <w:sz w:val="48"/>
                              <w:szCs w:val="48"/>
                            </w:rPr>
                          </w:pPr>
                        </w:p>
                        <w:p w14:paraId="521FC1C1" w14:textId="1A0A052A" w:rsidR="00BC1CE8" w:rsidRPr="00DD4CF7" w:rsidRDefault="00BC1CE8" w:rsidP="00B319C8">
                          <w:pPr>
                            <w:spacing w:after="0" w:line="240" w:lineRule="auto"/>
                            <w:jc w:val="center"/>
                            <w:rPr>
                              <w:rFonts w:ascii="Caviar Dreams" w:hAnsi="Caviar Dreams"/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7799A" w:rsidRPr="007E1449">
            <w:rPr>
              <w:rFonts w:ascii="NewsGotT" w:hAnsi="NewsGotT"/>
            </w:rPr>
            <w:br w:type="page"/>
          </w:r>
        </w:p>
        <w:tbl>
          <w:tblPr>
            <w:tblStyle w:val="Tabelacomgrelha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913"/>
            <w:gridCol w:w="1489"/>
            <w:gridCol w:w="4536"/>
          </w:tblGrid>
          <w:tr w:rsidR="00143837" w:rsidRPr="00221A18" w14:paraId="39B6AD7C" w14:textId="77777777" w:rsidTr="00676445">
            <w:tc>
              <w:tcPr>
                <w:tcW w:w="988" w:type="dxa"/>
              </w:tcPr>
              <w:p w14:paraId="01F7D194" w14:textId="77777777" w:rsidR="00143837" w:rsidRPr="007822F8" w:rsidRDefault="00143837" w:rsidP="009B0109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lastRenderedPageBreak/>
                  <w:t>Versão</w:t>
                </w:r>
              </w:p>
            </w:tc>
            <w:tc>
              <w:tcPr>
                <w:tcW w:w="1913" w:type="dxa"/>
              </w:tcPr>
              <w:p w14:paraId="1B2FBD63" w14:textId="77777777" w:rsidR="00143837" w:rsidRPr="007822F8" w:rsidRDefault="00143837" w:rsidP="009B0109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>Autor</w:t>
                </w:r>
              </w:p>
            </w:tc>
            <w:tc>
              <w:tcPr>
                <w:tcW w:w="1489" w:type="dxa"/>
              </w:tcPr>
              <w:p w14:paraId="11812F4D" w14:textId="77777777" w:rsidR="00143837" w:rsidRPr="007822F8" w:rsidRDefault="00143837" w:rsidP="009B0109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>Data</w:t>
                </w:r>
              </w:p>
            </w:tc>
            <w:tc>
              <w:tcPr>
                <w:tcW w:w="4536" w:type="dxa"/>
              </w:tcPr>
              <w:p w14:paraId="24004729" w14:textId="77777777" w:rsidR="00143837" w:rsidRPr="007822F8" w:rsidRDefault="00143837" w:rsidP="009B0109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>Alterações</w:t>
                </w:r>
              </w:p>
            </w:tc>
          </w:tr>
          <w:tr w:rsidR="00143837" w:rsidRPr="000549B4" w14:paraId="42EA4079" w14:textId="77777777" w:rsidTr="00676445">
            <w:tc>
              <w:tcPr>
                <w:tcW w:w="988" w:type="dxa"/>
              </w:tcPr>
              <w:p w14:paraId="302A53BA" w14:textId="77777777" w:rsidR="00143837" w:rsidRPr="007822F8" w:rsidRDefault="00C374E9" w:rsidP="009B0109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>0.1</w:t>
                </w:r>
              </w:p>
            </w:tc>
            <w:tc>
              <w:tcPr>
                <w:tcW w:w="1913" w:type="dxa"/>
              </w:tcPr>
              <w:p w14:paraId="62DACCB4" w14:textId="0F53B1B4" w:rsidR="00143837" w:rsidRPr="007822F8" w:rsidRDefault="00143837" w:rsidP="00AA6860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>Helena Fernández</w:t>
                </w:r>
                <w:r w:rsidR="00AA6860" w:rsidRPr="007822F8">
                  <w:rPr>
                    <w:sz w:val="20"/>
                  </w:rPr>
                  <w:t xml:space="preserve"> </w:t>
                </w:r>
              </w:p>
            </w:tc>
            <w:tc>
              <w:tcPr>
                <w:tcW w:w="1489" w:type="dxa"/>
              </w:tcPr>
              <w:p w14:paraId="7EEBEFD3" w14:textId="1BC8019B" w:rsidR="00143837" w:rsidRPr="007822F8" w:rsidRDefault="00523290" w:rsidP="009B0109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>27/01/2021</w:t>
                </w:r>
              </w:p>
            </w:tc>
            <w:tc>
              <w:tcPr>
                <w:tcW w:w="4536" w:type="dxa"/>
              </w:tcPr>
              <w:p w14:paraId="3C5C7B12" w14:textId="77777777" w:rsidR="00143837" w:rsidRPr="007822F8" w:rsidRDefault="00C374E9" w:rsidP="00E52013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>V</w:t>
                </w:r>
                <w:r w:rsidR="00143837" w:rsidRPr="007822F8">
                  <w:rPr>
                    <w:sz w:val="20"/>
                  </w:rPr>
                  <w:t>ersão</w:t>
                </w:r>
                <w:r w:rsidRPr="007822F8">
                  <w:rPr>
                    <w:sz w:val="20"/>
                  </w:rPr>
                  <w:t xml:space="preserve"> preliminar</w:t>
                </w:r>
                <w:r w:rsidR="00E52013" w:rsidRPr="007822F8">
                  <w:rPr>
                    <w:sz w:val="20"/>
                  </w:rPr>
                  <w:t xml:space="preserve">. </w:t>
                </w:r>
              </w:p>
            </w:tc>
          </w:tr>
          <w:tr w:rsidR="00143837" w:rsidRPr="0050196D" w14:paraId="0BE7EF73" w14:textId="77777777" w:rsidTr="00676445">
            <w:tc>
              <w:tcPr>
                <w:tcW w:w="988" w:type="dxa"/>
              </w:tcPr>
              <w:p w14:paraId="2FB8411E" w14:textId="18D4FA9E" w:rsidR="00143837" w:rsidRPr="007822F8" w:rsidRDefault="00AA6860" w:rsidP="009B0109">
                <w:pPr>
                  <w:rPr>
                    <w:sz w:val="20"/>
                  </w:rPr>
                </w:pPr>
                <w:r w:rsidRPr="007822F8">
                  <w:rPr>
                    <w:sz w:val="20"/>
                  </w:rPr>
                  <w:t xml:space="preserve">0.2 </w:t>
                </w:r>
              </w:p>
            </w:tc>
            <w:tc>
              <w:tcPr>
                <w:tcW w:w="1913" w:type="dxa"/>
              </w:tcPr>
              <w:p w14:paraId="4AA6E999" w14:textId="2FB4046B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1489" w:type="dxa"/>
              </w:tcPr>
              <w:p w14:paraId="005C7A49" w14:textId="05F1FE43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4536" w:type="dxa"/>
              </w:tcPr>
              <w:p w14:paraId="76CC04FA" w14:textId="62F2569F" w:rsidR="00143837" w:rsidRPr="007822F8" w:rsidRDefault="00143837" w:rsidP="00676445">
                <w:pPr>
                  <w:jc w:val="both"/>
                  <w:rPr>
                    <w:sz w:val="20"/>
                  </w:rPr>
                </w:pPr>
              </w:p>
            </w:tc>
          </w:tr>
          <w:tr w:rsidR="00143837" w:rsidRPr="0050196D" w14:paraId="1FEFE3E4" w14:textId="77777777" w:rsidTr="00676445">
            <w:tc>
              <w:tcPr>
                <w:tcW w:w="988" w:type="dxa"/>
              </w:tcPr>
              <w:p w14:paraId="5BD9BD9B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1913" w:type="dxa"/>
              </w:tcPr>
              <w:p w14:paraId="4B4BD14E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1489" w:type="dxa"/>
              </w:tcPr>
              <w:p w14:paraId="36A969B0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4536" w:type="dxa"/>
              </w:tcPr>
              <w:p w14:paraId="1C48624D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</w:tr>
          <w:tr w:rsidR="00143837" w:rsidRPr="007754E3" w14:paraId="261E00C2" w14:textId="77777777" w:rsidTr="00676445">
            <w:tc>
              <w:tcPr>
                <w:tcW w:w="988" w:type="dxa"/>
              </w:tcPr>
              <w:p w14:paraId="510652FB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1913" w:type="dxa"/>
              </w:tcPr>
              <w:p w14:paraId="7AAA4703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1489" w:type="dxa"/>
              </w:tcPr>
              <w:p w14:paraId="71734A81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4536" w:type="dxa"/>
              </w:tcPr>
              <w:p w14:paraId="6EFE1FFC" w14:textId="77777777" w:rsidR="00143837" w:rsidRPr="007822F8" w:rsidRDefault="00143837" w:rsidP="009B0109">
                <w:pPr>
                  <w:jc w:val="both"/>
                  <w:rPr>
                    <w:sz w:val="20"/>
                  </w:rPr>
                </w:pPr>
              </w:p>
            </w:tc>
          </w:tr>
          <w:tr w:rsidR="00143837" w:rsidRPr="0050196D" w14:paraId="7149239B" w14:textId="77777777" w:rsidTr="00676445">
            <w:tc>
              <w:tcPr>
                <w:tcW w:w="988" w:type="dxa"/>
              </w:tcPr>
              <w:p w14:paraId="680FCFD7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1913" w:type="dxa"/>
              </w:tcPr>
              <w:p w14:paraId="41A5623E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1489" w:type="dxa"/>
              </w:tcPr>
              <w:p w14:paraId="00B6B706" w14:textId="77777777" w:rsidR="00143837" w:rsidRPr="007822F8" w:rsidRDefault="00143837" w:rsidP="009B0109">
                <w:pPr>
                  <w:rPr>
                    <w:sz w:val="20"/>
                  </w:rPr>
                </w:pPr>
              </w:p>
            </w:tc>
            <w:tc>
              <w:tcPr>
                <w:tcW w:w="4536" w:type="dxa"/>
              </w:tcPr>
              <w:p w14:paraId="7C981421" w14:textId="77777777" w:rsidR="00143837" w:rsidRPr="007822F8" w:rsidRDefault="00143837" w:rsidP="009B0109">
                <w:pPr>
                  <w:jc w:val="both"/>
                  <w:rPr>
                    <w:sz w:val="20"/>
                  </w:rPr>
                </w:pPr>
              </w:p>
            </w:tc>
          </w:tr>
        </w:tbl>
        <w:p w14:paraId="1DE7F329" w14:textId="77777777" w:rsidR="0027799A" w:rsidRPr="007E1449" w:rsidRDefault="00002795">
          <w:pPr>
            <w:rPr>
              <w:rFonts w:ascii="NewsGotT" w:hAnsi="NewsGotT"/>
            </w:rPr>
          </w:pPr>
        </w:p>
      </w:sdtContent>
    </w:sdt>
    <w:p w14:paraId="66683D7D" w14:textId="77777777" w:rsidR="00143837" w:rsidRPr="00676445" w:rsidRDefault="00143837">
      <w:pPr>
        <w:rPr>
          <w:rFonts w:ascii="NewsGotT" w:eastAsiaTheme="minorEastAsia" w:hAnsi="NewsGotT"/>
          <w:sz w:val="24"/>
        </w:rPr>
      </w:pPr>
      <w:r>
        <w:br w:type="page"/>
      </w:r>
    </w:p>
    <w:sdt>
      <w:sdtPr>
        <w:id w:val="-1068260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CC667A" w14:textId="37040A9B" w:rsidR="001D4A28" w:rsidRDefault="001D4A28">
          <w:pPr>
            <w:pStyle w:val="ndice1"/>
            <w:tabs>
              <w:tab w:val="left" w:pos="880"/>
            </w:tabs>
            <w:rPr>
              <w:rFonts w:eastAsiaTheme="minorEastAsia"/>
              <w:noProof/>
              <w:lang w:eastAsia="pt-PT"/>
            </w:rPr>
          </w:pPr>
          <w:r w:rsidRPr="001D4A28">
            <w:rPr>
              <w:sz w:val="40"/>
            </w:rPr>
            <w:t>Índice</w:t>
          </w:r>
          <w:r w:rsidR="0068670C">
            <w:rPr>
              <w:b/>
              <w:bCs/>
            </w:rPr>
            <w:fldChar w:fldCharType="begin"/>
          </w:r>
          <w:r w:rsidR="0068670C">
            <w:rPr>
              <w:b/>
              <w:bCs/>
            </w:rPr>
            <w:instrText xml:space="preserve"> TOC \o "1-3" \h \z \u </w:instrText>
          </w:r>
          <w:r w:rsidR="0068670C">
            <w:rPr>
              <w:b/>
              <w:bCs/>
            </w:rPr>
            <w:fldChar w:fldCharType="separate"/>
          </w:r>
          <w:hyperlink w:anchor="_Toc62715431" w:history="1"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_Toc62715431 \h </w:instrText>
            </w:r>
            <w:r w:rsidR="00471007">
              <w:rPr>
                <w:noProof/>
                <w:webHidden/>
              </w:rPr>
              <w:fldChar w:fldCharType="separate"/>
            </w:r>
            <w:r w:rsidR="0047100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3316" w14:textId="77777777" w:rsidR="001D4A28" w:rsidRDefault="000027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62715432" w:history="1">
            <w:r w:rsidR="001D4A28" w:rsidRPr="00D744FA">
              <w:rPr>
                <w:rStyle w:val="Hiperligao"/>
                <w:noProof/>
              </w:rPr>
              <w:t>1.</w:t>
            </w:r>
            <w:r w:rsidR="001D4A28">
              <w:rPr>
                <w:rFonts w:eastAsiaTheme="minorEastAsia"/>
                <w:noProof/>
                <w:lang w:eastAsia="pt-PT"/>
              </w:rPr>
              <w:tab/>
            </w:r>
            <w:r w:rsidR="001D4A28" w:rsidRPr="00D744FA">
              <w:rPr>
                <w:rStyle w:val="Hiperligao"/>
                <w:noProof/>
              </w:rPr>
              <w:t>Introdução</w:t>
            </w:r>
            <w:r w:rsidR="001D4A28">
              <w:rPr>
                <w:noProof/>
                <w:webHidden/>
              </w:rPr>
              <w:tab/>
            </w:r>
            <w:r w:rsidR="001D4A28">
              <w:rPr>
                <w:noProof/>
                <w:webHidden/>
              </w:rPr>
              <w:fldChar w:fldCharType="begin"/>
            </w:r>
            <w:r w:rsidR="001D4A28">
              <w:rPr>
                <w:noProof/>
                <w:webHidden/>
              </w:rPr>
              <w:instrText xml:space="preserve"> PAGEREF _Toc62715432 \h </w:instrText>
            </w:r>
            <w:r w:rsidR="001D4A28">
              <w:rPr>
                <w:noProof/>
                <w:webHidden/>
              </w:rPr>
            </w:r>
            <w:r w:rsidR="001D4A28">
              <w:rPr>
                <w:noProof/>
                <w:webHidden/>
              </w:rPr>
              <w:fldChar w:fldCharType="separate"/>
            </w:r>
            <w:r w:rsidR="00471007">
              <w:rPr>
                <w:noProof/>
                <w:webHidden/>
              </w:rPr>
              <w:t>3</w:t>
            </w:r>
            <w:r w:rsidR="001D4A28">
              <w:rPr>
                <w:noProof/>
                <w:webHidden/>
              </w:rPr>
              <w:fldChar w:fldCharType="end"/>
            </w:r>
          </w:hyperlink>
        </w:p>
        <w:p w14:paraId="2FA88186" w14:textId="77777777" w:rsidR="001D4A28" w:rsidRDefault="000027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62715433" w:history="1">
            <w:r w:rsidR="001D4A28" w:rsidRPr="00D744FA">
              <w:rPr>
                <w:rStyle w:val="Hiperligao"/>
                <w:noProof/>
              </w:rPr>
              <w:t>2.</w:t>
            </w:r>
            <w:r w:rsidR="001D4A28">
              <w:rPr>
                <w:rFonts w:eastAsiaTheme="minorEastAsia"/>
                <w:noProof/>
                <w:lang w:eastAsia="pt-PT"/>
              </w:rPr>
              <w:tab/>
            </w:r>
            <w:r w:rsidR="001D4A28" w:rsidRPr="00D744FA">
              <w:rPr>
                <w:rStyle w:val="Hiperligao"/>
                <w:noProof/>
              </w:rPr>
              <w:t>Revisão de plataformas de software comerciais</w:t>
            </w:r>
            <w:r w:rsidR="001D4A28">
              <w:rPr>
                <w:noProof/>
                <w:webHidden/>
              </w:rPr>
              <w:tab/>
            </w:r>
            <w:r w:rsidR="001D4A28">
              <w:rPr>
                <w:noProof/>
                <w:webHidden/>
              </w:rPr>
              <w:fldChar w:fldCharType="begin"/>
            </w:r>
            <w:r w:rsidR="001D4A28">
              <w:rPr>
                <w:noProof/>
                <w:webHidden/>
              </w:rPr>
              <w:instrText xml:space="preserve"> PAGEREF _Toc62715433 \h </w:instrText>
            </w:r>
            <w:r w:rsidR="001D4A28">
              <w:rPr>
                <w:noProof/>
                <w:webHidden/>
              </w:rPr>
            </w:r>
            <w:r w:rsidR="001D4A28">
              <w:rPr>
                <w:noProof/>
                <w:webHidden/>
              </w:rPr>
              <w:fldChar w:fldCharType="separate"/>
            </w:r>
            <w:r w:rsidR="00471007">
              <w:rPr>
                <w:noProof/>
                <w:webHidden/>
              </w:rPr>
              <w:t>3</w:t>
            </w:r>
            <w:r w:rsidR="001D4A28">
              <w:rPr>
                <w:noProof/>
                <w:webHidden/>
              </w:rPr>
              <w:fldChar w:fldCharType="end"/>
            </w:r>
          </w:hyperlink>
        </w:p>
        <w:p w14:paraId="6E7DC3CC" w14:textId="77777777" w:rsidR="001D4A28" w:rsidRDefault="000027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62715434" w:history="1">
            <w:r w:rsidR="001D4A28" w:rsidRPr="00D744FA">
              <w:rPr>
                <w:rStyle w:val="Hiperligao"/>
                <w:noProof/>
              </w:rPr>
              <w:t>3.</w:t>
            </w:r>
            <w:r w:rsidR="001D4A28">
              <w:rPr>
                <w:rFonts w:eastAsiaTheme="minorEastAsia"/>
                <w:noProof/>
                <w:lang w:eastAsia="pt-PT"/>
              </w:rPr>
              <w:tab/>
            </w:r>
            <w:r w:rsidR="001D4A28" w:rsidRPr="00D744FA">
              <w:rPr>
                <w:rStyle w:val="Hiperligao"/>
                <w:noProof/>
              </w:rPr>
              <w:t>Sugestão de funcionalidades a desenvolver por bolseiros da UM ou no âmbito de projetos colaborativos</w:t>
            </w:r>
            <w:r w:rsidR="001D4A28">
              <w:rPr>
                <w:noProof/>
                <w:webHidden/>
              </w:rPr>
              <w:tab/>
            </w:r>
            <w:r w:rsidR="001D4A28">
              <w:rPr>
                <w:noProof/>
                <w:webHidden/>
              </w:rPr>
              <w:fldChar w:fldCharType="begin"/>
            </w:r>
            <w:r w:rsidR="001D4A28">
              <w:rPr>
                <w:noProof/>
                <w:webHidden/>
              </w:rPr>
              <w:instrText xml:space="preserve"> PAGEREF _Toc62715434 \h </w:instrText>
            </w:r>
            <w:r w:rsidR="001D4A28">
              <w:rPr>
                <w:noProof/>
                <w:webHidden/>
              </w:rPr>
            </w:r>
            <w:r w:rsidR="001D4A28">
              <w:rPr>
                <w:noProof/>
                <w:webHidden/>
              </w:rPr>
              <w:fldChar w:fldCharType="separate"/>
            </w:r>
            <w:r w:rsidR="00471007">
              <w:rPr>
                <w:noProof/>
                <w:webHidden/>
              </w:rPr>
              <w:t>8</w:t>
            </w:r>
            <w:r w:rsidR="001D4A28">
              <w:rPr>
                <w:noProof/>
                <w:webHidden/>
              </w:rPr>
              <w:fldChar w:fldCharType="end"/>
            </w:r>
          </w:hyperlink>
        </w:p>
        <w:p w14:paraId="69CD6C4E" w14:textId="77777777" w:rsidR="001D4A28" w:rsidRDefault="000027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62715435" w:history="1">
            <w:r w:rsidR="001D4A28" w:rsidRPr="00D744FA">
              <w:rPr>
                <w:rStyle w:val="Hiperligao"/>
                <w:noProof/>
              </w:rPr>
              <w:t>4.</w:t>
            </w:r>
            <w:r w:rsidR="001D4A28">
              <w:rPr>
                <w:rFonts w:eastAsiaTheme="minorEastAsia"/>
                <w:noProof/>
                <w:lang w:eastAsia="pt-PT"/>
              </w:rPr>
              <w:tab/>
            </w:r>
            <w:r w:rsidR="001D4A28" w:rsidRPr="00D744FA">
              <w:rPr>
                <w:rStyle w:val="Hiperligao"/>
                <w:noProof/>
              </w:rPr>
              <w:t>Conclusões</w:t>
            </w:r>
            <w:r w:rsidR="001D4A28">
              <w:rPr>
                <w:noProof/>
                <w:webHidden/>
              </w:rPr>
              <w:tab/>
            </w:r>
            <w:r w:rsidR="001D4A28">
              <w:rPr>
                <w:noProof/>
                <w:webHidden/>
              </w:rPr>
              <w:fldChar w:fldCharType="begin"/>
            </w:r>
            <w:r w:rsidR="001D4A28">
              <w:rPr>
                <w:noProof/>
                <w:webHidden/>
              </w:rPr>
              <w:instrText xml:space="preserve"> PAGEREF _Toc62715435 \h </w:instrText>
            </w:r>
            <w:r w:rsidR="001D4A28">
              <w:rPr>
                <w:noProof/>
                <w:webHidden/>
              </w:rPr>
            </w:r>
            <w:r w:rsidR="001D4A28">
              <w:rPr>
                <w:noProof/>
                <w:webHidden/>
              </w:rPr>
              <w:fldChar w:fldCharType="separate"/>
            </w:r>
            <w:r w:rsidR="00471007">
              <w:rPr>
                <w:noProof/>
                <w:webHidden/>
              </w:rPr>
              <w:t>9</w:t>
            </w:r>
            <w:r w:rsidR="001D4A28">
              <w:rPr>
                <w:noProof/>
                <w:webHidden/>
              </w:rPr>
              <w:fldChar w:fldCharType="end"/>
            </w:r>
          </w:hyperlink>
        </w:p>
        <w:p w14:paraId="72AA345D" w14:textId="0D7DBD0A" w:rsidR="0068670C" w:rsidRDefault="0068670C">
          <w:r>
            <w:rPr>
              <w:b/>
              <w:bCs/>
            </w:rPr>
            <w:fldChar w:fldCharType="end"/>
          </w:r>
        </w:p>
      </w:sdtContent>
    </w:sdt>
    <w:p w14:paraId="24C70605" w14:textId="77777777" w:rsidR="00143837" w:rsidRDefault="00143837">
      <w:pPr>
        <w:rPr>
          <w:rFonts w:ascii="NewsGotT" w:eastAsiaTheme="minorEastAsia" w:hAnsi="NewsGotT"/>
          <w:sz w:val="24"/>
          <w:lang w:val="en-US"/>
        </w:rPr>
      </w:pPr>
      <w:r>
        <w:br w:type="page"/>
      </w:r>
    </w:p>
    <w:p w14:paraId="023EC569" w14:textId="77777777" w:rsidR="00476D90" w:rsidRDefault="00143837" w:rsidP="00714E78">
      <w:pPr>
        <w:pStyle w:val="Ttulo1"/>
      </w:pPr>
      <w:bookmarkStart w:id="0" w:name="_Toc47981710"/>
      <w:bookmarkStart w:id="1" w:name="_Toc62715432"/>
      <w:r w:rsidRPr="00143837">
        <w:lastRenderedPageBreak/>
        <w:t>Introdução</w:t>
      </w:r>
      <w:bookmarkEnd w:id="0"/>
      <w:bookmarkEnd w:id="1"/>
    </w:p>
    <w:p w14:paraId="0E3D090B" w14:textId="53F071CA" w:rsidR="0039190A" w:rsidRPr="003C1739" w:rsidRDefault="0039190A" w:rsidP="00523290">
      <w:pPr>
        <w:jc w:val="both"/>
        <w:rPr>
          <w:sz w:val="20"/>
        </w:rPr>
      </w:pPr>
      <w:r w:rsidRPr="003C1739">
        <w:rPr>
          <w:sz w:val="20"/>
        </w:rPr>
        <w:t xml:space="preserve">Este relatório visa sugerir funcionalidades desejadas pelas empresas dstelecom e Proef que possam complementar as funcionalidades implementadas por plataformas comerciais de </w:t>
      </w:r>
      <w:r w:rsidR="00340815" w:rsidRPr="003C1739">
        <w:rPr>
          <w:sz w:val="20"/>
        </w:rPr>
        <w:t>projeto</w:t>
      </w:r>
      <w:r w:rsidRPr="003C1739">
        <w:rPr>
          <w:sz w:val="20"/>
        </w:rPr>
        <w:t xml:space="preserve"> de redes FTTH, e que possam ser desenvolvidas por bolseiros da Universidade do Minho ou no âmbito de projetos colaborativos envolvendo os copromotores da Cátedra Proef/dstelecom/IB-S. </w:t>
      </w:r>
    </w:p>
    <w:p w14:paraId="11EE5978" w14:textId="0E12BEE7" w:rsidR="00340815" w:rsidRPr="003C1739" w:rsidRDefault="00340815" w:rsidP="00523290">
      <w:pPr>
        <w:jc w:val="both"/>
        <w:rPr>
          <w:sz w:val="20"/>
        </w:rPr>
      </w:pPr>
      <w:r w:rsidRPr="003C1739">
        <w:rPr>
          <w:sz w:val="20"/>
        </w:rPr>
        <w:t xml:space="preserve">A próxima seção inclui um resumo das funcionalidades </w:t>
      </w:r>
      <w:r w:rsidR="0039190A" w:rsidRPr="003C1739">
        <w:rPr>
          <w:sz w:val="20"/>
        </w:rPr>
        <w:t xml:space="preserve">das plataformas </w:t>
      </w:r>
      <w:r w:rsidRPr="003C1739">
        <w:rPr>
          <w:sz w:val="20"/>
        </w:rPr>
        <w:t xml:space="preserve">comerciais </w:t>
      </w:r>
      <w:r w:rsidR="0039190A" w:rsidRPr="003C1739">
        <w:rPr>
          <w:sz w:val="20"/>
        </w:rPr>
        <w:t xml:space="preserve">estudadas pelos técnicos das empresas </w:t>
      </w:r>
      <w:r w:rsidRPr="003C1739">
        <w:rPr>
          <w:sz w:val="20"/>
        </w:rPr>
        <w:t>dstelecom e Proef Group, nomeadamente, F</w:t>
      </w:r>
      <w:r w:rsidR="0039190A" w:rsidRPr="003C1739">
        <w:rPr>
          <w:sz w:val="20"/>
        </w:rPr>
        <w:t>iberCloud</w:t>
      </w:r>
      <w:r w:rsidR="0039190A" w:rsidRPr="003C1739">
        <w:rPr>
          <w:rStyle w:val="Refdenotaderodap"/>
          <w:sz w:val="20"/>
        </w:rPr>
        <w:footnoteReference w:id="1"/>
      </w:r>
      <w:r w:rsidR="0039190A" w:rsidRPr="003C1739">
        <w:rPr>
          <w:sz w:val="20"/>
        </w:rPr>
        <w:t>, Kzavi GNI</w:t>
      </w:r>
      <w:r w:rsidR="0039190A" w:rsidRPr="003C1739">
        <w:rPr>
          <w:rStyle w:val="Refdenotaderodap"/>
          <w:sz w:val="20"/>
        </w:rPr>
        <w:footnoteReference w:id="2"/>
      </w:r>
      <w:r w:rsidR="0039190A" w:rsidRPr="003C1739">
        <w:rPr>
          <w:sz w:val="20"/>
        </w:rPr>
        <w:t>, Comsof</w:t>
      </w:r>
      <w:r w:rsidR="0039190A" w:rsidRPr="003C1739">
        <w:rPr>
          <w:rStyle w:val="Refdenotaderodap"/>
          <w:sz w:val="20"/>
        </w:rPr>
        <w:footnoteReference w:id="3"/>
      </w:r>
      <w:r w:rsidR="0039190A" w:rsidRPr="003C1739">
        <w:rPr>
          <w:sz w:val="20"/>
        </w:rPr>
        <w:t xml:space="preserve"> e Vetro FiberMap</w:t>
      </w:r>
      <w:r w:rsidR="0039190A" w:rsidRPr="003C1739">
        <w:rPr>
          <w:rStyle w:val="Refdenotaderodap"/>
          <w:sz w:val="20"/>
        </w:rPr>
        <w:footnoteReference w:id="4"/>
      </w:r>
      <w:r w:rsidR="0039190A" w:rsidRPr="003C1739">
        <w:rPr>
          <w:sz w:val="20"/>
        </w:rPr>
        <w:t xml:space="preserve">. </w:t>
      </w:r>
      <w:r w:rsidRPr="003C1739">
        <w:rPr>
          <w:sz w:val="20"/>
        </w:rPr>
        <w:t xml:space="preserve">Também se inclui a </w:t>
      </w:r>
      <w:r w:rsidR="0039190A" w:rsidRPr="003C1739">
        <w:rPr>
          <w:sz w:val="20"/>
        </w:rPr>
        <w:t>plataforma OSPInsight</w:t>
      </w:r>
      <w:r w:rsidR="0039190A" w:rsidRPr="003C1739">
        <w:rPr>
          <w:rStyle w:val="Refdenotaderodap"/>
          <w:sz w:val="20"/>
        </w:rPr>
        <w:footnoteReference w:id="5"/>
      </w:r>
      <w:r w:rsidR="0039190A" w:rsidRPr="003C1739">
        <w:rPr>
          <w:sz w:val="20"/>
        </w:rPr>
        <w:t xml:space="preserve">, da empresa IQGeo. </w:t>
      </w:r>
      <w:r w:rsidRPr="003C1739">
        <w:rPr>
          <w:sz w:val="20"/>
        </w:rPr>
        <w:t xml:space="preserve">Na seção 3 são incluídas as sugestões de funcionalidades mencionadas anteriormente. A seção 4 menciona as limitações e apresenta as conclusões deste estudo. </w:t>
      </w:r>
    </w:p>
    <w:p w14:paraId="2ABF50C7" w14:textId="5C92F8F6" w:rsidR="00C374E9" w:rsidRDefault="00C1562B" w:rsidP="00714E78">
      <w:pPr>
        <w:pStyle w:val="Ttulo1"/>
      </w:pPr>
      <w:bookmarkStart w:id="2" w:name="_Toc62715433"/>
      <w:bookmarkStart w:id="3" w:name="_Toc47981711"/>
      <w:r>
        <w:t xml:space="preserve">Revisão </w:t>
      </w:r>
      <w:r w:rsidR="00523290">
        <w:t>de plataformas de software comerciais</w:t>
      </w:r>
      <w:bookmarkEnd w:id="2"/>
      <w:r w:rsidR="00523290">
        <w:t xml:space="preserve"> </w:t>
      </w:r>
    </w:p>
    <w:p w14:paraId="6BCB7C1D" w14:textId="722CCC47" w:rsidR="00F95B27" w:rsidRDefault="00F95B27" w:rsidP="00F95B27">
      <w:pPr>
        <w:jc w:val="both"/>
        <w:rPr>
          <w:sz w:val="20"/>
        </w:rPr>
      </w:pPr>
      <w:r w:rsidRPr="00F95B27">
        <w:rPr>
          <w:sz w:val="20"/>
        </w:rPr>
        <w:t>Breve descrição de cada plataforma:</w:t>
      </w:r>
    </w:p>
    <w:p w14:paraId="2E54F39E" w14:textId="3E479D43" w:rsidR="00F95B27" w:rsidRDefault="00F95B27" w:rsidP="00FC1903">
      <w:pPr>
        <w:pStyle w:val="PargrafodaLista"/>
        <w:numPr>
          <w:ilvl w:val="0"/>
          <w:numId w:val="32"/>
        </w:numPr>
        <w:ind w:left="714" w:hanging="357"/>
        <w:contextualSpacing w:val="0"/>
        <w:jc w:val="both"/>
        <w:rPr>
          <w:sz w:val="20"/>
        </w:rPr>
      </w:pPr>
      <w:r w:rsidRPr="00F95B27">
        <w:rPr>
          <w:sz w:val="20"/>
        </w:rPr>
        <w:t>FiberCloud</w:t>
      </w:r>
      <w:r>
        <w:rPr>
          <w:sz w:val="20"/>
        </w:rPr>
        <w:t xml:space="preserve">. Desenvolvida pela start-up </w:t>
      </w:r>
      <w:r w:rsidR="00BC1CE8">
        <w:rPr>
          <w:sz w:val="20"/>
        </w:rPr>
        <w:t>p</w:t>
      </w:r>
      <w:r>
        <w:rPr>
          <w:sz w:val="20"/>
        </w:rPr>
        <w:t xml:space="preserve">ortuguesa Weezie. </w:t>
      </w:r>
      <w:r w:rsidR="00BC1CE8">
        <w:rPr>
          <w:sz w:val="20"/>
        </w:rPr>
        <w:t>Apoia as</w:t>
      </w:r>
      <w:r w:rsidR="00591F72">
        <w:rPr>
          <w:sz w:val="20"/>
        </w:rPr>
        <w:t xml:space="preserve"> fases de survey e projeto. </w:t>
      </w:r>
      <w:r w:rsidR="00A56778">
        <w:rPr>
          <w:sz w:val="20"/>
        </w:rPr>
        <w:t xml:space="preserve">Possui uma versão Android, possivelmente, nativa. </w:t>
      </w:r>
      <w:r w:rsidR="00591F72">
        <w:rPr>
          <w:sz w:val="20"/>
        </w:rPr>
        <w:t xml:space="preserve">Não está suficientemente claro se </w:t>
      </w:r>
      <w:r w:rsidR="00A56778">
        <w:rPr>
          <w:sz w:val="20"/>
        </w:rPr>
        <w:t>apoia</w:t>
      </w:r>
      <w:r w:rsidR="00591F72">
        <w:rPr>
          <w:sz w:val="20"/>
        </w:rPr>
        <w:t xml:space="preserve"> as fases de pré-venda e licenciamento. Segundo mencionado pelos técnicos da dstelecom e Proef, a empresa está disponível para </w:t>
      </w:r>
      <w:r w:rsidR="00BC1CE8">
        <w:rPr>
          <w:sz w:val="20"/>
        </w:rPr>
        <w:t xml:space="preserve">adaptar a plataforma e </w:t>
      </w:r>
      <w:r w:rsidR="00591F72">
        <w:rPr>
          <w:sz w:val="20"/>
        </w:rPr>
        <w:t xml:space="preserve">implementar novas funcionalidades.  </w:t>
      </w:r>
    </w:p>
    <w:p w14:paraId="75F6305F" w14:textId="26418981" w:rsidR="00F95B27" w:rsidRDefault="00F95B27" w:rsidP="00FC1903">
      <w:pPr>
        <w:pStyle w:val="PargrafodaLista"/>
        <w:numPr>
          <w:ilvl w:val="0"/>
          <w:numId w:val="32"/>
        </w:numPr>
        <w:ind w:left="714" w:hanging="357"/>
        <w:contextualSpacing w:val="0"/>
        <w:jc w:val="both"/>
        <w:rPr>
          <w:sz w:val="20"/>
        </w:rPr>
      </w:pPr>
      <w:r>
        <w:rPr>
          <w:sz w:val="20"/>
        </w:rPr>
        <w:t xml:space="preserve">Kzavi GNI. </w:t>
      </w:r>
      <w:r w:rsidR="00591F72">
        <w:rPr>
          <w:sz w:val="20"/>
        </w:rPr>
        <w:t>B</w:t>
      </w:r>
      <w:r w:rsidR="00A56778">
        <w:rPr>
          <w:sz w:val="20"/>
        </w:rPr>
        <w:t>aseada</w:t>
      </w:r>
      <w:r w:rsidR="00591F72">
        <w:rPr>
          <w:sz w:val="20"/>
        </w:rPr>
        <w:t xml:space="preserve"> em plataformas free open-source software (FOSS), o que deveria resultar em um menor custo de aquisição</w:t>
      </w:r>
      <w:r w:rsidR="00A56778">
        <w:rPr>
          <w:sz w:val="20"/>
        </w:rPr>
        <w:t>. Possui versões web e de escritório.</w:t>
      </w:r>
      <w:r w:rsidR="00591F72">
        <w:rPr>
          <w:sz w:val="20"/>
        </w:rPr>
        <w:t xml:space="preserve"> Possui uma extensa lista de funcionalidades, mas as interfaces de usuário indicam que a solução deve ter sido desenvolvida há alguns anos e pode estar algo desatualizada. </w:t>
      </w:r>
    </w:p>
    <w:p w14:paraId="065DFA16" w14:textId="54C8CEE3" w:rsidR="001F0D1F" w:rsidRDefault="001F0D1F" w:rsidP="00FC1903">
      <w:pPr>
        <w:pStyle w:val="PargrafodaLista"/>
        <w:numPr>
          <w:ilvl w:val="0"/>
          <w:numId w:val="32"/>
        </w:numPr>
        <w:ind w:left="714" w:hanging="357"/>
        <w:contextualSpacing w:val="0"/>
        <w:jc w:val="both"/>
        <w:rPr>
          <w:sz w:val="20"/>
        </w:rPr>
      </w:pPr>
      <w:r>
        <w:rPr>
          <w:sz w:val="20"/>
        </w:rPr>
        <w:t>Comsoft F</w:t>
      </w:r>
      <w:r w:rsidR="00A56778">
        <w:rPr>
          <w:sz w:val="20"/>
        </w:rPr>
        <w:t>ib</w:t>
      </w:r>
      <w:r>
        <w:rPr>
          <w:sz w:val="20"/>
        </w:rPr>
        <w:t>er</w:t>
      </w:r>
      <w:r w:rsidR="00FC1903">
        <w:rPr>
          <w:sz w:val="20"/>
        </w:rPr>
        <w:t>, da empresa belga Comsof. Plataforma orientada ao projeto de redes FTTH (diferentemente, das plataformas OSPInsight e Vetro FiberMap, as quais incluem funções de apoio à implantação e a gestão de redes). Como pontos fortes, a plataforma inclui um simulador, Comsof Fiber Simulator, orientado à fase de pré-venda e permite trabalhar sobre redes já implantadas (“r</w:t>
      </w:r>
      <w:r w:rsidR="00FC1903" w:rsidRPr="00FC1903">
        <w:rPr>
          <w:sz w:val="20"/>
        </w:rPr>
        <w:t>euse existing equipment &amp; infrastructure</w:t>
      </w:r>
      <w:r w:rsidR="00FC1903">
        <w:rPr>
          <w:sz w:val="20"/>
        </w:rPr>
        <w:t xml:space="preserve">”). </w:t>
      </w:r>
    </w:p>
    <w:p w14:paraId="36B5C264" w14:textId="38A4DB33" w:rsidR="00FC1903" w:rsidRDefault="00FC1903" w:rsidP="00FC1903">
      <w:pPr>
        <w:pStyle w:val="PargrafodaLista"/>
        <w:numPr>
          <w:ilvl w:val="0"/>
          <w:numId w:val="32"/>
        </w:numPr>
        <w:ind w:left="714" w:hanging="357"/>
        <w:contextualSpacing w:val="0"/>
        <w:jc w:val="both"/>
        <w:rPr>
          <w:sz w:val="20"/>
        </w:rPr>
      </w:pPr>
      <w:r>
        <w:rPr>
          <w:sz w:val="20"/>
        </w:rPr>
        <w:t xml:space="preserve">IQGeo, da empresa estado-unidense com o mesmo nome, </w:t>
      </w:r>
    </w:p>
    <w:p w14:paraId="381D15C7" w14:textId="7F695139" w:rsidR="00F95B27" w:rsidRPr="00193565" w:rsidRDefault="00F95B27" w:rsidP="00FC1903">
      <w:pPr>
        <w:pStyle w:val="PargrafodaLista"/>
        <w:numPr>
          <w:ilvl w:val="0"/>
          <w:numId w:val="32"/>
        </w:numPr>
        <w:ind w:left="714" w:hanging="357"/>
        <w:contextualSpacing w:val="0"/>
        <w:jc w:val="both"/>
        <w:rPr>
          <w:sz w:val="18"/>
        </w:rPr>
      </w:pPr>
      <w:r w:rsidRPr="003C1739">
        <w:rPr>
          <w:rFonts w:cstheme="minorHAnsi"/>
          <w:sz w:val="20"/>
          <w:szCs w:val="20"/>
        </w:rPr>
        <w:t>Vetro FiberMap</w:t>
      </w:r>
      <w:r>
        <w:rPr>
          <w:rFonts w:cstheme="minorHAnsi"/>
          <w:sz w:val="20"/>
          <w:szCs w:val="20"/>
        </w:rPr>
        <w:t xml:space="preserve">, fabricado pela empresa estado-unidense com o mesmo nome, é uma plataforma GIS para a planificação, projeto, implantação e gestão de redes de fibra </w:t>
      </w:r>
      <w:r w:rsidR="00692D03">
        <w:rPr>
          <w:rFonts w:cstheme="minorHAnsi"/>
          <w:sz w:val="20"/>
          <w:szCs w:val="20"/>
        </w:rPr>
        <w:t xml:space="preserve">ótica. A solução parece bastante completa. O fabricante menciona que as interfaces de usuário podem ser facilmente customizadas e que a plataforma possui APIs para integração com diferentes ferramentas (por exemplo, aplicações de escritório CAD ou GIS, CRM, BSS/OSS). Possui capacidade de modelação de </w:t>
      </w:r>
      <w:r w:rsidR="001F0D1F">
        <w:rPr>
          <w:rFonts w:cstheme="minorHAnsi"/>
          <w:sz w:val="20"/>
          <w:szCs w:val="20"/>
        </w:rPr>
        <w:t xml:space="preserve">componentes de rede e funcionalidades para a geração de </w:t>
      </w:r>
      <w:r w:rsidR="001F0D1F">
        <w:rPr>
          <w:rFonts w:cstheme="minorHAnsi"/>
          <w:sz w:val="20"/>
          <w:szCs w:val="20"/>
        </w:rPr>
        <w:lastRenderedPageBreak/>
        <w:t xml:space="preserve">relatórios e de informação analítica. Há uma apresentação disponível em </w:t>
      </w:r>
      <w:hyperlink r:id="rId8" w:history="1">
        <w:r w:rsidR="001F0D1F" w:rsidRPr="001F0D1F">
          <w:rPr>
            <w:rStyle w:val="Hiperligao"/>
            <w:sz w:val="20"/>
          </w:rPr>
          <w:t>https://www.vetrofibermap.com/product-demo/</w:t>
        </w:r>
      </w:hyperlink>
      <w:r w:rsidR="001F0D1F">
        <w:rPr>
          <w:sz w:val="20"/>
        </w:rPr>
        <w:t xml:space="preserve">. Os fabricantes também realizam apresentações para as quais é possível inscrever-se nessa mesma página web.  </w:t>
      </w:r>
    </w:p>
    <w:p w14:paraId="47D5EE57" w14:textId="2C4D0A3D" w:rsidR="00193565" w:rsidRPr="00193565" w:rsidRDefault="00193565" w:rsidP="00193565">
      <w:pPr>
        <w:jc w:val="both"/>
        <w:rPr>
          <w:sz w:val="20"/>
        </w:rPr>
      </w:pPr>
      <w:r>
        <w:rPr>
          <w:sz w:val="20"/>
        </w:rPr>
        <w:t>Como explicado pelos técnicos da dstelecom, por ser um operador neutro e operar em territórios pouco povoados, a</w:t>
      </w:r>
      <w:r w:rsidRPr="00193565">
        <w:rPr>
          <w:sz w:val="20"/>
        </w:rPr>
        <w:t xml:space="preserve"> rede FTTH da </w:t>
      </w:r>
      <w:r>
        <w:rPr>
          <w:sz w:val="20"/>
        </w:rPr>
        <w:t>empresa</w:t>
      </w:r>
      <w:r w:rsidRPr="00193565">
        <w:rPr>
          <w:sz w:val="20"/>
        </w:rPr>
        <w:t xml:space="preserve"> possui especificidades</w:t>
      </w:r>
      <w:r>
        <w:rPr>
          <w:sz w:val="20"/>
        </w:rPr>
        <w:t xml:space="preserve"> que podem ser contempladas por fabricantes de </w:t>
      </w:r>
      <w:r w:rsidRPr="00193565">
        <w:rPr>
          <w:sz w:val="20"/>
        </w:rPr>
        <w:t>plataformas comerciais</w:t>
      </w:r>
      <w:r>
        <w:rPr>
          <w:sz w:val="20"/>
        </w:rPr>
        <w:t xml:space="preserve"> de projeto de redes</w:t>
      </w:r>
      <w:r w:rsidRPr="00193565">
        <w:rPr>
          <w:sz w:val="20"/>
        </w:rPr>
        <w:t xml:space="preserve">. </w:t>
      </w:r>
      <w:r>
        <w:rPr>
          <w:sz w:val="20"/>
        </w:rPr>
        <w:t xml:space="preserve">Efetivamente, se observou que não há referência quanto ao compartilhamento da rede ou o local de implantação. Uma hipótese é que as plataformas </w:t>
      </w:r>
      <w:r w:rsidR="002155E2">
        <w:rPr>
          <w:sz w:val="20"/>
        </w:rPr>
        <w:t>possuam mecanismos de configuração que permitam acomodar as especificidades do projeto de redes multioperador</w:t>
      </w:r>
      <w:r w:rsidRPr="00193565">
        <w:rPr>
          <w:sz w:val="20"/>
        </w:rPr>
        <w:t xml:space="preserve"> e</w:t>
      </w:r>
      <w:r w:rsidR="002155E2">
        <w:rPr>
          <w:sz w:val="20"/>
        </w:rPr>
        <w:t xml:space="preserve"> que</w:t>
      </w:r>
      <w:r w:rsidRPr="00193565">
        <w:rPr>
          <w:sz w:val="20"/>
        </w:rPr>
        <w:t xml:space="preserve">, </w:t>
      </w:r>
      <w:r w:rsidR="002155E2">
        <w:rPr>
          <w:sz w:val="20"/>
        </w:rPr>
        <w:t>consequentemente</w:t>
      </w:r>
      <w:r w:rsidRPr="00193565">
        <w:rPr>
          <w:sz w:val="20"/>
        </w:rPr>
        <w:t xml:space="preserve">, não requeiram </w:t>
      </w:r>
      <w:r w:rsidR="002155E2">
        <w:rPr>
          <w:sz w:val="20"/>
        </w:rPr>
        <w:t>adaptações onerosas</w:t>
      </w:r>
      <w:r w:rsidRPr="00193565">
        <w:rPr>
          <w:sz w:val="20"/>
        </w:rPr>
        <w:t xml:space="preserve">. </w:t>
      </w:r>
    </w:p>
    <w:p w14:paraId="20168774" w14:textId="588A997E" w:rsidR="002155E2" w:rsidRPr="00193565" w:rsidRDefault="00AA0C61" w:rsidP="00193565">
      <w:pPr>
        <w:jc w:val="both"/>
        <w:rPr>
          <w:sz w:val="18"/>
        </w:rPr>
      </w:pPr>
      <w:r>
        <w:rPr>
          <w:sz w:val="20"/>
        </w:rPr>
        <w:t>O estudo</w:t>
      </w:r>
      <w:r w:rsidR="002155E2">
        <w:rPr>
          <w:sz w:val="20"/>
        </w:rPr>
        <w:t xml:space="preserve"> </w:t>
      </w:r>
      <w:r>
        <w:rPr>
          <w:sz w:val="20"/>
        </w:rPr>
        <w:t xml:space="preserve">das plataformas </w:t>
      </w:r>
      <w:r w:rsidR="002155E2">
        <w:rPr>
          <w:sz w:val="20"/>
        </w:rPr>
        <w:t>se baseou</w:t>
      </w:r>
      <w:r>
        <w:rPr>
          <w:sz w:val="20"/>
        </w:rPr>
        <w:t>,</w:t>
      </w:r>
      <w:r w:rsidR="002155E2">
        <w:rPr>
          <w:sz w:val="20"/>
        </w:rPr>
        <w:t xml:space="preserve"> unicamente</w:t>
      </w:r>
      <w:r>
        <w:rPr>
          <w:sz w:val="20"/>
        </w:rPr>
        <w:t>,</w:t>
      </w:r>
      <w:r w:rsidR="002155E2">
        <w:rPr>
          <w:sz w:val="20"/>
        </w:rPr>
        <w:t xml:space="preserve"> na documentação publicada nas páginas web dos fabricantes</w:t>
      </w:r>
      <w:r>
        <w:rPr>
          <w:sz w:val="20"/>
        </w:rPr>
        <w:t>. P</w:t>
      </w:r>
      <w:r w:rsidR="002155E2">
        <w:rPr>
          <w:sz w:val="20"/>
        </w:rPr>
        <w:t xml:space="preserve">or esse motivo, </w:t>
      </w:r>
      <w:r w:rsidR="00193565" w:rsidRPr="002155E2">
        <w:rPr>
          <w:sz w:val="20"/>
        </w:rPr>
        <w:t xml:space="preserve">não foi possível analisar questões relacionadas com a segurança, </w:t>
      </w:r>
      <w:r w:rsidR="002155E2">
        <w:rPr>
          <w:sz w:val="20"/>
        </w:rPr>
        <w:t xml:space="preserve">dependência de fornecedores </w:t>
      </w:r>
      <w:r w:rsidR="00193565" w:rsidRPr="002155E2">
        <w:rPr>
          <w:sz w:val="20"/>
        </w:rPr>
        <w:t xml:space="preserve">e custos. </w:t>
      </w:r>
      <w:r>
        <w:rPr>
          <w:sz w:val="20"/>
        </w:rPr>
        <w:t>A análise</w:t>
      </w:r>
      <w:r w:rsidR="002155E2">
        <w:rPr>
          <w:sz w:val="20"/>
        </w:rPr>
        <w:t xml:space="preserve"> </w:t>
      </w:r>
      <w:r>
        <w:rPr>
          <w:sz w:val="20"/>
        </w:rPr>
        <w:t>preliminar das</w:t>
      </w:r>
      <w:r w:rsidR="002155E2">
        <w:rPr>
          <w:sz w:val="20"/>
        </w:rPr>
        <w:t xml:space="preserve"> funcionalidades </w:t>
      </w:r>
      <w:r>
        <w:rPr>
          <w:sz w:val="20"/>
        </w:rPr>
        <w:t>gerais</w:t>
      </w:r>
      <w:r w:rsidR="002155E2">
        <w:rPr>
          <w:sz w:val="20"/>
        </w:rPr>
        <w:t xml:space="preserve"> é descrita nas tabelas mostradas a </w:t>
      </w:r>
      <w:r>
        <w:rPr>
          <w:sz w:val="20"/>
        </w:rPr>
        <w:t>seguir</w:t>
      </w:r>
      <w:r w:rsidR="002155E2">
        <w:rPr>
          <w:sz w:val="20"/>
        </w:rPr>
        <w:t xml:space="preserve">. </w:t>
      </w:r>
    </w:p>
    <w:bookmarkEnd w:id="3"/>
    <w:p w14:paraId="1F46F0DD" w14:textId="09FA45CA" w:rsidR="00340815" w:rsidRPr="000E5755" w:rsidRDefault="00340815">
      <w:pPr>
        <w:rPr>
          <w:rFonts w:cstheme="minorHAnsi"/>
          <w:b/>
          <w:sz w:val="20"/>
          <w:szCs w:val="20"/>
        </w:rPr>
      </w:pPr>
      <w:r w:rsidRPr="000E5755">
        <w:rPr>
          <w:rFonts w:cstheme="minorHAnsi"/>
          <w:b/>
          <w:sz w:val="20"/>
          <w:szCs w:val="20"/>
        </w:rPr>
        <w:t>Aplicação web ou desktop? Aplicação móvel?</w:t>
      </w:r>
    </w:p>
    <w:tbl>
      <w:tblPr>
        <w:tblStyle w:val="TabeladeGrelha1Clara"/>
        <w:tblW w:w="9016" w:type="dxa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340815" w:rsidRPr="003C1739" w14:paraId="05C9C496" w14:textId="2757A5DB" w:rsidTr="003C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F7CD83" w14:textId="0B268695" w:rsidR="00340815" w:rsidRPr="003C1739" w:rsidRDefault="00340815" w:rsidP="003C1739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Plataforma</w:t>
            </w:r>
          </w:p>
        </w:tc>
        <w:tc>
          <w:tcPr>
            <w:tcW w:w="3589" w:type="dxa"/>
          </w:tcPr>
          <w:p w14:paraId="4893DBED" w14:textId="0DCEFF48" w:rsidR="00340815" w:rsidRPr="003C1739" w:rsidRDefault="00340815" w:rsidP="0034081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Aplicação web ou desktop?</w:t>
            </w:r>
          </w:p>
        </w:tc>
        <w:tc>
          <w:tcPr>
            <w:tcW w:w="3589" w:type="dxa"/>
          </w:tcPr>
          <w:p w14:paraId="6882914E" w14:textId="464D0419" w:rsidR="00340815" w:rsidRPr="003C1739" w:rsidRDefault="00340815" w:rsidP="0034081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Aplicação móvel?</w:t>
            </w:r>
          </w:p>
        </w:tc>
      </w:tr>
      <w:tr w:rsidR="00340815" w:rsidRPr="003C1739" w14:paraId="4778E88E" w14:textId="740D59DD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876438" w14:textId="6005A725" w:rsidR="00340815" w:rsidRPr="003C1739" w:rsidRDefault="00340815" w:rsidP="003C1739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 xml:space="preserve">FiberCloud </w:t>
            </w:r>
          </w:p>
        </w:tc>
        <w:tc>
          <w:tcPr>
            <w:tcW w:w="3589" w:type="dxa"/>
          </w:tcPr>
          <w:p w14:paraId="6D1C74E2" w14:textId="798C57C0" w:rsidR="00340815" w:rsidRPr="003C1739" w:rsidRDefault="00340815" w:rsidP="0034081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Aplicação web</w:t>
            </w:r>
            <w:r w:rsidR="003C1739" w:rsidRPr="003C1739">
              <w:rPr>
                <w:rFonts w:cstheme="minorHAnsi"/>
                <w:sz w:val="20"/>
                <w:szCs w:val="20"/>
              </w:rPr>
              <w:t>.</w:t>
            </w:r>
            <w:r w:rsidR="00F41CF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89" w:type="dxa"/>
          </w:tcPr>
          <w:p w14:paraId="3F3D6F24" w14:textId="4E0D9721" w:rsidR="00340815" w:rsidRPr="003C1739" w:rsidRDefault="00340815" w:rsidP="003C1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Android</w:t>
            </w:r>
            <w:r w:rsidR="003C1739" w:rsidRPr="003C1739">
              <w:rPr>
                <w:rFonts w:cstheme="minorHAnsi"/>
                <w:sz w:val="20"/>
                <w:szCs w:val="20"/>
              </w:rPr>
              <w:t xml:space="preserve"> (</w:t>
            </w:r>
            <w:r w:rsidRPr="003C1739">
              <w:rPr>
                <w:rFonts w:cstheme="minorHAnsi"/>
                <w:sz w:val="20"/>
                <w:szCs w:val="20"/>
              </w:rPr>
              <w:t>nativa?</w:t>
            </w:r>
            <w:r w:rsidR="003C1739" w:rsidRPr="003C1739">
              <w:rPr>
                <w:rFonts w:cstheme="minorHAnsi"/>
                <w:sz w:val="20"/>
                <w:szCs w:val="20"/>
              </w:rPr>
              <w:t xml:space="preserve">). O fabricante refere que há dois modos de operação, </w:t>
            </w:r>
            <w:r w:rsidRPr="003C1739">
              <w:rPr>
                <w:rFonts w:cstheme="minorHAnsi"/>
                <w:sz w:val="20"/>
                <w:szCs w:val="20"/>
              </w:rPr>
              <w:t>online e offline</w:t>
            </w:r>
            <w:r w:rsidR="003C1739" w:rsidRPr="003C1739">
              <w:rPr>
                <w:rFonts w:cstheme="minorHAnsi"/>
                <w:sz w:val="20"/>
                <w:szCs w:val="20"/>
              </w:rPr>
              <w:t>, mas n</w:t>
            </w:r>
            <w:r w:rsidRPr="003C1739">
              <w:rPr>
                <w:rFonts w:cstheme="minorHAnsi"/>
                <w:sz w:val="20"/>
                <w:szCs w:val="20"/>
              </w:rPr>
              <w:t xml:space="preserve">ão está claro que funcionalidades estão disponíveis em cada modo. </w:t>
            </w:r>
          </w:p>
        </w:tc>
      </w:tr>
      <w:tr w:rsidR="00340815" w:rsidRPr="003C1739" w14:paraId="24186E24" w14:textId="32DD9BA9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7E5858" w14:textId="53EA1CEF" w:rsidR="00340815" w:rsidRPr="003C1739" w:rsidRDefault="00340815" w:rsidP="003C1739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Kzavi GNI</w:t>
            </w:r>
          </w:p>
        </w:tc>
        <w:tc>
          <w:tcPr>
            <w:tcW w:w="3589" w:type="dxa"/>
          </w:tcPr>
          <w:p w14:paraId="7E0FE9C1" w14:textId="29211C41" w:rsidR="00340815" w:rsidRPr="003C1739" w:rsidRDefault="00340815" w:rsidP="0034081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Aplicação web</w:t>
            </w:r>
            <w:r w:rsidR="003C1739" w:rsidRPr="003C173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589" w:type="dxa"/>
          </w:tcPr>
          <w:p w14:paraId="7AA9653A" w14:textId="4B66A0E6" w:rsidR="00340815" w:rsidRPr="003C1739" w:rsidRDefault="003C1739" w:rsidP="0034081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Não referido.</w:t>
            </w:r>
          </w:p>
        </w:tc>
      </w:tr>
      <w:tr w:rsidR="00340815" w:rsidRPr="003C1739" w14:paraId="3FCDD091" w14:textId="4F9D632C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4610E0" w14:textId="43CE78EA" w:rsidR="00340815" w:rsidRPr="003C1739" w:rsidRDefault="002900A6" w:rsidP="003C1739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COMSOF</w:t>
            </w:r>
            <w:r w:rsidR="00340815" w:rsidRPr="003C1739">
              <w:rPr>
                <w:rFonts w:cstheme="minorHAnsi"/>
                <w:sz w:val="20"/>
                <w:szCs w:val="20"/>
              </w:rPr>
              <w:t xml:space="preserve"> Fiber</w:t>
            </w:r>
          </w:p>
        </w:tc>
        <w:tc>
          <w:tcPr>
            <w:tcW w:w="3589" w:type="dxa"/>
          </w:tcPr>
          <w:p w14:paraId="13024B40" w14:textId="7645A28E" w:rsidR="00340815" w:rsidRPr="003C1739" w:rsidRDefault="00340815" w:rsidP="0034081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Aplicação web</w:t>
            </w:r>
            <w:r w:rsidR="003C1739" w:rsidRPr="003C173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589" w:type="dxa"/>
          </w:tcPr>
          <w:p w14:paraId="63F2679F" w14:textId="5BC641AD" w:rsidR="00340815" w:rsidRPr="003C1739" w:rsidRDefault="003C1739" w:rsidP="0034081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Não referido.</w:t>
            </w:r>
          </w:p>
        </w:tc>
      </w:tr>
      <w:tr w:rsidR="00340815" w:rsidRPr="008C7A4D" w14:paraId="055730B7" w14:textId="657E3A64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C718E6" w14:textId="1599C22B" w:rsidR="00340815" w:rsidRPr="003C1739" w:rsidRDefault="00FC1903" w:rsidP="003C1739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IQGeo</w:t>
            </w:r>
          </w:p>
        </w:tc>
        <w:tc>
          <w:tcPr>
            <w:tcW w:w="3589" w:type="dxa"/>
          </w:tcPr>
          <w:p w14:paraId="521321AB" w14:textId="687A2396" w:rsidR="00340815" w:rsidRPr="003C1739" w:rsidRDefault="00340815" w:rsidP="0034081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  <w:lang w:val="en-US"/>
              </w:rPr>
              <w:t>Versões web e desktop</w:t>
            </w:r>
            <w:r w:rsidR="003C1739" w:rsidRPr="003C1739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3589" w:type="dxa"/>
          </w:tcPr>
          <w:p w14:paraId="3693034B" w14:textId="0AAA0795" w:rsidR="00340815" w:rsidRPr="003C1739" w:rsidRDefault="003C1739" w:rsidP="0034081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3C1739">
              <w:rPr>
                <w:rFonts w:cstheme="minorHAnsi"/>
                <w:sz w:val="20"/>
                <w:szCs w:val="20"/>
                <w:lang w:val="en-US"/>
              </w:rPr>
              <w:t>“Coordinate with your field crews with mobile ready reports and web applications.”</w:t>
            </w:r>
          </w:p>
        </w:tc>
      </w:tr>
      <w:tr w:rsidR="00773AA2" w:rsidRPr="003C1739" w14:paraId="4B508DA4" w14:textId="40F21C7A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F48144" w14:textId="1A811943" w:rsidR="00773AA2" w:rsidRPr="003C1739" w:rsidRDefault="00773AA2" w:rsidP="00773AA2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Vetro FiberMap</w:t>
            </w:r>
          </w:p>
        </w:tc>
        <w:tc>
          <w:tcPr>
            <w:tcW w:w="3589" w:type="dxa"/>
          </w:tcPr>
          <w:p w14:paraId="4B101506" w14:textId="3214A696" w:rsidR="00773AA2" w:rsidRPr="003C1739" w:rsidRDefault="00773AA2" w:rsidP="00773AA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Aplicação web.</w:t>
            </w:r>
          </w:p>
        </w:tc>
        <w:tc>
          <w:tcPr>
            <w:tcW w:w="3589" w:type="dxa"/>
          </w:tcPr>
          <w:p w14:paraId="233B520F" w14:textId="4E462CA9" w:rsidR="00773AA2" w:rsidRPr="003C1739" w:rsidRDefault="00773AA2" w:rsidP="00773AA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Não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C1739">
              <w:rPr>
                <w:rFonts w:cstheme="minorHAnsi"/>
                <w:sz w:val="20"/>
                <w:szCs w:val="20"/>
              </w:rPr>
              <w:t>referido.</w:t>
            </w:r>
          </w:p>
        </w:tc>
      </w:tr>
    </w:tbl>
    <w:p w14:paraId="75D69F46" w14:textId="77777777" w:rsidR="00340815" w:rsidRPr="003C1739" w:rsidRDefault="00340815">
      <w:pPr>
        <w:rPr>
          <w:rFonts w:cstheme="minorHAnsi"/>
          <w:sz w:val="20"/>
          <w:szCs w:val="20"/>
        </w:rPr>
      </w:pPr>
    </w:p>
    <w:p w14:paraId="30B41107" w14:textId="6E2770E3" w:rsidR="003C1739" w:rsidRPr="000E5755" w:rsidRDefault="003C1739">
      <w:pPr>
        <w:rPr>
          <w:rFonts w:cstheme="minorHAnsi"/>
          <w:b/>
          <w:sz w:val="20"/>
          <w:szCs w:val="20"/>
        </w:rPr>
      </w:pPr>
      <w:r w:rsidRPr="000E5755">
        <w:rPr>
          <w:rFonts w:cstheme="minorHAnsi"/>
          <w:b/>
          <w:sz w:val="20"/>
          <w:szCs w:val="20"/>
        </w:rPr>
        <w:t>Análise de pré-venda</w:t>
      </w:r>
      <w:r w:rsidR="00682B81" w:rsidRPr="000E5755">
        <w:rPr>
          <w:rFonts w:cstheme="minorHAnsi"/>
          <w:b/>
          <w:sz w:val="20"/>
          <w:szCs w:val="20"/>
        </w:rPr>
        <w:t xml:space="preserve"> (funcionalidades que permitem obter uma estimativa do orçamento da obra e outras informações para a toma de decisão quanto a sua oportunidade).</w:t>
      </w:r>
    </w:p>
    <w:tbl>
      <w:tblPr>
        <w:tblStyle w:val="TabeladeGrelha1Clara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3C1739" w:rsidRPr="003C1739" w14:paraId="3139791B" w14:textId="77777777" w:rsidTr="003C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BE1DB7" w14:textId="4350E342" w:rsidR="003C1739" w:rsidRPr="003C1739" w:rsidRDefault="003C1739" w:rsidP="003C1739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Plataforma</w:t>
            </w:r>
          </w:p>
        </w:tc>
        <w:tc>
          <w:tcPr>
            <w:tcW w:w="7178" w:type="dxa"/>
          </w:tcPr>
          <w:p w14:paraId="7C039A0A" w14:textId="19FB0249" w:rsidR="003C1739" w:rsidRPr="003C1739" w:rsidRDefault="003C1739" w:rsidP="003C1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Análise de pré-venda</w:t>
            </w:r>
          </w:p>
        </w:tc>
      </w:tr>
      <w:tr w:rsidR="00FC1903" w:rsidRPr="003C1739" w14:paraId="25B8F334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E7C3E0" w14:textId="38AF0A3B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 xml:space="preserve">FiberCloud </w:t>
            </w:r>
          </w:p>
        </w:tc>
        <w:tc>
          <w:tcPr>
            <w:tcW w:w="7178" w:type="dxa"/>
          </w:tcPr>
          <w:p w14:paraId="48880873" w14:textId="5B50EACB" w:rsidR="00FC1903" w:rsidRPr="003C1739" w:rsidRDefault="00FC1903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1A92">
              <w:rPr>
                <w:sz w:val="20"/>
              </w:rPr>
              <w:t>Não refere funcionalidades relacionada</w:t>
            </w:r>
            <w:r>
              <w:rPr>
                <w:sz w:val="20"/>
              </w:rPr>
              <w:t>s</w:t>
            </w:r>
            <w:r w:rsidRPr="009B1A92">
              <w:rPr>
                <w:sz w:val="20"/>
              </w:rPr>
              <w:t xml:space="preserve"> com a pré-venda, em particular, a estimação do orçamento.</w:t>
            </w:r>
          </w:p>
        </w:tc>
      </w:tr>
      <w:tr w:rsidR="00FC1903" w:rsidRPr="003C1739" w14:paraId="13D0FE7A" w14:textId="77777777" w:rsidTr="003C173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56DA0C" w14:textId="5CC1AE15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Kzavi GNI</w:t>
            </w:r>
          </w:p>
        </w:tc>
        <w:tc>
          <w:tcPr>
            <w:tcW w:w="7178" w:type="dxa"/>
          </w:tcPr>
          <w:p w14:paraId="3FB81380" w14:textId="07F91FE9" w:rsidR="00FC1903" w:rsidRPr="003C1739" w:rsidRDefault="00FC1903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Aparentemente inclui funcionalidades úteis nessa fase. Rever as funcionalidades listadas abaixo (Nota 1).</w:t>
            </w:r>
          </w:p>
        </w:tc>
      </w:tr>
      <w:tr w:rsidR="00FC1903" w:rsidRPr="003C1739" w14:paraId="577DA669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BF5427" w14:textId="7532F889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COMSOF</w:t>
            </w:r>
            <w:r w:rsidRPr="003C1739">
              <w:rPr>
                <w:rFonts w:cstheme="minorHAnsi"/>
                <w:sz w:val="20"/>
                <w:szCs w:val="20"/>
              </w:rPr>
              <w:t xml:space="preserve"> Fiber</w:t>
            </w:r>
          </w:p>
        </w:tc>
        <w:tc>
          <w:tcPr>
            <w:tcW w:w="7178" w:type="dxa"/>
          </w:tcPr>
          <w:p w14:paraId="672A2942" w14:textId="687323E4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Sim. A plataforma integra dois produtos. O COMSOF Simulator parece dispor das funcionalidades necessárias à toma de decisões quanto à implantação de uma nova rede de fibra ou a atualização de uma rede existente.</w:t>
            </w:r>
          </w:p>
        </w:tc>
      </w:tr>
      <w:tr w:rsidR="00FC1903" w:rsidRPr="003C1739" w14:paraId="3330B40A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65F765" w14:textId="1E30A916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IQGeo</w:t>
            </w:r>
          </w:p>
        </w:tc>
        <w:tc>
          <w:tcPr>
            <w:tcW w:w="7178" w:type="dxa"/>
          </w:tcPr>
          <w:p w14:paraId="4F66BB6A" w14:textId="608D1129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Não refere, mas é possível que estejam disponíveis. Se não for o caso, é possível estabelecer colaborações que permitam integrar ferramentas de terceiras partes, tais como as da Barri Networks e da Comsof.</w:t>
            </w:r>
          </w:p>
        </w:tc>
      </w:tr>
      <w:tr w:rsidR="00FC1903" w:rsidRPr="003C1739" w14:paraId="70857808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7B800" w14:textId="0A03E746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Vetro FiberMap</w:t>
            </w:r>
          </w:p>
        </w:tc>
        <w:tc>
          <w:tcPr>
            <w:tcW w:w="7178" w:type="dxa"/>
          </w:tcPr>
          <w:p w14:paraId="40ED73EF" w14:textId="39917CA3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aplicação Broadband Planning parece integrar as funcionalidades necessárias nesta fase (</w:t>
            </w:r>
            <w:r w:rsidRPr="00773AA2">
              <w:rPr>
                <w:rFonts w:cstheme="minorHAnsi"/>
                <w:sz w:val="20"/>
                <w:szCs w:val="20"/>
              </w:rPr>
              <w:t>easibility level costing and business case modeling</w:t>
            </w:r>
            <w:r>
              <w:rPr>
                <w:rFonts w:cstheme="minorHAnsi"/>
                <w:sz w:val="20"/>
                <w:szCs w:val="20"/>
              </w:rPr>
              <w:t xml:space="preserve">).  </w:t>
            </w:r>
          </w:p>
        </w:tc>
      </w:tr>
    </w:tbl>
    <w:p w14:paraId="62C3A606" w14:textId="77777777" w:rsidR="003C1739" w:rsidRDefault="003C1739">
      <w:pPr>
        <w:rPr>
          <w:rFonts w:cstheme="minorHAnsi"/>
          <w:sz w:val="20"/>
          <w:szCs w:val="20"/>
        </w:rPr>
      </w:pPr>
    </w:p>
    <w:p w14:paraId="1141930F" w14:textId="77777777" w:rsidR="00682B81" w:rsidRDefault="00682B81" w:rsidP="00682B81">
      <w:pPr>
        <w:spacing w:after="0"/>
      </w:pPr>
      <w:r>
        <w:rPr>
          <w:rFonts w:cstheme="minorHAnsi"/>
          <w:sz w:val="20"/>
          <w:szCs w:val="20"/>
        </w:rPr>
        <w:t xml:space="preserve">Nota 1: </w:t>
      </w:r>
    </w:p>
    <w:p w14:paraId="3D66047E" w14:textId="3AC98DA3" w:rsidR="00A56778" w:rsidRDefault="00773AA2" w:rsidP="000E5755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sítio web</w:t>
      </w:r>
      <w:r w:rsidR="00A56778">
        <w:rPr>
          <w:rFonts w:asciiTheme="majorHAnsi" w:hAnsiTheme="majorHAnsi" w:cstheme="majorHAnsi"/>
          <w:sz w:val="20"/>
          <w:szCs w:val="20"/>
        </w:rPr>
        <w:t xml:space="preserve"> da plataforma Kzavi GNI inclui uma relação das suas funcionalidades</w:t>
      </w:r>
      <w:r>
        <w:rPr>
          <w:rFonts w:asciiTheme="majorHAnsi" w:hAnsiTheme="majorHAnsi" w:cstheme="majorHAnsi"/>
          <w:sz w:val="20"/>
          <w:szCs w:val="20"/>
        </w:rPr>
        <w:t>,</w:t>
      </w:r>
      <w:r w:rsidR="00A56778">
        <w:rPr>
          <w:rFonts w:asciiTheme="majorHAnsi" w:hAnsiTheme="majorHAnsi" w:cstheme="majorHAnsi"/>
          <w:sz w:val="20"/>
          <w:szCs w:val="20"/>
        </w:rPr>
        <w:t xml:space="preserve"> que são: </w:t>
      </w:r>
    </w:p>
    <w:p w14:paraId="630E09C2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  <w:lang w:val="en-US"/>
        </w:rPr>
      </w:pPr>
      <w:r w:rsidRPr="00471007">
        <w:rPr>
          <w:sz w:val="20"/>
          <w:lang w:val="en-US"/>
        </w:rPr>
        <w:t>Clustering of single dema</w:t>
      </w:r>
      <w:r w:rsidRPr="00A56778">
        <w:rPr>
          <w:sz w:val="20"/>
          <w:lang w:val="en-US"/>
        </w:rPr>
        <w:t>nd points set.</w:t>
      </w:r>
    </w:p>
    <w:p w14:paraId="2C994FD0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Conceptual map of FTTx network.</w:t>
      </w:r>
    </w:p>
    <w:p w14:paraId="1097AD77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Preparation of cost distribution data between address points and network nodes.</w:t>
      </w:r>
    </w:p>
    <w:p w14:paraId="25E66BF9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Automatic creation of network inventory based on the selected concept of the planned network.</w:t>
      </w:r>
    </w:p>
    <w:p w14:paraId="13C8FCB6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Full inventory of network (civil infrastructure, splices, central office equipment, floorplan, space and surface management).</w:t>
      </w:r>
    </w:p>
    <w:p w14:paraId="20939003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Toolbox to prepare FTTx construction pack (as printable documents), including:</w:t>
      </w:r>
    </w:p>
    <w:p w14:paraId="580877EA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Base map, for civil infrastructure.</w:t>
      </w:r>
    </w:p>
    <w:p w14:paraId="57ED2805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Work task for designed assets located on Base map.</w:t>
      </w:r>
    </w:p>
    <w:p w14:paraId="402523C1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FTTH cable layout on Base map.</w:t>
      </w:r>
    </w:p>
    <w:p w14:paraId="6BD97814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Splice closures and cable slacks layout on Base map with GPS coordinates.</w:t>
      </w:r>
    </w:p>
    <w:p w14:paraId="10E096B9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Splicing schema for cable layout.</w:t>
      </w:r>
    </w:p>
    <w:p w14:paraId="1302E9A3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Rackdraw and floorplan for Central Office and MDU Buildings.</w:t>
      </w:r>
    </w:p>
    <w:p w14:paraId="71C9CF0E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BoM (Bill of Materials) for designed area including materials and services.</w:t>
      </w:r>
    </w:p>
    <w:p w14:paraId="661938CE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Serving Area report for designed area.</w:t>
      </w:r>
    </w:p>
    <w:p w14:paraId="70A52640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PON power budget as loss reports for designed cables.</w:t>
      </w:r>
    </w:p>
    <w:p w14:paraId="0AB96947" w14:textId="77777777" w:rsidR="00A56778" w:rsidRPr="00A56778" w:rsidRDefault="00A56778" w:rsidP="00A56778">
      <w:pPr>
        <w:pStyle w:val="PargrafodaLista"/>
        <w:numPr>
          <w:ilvl w:val="1"/>
          <w:numId w:val="33"/>
        </w:numPr>
        <w:jc w:val="both"/>
        <w:rPr>
          <w:sz w:val="20"/>
          <w:lang w:val="en-US"/>
        </w:rPr>
      </w:pPr>
      <w:r w:rsidRPr="00A56778">
        <w:rPr>
          <w:sz w:val="20"/>
          <w:lang w:val="en-US"/>
        </w:rPr>
        <w:t>Duct segment report for designed cable layout.</w:t>
      </w:r>
    </w:p>
    <w:p w14:paraId="06087E5F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</w:rPr>
      </w:pPr>
      <w:r w:rsidRPr="00A56778">
        <w:rPr>
          <w:sz w:val="20"/>
        </w:rPr>
        <w:t>Investment implementation and supervision.</w:t>
      </w:r>
    </w:p>
    <w:p w14:paraId="0EE4B11F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</w:rPr>
      </w:pPr>
      <w:r w:rsidRPr="00A56778">
        <w:rPr>
          <w:sz w:val="20"/>
        </w:rPr>
        <w:t>Infrastructure construction and maintenance.</w:t>
      </w:r>
    </w:p>
    <w:p w14:paraId="766BA4FC" w14:textId="77777777" w:rsidR="00A56778" w:rsidRPr="00A56778" w:rsidRDefault="00A56778" w:rsidP="00A56778">
      <w:pPr>
        <w:pStyle w:val="PargrafodaLista"/>
        <w:numPr>
          <w:ilvl w:val="0"/>
          <w:numId w:val="33"/>
        </w:numPr>
        <w:jc w:val="both"/>
        <w:rPr>
          <w:sz w:val="20"/>
        </w:rPr>
      </w:pPr>
      <w:r w:rsidRPr="00A56778">
        <w:rPr>
          <w:sz w:val="20"/>
        </w:rPr>
        <w:t>Leases.</w:t>
      </w:r>
    </w:p>
    <w:p w14:paraId="2E240414" w14:textId="77777777" w:rsidR="00A56778" w:rsidRPr="00A56778" w:rsidRDefault="00A56778" w:rsidP="00A56778">
      <w:pPr>
        <w:pStyle w:val="PargrafodaLista"/>
        <w:spacing w:after="0"/>
        <w:rPr>
          <w:rFonts w:asciiTheme="majorHAnsi" w:hAnsiTheme="majorHAnsi" w:cstheme="majorHAnsi"/>
          <w:sz w:val="20"/>
          <w:szCs w:val="20"/>
        </w:rPr>
      </w:pPr>
    </w:p>
    <w:p w14:paraId="7A7E5505" w14:textId="3C1772BD" w:rsidR="000E5755" w:rsidRDefault="00A56778" w:rsidP="000E5755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Essas funcionalidades </w:t>
      </w:r>
      <w:r w:rsidR="00682B81" w:rsidRPr="000E5755">
        <w:rPr>
          <w:rFonts w:asciiTheme="majorHAnsi" w:hAnsiTheme="majorHAnsi" w:cstheme="majorHAnsi"/>
          <w:sz w:val="20"/>
          <w:szCs w:val="20"/>
        </w:rPr>
        <w:t xml:space="preserve">estão descritas nas seguintes páginas web: </w:t>
      </w:r>
    </w:p>
    <w:p w14:paraId="4A2B35CB" w14:textId="5B90A344" w:rsidR="00682B81" w:rsidRPr="000E5755" w:rsidRDefault="00002795" w:rsidP="000E5755">
      <w:pPr>
        <w:pStyle w:val="PargrafodaLista"/>
        <w:numPr>
          <w:ilvl w:val="0"/>
          <w:numId w:val="27"/>
        </w:numPr>
        <w:spacing w:after="0"/>
        <w:rPr>
          <w:rFonts w:asciiTheme="majorHAnsi" w:hAnsiTheme="majorHAnsi" w:cstheme="majorHAnsi"/>
          <w:sz w:val="20"/>
          <w:szCs w:val="20"/>
        </w:rPr>
      </w:pPr>
      <w:hyperlink r:id="rId9" w:anchor="geospatial-network-inventory" w:history="1">
        <w:r w:rsidR="00682B81" w:rsidRPr="000E5755">
          <w:rPr>
            <w:rStyle w:val="Hiperligao"/>
            <w:rFonts w:asciiTheme="majorHAnsi" w:hAnsiTheme="majorHAnsi" w:cstheme="majorHAnsi"/>
            <w:sz w:val="20"/>
            <w:szCs w:val="20"/>
          </w:rPr>
          <w:t>https://ksavinetworkinventory.com/fiber-optic-network-planning-and-design/#geospatial-network-inventory</w:t>
        </w:r>
      </w:hyperlink>
      <w:r w:rsidR="00682B81" w:rsidRPr="000E575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BB94D2" w14:textId="77777777" w:rsidR="00682B81" w:rsidRPr="000E5755" w:rsidRDefault="00002795" w:rsidP="000E5755">
      <w:pPr>
        <w:pStyle w:val="PargrafodaLista"/>
        <w:numPr>
          <w:ilvl w:val="0"/>
          <w:numId w:val="27"/>
        </w:numPr>
        <w:spacing w:after="0"/>
        <w:rPr>
          <w:rFonts w:asciiTheme="majorHAnsi" w:hAnsiTheme="majorHAnsi" w:cstheme="majorHAnsi"/>
          <w:sz w:val="20"/>
          <w:szCs w:val="20"/>
        </w:rPr>
      </w:pPr>
      <w:hyperlink r:id="rId10" w:anchor="fttx-related-scope-of-support" w:history="1">
        <w:r w:rsidR="00682B81" w:rsidRPr="000E5755">
          <w:rPr>
            <w:rStyle w:val="Hiperligao"/>
            <w:rFonts w:asciiTheme="majorHAnsi" w:hAnsiTheme="majorHAnsi" w:cstheme="majorHAnsi"/>
            <w:sz w:val="20"/>
            <w:szCs w:val="20"/>
          </w:rPr>
          <w:t>https://ksavinetworkinventory.com/fiber-optic-network-planning-and-design/#fttx-related-scope-of-support</w:t>
        </w:r>
      </w:hyperlink>
    </w:p>
    <w:p w14:paraId="15492198" w14:textId="77777777" w:rsidR="00682B81" w:rsidRPr="000E5755" w:rsidRDefault="00002795" w:rsidP="000E5755">
      <w:pPr>
        <w:pStyle w:val="PargrafodaLista"/>
        <w:numPr>
          <w:ilvl w:val="0"/>
          <w:numId w:val="27"/>
        </w:numPr>
        <w:jc w:val="both"/>
        <w:rPr>
          <w:rFonts w:asciiTheme="majorHAnsi" w:hAnsiTheme="majorHAnsi" w:cstheme="majorHAnsi"/>
          <w:sz w:val="20"/>
          <w:szCs w:val="20"/>
        </w:rPr>
      </w:pPr>
      <w:hyperlink r:id="rId11" w:anchor="results-of-use" w:history="1">
        <w:r w:rsidR="00682B81" w:rsidRPr="000E5755">
          <w:rPr>
            <w:rStyle w:val="Hiperligao"/>
            <w:rFonts w:asciiTheme="majorHAnsi" w:hAnsiTheme="majorHAnsi" w:cstheme="majorHAnsi"/>
            <w:sz w:val="20"/>
            <w:szCs w:val="20"/>
          </w:rPr>
          <w:t>https://ksavinetworkinventory.com/fiber-optic-network-planning-and-design/#results-of-use</w:t>
        </w:r>
      </w:hyperlink>
    </w:p>
    <w:p w14:paraId="7CA735B1" w14:textId="42100AAB" w:rsidR="003C1739" w:rsidRPr="000E5755" w:rsidRDefault="003C1739">
      <w:pPr>
        <w:rPr>
          <w:rFonts w:cstheme="minorHAnsi"/>
          <w:b/>
          <w:sz w:val="20"/>
          <w:szCs w:val="20"/>
        </w:rPr>
      </w:pPr>
      <w:r w:rsidRPr="000E5755">
        <w:rPr>
          <w:rFonts w:cstheme="minorHAnsi"/>
          <w:b/>
          <w:sz w:val="20"/>
          <w:szCs w:val="20"/>
        </w:rPr>
        <w:t>Survey</w:t>
      </w:r>
    </w:p>
    <w:tbl>
      <w:tblPr>
        <w:tblStyle w:val="TabeladeGrelha1Clara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3C1739" w:rsidRPr="003C1739" w14:paraId="6400059A" w14:textId="77777777" w:rsidTr="003C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BA08B1" w14:textId="77777777" w:rsidR="003C1739" w:rsidRPr="003C1739" w:rsidRDefault="003C1739" w:rsidP="003C1739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Plataforma</w:t>
            </w:r>
          </w:p>
        </w:tc>
        <w:tc>
          <w:tcPr>
            <w:tcW w:w="7178" w:type="dxa"/>
          </w:tcPr>
          <w:p w14:paraId="55EC442B" w14:textId="7D92CEEB" w:rsidR="003C1739" w:rsidRPr="003C1739" w:rsidRDefault="003C1739" w:rsidP="003C1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Survey</w:t>
            </w:r>
          </w:p>
        </w:tc>
      </w:tr>
      <w:tr w:rsidR="00FC1903" w:rsidRPr="003C1739" w14:paraId="6E75199B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E3D8EF" w14:textId="116AA143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 xml:space="preserve">FiberCloud </w:t>
            </w:r>
          </w:p>
        </w:tc>
        <w:tc>
          <w:tcPr>
            <w:tcW w:w="7178" w:type="dxa"/>
          </w:tcPr>
          <w:p w14:paraId="2F990FCD" w14:textId="77777777" w:rsidR="00FC1903" w:rsidRPr="003C1739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Survey e validação de infraestruturas e outros.</w:t>
            </w:r>
          </w:p>
          <w:p w14:paraId="1306298F" w14:textId="2D4454B3" w:rsidR="00FC1903" w:rsidRPr="003C1739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1A92">
              <w:rPr>
                <w:sz w:val="20"/>
              </w:rPr>
              <w:t>Referral reports</w:t>
            </w:r>
            <w:r>
              <w:rPr>
                <w:sz w:val="20"/>
              </w:rPr>
              <w:t>.</w:t>
            </w:r>
            <w:r w:rsidRPr="009B1A92">
              <w:rPr>
                <w:sz w:val="20"/>
              </w:rPr>
              <w:t xml:space="preserve"> </w:t>
            </w:r>
          </w:p>
        </w:tc>
      </w:tr>
      <w:tr w:rsidR="00FC1903" w:rsidRPr="003C1739" w14:paraId="1FA87762" w14:textId="77777777" w:rsidTr="003C173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4342A" w14:textId="55464A4A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Kzavi GNI</w:t>
            </w:r>
          </w:p>
        </w:tc>
        <w:tc>
          <w:tcPr>
            <w:tcW w:w="7178" w:type="dxa"/>
          </w:tcPr>
          <w:p w14:paraId="2831F59E" w14:textId="5D967A89" w:rsidR="00FC1903" w:rsidRPr="003C1739" w:rsidRDefault="00FC1903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Não menciona o termo survey, mas possui funcionalidades que apoiam essa fase (ver a Nota 1, acima).</w:t>
            </w:r>
          </w:p>
        </w:tc>
      </w:tr>
      <w:tr w:rsidR="00FC1903" w:rsidRPr="003C1739" w14:paraId="5F1C0F2B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F89AEF" w14:textId="104F893E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COMSOF</w:t>
            </w:r>
            <w:r w:rsidRPr="003C1739">
              <w:rPr>
                <w:rFonts w:cstheme="minorHAnsi"/>
                <w:sz w:val="20"/>
                <w:szCs w:val="20"/>
              </w:rPr>
              <w:t xml:space="preserve"> Fiber</w:t>
            </w:r>
          </w:p>
        </w:tc>
        <w:tc>
          <w:tcPr>
            <w:tcW w:w="7178" w:type="dxa"/>
          </w:tcPr>
          <w:p w14:paraId="085C7C5F" w14:textId="2914B39A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Não refere, mas é possível que estejam disponíveis. A página web refere que a plataforma incorpora informação obtida em fase anterior à do projeto para possibilitar a análise da oportunidade.</w:t>
            </w:r>
          </w:p>
        </w:tc>
      </w:tr>
      <w:tr w:rsidR="00FC1903" w:rsidRPr="003C1739" w14:paraId="686E0373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7EC979" w14:textId="752D1376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IQGeo</w:t>
            </w:r>
          </w:p>
        </w:tc>
        <w:tc>
          <w:tcPr>
            <w:tcW w:w="7178" w:type="dxa"/>
          </w:tcPr>
          <w:p w14:paraId="65041387" w14:textId="195B7636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Não refere, mas é possível que estejam disponíveis. Se não for o caso, é possível estabelecer colaborações que permitam integrar ferramentas de terceiras partes, tais como as da Barri Networks e da Comsof.</w:t>
            </w:r>
          </w:p>
        </w:tc>
      </w:tr>
      <w:tr w:rsidR="00FC1903" w:rsidRPr="003C1739" w14:paraId="4D7D5B7E" w14:textId="77777777" w:rsidTr="003C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8731B6" w14:textId="73FC6BED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Vetro FiberMap</w:t>
            </w:r>
          </w:p>
        </w:tc>
        <w:tc>
          <w:tcPr>
            <w:tcW w:w="7178" w:type="dxa"/>
          </w:tcPr>
          <w:p w14:paraId="608AF246" w14:textId="4391B9FF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Aparentemente, a aplicação </w:t>
            </w:r>
            <w:r w:rsidRPr="00773AA2">
              <w:rPr>
                <w:rFonts w:cstheme="minorHAnsi"/>
                <w:sz w:val="20"/>
                <w:szCs w:val="20"/>
              </w:rPr>
              <w:t>Broadband Network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73AA2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 xml:space="preserve"> incorpora funcionalidade de apoio à fase de survey.</w:t>
            </w:r>
          </w:p>
        </w:tc>
      </w:tr>
    </w:tbl>
    <w:p w14:paraId="66F6BCE8" w14:textId="77777777" w:rsidR="003C1739" w:rsidRDefault="003C1739">
      <w:pPr>
        <w:rPr>
          <w:rFonts w:cstheme="minorHAnsi"/>
          <w:sz w:val="20"/>
          <w:szCs w:val="20"/>
        </w:rPr>
      </w:pPr>
    </w:p>
    <w:p w14:paraId="67EE751F" w14:textId="6973D60A" w:rsidR="003C1739" w:rsidRPr="000E5755" w:rsidRDefault="00184D44">
      <w:pPr>
        <w:rPr>
          <w:rFonts w:cstheme="minorHAnsi"/>
          <w:b/>
          <w:sz w:val="20"/>
          <w:szCs w:val="20"/>
        </w:rPr>
      </w:pPr>
      <w:r w:rsidRPr="000E5755">
        <w:rPr>
          <w:rFonts w:cstheme="minorHAnsi"/>
          <w:b/>
          <w:sz w:val="20"/>
          <w:szCs w:val="20"/>
        </w:rPr>
        <w:t>Projeto</w:t>
      </w:r>
    </w:p>
    <w:tbl>
      <w:tblPr>
        <w:tblStyle w:val="TabeladeGrelha1Clara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184D44" w:rsidRPr="003C1739" w14:paraId="1B788E15" w14:textId="77777777" w:rsidTr="00BC1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BCF60C" w14:textId="77777777" w:rsidR="00184D44" w:rsidRPr="003C1739" w:rsidRDefault="00184D44" w:rsidP="00BC1CE8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Plataforma</w:t>
            </w:r>
          </w:p>
        </w:tc>
        <w:tc>
          <w:tcPr>
            <w:tcW w:w="7178" w:type="dxa"/>
          </w:tcPr>
          <w:p w14:paraId="6D381488" w14:textId="2B5840BA" w:rsidR="00184D44" w:rsidRPr="003C1739" w:rsidRDefault="00184D44" w:rsidP="00BC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</w:t>
            </w:r>
          </w:p>
        </w:tc>
      </w:tr>
      <w:tr w:rsidR="00FC1903" w:rsidRPr="00184D44" w14:paraId="1BF96D66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EF8C06" w14:textId="263DAE4A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 xml:space="preserve">FiberCloud </w:t>
            </w:r>
          </w:p>
        </w:tc>
        <w:tc>
          <w:tcPr>
            <w:tcW w:w="7178" w:type="dxa"/>
          </w:tcPr>
          <w:p w14:paraId="532A61DE" w14:textId="37F29B5C" w:rsidR="00FC1903" w:rsidRPr="00184D44" w:rsidRDefault="00FC1903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V</w:t>
            </w:r>
            <w:r w:rsidRPr="00184D44">
              <w:rPr>
                <w:rFonts w:cstheme="minorHAnsi"/>
                <w:sz w:val="20"/>
                <w:szCs w:val="20"/>
                <w:lang w:val="en-US"/>
              </w:rPr>
              <w:t xml:space="preserve">árias funcionalidades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são referidas tais </w:t>
            </w:r>
            <w:r w:rsidRPr="00184D44">
              <w:rPr>
                <w:rFonts w:cstheme="minorHAnsi"/>
                <w:sz w:val="20"/>
                <w:szCs w:val="20"/>
                <w:lang w:val="en-US"/>
              </w:rPr>
              <w:t xml:space="preserve">como </w:t>
            </w:r>
            <w:r w:rsidRPr="00184D44">
              <w:rPr>
                <w:sz w:val="20"/>
                <w:lang w:val="en-US"/>
              </w:rPr>
              <w:t>cables path, sketch creation e point-to-point fiber network routes.</w:t>
            </w:r>
          </w:p>
        </w:tc>
      </w:tr>
      <w:tr w:rsidR="00FC1903" w:rsidRPr="003C1739" w14:paraId="09CB8D82" w14:textId="77777777" w:rsidTr="00BC1CE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E69D2C" w14:textId="62589923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Kzavi GNI</w:t>
            </w:r>
          </w:p>
        </w:tc>
        <w:tc>
          <w:tcPr>
            <w:tcW w:w="7178" w:type="dxa"/>
          </w:tcPr>
          <w:p w14:paraId="0C2886E4" w14:textId="1C92C693" w:rsidR="00FC1903" w:rsidRPr="003C1739" w:rsidRDefault="00FC1903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Incorpora as funcionalidades mencionadas na Nota 1, acima.</w:t>
            </w:r>
          </w:p>
        </w:tc>
      </w:tr>
      <w:tr w:rsidR="00FC1903" w:rsidRPr="003C1739" w14:paraId="0DD2EC5F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005BF0" w14:textId="68F4E4CE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COMSOF</w:t>
            </w:r>
            <w:r w:rsidRPr="003C1739">
              <w:rPr>
                <w:rFonts w:cstheme="minorHAnsi"/>
                <w:sz w:val="20"/>
                <w:szCs w:val="20"/>
              </w:rPr>
              <w:t xml:space="preserve"> Fiber</w:t>
            </w:r>
          </w:p>
        </w:tc>
        <w:tc>
          <w:tcPr>
            <w:tcW w:w="7178" w:type="dxa"/>
          </w:tcPr>
          <w:p w14:paraId="65D3EA5D" w14:textId="2224A89A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página web não inclui </w:t>
            </w:r>
            <w:r w:rsidRPr="00184D44">
              <w:rPr>
                <w:rFonts w:cstheme="minorHAnsi"/>
                <w:sz w:val="20"/>
                <w:szCs w:val="20"/>
              </w:rPr>
              <w:t>uma lista exaustiva de funcionalidades, mas deveria apoiar todas as fases do projeto.</w:t>
            </w:r>
          </w:p>
        </w:tc>
      </w:tr>
      <w:tr w:rsidR="00FC1903" w:rsidRPr="003C1739" w14:paraId="40851E7C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C2B247" w14:textId="4CAAE434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IQGeo</w:t>
            </w:r>
          </w:p>
        </w:tc>
        <w:tc>
          <w:tcPr>
            <w:tcW w:w="7178" w:type="dxa"/>
          </w:tcPr>
          <w:p w14:paraId="1B3E4FB9" w14:textId="5387C542" w:rsidR="00FC1903" w:rsidRPr="003C1739" w:rsidRDefault="00B33572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página web não inclui </w:t>
            </w:r>
            <w:r w:rsidRPr="00184D44">
              <w:rPr>
                <w:rFonts w:cstheme="minorHAnsi"/>
                <w:sz w:val="20"/>
                <w:szCs w:val="20"/>
              </w:rPr>
              <w:t>uma lista exaustiva de funcionalidades, mas deveria apoiar todas as fases do projeto.</w:t>
            </w:r>
          </w:p>
        </w:tc>
      </w:tr>
      <w:tr w:rsidR="00FC1903" w:rsidRPr="003C1739" w14:paraId="35FF8EC6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EF5051" w14:textId="79C3B823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Vetro FiberMap</w:t>
            </w:r>
          </w:p>
        </w:tc>
        <w:tc>
          <w:tcPr>
            <w:tcW w:w="7178" w:type="dxa"/>
          </w:tcPr>
          <w:p w14:paraId="70E90206" w14:textId="2D9F9150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aplicação </w:t>
            </w:r>
            <w:r w:rsidRPr="00773AA2">
              <w:rPr>
                <w:rFonts w:cstheme="minorHAnsi"/>
                <w:sz w:val="20"/>
                <w:szCs w:val="20"/>
              </w:rPr>
              <w:t>Broadband Network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73AA2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 xml:space="preserve"> incorpora diversas funcionalidades de apoio à fase de projeto. </w:t>
            </w:r>
          </w:p>
        </w:tc>
      </w:tr>
    </w:tbl>
    <w:p w14:paraId="1BE73093" w14:textId="77777777" w:rsidR="00184D44" w:rsidRDefault="00184D44">
      <w:pPr>
        <w:rPr>
          <w:rFonts w:cstheme="minorHAnsi"/>
          <w:sz w:val="20"/>
          <w:szCs w:val="20"/>
        </w:rPr>
      </w:pPr>
    </w:p>
    <w:p w14:paraId="0F3F434F" w14:textId="1289FC1A" w:rsidR="00184D44" w:rsidRPr="000E5755" w:rsidRDefault="00184D44">
      <w:pPr>
        <w:rPr>
          <w:rFonts w:cstheme="minorHAnsi"/>
          <w:b/>
          <w:sz w:val="20"/>
          <w:szCs w:val="20"/>
        </w:rPr>
      </w:pPr>
      <w:r w:rsidRPr="000E5755">
        <w:rPr>
          <w:rFonts w:cstheme="minorHAnsi"/>
          <w:b/>
          <w:sz w:val="20"/>
          <w:szCs w:val="20"/>
        </w:rPr>
        <w:t>Licenciamento</w:t>
      </w:r>
    </w:p>
    <w:tbl>
      <w:tblPr>
        <w:tblStyle w:val="TabeladeGrelha1Clara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184D44" w:rsidRPr="003C1739" w14:paraId="5420406C" w14:textId="77777777" w:rsidTr="00BC1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B33F4" w14:textId="77777777" w:rsidR="00184D44" w:rsidRPr="003C1739" w:rsidRDefault="00184D44" w:rsidP="00BC1CE8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Plataforma</w:t>
            </w:r>
          </w:p>
        </w:tc>
        <w:tc>
          <w:tcPr>
            <w:tcW w:w="7178" w:type="dxa"/>
          </w:tcPr>
          <w:p w14:paraId="1E94F8FA" w14:textId="42F5D8AD" w:rsidR="00184D44" w:rsidRPr="003C1739" w:rsidRDefault="00184D44" w:rsidP="00BC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Licenciamento</w:t>
            </w:r>
          </w:p>
        </w:tc>
      </w:tr>
      <w:tr w:rsidR="00FC1903" w:rsidRPr="003C1739" w14:paraId="10CA1205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545283" w14:textId="1A670C31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 xml:space="preserve">FiberCloud </w:t>
            </w:r>
          </w:p>
        </w:tc>
        <w:tc>
          <w:tcPr>
            <w:tcW w:w="7178" w:type="dxa"/>
          </w:tcPr>
          <w:p w14:paraId="61EE5F47" w14:textId="188E5B11" w:rsidR="00FC1903" w:rsidRPr="00184D44" w:rsidRDefault="00FC1903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Não </w:t>
            </w:r>
            <w:r w:rsidR="00BC1CE8">
              <w:rPr>
                <w:rFonts w:cstheme="minorHAnsi"/>
                <w:sz w:val="20"/>
                <w:szCs w:val="20"/>
              </w:rPr>
              <w:t>está claro se a documentação gerada pela ferramenta é suficiente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C1903" w:rsidRPr="003C1739" w14:paraId="154C7DCF" w14:textId="77777777" w:rsidTr="00BC1CE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21FA85" w14:textId="313B38A2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Kzavi GNI</w:t>
            </w:r>
          </w:p>
        </w:tc>
        <w:tc>
          <w:tcPr>
            <w:tcW w:w="7178" w:type="dxa"/>
          </w:tcPr>
          <w:p w14:paraId="39949CB4" w14:textId="3D2C943E" w:rsidR="00FC1903" w:rsidRPr="003C1739" w:rsidRDefault="00BC1CE8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Não refere.</w:t>
            </w:r>
          </w:p>
        </w:tc>
      </w:tr>
      <w:tr w:rsidR="00FC1903" w:rsidRPr="003C1739" w14:paraId="6708DBE6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832E90" w14:textId="21B0F62F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COMSOF</w:t>
            </w:r>
            <w:r w:rsidRPr="003C1739">
              <w:rPr>
                <w:rFonts w:cstheme="minorHAnsi"/>
                <w:sz w:val="20"/>
                <w:szCs w:val="20"/>
              </w:rPr>
              <w:t xml:space="preserve"> Fiber</w:t>
            </w:r>
          </w:p>
        </w:tc>
        <w:tc>
          <w:tcPr>
            <w:tcW w:w="7178" w:type="dxa"/>
          </w:tcPr>
          <w:p w14:paraId="6D9E2546" w14:textId="421BB420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Possui funcionalidades que permitem a geração de documentação. Possivelmente, seria necessário customizar a ferramenta, mas a empresa menciona essa disponibilidade</w:t>
            </w:r>
            <w:r w:rsidR="00BC1CE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C1903" w:rsidRPr="003C1739" w14:paraId="510E8BF6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E8EEEE" w14:textId="03E5D554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IQGeo</w:t>
            </w:r>
          </w:p>
        </w:tc>
        <w:tc>
          <w:tcPr>
            <w:tcW w:w="7178" w:type="dxa"/>
          </w:tcPr>
          <w:p w14:paraId="5822FB46" w14:textId="69EAC958" w:rsidR="00FC1903" w:rsidRPr="003C1739" w:rsidRDefault="00BC1CE8" w:rsidP="00B3357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Idem </w:t>
            </w:r>
            <w:r w:rsidR="00B33572">
              <w:rPr>
                <w:rFonts w:cstheme="minorHAnsi"/>
                <w:sz w:val="20"/>
                <w:szCs w:val="20"/>
              </w:rPr>
              <w:t>o mencionado para o Comsof Fiber.</w:t>
            </w:r>
          </w:p>
        </w:tc>
      </w:tr>
      <w:tr w:rsidR="00FC1903" w:rsidRPr="003C1739" w14:paraId="25E2925C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1C4CE9" w14:textId="5D27215B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Vetro FiberMap</w:t>
            </w:r>
          </w:p>
        </w:tc>
        <w:tc>
          <w:tcPr>
            <w:tcW w:w="7178" w:type="dxa"/>
          </w:tcPr>
          <w:p w14:paraId="76BF59BD" w14:textId="06F6D3E1" w:rsidR="00FC1903" w:rsidRPr="003C1739" w:rsidRDefault="00B33572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Idem o mencionado para o Comsof Fiber.</w:t>
            </w:r>
          </w:p>
        </w:tc>
      </w:tr>
    </w:tbl>
    <w:p w14:paraId="6F8808EC" w14:textId="77777777" w:rsidR="00184D44" w:rsidRDefault="00184D44">
      <w:pPr>
        <w:rPr>
          <w:rFonts w:cstheme="minorHAnsi"/>
          <w:sz w:val="20"/>
          <w:szCs w:val="20"/>
        </w:rPr>
      </w:pPr>
    </w:p>
    <w:p w14:paraId="419F2CE4" w14:textId="6C45FC4F" w:rsidR="00184D44" w:rsidRPr="000E5755" w:rsidRDefault="00682B81">
      <w:pPr>
        <w:rPr>
          <w:rFonts w:cstheme="minorHAnsi"/>
          <w:b/>
          <w:sz w:val="20"/>
          <w:szCs w:val="20"/>
        </w:rPr>
      </w:pPr>
      <w:r w:rsidRPr="000E5755">
        <w:rPr>
          <w:rFonts w:cstheme="minorHAnsi"/>
          <w:b/>
          <w:sz w:val="20"/>
          <w:szCs w:val="20"/>
        </w:rPr>
        <w:t>A</w:t>
      </w:r>
      <w:r w:rsidR="00184D44" w:rsidRPr="000E5755">
        <w:rPr>
          <w:rFonts w:cstheme="minorHAnsi"/>
          <w:b/>
          <w:sz w:val="20"/>
          <w:szCs w:val="20"/>
        </w:rPr>
        <w:t>nálise preliminar da interface de utilizador</w:t>
      </w:r>
      <w:r w:rsidR="00D32AD6">
        <w:rPr>
          <w:rFonts w:cstheme="minorHAnsi"/>
          <w:b/>
          <w:sz w:val="20"/>
          <w:szCs w:val="20"/>
        </w:rPr>
        <w:t xml:space="preserve"> e </w:t>
      </w:r>
      <w:r w:rsidR="00184D44" w:rsidRPr="000E5755">
        <w:rPr>
          <w:rFonts w:cstheme="minorHAnsi"/>
          <w:b/>
          <w:sz w:val="20"/>
          <w:szCs w:val="20"/>
        </w:rPr>
        <w:t xml:space="preserve">integração com </w:t>
      </w:r>
      <w:r w:rsidR="00D32AD6">
        <w:rPr>
          <w:rFonts w:cstheme="minorHAnsi"/>
          <w:b/>
          <w:sz w:val="20"/>
          <w:szCs w:val="20"/>
        </w:rPr>
        <w:t>outras plataformas.</w:t>
      </w:r>
    </w:p>
    <w:tbl>
      <w:tblPr>
        <w:tblStyle w:val="TabeladeGrelha1Clara"/>
        <w:tblW w:w="9067" w:type="dxa"/>
        <w:tblLook w:val="04A0" w:firstRow="1" w:lastRow="0" w:firstColumn="1" w:lastColumn="0" w:noHBand="0" w:noVBand="1"/>
      </w:tblPr>
      <w:tblGrid>
        <w:gridCol w:w="1838"/>
        <w:gridCol w:w="2409"/>
        <w:gridCol w:w="4820"/>
      </w:tblGrid>
      <w:tr w:rsidR="00B33572" w:rsidRPr="003C1739" w14:paraId="4E8AB52E" w14:textId="0E889383" w:rsidTr="00B33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F81613" w14:textId="77777777" w:rsidR="00B33572" w:rsidRPr="003C1739" w:rsidRDefault="00B33572" w:rsidP="00BC1CE8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Plataforma</w:t>
            </w:r>
          </w:p>
        </w:tc>
        <w:tc>
          <w:tcPr>
            <w:tcW w:w="2409" w:type="dxa"/>
          </w:tcPr>
          <w:p w14:paraId="7F0DC6A5" w14:textId="603CCC75" w:rsidR="00B33572" w:rsidRPr="003C1739" w:rsidRDefault="00B33572" w:rsidP="00BC1CE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Interface de utilizador</w:t>
            </w:r>
          </w:p>
        </w:tc>
        <w:tc>
          <w:tcPr>
            <w:tcW w:w="4820" w:type="dxa"/>
          </w:tcPr>
          <w:p w14:paraId="2F521CBF" w14:textId="35011323" w:rsidR="00B33572" w:rsidRDefault="00B33572" w:rsidP="007D0C57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Integração com outras plataformas de software e aplicações</w:t>
            </w:r>
          </w:p>
        </w:tc>
      </w:tr>
      <w:tr w:rsidR="00B33572" w:rsidRPr="008C7A4D" w14:paraId="1CED2A64" w14:textId="2E599C66" w:rsidTr="00B33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558EB0" w14:textId="575518B4" w:rsidR="00B33572" w:rsidRPr="003C1739" w:rsidRDefault="00B33572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lastRenderedPageBreak/>
              <w:t xml:space="preserve">FiberCloud </w:t>
            </w:r>
          </w:p>
        </w:tc>
        <w:tc>
          <w:tcPr>
            <w:tcW w:w="2409" w:type="dxa"/>
          </w:tcPr>
          <w:p w14:paraId="30E3597F" w14:textId="33FDB294" w:rsidR="00B33572" w:rsidRPr="003C1739" w:rsidRDefault="00B33572" w:rsidP="00FC19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Parecem bem conseguidas.</w:t>
            </w:r>
          </w:p>
        </w:tc>
        <w:tc>
          <w:tcPr>
            <w:tcW w:w="4820" w:type="dxa"/>
          </w:tcPr>
          <w:p w14:paraId="47D0DB51" w14:textId="1137199A" w:rsidR="00B33572" w:rsidRPr="00D32AD6" w:rsidRDefault="00D32AD6" w:rsidP="00D32AD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D32AD6">
              <w:rPr>
                <w:sz w:val="20"/>
                <w:lang w:val="en-US"/>
              </w:rPr>
              <w:t>O fabricante refere</w:t>
            </w:r>
            <w:r>
              <w:rPr>
                <w:sz w:val="20"/>
                <w:lang w:val="en-US"/>
              </w:rPr>
              <w:t>:</w:t>
            </w:r>
            <w:r w:rsidRPr="00D32AD6">
              <w:rPr>
                <w:sz w:val="20"/>
                <w:lang w:val="en-US"/>
              </w:rPr>
              <w:t xml:space="preserve"> “</w:t>
            </w:r>
            <w:r>
              <w:rPr>
                <w:sz w:val="20"/>
                <w:lang w:val="en-US"/>
              </w:rPr>
              <w:t>i</w:t>
            </w:r>
            <w:r w:rsidRPr="00D32AD6">
              <w:rPr>
                <w:sz w:val="20"/>
                <w:lang w:val="en-US"/>
              </w:rPr>
              <w:t>ntegrate with Network Monitoring Services - Connect projects and build the same project with external resources and as an ecosystem</w:t>
            </w:r>
            <w:r>
              <w:rPr>
                <w:sz w:val="20"/>
                <w:lang w:val="en-US"/>
              </w:rPr>
              <w:t>”</w:t>
            </w:r>
            <w:r w:rsidR="00B33572" w:rsidRPr="00D32AD6">
              <w:rPr>
                <w:sz w:val="20"/>
                <w:lang w:val="en-US"/>
              </w:rPr>
              <w:t>.</w:t>
            </w:r>
          </w:p>
        </w:tc>
      </w:tr>
      <w:tr w:rsidR="00B33572" w:rsidRPr="008C7A4D" w14:paraId="21CF70CF" w14:textId="10ECC506" w:rsidTr="00B33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7FFC38" w14:textId="2F6F9C35" w:rsidR="00B33572" w:rsidRPr="00D32AD6" w:rsidRDefault="00B33572" w:rsidP="00FC1903">
            <w:pPr>
              <w:spacing w:before="40" w:after="40"/>
              <w:rPr>
                <w:rFonts w:cstheme="minorHAnsi"/>
                <w:sz w:val="20"/>
                <w:szCs w:val="20"/>
                <w:lang w:val="en-US"/>
              </w:rPr>
            </w:pPr>
            <w:r w:rsidRPr="00D32AD6">
              <w:rPr>
                <w:rFonts w:cstheme="minorHAnsi"/>
                <w:sz w:val="20"/>
                <w:szCs w:val="20"/>
                <w:lang w:val="en-US"/>
              </w:rPr>
              <w:t>Kzavi GNI</w:t>
            </w:r>
          </w:p>
        </w:tc>
        <w:tc>
          <w:tcPr>
            <w:tcW w:w="2409" w:type="dxa"/>
          </w:tcPr>
          <w:p w14:paraId="17BBFC6C" w14:textId="715CDB9A" w:rsidR="00B33572" w:rsidRPr="008C7A4D" w:rsidRDefault="00B33572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C7A4D">
              <w:rPr>
                <w:sz w:val="20"/>
              </w:rPr>
              <w:t xml:space="preserve">As interfaces de utilizador parecem antigas e algo complexas.  </w:t>
            </w:r>
          </w:p>
        </w:tc>
        <w:tc>
          <w:tcPr>
            <w:tcW w:w="4820" w:type="dxa"/>
          </w:tcPr>
          <w:p w14:paraId="2194E7B0" w14:textId="55BCF7EC" w:rsidR="00B33572" w:rsidRPr="00B33572" w:rsidRDefault="00B33572" w:rsidP="00B3357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B33572">
              <w:rPr>
                <w:rFonts w:cstheme="minorHAnsi"/>
                <w:sz w:val="20"/>
                <w:szCs w:val="20"/>
                <w:lang w:val="en-US"/>
              </w:rPr>
              <w:t>S</w:t>
            </w:r>
            <w:r>
              <w:rPr>
                <w:rFonts w:cstheme="minorHAnsi"/>
                <w:sz w:val="20"/>
                <w:szCs w:val="20"/>
                <w:lang w:val="en-US"/>
              </w:rPr>
              <w:t>egundo o fabricante, “t</w:t>
            </w:r>
            <w:r w:rsidRPr="00B33572">
              <w:rPr>
                <w:rFonts w:cstheme="minorHAnsi"/>
                <w:sz w:val="20"/>
                <w:szCs w:val="20"/>
                <w:lang w:val="en-US"/>
              </w:rPr>
              <w:t>he proposed solution has extended possibilities of integration with other IT systems regardless of whether the software works in the cloud or is installed on customer premises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Pr="00B33572">
              <w:rPr>
                <w:rFonts w:cstheme="minorHAnsi"/>
                <w:sz w:val="20"/>
                <w:szCs w:val="20"/>
                <w:lang w:val="en-US"/>
              </w:rPr>
              <w:t xml:space="preserve">The database engine used in the server version gives great opportunities for the use of multiple </w:t>
            </w:r>
            <w:r>
              <w:rPr>
                <w:rFonts w:cstheme="minorHAnsi"/>
                <w:sz w:val="20"/>
                <w:szCs w:val="20"/>
                <w:lang w:val="en-US"/>
              </w:rPr>
              <w:t>proven integration technologies”.</w:t>
            </w:r>
          </w:p>
        </w:tc>
      </w:tr>
      <w:tr w:rsidR="00B33572" w:rsidRPr="00D32AD6" w14:paraId="2B90799E" w14:textId="06A2BB04" w:rsidTr="00B33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278A2B" w14:textId="112E9E27" w:rsidR="00B33572" w:rsidRPr="003C1739" w:rsidRDefault="00B33572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COMSOF</w:t>
            </w:r>
            <w:r w:rsidRPr="003C1739">
              <w:rPr>
                <w:rFonts w:cstheme="minorHAnsi"/>
                <w:sz w:val="20"/>
                <w:szCs w:val="20"/>
              </w:rPr>
              <w:t xml:space="preserve"> Fiber</w:t>
            </w:r>
          </w:p>
        </w:tc>
        <w:tc>
          <w:tcPr>
            <w:tcW w:w="2409" w:type="dxa"/>
          </w:tcPr>
          <w:p w14:paraId="32135AD5" w14:textId="3E26ADF7" w:rsidR="00B33572" w:rsidRPr="003C1739" w:rsidRDefault="00B33572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Parecem bem conseguidas.</w:t>
            </w:r>
          </w:p>
        </w:tc>
        <w:tc>
          <w:tcPr>
            <w:tcW w:w="4820" w:type="dxa"/>
          </w:tcPr>
          <w:p w14:paraId="6EBC8A54" w14:textId="45FE1C88" w:rsidR="00B33572" w:rsidRPr="00D32AD6" w:rsidRDefault="00D32AD6" w:rsidP="00D32A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lang w:val="en-US"/>
              </w:rPr>
              <w:t>A página web do fabricante refere que “o</w:t>
            </w:r>
            <w:r w:rsidRPr="00D32AD6">
              <w:rPr>
                <w:sz w:val="20"/>
                <w:lang w:val="en-US"/>
              </w:rPr>
              <w:t xml:space="preserve">ur software’s flexibility allows to integrate with any platform you may work with”. </w:t>
            </w:r>
            <w:r>
              <w:rPr>
                <w:sz w:val="20"/>
              </w:rPr>
              <w:t xml:space="preserve">Além disso, inclui na sua página web um white paper que aborda a integração com o software </w:t>
            </w:r>
            <w:r w:rsidRPr="00D32AD6">
              <w:rPr>
                <w:sz w:val="20"/>
              </w:rPr>
              <w:t>ArcGIS</w:t>
            </w:r>
            <w:r>
              <w:rPr>
                <w:sz w:val="20"/>
              </w:rPr>
              <w:t xml:space="preserve">. </w:t>
            </w:r>
          </w:p>
        </w:tc>
      </w:tr>
      <w:tr w:rsidR="00B33572" w:rsidRPr="008C7A4D" w14:paraId="68581739" w14:textId="48A219CE" w:rsidTr="00B33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966CE0" w14:textId="7B9BDA6C" w:rsidR="00B33572" w:rsidRPr="003C1739" w:rsidRDefault="00B33572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IQGeo</w:t>
            </w:r>
          </w:p>
        </w:tc>
        <w:tc>
          <w:tcPr>
            <w:tcW w:w="2409" w:type="dxa"/>
          </w:tcPr>
          <w:p w14:paraId="59D5562E" w14:textId="6CECAF86" w:rsidR="00B33572" w:rsidRPr="00D32AD6" w:rsidRDefault="00B33572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Parecem bem conseguidas.</w:t>
            </w:r>
          </w:p>
        </w:tc>
        <w:tc>
          <w:tcPr>
            <w:tcW w:w="4820" w:type="dxa"/>
          </w:tcPr>
          <w:p w14:paraId="5546EEC5" w14:textId="53236509" w:rsidR="00B33572" w:rsidRPr="003C1739" w:rsidRDefault="00B33572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B33572">
              <w:rPr>
                <w:sz w:val="20"/>
              </w:rPr>
              <w:t xml:space="preserve">Permite a integração com diferentes plataformas GIS e outras. </w:t>
            </w:r>
            <w:r w:rsidRPr="008C7A4D">
              <w:rPr>
                <w:sz w:val="20"/>
                <w:lang w:val="en-US"/>
              </w:rPr>
              <w:t>“Flexible database structure all</w:t>
            </w:r>
            <w:r w:rsidRPr="00C63A6A">
              <w:rPr>
                <w:sz w:val="20"/>
                <w:lang w:val="en-US"/>
              </w:rPr>
              <w:t>ows you to integrate with your CRM, OSS, and other tools</w:t>
            </w:r>
            <w:r>
              <w:rPr>
                <w:sz w:val="20"/>
                <w:lang w:val="en-US"/>
              </w:rPr>
              <w:t>”</w:t>
            </w:r>
            <w:r w:rsidRPr="00C63A6A">
              <w:rPr>
                <w:sz w:val="20"/>
                <w:lang w:val="en-US"/>
              </w:rPr>
              <w:t>.</w:t>
            </w:r>
          </w:p>
        </w:tc>
      </w:tr>
      <w:tr w:rsidR="00B33572" w:rsidRPr="003C1739" w14:paraId="7E91B82C" w14:textId="4FBD526B" w:rsidTr="00B33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FD0DB" w14:textId="77777777" w:rsidR="00B33572" w:rsidRPr="003C1739" w:rsidRDefault="00B33572" w:rsidP="00BC1CE8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Vetro FiberMap</w:t>
            </w:r>
          </w:p>
        </w:tc>
        <w:tc>
          <w:tcPr>
            <w:tcW w:w="2409" w:type="dxa"/>
          </w:tcPr>
          <w:p w14:paraId="7789DA89" w14:textId="2E2ABF8E" w:rsidR="00B33572" w:rsidRPr="003C1739" w:rsidRDefault="00B33572" w:rsidP="00BC1CE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Parecem bem conseguidas.</w:t>
            </w:r>
          </w:p>
        </w:tc>
        <w:tc>
          <w:tcPr>
            <w:tcW w:w="4820" w:type="dxa"/>
          </w:tcPr>
          <w:p w14:paraId="2724726A" w14:textId="23C5CA29" w:rsidR="00B33572" w:rsidRPr="00D32AD6" w:rsidRDefault="00D32AD6" w:rsidP="00D32A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2AD6">
              <w:rPr>
                <w:rFonts w:cstheme="minorHAnsi"/>
                <w:sz w:val="20"/>
              </w:rPr>
              <w:t>Possui uma API aberta (</w:t>
            </w:r>
            <w:r>
              <w:rPr>
                <w:rFonts w:cstheme="minorHAnsi"/>
                <w:sz w:val="20"/>
              </w:rPr>
              <w:t xml:space="preserve">ver </w:t>
            </w:r>
            <w:hyperlink r:id="rId12" w:history="1">
              <w:r w:rsidRPr="00D32AD6">
                <w:rPr>
                  <w:rStyle w:val="Hiperligao"/>
                  <w:sz w:val="20"/>
                </w:rPr>
                <w:t>https://www.ospinsight.com/products/integrations-open-api</w:t>
              </w:r>
            </w:hyperlink>
            <w:r>
              <w:rPr>
                <w:sz w:val="20"/>
              </w:rPr>
              <w:t>)</w:t>
            </w:r>
            <w:r w:rsidRPr="00D32AD6">
              <w:rPr>
                <w:sz w:val="20"/>
              </w:rPr>
              <w:t xml:space="preserve"> e um programa de integração</w:t>
            </w:r>
            <w:r>
              <w:rPr>
                <w:sz w:val="20"/>
              </w:rPr>
              <w:t xml:space="preserve"> (ver </w:t>
            </w:r>
            <w:hyperlink r:id="rId13" w:history="1">
              <w:r w:rsidRPr="00611D92">
                <w:rPr>
                  <w:rStyle w:val="Hiperligao"/>
                  <w:sz w:val="20"/>
                </w:rPr>
                <w:t>https://www.ospinsight.com/integration-partner-program</w:t>
              </w:r>
            </w:hyperlink>
            <w:r>
              <w:rPr>
                <w:sz w:val="20"/>
              </w:rPr>
              <w:t>)</w:t>
            </w:r>
            <w:r w:rsidRPr="00D32AD6">
              <w:rPr>
                <w:sz w:val="20"/>
              </w:rPr>
              <w:t xml:space="preserve">. </w:t>
            </w:r>
          </w:p>
        </w:tc>
      </w:tr>
    </w:tbl>
    <w:p w14:paraId="529919AE" w14:textId="77777777" w:rsidR="00184D44" w:rsidRPr="003C1739" w:rsidRDefault="00184D44">
      <w:pPr>
        <w:rPr>
          <w:rFonts w:cstheme="minorHAnsi"/>
          <w:sz w:val="20"/>
          <w:szCs w:val="20"/>
        </w:rPr>
      </w:pPr>
    </w:p>
    <w:p w14:paraId="14C75389" w14:textId="7C2B8C6B" w:rsidR="00523290" w:rsidRPr="000E5755" w:rsidRDefault="008E7F66">
      <w:pPr>
        <w:rPr>
          <w:rFonts w:cstheme="minorHAnsi"/>
          <w:b/>
          <w:sz w:val="20"/>
          <w:szCs w:val="20"/>
        </w:rPr>
      </w:pPr>
      <w:r w:rsidRPr="000E5755">
        <w:rPr>
          <w:rFonts w:cstheme="minorHAnsi"/>
          <w:b/>
          <w:sz w:val="20"/>
          <w:szCs w:val="20"/>
        </w:rPr>
        <w:t>Funcionalida</w:t>
      </w:r>
      <w:r w:rsidR="00682B81" w:rsidRPr="000E5755">
        <w:rPr>
          <w:rFonts w:cstheme="minorHAnsi"/>
          <w:b/>
          <w:sz w:val="20"/>
          <w:szCs w:val="20"/>
        </w:rPr>
        <w:t>des destacadas de cada plataforma</w:t>
      </w:r>
    </w:p>
    <w:tbl>
      <w:tblPr>
        <w:tblStyle w:val="TabeladeGrelha1Clara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682B81" w:rsidRPr="003C1739" w14:paraId="061C6C7B" w14:textId="77777777" w:rsidTr="00BC1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74F47" w14:textId="77777777" w:rsidR="00682B81" w:rsidRPr="003C1739" w:rsidRDefault="00682B81" w:rsidP="00BC1CE8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Plataforma</w:t>
            </w:r>
          </w:p>
        </w:tc>
        <w:tc>
          <w:tcPr>
            <w:tcW w:w="7178" w:type="dxa"/>
          </w:tcPr>
          <w:p w14:paraId="2A291BCE" w14:textId="35966A0A" w:rsidR="00682B81" w:rsidRPr="003C1739" w:rsidRDefault="00F95B27" w:rsidP="00BC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Funcionalidades destacadas</w:t>
            </w:r>
          </w:p>
        </w:tc>
      </w:tr>
      <w:tr w:rsidR="00FC1903" w:rsidRPr="008C7A4D" w14:paraId="011C5061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7A5878" w14:textId="70C9A701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 xml:space="preserve">FiberCloud </w:t>
            </w:r>
          </w:p>
        </w:tc>
        <w:tc>
          <w:tcPr>
            <w:tcW w:w="7178" w:type="dxa"/>
          </w:tcPr>
          <w:p w14:paraId="1628BAD5" w14:textId="77777777" w:rsidR="00FC1903" w:rsidRPr="009B1A92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>Solução integrada.</w:t>
            </w:r>
          </w:p>
          <w:p w14:paraId="33943BF2" w14:textId="77777777" w:rsidR="00FC1903" w:rsidRPr="009B1A92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>IF adaptável.</w:t>
            </w:r>
          </w:p>
          <w:p w14:paraId="5A2BA827" w14:textId="77777777" w:rsidR="00FC1903" w:rsidRPr="00682B81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mallCaps/>
                <w:color w:val="44546A" w:themeColor="text2"/>
                <w:sz w:val="20"/>
              </w:rPr>
            </w:pPr>
            <w:r w:rsidRPr="00682B81">
              <w:rPr>
                <w:sz w:val="20"/>
              </w:rPr>
              <w:t>Permite compartilhar o projeto com colaboradores externos.</w:t>
            </w:r>
          </w:p>
          <w:p w14:paraId="6FA0A664" w14:textId="1B04FD30" w:rsidR="00FC1903" w:rsidRPr="00682B81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682B81">
              <w:rPr>
                <w:sz w:val="20"/>
                <w:lang w:val="en-US"/>
              </w:rPr>
              <w:t xml:space="preserve">Integrate with </w:t>
            </w:r>
            <w:r w:rsidRPr="00682B81">
              <w:rPr>
                <w:b/>
                <w:sz w:val="20"/>
                <w:lang w:val="en-US"/>
              </w:rPr>
              <w:t>Network Monitoring Services</w:t>
            </w:r>
            <w:r w:rsidRPr="00682B81">
              <w:rPr>
                <w:sz w:val="20"/>
                <w:lang w:val="en-US"/>
              </w:rPr>
              <w:t xml:space="preserve"> - Connect projects and build the same project with </w:t>
            </w:r>
            <w:r w:rsidRPr="00682B81">
              <w:rPr>
                <w:b/>
                <w:sz w:val="20"/>
                <w:lang w:val="en-US"/>
              </w:rPr>
              <w:t>external resources</w:t>
            </w:r>
            <w:r w:rsidRPr="00682B81">
              <w:rPr>
                <w:sz w:val="20"/>
                <w:lang w:val="en-US"/>
              </w:rPr>
              <w:t xml:space="preserve"> </w:t>
            </w:r>
            <w:bookmarkStart w:id="4" w:name="_GoBack"/>
            <w:bookmarkEnd w:id="4"/>
            <w:r w:rsidRPr="00682B81">
              <w:rPr>
                <w:sz w:val="20"/>
                <w:lang w:val="en-US"/>
              </w:rPr>
              <w:t>and as an ecosystem.</w:t>
            </w:r>
          </w:p>
        </w:tc>
      </w:tr>
      <w:tr w:rsidR="00FC1903" w:rsidRPr="003C1739" w14:paraId="3393D56E" w14:textId="77777777" w:rsidTr="00BC1CE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444B11" w14:textId="66E23F63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Kzavi GNI</w:t>
            </w:r>
          </w:p>
        </w:tc>
        <w:tc>
          <w:tcPr>
            <w:tcW w:w="7178" w:type="dxa"/>
          </w:tcPr>
          <w:p w14:paraId="5431376D" w14:textId="77777777" w:rsidR="00FC1903" w:rsidRPr="00682B81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2B81">
              <w:rPr>
                <w:sz w:val="20"/>
              </w:rPr>
              <w:t xml:space="preserve">Possibilidade de extensão da ferramenta mediante o emprego de plug-ins. </w:t>
            </w:r>
          </w:p>
          <w:p w14:paraId="75009CFF" w14:textId="5660A414" w:rsidR="00FC1903" w:rsidRPr="003C1739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82B81">
              <w:rPr>
                <w:sz w:val="20"/>
              </w:rPr>
              <w:t xml:space="preserve">Várias funcionalidades relacionadas com a parte de custos (BoM, budget) e de negócio (ver </w:t>
            </w:r>
            <w:hyperlink r:id="rId14" w:anchor="fttx-related-scope-of-support" w:history="1">
              <w:r w:rsidRPr="00682B81">
                <w:rPr>
                  <w:rStyle w:val="Hiperligao"/>
                  <w:sz w:val="20"/>
                </w:rPr>
                <w:t>https://ksavinetworkinventory.com/fiber-optic-network-planning-and-design/#fttx-related-scope-of-support</w:t>
              </w:r>
            </w:hyperlink>
          </w:p>
        </w:tc>
      </w:tr>
      <w:tr w:rsidR="00FC1903" w:rsidRPr="003C1739" w14:paraId="1E218D82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6F9AED" w14:textId="661ABACE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COMSOF</w:t>
            </w:r>
            <w:r w:rsidRPr="003C1739">
              <w:rPr>
                <w:rFonts w:cstheme="minorHAnsi"/>
                <w:sz w:val="20"/>
                <w:szCs w:val="20"/>
              </w:rPr>
              <w:t xml:space="preserve"> Fiber</w:t>
            </w:r>
          </w:p>
        </w:tc>
        <w:tc>
          <w:tcPr>
            <w:tcW w:w="7178" w:type="dxa"/>
          </w:tcPr>
          <w:p w14:paraId="4A161B5E" w14:textId="05D019FB" w:rsidR="00FC1903" w:rsidRPr="00B33572" w:rsidRDefault="00FC1903" w:rsidP="00940327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B33572">
              <w:rPr>
                <w:sz w:val="20"/>
                <w:lang w:val="en-US"/>
              </w:rPr>
              <w:t>Reuse existi</w:t>
            </w:r>
            <w:r w:rsidR="00B33572" w:rsidRPr="00B33572">
              <w:rPr>
                <w:sz w:val="20"/>
                <w:lang w:val="en-US"/>
              </w:rPr>
              <w:t>ng equipment and infrastructure: “</w:t>
            </w:r>
            <w:r w:rsidR="00B33572">
              <w:rPr>
                <w:sz w:val="20"/>
                <w:lang w:val="en-US"/>
              </w:rPr>
              <w:t>u</w:t>
            </w:r>
            <w:r w:rsidRPr="00B33572">
              <w:rPr>
                <w:sz w:val="20"/>
                <w:lang w:val="en-US"/>
              </w:rPr>
              <w:t>pgrade your existing coax or copper network</w:t>
            </w:r>
            <w:r w:rsidR="00B33572">
              <w:rPr>
                <w:sz w:val="20"/>
                <w:lang w:val="en-US"/>
              </w:rPr>
              <w:t>”</w:t>
            </w:r>
            <w:r w:rsidRPr="00B33572">
              <w:rPr>
                <w:sz w:val="20"/>
                <w:lang w:val="en-US"/>
              </w:rPr>
              <w:t>.</w:t>
            </w:r>
          </w:p>
          <w:p w14:paraId="04CD9B67" w14:textId="77777777" w:rsidR="00FC1903" w:rsidRPr="00682B81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mallCaps/>
                <w:color w:val="44546A" w:themeColor="text2"/>
                <w:sz w:val="20"/>
              </w:rPr>
            </w:pPr>
            <w:r w:rsidRPr="00471007">
              <w:rPr>
                <w:sz w:val="20"/>
                <w:lang w:val="en-US"/>
              </w:rPr>
              <w:t xml:space="preserve">Design converged fiber-5G network. </w:t>
            </w:r>
            <w:r w:rsidRPr="00682B81">
              <w:rPr>
                <w:sz w:val="20"/>
              </w:rPr>
              <w:t xml:space="preserve">Solução oferecida em parceria com a empresa Sidarel: </w:t>
            </w:r>
            <w:hyperlink r:id="rId15" w:history="1">
              <w:r w:rsidRPr="00682B81">
                <w:rPr>
                  <w:rStyle w:val="Hiperligao"/>
                  <w:sz w:val="20"/>
                </w:rPr>
                <w:t>https://comsof.com/fiber/5g</w:t>
              </w:r>
            </w:hyperlink>
          </w:p>
          <w:p w14:paraId="59975841" w14:textId="4A44C26C" w:rsidR="00FC1903" w:rsidRPr="003C1739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82B81">
              <w:rPr>
                <w:sz w:val="20"/>
              </w:rPr>
              <w:lastRenderedPageBreak/>
              <w:t>Rede de colaboradores e programa de certificação</w:t>
            </w:r>
            <w:r>
              <w:rPr>
                <w:sz w:val="20"/>
              </w:rPr>
              <w:t xml:space="preserve">: </w:t>
            </w:r>
            <w:hyperlink r:id="rId16" w:history="1">
              <w:r w:rsidRPr="00682B81">
                <w:rPr>
                  <w:rStyle w:val="Hiperligao"/>
                  <w:sz w:val="20"/>
                  <w:szCs w:val="20"/>
                </w:rPr>
                <w:t>https://comsof.com/fiber/certified-partners/</w:t>
              </w:r>
            </w:hyperlink>
            <w:r>
              <w:rPr>
                <w:sz w:val="20"/>
                <w:szCs w:val="20"/>
              </w:rPr>
              <w:t>.</w:t>
            </w:r>
          </w:p>
        </w:tc>
      </w:tr>
      <w:tr w:rsidR="00FC1903" w:rsidRPr="003C1739" w14:paraId="7BC38397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3E6A2E" w14:textId="25728BD4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IQGeo</w:t>
            </w:r>
          </w:p>
        </w:tc>
        <w:tc>
          <w:tcPr>
            <w:tcW w:w="7178" w:type="dxa"/>
          </w:tcPr>
          <w:p w14:paraId="5FCD4CFC" w14:textId="77777777" w:rsidR="00FC1903" w:rsidRPr="00F41CF2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41CF2">
              <w:rPr>
                <w:sz w:val="20"/>
                <w:lang w:val="en-US"/>
              </w:rPr>
              <w:t>Versões web e desktop</w:t>
            </w:r>
            <w:r>
              <w:rPr>
                <w:sz w:val="20"/>
                <w:lang w:val="en-US"/>
              </w:rPr>
              <w:t>.</w:t>
            </w:r>
          </w:p>
          <w:p w14:paraId="5D7C11CB" w14:textId="58C97867" w:rsidR="00FC1903" w:rsidRPr="003C1739" w:rsidRDefault="00FC1903" w:rsidP="00FC1903">
            <w:pPr>
              <w:pStyle w:val="PargrafodaLista"/>
              <w:numPr>
                <w:ilvl w:val="0"/>
                <w:numId w:val="25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C7A4D">
              <w:rPr>
                <w:sz w:val="20"/>
              </w:rPr>
              <w:t>Oferece dois produtos, OSPInsight e IQGeo, esta última orientada a grandes empresas de telecomunicações ou utilities. Refere, como pontos fortes, a escalabilidade e a capacidade de customização.</w:t>
            </w:r>
            <w:r>
              <w:rPr>
                <w:sz w:val="20"/>
              </w:rPr>
              <w:t xml:space="preserve"> </w:t>
            </w:r>
          </w:p>
        </w:tc>
      </w:tr>
      <w:tr w:rsidR="00FC1903" w:rsidRPr="003C1739" w14:paraId="58D3A66D" w14:textId="77777777" w:rsidTr="00BC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9C38CF" w14:textId="453FF96C" w:rsidR="00FC1903" w:rsidRPr="003C1739" w:rsidRDefault="00FC1903" w:rsidP="00FC1903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3C1739">
              <w:rPr>
                <w:rFonts w:cstheme="minorHAnsi"/>
                <w:sz w:val="20"/>
                <w:szCs w:val="20"/>
              </w:rPr>
              <w:t>Vetro FiberMap</w:t>
            </w:r>
          </w:p>
        </w:tc>
        <w:tc>
          <w:tcPr>
            <w:tcW w:w="7178" w:type="dxa"/>
          </w:tcPr>
          <w:p w14:paraId="5834E85F" w14:textId="49D6BFCB" w:rsidR="00FC1903" w:rsidRPr="00F95B27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Demo: </w:t>
            </w:r>
            <w:hyperlink r:id="rId17" w:history="1">
              <w:r w:rsidRPr="00F95B27">
                <w:rPr>
                  <w:rStyle w:val="Hiperligao"/>
                  <w:sz w:val="20"/>
                </w:rPr>
                <w:t>https://www.vetrofibermap.com/product-demo/</w:t>
              </w:r>
            </w:hyperlink>
          </w:p>
          <w:p w14:paraId="023C27E8" w14:textId="04700322" w:rsidR="00FC1903" w:rsidRPr="003C1739" w:rsidRDefault="00FC1903" w:rsidP="00FC190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00E6D5D6" w14:textId="77777777" w:rsidR="008709A6" w:rsidRDefault="008709A6" w:rsidP="008709A6">
      <w:pPr>
        <w:jc w:val="both"/>
        <w:rPr>
          <w:sz w:val="20"/>
        </w:rPr>
      </w:pPr>
      <w:bookmarkStart w:id="5" w:name="_Toc47981717"/>
    </w:p>
    <w:p w14:paraId="735C6292" w14:textId="725B0803" w:rsidR="00523290" w:rsidRDefault="00523290" w:rsidP="00714E78">
      <w:pPr>
        <w:pStyle w:val="Ttulo1"/>
      </w:pPr>
      <w:bookmarkStart w:id="6" w:name="_Toc62715434"/>
      <w:r w:rsidRPr="000E5755">
        <w:t xml:space="preserve">Sugestão de funcionalidades a desenvolver </w:t>
      </w:r>
      <w:r w:rsidR="001D4A28">
        <w:t>pela</w:t>
      </w:r>
      <w:r w:rsidRPr="000E5755">
        <w:t xml:space="preserve"> UM ou no âmbito de projetos colaborativos</w:t>
      </w:r>
      <w:bookmarkEnd w:id="6"/>
    </w:p>
    <w:p w14:paraId="2370555B" w14:textId="0D649F1C" w:rsidR="001D4A28" w:rsidRDefault="001D4A28" w:rsidP="001D4A28">
      <w:pPr>
        <w:jc w:val="both"/>
        <w:rPr>
          <w:sz w:val="20"/>
        </w:rPr>
      </w:pPr>
      <w:r w:rsidRPr="001D4A28">
        <w:rPr>
          <w:sz w:val="20"/>
        </w:rPr>
        <w:t>Os profissionais da dstelecom e Proef Group identificaram as seguintes possíveis contribuições</w:t>
      </w:r>
      <w:r w:rsidR="007504DE">
        <w:rPr>
          <w:sz w:val="20"/>
        </w:rPr>
        <w:t xml:space="preserve"> que poderiam ser implementadas considerando as ferramentas em uso: </w:t>
      </w:r>
    </w:p>
    <w:p w14:paraId="39B2A8E8" w14:textId="77777777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Desenvolvimento de uma ferramenta informática que apoia a realização de surveys (no campo ou baseados em informação proporcionada pela ANACOM, Altice ou outro órgão pu empresa) e permitem anotar os resultados.</w:t>
      </w:r>
    </w:p>
    <w:p w14:paraId="61F7E4ED" w14:textId="77777777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 xml:space="preserve">Otimização da integração entre mapas de rede, mapas sinópticos (esquemático), regras de fusão e lista de moradas. </w:t>
      </w:r>
    </w:p>
    <w:p w14:paraId="3D38D355" w14:textId="3A9F95BD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Desenvolvimento ou integração de uma ferramenta de desenho melhor que a versão do C4 (</w:t>
      </w:r>
      <w:hyperlink r:id="rId18" w:history="1">
        <w:r w:rsidRPr="00B138BF">
          <w:rPr>
            <w:rStyle w:val="Hiperligao"/>
            <w:sz w:val="20"/>
            <w:szCs w:val="20"/>
          </w:rPr>
          <w:t>https://c4model.com/</w:t>
        </w:r>
      </w:hyperlink>
      <w:r w:rsidRPr="00B138BF">
        <w:rPr>
          <w:sz w:val="20"/>
          <w:szCs w:val="20"/>
        </w:rPr>
        <w:t xml:space="preserve">) utilizada atualmente. </w:t>
      </w:r>
    </w:p>
    <w:p w14:paraId="413D1370" w14:textId="77777777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Exportação dos mapas de rede em mapas sinóticos.</w:t>
      </w:r>
    </w:p>
    <w:p w14:paraId="438518C0" w14:textId="77777777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Cálculo de rotas em função de parâmetros relacionados com o custo da rede.</w:t>
      </w:r>
    </w:p>
    <w:p w14:paraId="553F330A" w14:textId="77777777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Deteção de erros que exigem retrabalho e cálculo das ligações corretas.</w:t>
      </w:r>
    </w:p>
    <w:p w14:paraId="1AC163F7" w14:textId="19CAAA1B" w:rsidR="00B138BF" w:rsidRPr="00B138BF" w:rsidRDefault="00B138BF" w:rsidP="00D5528D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Sugestão da delineação do melhor caminho entre os pontos A e B considerando regras de engenharia como, por exemplo, a) para a instalação de um cabo de backbone dar prioridade a infraestruturas subterrâneas em detrimento a aéreas, b) regras relacionadas com as condicionantes do terreno, c) regras relacionadas com o custo dos componentes, e d) considerações de resiliência.</w:t>
      </w:r>
    </w:p>
    <w:p w14:paraId="785FEDAA" w14:textId="31E4FC5A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Deteção e correção automática de erros humanos detetados, por exemplo, quando a informação em diferentes documentos não coincide.</w:t>
      </w:r>
    </w:p>
    <w:p w14:paraId="3616C234" w14:textId="77777777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Melhora na preparação das listas de material e do orçamento na fase de seguimento da obra.</w:t>
      </w:r>
    </w:p>
    <w:p w14:paraId="222502B5" w14:textId="77777777" w:rsidR="00B138BF" w:rsidRPr="00B138BF" w:rsidRDefault="00B138BF" w:rsidP="00B138BF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Estimação do orçamento da obra, a ser empregue na fase de pré-venda, usando técnicas de aprendizado de máquina.</w:t>
      </w:r>
    </w:p>
    <w:p w14:paraId="1E5AB3BB" w14:textId="6A9EE430" w:rsidR="001D4A28" w:rsidRPr="00B138BF" w:rsidRDefault="001D4A28" w:rsidP="001D4A28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Estimação do custo da obra para que se possa decidir avançar ou não com o projeto.</w:t>
      </w:r>
    </w:p>
    <w:p w14:paraId="18ADCC53" w14:textId="14A44C90" w:rsidR="001D4A28" w:rsidRPr="00B138BF" w:rsidRDefault="001D4A28" w:rsidP="001D4A28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>Estimação do orçamento e da lista de materiais a medida que se desenvolve o projeto.</w:t>
      </w:r>
    </w:p>
    <w:p w14:paraId="2886FA55" w14:textId="3A67F3C1" w:rsidR="001D4A28" w:rsidRPr="00B138BF" w:rsidRDefault="001D4A28" w:rsidP="00624488">
      <w:pPr>
        <w:pStyle w:val="PargrafodaLista"/>
        <w:numPr>
          <w:ilvl w:val="0"/>
          <w:numId w:val="36"/>
        </w:numPr>
        <w:jc w:val="both"/>
        <w:rPr>
          <w:sz w:val="20"/>
          <w:szCs w:val="20"/>
        </w:rPr>
      </w:pPr>
      <w:r w:rsidRPr="00B138BF">
        <w:rPr>
          <w:sz w:val="20"/>
          <w:szCs w:val="20"/>
        </w:rPr>
        <w:t xml:space="preserve">Geração automática dos cadernos de licenciamento. O tempo necessário para a geração desses cadernos é de aproximadamente 1 mês uma vez concluído o projeto. Há a necessidade de automatizar e padronizar para reduzir esse tempo. </w:t>
      </w:r>
    </w:p>
    <w:p w14:paraId="0EECA09C" w14:textId="5D2EC9C9" w:rsidR="00B138BF" w:rsidRPr="007504DE" w:rsidRDefault="007504DE" w:rsidP="00B138BF">
      <w:pPr>
        <w:ind w:left="360"/>
        <w:jc w:val="both"/>
        <w:rPr>
          <w:sz w:val="20"/>
        </w:rPr>
      </w:pPr>
      <w:r w:rsidRPr="007504DE">
        <w:rPr>
          <w:sz w:val="20"/>
        </w:rPr>
        <w:t xml:space="preserve">Além disso, foram mencionadas contribuições que poderiam ser implementadas como add-ons em uma nova plataforma: </w:t>
      </w:r>
    </w:p>
    <w:p w14:paraId="12DF1FF7" w14:textId="5F9EAD12" w:rsidR="000E5755" w:rsidRPr="001D4A28" w:rsidRDefault="002900A6" w:rsidP="007504DE">
      <w:pPr>
        <w:pStyle w:val="PargrafodaLista"/>
        <w:numPr>
          <w:ilvl w:val="0"/>
          <w:numId w:val="37"/>
        </w:numPr>
        <w:jc w:val="both"/>
        <w:rPr>
          <w:sz w:val="20"/>
        </w:rPr>
      </w:pPr>
      <w:r w:rsidRPr="001D4A28">
        <w:rPr>
          <w:sz w:val="20"/>
        </w:rPr>
        <w:lastRenderedPageBreak/>
        <w:t>Geração automática</w:t>
      </w:r>
      <w:r w:rsidR="000E5755" w:rsidRPr="001D4A28">
        <w:rPr>
          <w:sz w:val="20"/>
        </w:rPr>
        <w:t xml:space="preserve"> de recomendações, a </w:t>
      </w:r>
      <w:r w:rsidR="008709A6" w:rsidRPr="001D4A28">
        <w:rPr>
          <w:sz w:val="20"/>
        </w:rPr>
        <w:t>serem providenciadas</w:t>
      </w:r>
      <w:r w:rsidR="00FC1903" w:rsidRPr="001D4A28">
        <w:rPr>
          <w:sz w:val="20"/>
        </w:rPr>
        <w:t xml:space="preserve"> </w:t>
      </w:r>
      <w:r w:rsidR="000E5755" w:rsidRPr="001D4A28">
        <w:rPr>
          <w:sz w:val="20"/>
        </w:rPr>
        <w:t>na</w:t>
      </w:r>
      <w:r w:rsidR="008709A6" w:rsidRPr="001D4A28">
        <w:rPr>
          <w:sz w:val="20"/>
        </w:rPr>
        <w:t>s diversas</w:t>
      </w:r>
      <w:r w:rsidR="000E5755" w:rsidRPr="001D4A28">
        <w:rPr>
          <w:sz w:val="20"/>
        </w:rPr>
        <w:t xml:space="preserve"> fase</w:t>
      </w:r>
      <w:r w:rsidR="008709A6" w:rsidRPr="001D4A28">
        <w:rPr>
          <w:sz w:val="20"/>
        </w:rPr>
        <w:t>s</w:t>
      </w:r>
      <w:r w:rsidR="000E5755" w:rsidRPr="001D4A28">
        <w:rPr>
          <w:sz w:val="20"/>
        </w:rPr>
        <w:t xml:space="preserve"> </w:t>
      </w:r>
      <w:r w:rsidR="008709A6" w:rsidRPr="001D4A28">
        <w:rPr>
          <w:sz w:val="20"/>
        </w:rPr>
        <w:t xml:space="preserve">do </w:t>
      </w:r>
      <w:r w:rsidR="000E5755" w:rsidRPr="001D4A28">
        <w:rPr>
          <w:sz w:val="20"/>
        </w:rPr>
        <w:t>projeto</w:t>
      </w:r>
      <w:r w:rsidR="008709A6" w:rsidRPr="001D4A28">
        <w:rPr>
          <w:sz w:val="20"/>
        </w:rPr>
        <w:t xml:space="preserve"> de redes</w:t>
      </w:r>
      <w:r w:rsidRPr="001D4A28">
        <w:rPr>
          <w:sz w:val="20"/>
        </w:rPr>
        <w:t>, e que se baseia</w:t>
      </w:r>
      <w:r w:rsidR="00B33572" w:rsidRPr="001D4A28">
        <w:rPr>
          <w:sz w:val="20"/>
        </w:rPr>
        <w:t>m em regras armazenadas</w:t>
      </w:r>
      <w:r w:rsidR="000E5755" w:rsidRPr="001D4A28">
        <w:rPr>
          <w:sz w:val="20"/>
        </w:rPr>
        <w:t xml:space="preserve"> em </w:t>
      </w:r>
      <w:r w:rsidR="00B33572" w:rsidRPr="001D4A28">
        <w:rPr>
          <w:sz w:val="20"/>
        </w:rPr>
        <w:t xml:space="preserve">um </w:t>
      </w:r>
      <w:r w:rsidR="000E5755" w:rsidRPr="001D4A28">
        <w:rPr>
          <w:sz w:val="20"/>
        </w:rPr>
        <w:t>motor de regras (de negócio) e em técnicas de aprendizado de máquina.</w:t>
      </w:r>
    </w:p>
    <w:p w14:paraId="63FFD814" w14:textId="43E97193" w:rsidR="00D23EAC" w:rsidRPr="001D4A28" w:rsidRDefault="002900A6" w:rsidP="007504DE">
      <w:pPr>
        <w:pStyle w:val="PargrafodaLista"/>
        <w:numPr>
          <w:ilvl w:val="0"/>
          <w:numId w:val="37"/>
        </w:numPr>
        <w:jc w:val="both"/>
        <w:rPr>
          <w:sz w:val="20"/>
        </w:rPr>
      </w:pPr>
      <w:r w:rsidRPr="001D4A28">
        <w:rPr>
          <w:sz w:val="20"/>
        </w:rPr>
        <w:t>Módulo de recomendação do posicionamento de células 5G em ambiente urbano</w:t>
      </w:r>
      <w:r w:rsidR="00B33572" w:rsidRPr="001D4A28">
        <w:rPr>
          <w:sz w:val="20"/>
        </w:rPr>
        <w:t xml:space="preserve">, </w:t>
      </w:r>
      <w:r w:rsidRPr="001D4A28">
        <w:rPr>
          <w:sz w:val="20"/>
        </w:rPr>
        <w:t>semelhante ao módul</w:t>
      </w:r>
      <w:r w:rsidR="00B33572" w:rsidRPr="001D4A28">
        <w:rPr>
          <w:sz w:val="20"/>
        </w:rPr>
        <w:t xml:space="preserve">o oferecido pela empresa Comsof. </w:t>
      </w:r>
      <w:r w:rsidR="008709A6" w:rsidRPr="001D4A28">
        <w:rPr>
          <w:sz w:val="20"/>
        </w:rPr>
        <w:t xml:space="preserve">Neste caso, poder-se-ia partir do código desenvolvido por um bolseiro da Ubiwhere. </w:t>
      </w:r>
      <w:r w:rsidR="00D23EAC" w:rsidRPr="001D4A28">
        <w:rPr>
          <w:sz w:val="20"/>
        </w:rPr>
        <w:t xml:space="preserve"> </w:t>
      </w:r>
    </w:p>
    <w:p w14:paraId="606DB023" w14:textId="51C0B8B9" w:rsidR="00BC1CE8" w:rsidRPr="001D4A28" w:rsidRDefault="00BC1CE8" w:rsidP="007504DE">
      <w:pPr>
        <w:pStyle w:val="PargrafodaLista"/>
        <w:numPr>
          <w:ilvl w:val="0"/>
          <w:numId w:val="37"/>
        </w:numPr>
        <w:jc w:val="both"/>
        <w:rPr>
          <w:sz w:val="20"/>
        </w:rPr>
      </w:pPr>
      <w:r w:rsidRPr="001D4A28">
        <w:rPr>
          <w:sz w:val="20"/>
        </w:rPr>
        <w:t>Desenvolvimento de extensões (add-ons)</w:t>
      </w:r>
      <w:r w:rsidR="008709A6" w:rsidRPr="001D4A28">
        <w:rPr>
          <w:sz w:val="20"/>
        </w:rPr>
        <w:t xml:space="preserve"> a ser definidos pelas empresas</w:t>
      </w:r>
      <w:r w:rsidRPr="001D4A28">
        <w:rPr>
          <w:sz w:val="20"/>
        </w:rPr>
        <w:t xml:space="preserve">, incluindo as APIs necessárias.  </w:t>
      </w:r>
    </w:p>
    <w:p w14:paraId="27D41776" w14:textId="342403E7" w:rsidR="00673AAD" w:rsidRDefault="00673AAD" w:rsidP="00714E78">
      <w:pPr>
        <w:pStyle w:val="Ttulo1"/>
      </w:pPr>
      <w:bookmarkStart w:id="7" w:name="_Toc62715435"/>
      <w:r w:rsidRPr="00E52013">
        <w:t>C</w:t>
      </w:r>
      <w:r w:rsidR="00051529" w:rsidRPr="00E52013">
        <w:t>onclus</w:t>
      </w:r>
      <w:r w:rsidR="0054425F">
        <w:t>ões</w:t>
      </w:r>
      <w:bookmarkEnd w:id="7"/>
      <w:r w:rsidRPr="00E52013">
        <w:t xml:space="preserve"> </w:t>
      </w:r>
      <w:bookmarkEnd w:id="5"/>
    </w:p>
    <w:p w14:paraId="007FD333" w14:textId="77777777" w:rsidR="007504DE" w:rsidRDefault="00714E78" w:rsidP="00714E78">
      <w:pPr>
        <w:jc w:val="both"/>
        <w:rPr>
          <w:sz w:val="20"/>
        </w:rPr>
      </w:pPr>
      <w:r w:rsidRPr="00714E78">
        <w:rPr>
          <w:sz w:val="20"/>
        </w:rPr>
        <w:t xml:space="preserve">Este relatório revisa </w:t>
      </w:r>
      <w:r>
        <w:rPr>
          <w:sz w:val="20"/>
        </w:rPr>
        <w:t xml:space="preserve">as </w:t>
      </w:r>
      <w:r w:rsidRPr="00714E78">
        <w:rPr>
          <w:sz w:val="20"/>
        </w:rPr>
        <w:t xml:space="preserve">plataformas de projeto de redes FTTH </w:t>
      </w:r>
      <w:r>
        <w:rPr>
          <w:sz w:val="20"/>
        </w:rPr>
        <w:t xml:space="preserve">tendo em conta as informações proporcionadas pelos fabricantes nas suas páginas web e </w:t>
      </w:r>
      <w:r w:rsidR="007504DE">
        <w:rPr>
          <w:sz w:val="20"/>
        </w:rPr>
        <w:t xml:space="preserve">lista possíveis melhoras sugeridas pelos profissionais das empresas copromotoras da cátedra. Essa lista incorpora contribuições que poderiam ser desenvolvidas considerando as ferramentas em uso e </w:t>
      </w:r>
      <w:r>
        <w:rPr>
          <w:sz w:val="20"/>
        </w:rPr>
        <w:t xml:space="preserve">funcionalidades que </w:t>
      </w:r>
      <w:r w:rsidR="007504DE">
        <w:rPr>
          <w:sz w:val="20"/>
        </w:rPr>
        <w:t xml:space="preserve">poderiam </w:t>
      </w:r>
      <w:r>
        <w:rPr>
          <w:sz w:val="20"/>
        </w:rPr>
        <w:t>complement</w:t>
      </w:r>
      <w:r w:rsidR="007504DE">
        <w:rPr>
          <w:sz w:val="20"/>
        </w:rPr>
        <w:t>ar uma</w:t>
      </w:r>
      <w:r>
        <w:rPr>
          <w:sz w:val="20"/>
        </w:rPr>
        <w:t xml:space="preserve"> </w:t>
      </w:r>
      <w:r w:rsidR="007504DE">
        <w:rPr>
          <w:sz w:val="20"/>
        </w:rPr>
        <w:t>plataforma cuja licença seja adquirida.</w:t>
      </w:r>
      <w:r>
        <w:rPr>
          <w:sz w:val="20"/>
        </w:rPr>
        <w:t xml:space="preserve"> </w:t>
      </w:r>
    </w:p>
    <w:p w14:paraId="0207BB7F" w14:textId="6E3976A6" w:rsidR="00714E78" w:rsidRDefault="007504DE" w:rsidP="00714E78">
      <w:pPr>
        <w:jc w:val="both"/>
        <w:rPr>
          <w:sz w:val="20"/>
        </w:rPr>
      </w:pPr>
      <w:r>
        <w:rPr>
          <w:sz w:val="20"/>
        </w:rPr>
        <w:t>De recordar que os comentários sobre as plataformas comerciais e a</w:t>
      </w:r>
      <w:r w:rsidR="00714E78">
        <w:rPr>
          <w:sz w:val="20"/>
        </w:rPr>
        <w:t xml:space="preserve">s sugestões são </w:t>
      </w:r>
      <w:r>
        <w:rPr>
          <w:sz w:val="20"/>
        </w:rPr>
        <w:t>iniciai</w:t>
      </w:r>
      <w:r w:rsidR="00714E78">
        <w:rPr>
          <w:sz w:val="20"/>
        </w:rPr>
        <w:t>s</w:t>
      </w:r>
      <w:r>
        <w:rPr>
          <w:sz w:val="20"/>
        </w:rPr>
        <w:t xml:space="preserve">. No primeiro caso </w:t>
      </w:r>
      <w:r w:rsidR="00714E78">
        <w:rPr>
          <w:sz w:val="20"/>
        </w:rPr>
        <w:t>porque baseiam</w:t>
      </w:r>
      <w:r>
        <w:rPr>
          <w:sz w:val="20"/>
        </w:rPr>
        <w:t>-se</w:t>
      </w:r>
      <w:r w:rsidR="00714E78">
        <w:rPr>
          <w:sz w:val="20"/>
        </w:rPr>
        <w:t xml:space="preserve"> em uma quantidade reduzida de informação. </w:t>
      </w:r>
      <w:r>
        <w:rPr>
          <w:sz w:val="20"/>
        </w:rPr>
        <w:t>No segundo porque devem ser detalhadas e priorizadas.</w:t>
      </w:r>
    </w:p>
    <w:p w14:paraId="5A3A7EAC" w14:textId="064A87C0" w:rsidR="00714E78" w:rsidRDefault="007504DE" w:rsidP="00714E78">
      <w:pPr>
        <w:jc w:val="both"/>
        <w:rPr>
          <w:sz w:val="20"/>
        </w:rPr>
      </w:pPr>
      <w:r>
        <w:rPr>
          <w:sz w:val="20"/>
        </w:rPr>
        <w:t>Sugere-se como seguimento deste trabalho que, quando esteja definida a linha de ação quanto à aquisição de uma licença de uma nova plataforma, se definam as possíveis contribuições. Caso se considere interessante, a</w:t>
      </w:r>
      <w:r w:rsidR="00714E78">
        <w:rPr>
          <w:sz w:val="20"/>
        </w:rPr>
        <w:t xml:space="preserve"> cátedra </w:t>
      </w:r>
      <w:r>
        <w:rPr>
          <w:sz w:val="20"/>
        </w:rPr>
        <w:t>poderá colaborar com as empresas</w:t>
      </w:r>
      <w:r w:rsidR="00714E78">
        <w:rPr>
          <w:sz w:val="20"/>
        </w:rPr>
        <w:t xml:space="preserve"> na análise </w:t>
      </w:r>
      <w:r>
        <w:rPr>
          <w:sz w:val="20"/>
        </w:rPr>
        <w:t xml:space="preserve">das plataformas candidatas. </w:t>
      </w:r>
    </w:p>
    <w:p w14:paraId="0997EBE8" w14:textId="7B07E530" w:rsidR="00714E78" w:rsidRPr="00714E78" w:rsidRDefault="00714E78" w:rsidP="00714E78">
      <w:pPr>
        <w:jc w:val="both"/>
        <w:rPr>
          <w:sz w:val="20"/>
        </w:rPr>
      </w:pPr>
    </w:p>
    <w:p w14:paraId="0E94E103" w14:textId="2D89A987" w:rsidR="001B008A" w:rsidRDefault="001B008A" w:rsidP="00523290">
      <w:pPr>
        <w:pStyle w:val="PargrafodaLista"/>
        <w:jc w:val="both"/>
      </w:pPr>
    </w:p>
    <w:p w14:paraId="23F94EBB" w14:textId="77777777" w:rsidR="00673AAD" w:rsidRPr="000E5755" w:rsidRDefault="00673AAD" w:rsidP="00673AAD"/>
    <w:sectPr w:rsidR="00673AAD" w:rsidRPr="000E5755" w:rsidSect="003A331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3119" w:right="1440" w:bottom="1871" w:left="1440" w:header="72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E546F" w14:textId="77777777" w:rsidR="00002795" w:rsidRDefault="00002795" w:rsidP="006B08B0">
      <w:pPr>
        <w:spacing w:after="0" w:line="240" w:lineRule="auto"/>
      </w:pPr>
      <w:r>
        <w:separator/>
      </w:r>
    </w:p>
    <w:p w14:paraId="509A0508" w14:textId="77777777" w:rsidR="00002795" w:rsidRDefault="00002795"/>
  </w:endnote>
  <w:endnote w:type="continuationSeparator" w:id="0">
    <w:p w14:paraId="421492BE" w14:textId="77777777" w:rsidR="00002795" w:rsidRDefault="00002795" w:rsidP="006B08B0">
      <w:pPr>
        <w:spacing w:after="0" w:line="240" w:lineRule="auto"/>
      </w:pPr>
      <w:r>
        <w:continuationSeparator/>
      </w:r>
    </w:p>
    <w:p w14:paraId="2A4E699A" w14:textId="77777777" w:rsidR="00002795" w:rsidRDefault="00002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Caviar Dreams">
    <w:altName w:val="Segoe UI Semilight"/>
    <w:charset w:val="00"/>
    <w:family w:val="swiss"/>
    <w:pitch w:val="variable"/>
    <w:sig w:usb0="00000001" w:usb1="50000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E0421" w14:textId="77777777" w:rsidR="00BC1CE8" w:rsidRDefault="00BC1CE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7604224"/>
      <w:docPartObj>
        <w:docPartGallery w:val="Page Numbers (Bottom of Page)"/>
        <w:docPartUnique/>
      </w:docPartObj>
    </w:sdtPr>
    <w:sdtEndPr>
      <w:rPr>
        <w:rFonts w:ascii="NewsGotT" w:hAnsi="NewsGotT"/>
        <w:b/>
        <w:noProof/>
        <w:color w:val="7F7F7F" w:themeColor="text1" w:themeTint="80"/>
      </w:rPr>
    </w:sdtEndPr>
    <w:sdtContent>
      <w:p w14:paraId="2E5D44C2" w14:textId="77777777" w:rsidR="00BC1CE8" w:rsidRPr="00E018BA" w:rsidRDefault="00BC1CE8">
        <w:pPr>
          <w:pStyle w:val="Rodap"/>
          <w:jc w:val="right"/>
          <w:rPr>
            <w:rFonts w:ascii="NewsGotT" w:hAnsi="NewsGotT"/>
            <w:b/>
            <w:color w:val="7F7F7F" w:themeColor="text1" w:themeTint="80"/>
          </w:rPr>
        </w:pPr>
        <w:r w:rsidRPr="00E018BA">
          <w:rPr>
            <w:rFonts w:ascii="NewsGotT" w:hAnsi="NewsGotT"/>
            <w:b/>
            <w:color w:val="7F7F7F" w:themeColor="text1" w:themeTint="80"/>
          </w:rPr>
          <w:fldChar w:fldCharType="begin"/>
        </w:r>
        <w:r w:rsidRPr="00E018BA">
          <w:rPr>
            <w:rFonts w:ascii="NewsGotT" w:hAnsi="NewsGotT"/>
            <w:b/>
            <w:color w:val="7F7F7F" w:themeColor="text1" w:themeTint="80"/>
          </w:rPr>
          <w:instrText xml:space="preserve"> PAGE   \* MERGEFORMAT </w:instrText>
        </w:r>
        <w:r w:rsidRPr="00E018BA">
          <w:rPr>
            <w:rFonts w:ascii="NewsGotT" w:hAnsi="NewsGotT"/>
            <w:b/>
            <w:color w:val="7F7F7F" w:themeColor="text1" w:themeTint="80"/>
          </w:rPr>
          <w:fldChar w:fldCharType="separate"/>
        </w:r>
        <w:r w:rsidR="008C7A4D" w:rsidRPr="008C7A4D">
          <w:rPr>
            <w:b/>
            <w:noProof/>
            <w:color w:val="7F7F7F" w:themeColor="text1" w:themeTint="80"/>
          </w:rPr>
          <w:t>8</w:t>
        </w:r>
        <w:r w:rsidRPr="00E018BA">
          <w:rPr>
            <w:rFonts w:ascii="NewsGotT" w:hAnsi="NewsGotT"/>
            <w:b/>
            <w:noProof/>
            <w:color w:val="7F7F7F" w:themeColor="text1" w:themeTint="80"/>
          </w:rPr>
          <w:fldChar w:fldCharType="end"/>
        </w:r>
      </w:p>
    </w:sdtContent>
  </w:sdt>
  <w:p w14:paraId="4B2387BD" w14:textId="77777777" w:rsidR="00BC1CE8" w:rsidRDefault="00BC1CE8">
    <w:pPr>
      <w:pStyle w:val="Rodap"/>
    </w:pPr>
  </w:p>
  <w:p w14:paraId="2D1B3F85" w14:textId="77777777" w:rsidR="00BC1CE8" w:rsidRDefault="00BC1CE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B22AE" w14:textId="77777777" w:rsidR="00BC1CE8" w:rsidRDefault="00BC1C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028EB" w14:textId="77777777" w:rsidR="00002795" w:rsidRDefault="00002795" w:rsidP="006B08B0">
      <w:pPr>
        <w:spacing w:after="0" w:line="240" w:lineRule="auto"/>
      </w:pPr>
      <w:r>
        <w:separator/>
      </w:r>
    </w:p>
    <w:p w14:paraId="51BE8CD9" w14:textId="77777777" w:rsidR="00002795" w:rsidRDefault="00002795"/>
  </w:footnote>
  <w:footnote w:type="continuationSeparator" w:id="0">
    <w:p w14:paraId="057F7651" w14:textId="77777777" w:rsidR="00002795" w:rsidRDefault="00002795" w:rsidP="006B08B0">
      <w:pPr>
        <w:spacing w:after="0" w:line="240" w:lineRule="auto"/>
      </w:pPr>
      <w:r>
        <w:continuationSeparator/>
      </w:r>
    </w:p>
    <w:p w14:paraId="05EAB834" w14:textId="77777777" w:rsidR="00002795" w:rsidRDefault="00002795"/>
  </w:footnote>
  <w:footnote w:id="1">
    <w:p w14:paraId="627C8C9F" w14:textId="77777777" w:rsidR="00BC1CE8" w:rsidRDefault="00BC1CE8" w:rsidP="0039190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611D92">
          <w:rPr>
            <w:rStyle w:val="Hiperligao"/>
          </w:rPr>
          <w:t>https://fibercloud.weezie.io/</w:t>
        </w:r>
      </w:hyperlink>
    </w:p>
  </w:footnote>
  <w:footnote w:id="2">
    <w:p w14:paraId="5F2BAD6A" w14:textId="77777777" w:rsidR="00BC1CE8" w:rsidRDefault="00BC1CE8" w:rsidP="0039190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611D92">
          <w:rPr>
            <w:rStyle w:val="Hiperligao"/>
          </w:rPr>
          <w:t>https://ksavinetworkinventory.com/</w:t>
        </w:r>
      </w:hyperlink>
    </w:p>
  </w:footnote>
  <w:footnote w:id="3">
    <w:p w14:paraId="29A8ACCD" w14:textId="77777777" w:rsidR="00BC1CE8" w:rsidRDefault="00BC1CE8" w:rsidP="0039190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611D92">
          <w:rPr>
            <w:rStyle w:val="Hiperligao"/>
          </w:rPr>
          <w:t>https://comsof.com/fiber</w:t>
        </w:r>
      </w:hyperlink>
    </w:p>
  </w:footnote>
  <w:footnote w:id="4">
    <w:p w14:paraId="46FA0086" w14:textId="77777777" w:rsidR="00BC1CE8" w:rsidRPr="008C7A4D" w:rsidRDefault="00BC1CE8" w:rsidP="0039190A">
      <w:pPr>
        <w:pStyle w:val="Textodenotaderodap"/>
      </w:pPr>
      <w:r>
        <w:rPr>
          <w:rStyle w:val="Refdenotaderodap"/>
        </w:rPr>
        <w:footnoteRef/>
      </w:r>
      <w:r w:rsidRPr="008C7A4D">
        <w:t xml:space="preserve"> </w:t>
      </w:r>
      <w:hyperlink r:id="rId4" w:history="1">
        <w:r w:rsidRPr="008C7A4D">
          <w:rPr>
            <w:rStyle w:val="Hiperligao"/>
          </w:rPr>
          <w:t>https://www.vetrofibermap.com/</w:t>
        </w:r>
      </w:hyperlink>
    </w:p>
  </w:footnote>
  <w:footnote w:id="5">
    <w:p w14:paraId="7FF2FC87" w14:textId="77777777" w:rsidR="00BC1CE8" w:rsidRDefault="00BC1CE8" w:rsidP="0039190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5" w:history="1">
        <w:r w:rsidRPr="00611D92">
          <w:rPr>
            <w:rStyle w:val="Hiperligao"/>
          </w:rPr>
          <w:t>https://www.ospinsight.com/</w:t>
        </w:r>
      </w:hyperlink>
    </w:p>
    <w:p w14:paraId="27CEBDCE" w14:textId="77777777" w:rsidR="00BC1CE8" w:rsidRDefault="00BC1CE8" w:rsidP="0039190A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2A361" w14:textId="77777777" w:rsidR="00BC1CE8" w:rsidRDefault="00BC1C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E4FDF" w14:textId="77777777" w:rsidR="00BC1CE8" w:rsidRDefault="00BC1CE8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12D981AE" wp14:editId="3D50B85E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551169" cy="10681251"/>
          <wp:effectExtent l="0" t="0" r="0" b="6350"/>
          <wp:wrapNone/>
          <wp:docPr id="15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169" cy="106812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DAED83" w14:textId="77777777" w:rsidR="00BC1CE8" w:rsidRDefault="00BC1CE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AE2AC" w14:textId="77777777" w:rsidR="00BC1CE8" w:rsidRDefault="00BC1CE8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59264" behindDoc="1" locked="0" layoutInCell="1" allowOverlap="1" wp14:anchorId="5CBDC4EA" wp14:editId="77382BE2">
          <wp:simplePos x="0" y="0"/>
          <wp:positionH relativeFrom="margin">
            <wp:posOffset>-914400</wp:posOffset>
          </wp:positionH>
          <wp:positionV relativeFrom="page">
            <wp:posOffset>0</wp:posOffset>
          </wp:positionV>
          <wp:extent cx="6684463" cy="10734912"/>
          <wp:effectExtent l="0" t="0" r="2540" b="0"/>
          <wp:wrapNone/>
          <wp:docPr id="1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pa para Do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463" cy="10734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FAB"/>
    <w:multiLevelType w:val="hybridMultilevel"/>
    <w:tmpl w:val="FC5875A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114F17"/>
    <w:multiLevelType w:val="hybridMultilevel"/>
    <w:tmpl w:val="CCF0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6BE5"/>
    <w:multiLevelType w:val="hybridMultilevel"/>
    <w:tmpl w:val="F8C8D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7248"/>
    <w:multiLevelType w:val="hybridMultilevel"/>
    <w:tmpl w:val="1A36D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47192"/>
    <w:multiLevelType w:val="hybridMultilevel"/>
    <w:tmpl w:val="77D0F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A27C8"/>
    <w:multiLevelType w:val="hybridMultilevel"/>
    <w:tmpl w:val="9522A1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C7E9D"/>
    <w:multiLevelType w:val="hybridMultilevel"/>
    <w:tmpl w:val="724C2984"/>
    <w:lvl w:ilvl="0" w:tplc="3AC284A8">
      <w:start w:val="1"/>
      <w:numFmt w:val="lowerLetter"/>
      <w:pStyle w:val="Corpo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CC7"/>
    <w:multiLevelType w:val="hybridMultilevel"/>
    <w:tmpl w:val="958A76F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9CC27EE">
      <w:start w:val="1"/>
      <w:numFmt w:val="bullet"/>
      <w:lvlText w:val="–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F07F60"/>
    <w:multiLevelType w:val="hybridMultilevel"/>
    <w:tmpl w:val="BEA674F6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5324F"/>
    <w:multiLevelType w:val="hybridMultilevel"/>
    <w:tmpl w:val="F4CCBA60"/>
    <w:lvl w:ilvl="0" w:tplc="81808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7F76"/>
    <w:multiLevelType w:val="hybridMultilevel"/>
    <w:tmpl w:val="53E6FF16"/>
    <w:lvl w:ilvl="0" w:tplc="81808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C1A71"/>
    <w:multiLevelType w:val="hybridMultilevel"/>
    <w:tmpl w:val="2F567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D432F"/>
    <w:multiLevelType w:val="hybridMultilevel"/>
    <w:tmpl w:val="5274B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74578"/>
    <w:multiLevelType w:val="hybridMultilevel"/>
    <w:tmpl w:val="B00A11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2520A"/>
    <w:multiLevelType w:val="hybridMultilevel"/>
    <w:tmpl w:val="28D86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C1541"/>
    <w:multiLevelType w:val="hybridMultilevel"/>
    <w:tmpl w:val="0A969E02"/>
    <w:lvl w:ilvl="0" w:tplc="81808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76F77"/>
    <w:multiLevelType w:val="hybridMultilevel"/>
    <w:tmpl w:val="078A7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14972"/>
    <w:multiLevelType w:val="hybridMultilevel"/>
    <w:tmpl w:val="98B84A3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B02134"/>
    <w:multiLevelType w:val="hybridMultilevel"/>
    <w:tmpl w:val="DD1860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C15EE"/>
    <w:multiLevelType w:val="hybridMultilevel"/>
    <w:tmpl w:val="0700F56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ADC1EFA"/>
    <w:multiLevelType w:val="hybridMultilevel"/>
    <w:tmpl w:val="1F8ECCEE"/>
    <w:lvl w:ilvl="0" w:tplc="81808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62A8F"/>
    <w:multiLevelType w:val="hybridMultilevel"/>
    <w:tmpl w:val="E46E13D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0FD3A77"/>
    <w:multiLevelType w:val="hybridMultilevel"/>
    <w:tmpl w:val="6DFCDC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525CA"/>
    <w:multiLevelType w:val="multilevel"/>
    <w:tmpl w:val="47284470"/>
    <w:lvl w:ilvl="0">
      <w:start w:val="1"/>
      <w:numFmt w:val="decimal"/>
      <w:pStyle w:val="Ttulo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4" w15:restartNumberingAfterBreak="0">
    <w:nsid w:val="54B901FD"/>
    <w:multiLevelType w:val="hybridMultilevel"/>
    <w:tmpl w:val="F1BC5414"/>
    <w:lvl w:ilvl="0" w:tplc="E0BE9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28B3"/>
    <w:multiLevelType w:val="hybridMultilevel"/>
    <w:tmpl w:val="4B94E834"/>
    <w:lvl w:ilvl="0" w:tplc="E0BE9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31671"/>
    <w:multiLevelType w:val="hybridMultilevel"/>
    <w:tmpl w:val="7B6C59C0"/>
    <w:lvl w:ilvl="0" w:tplc="954E5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64941"/>
    <w:multiLevelType w:val="hybridMultilevel"/>
    <w:tmpl w:val="ADA65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101C1"/>
    <w:multiLevelType w:val="multilevel"/>
    <w:tmpl w:val="F12C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27FBE"/>
    <w:multiLevelType w:val="hybridMultilevel"/>
    <w:tmpl w:val="C2D63BC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D6F3D"/>
    <w:multiLevelType w:val="hybridMultilevel"/>
    <w:tmpl w:val="84C02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56C5B"/>
    <w:multiLevelType w:val="hybridMultilevel"/>
    <w:tmpl w:val="47C80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6"/>
  </w:num>
  <w:num w:numId="8">
    <w:abstractNumId w:val="26"/>
  </w:num>
  <w:num w:numId="9">
    <w:abstractNumId w:val="26"/>
  </w:num>
  <w:num w:numId="10">
    <w:abstractNumId w:val="30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 w:numId="15">
    <w:abstractNumId w:val="18"/>
  </w:num>
  <w:num w:numId="16">
    <w:abstractNumId w:val="28"/>
  </w:num>
  <w:num w:numId="17">
    <w:abstractNumId w:val="1"/>
  </w:num>
  <w:num w:numId="18">
    <w:abstractNumId w:val="2"/>
  </w:num>
  <w:num w:numId="19">
    <w:abstractNumId w:val="23"/>
  </w:num>
  <w:num w:numId="20">
    <w:abstractNumId w:val="21"/>
  </w:num>
  <w:num w:numId="21">
    <w:abstractNumId w:val="14"/>
  </w:num>
  <w:num w:numId="22">
    <w:abstractNumId w:val="17"/>
  </w:num>
  <w:num w:numId="23">
    <w:abstractNumId w:val="4"/>
  </w:num>
  <w:num w:numId="24">
    <w:abstractNumId w:val="31"/>
  </w:num>
  <w:num w:numId="25">
    <w:abstractNumId w:val="8"/>
  </w:num>
  <w:num w:numId="26">
    <w:abstractNumId w:val="19"/>
  </w:num>
  <w:num w:numId="27">
    <w:abstractNumId w:val="27"/>
  </w:num>
  <w:num w:numId="28">
    <w:abstractNumId w:val="9"/>
  </w:num>
  <w:num w:numId="29">
    <w:abstractNumId w:val="23"/>
  </w:num>
  <w:num w:numId="30">
    <w:abstractNumId w:val="22"/>
  </w:num>
  <w:num w:numId="31">
    <w:abstractNumId w:val="6"/>
  </w:num>
  <w:num w:numId="32">
    <w:abstractNumId w:val="10"/>
  </w:num>
  <w:num w:numId="33">
    <w:abstractNumId w:val="15"/>
  </w:num>
  <w:num w:numId="34">
    <w:abstractNumId w:val="7"/>
  </w:num>
  <w:num w:numId="35">
    <w:abstractNumId w:val="20"/>
  </w:num>
  <w:num w:numId="36">
    <w:abstractNumId w:val="1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DF"/>
    <w:rsid w:val="00000E91"/>
    <w:rsid w:val="00002795"/>
    <w:rsid w:val="00020615"/>
    <w:rsid w:val="000235CF"/>
    <w:rsid w:val="00024C64"/>
    <w:rsid w:val="00051529"/>
    <w:rsid w:val="00056DB0"/>
    <w:rsid w:val="000570B5"/>
    <w:rsid w:val="00063DA9"/>
    <w:rsid w:val="00077F61"/>
    <w:rsid w:val="00084F8F"/>
    <w:rsid w:val="00096DEE"/>
    <w:rsid w:val="000A5C4E"/>
    <w:rsid w:val="000B5D04"/>
    <w:rsid w:val="000D0C26"/>
    <w:rsid w:val="000D3380"/>
    <w:rsid w:val="000D3935"/>
    <w:rsid w:val="000D5E3B"/>
    <w:rsid w:val="000E5755"/>
    <w:rsid w:val="000F6E91"/>
    <w:rsid w:val="00105DA2"/>
    <w:rsid w:val="00111CED"/>
    <w:rsid w:val="00143837"/>
    <w:rsid w:val="001515C5"/>
    <w:rsid w:val="00152CCB"/>
    <w:rsid w:val="00154D3F"/>
    <w:rsid w:val="00157CFB"/>
    <w:rsid w:val="00160FA0"/>
    <w:rsid w:val="00180B23"/>
    <w:rsid w:val="00180CE4"/>
    <w:rsid w:val="00184D44"/>
    <w:rsid w:val="00193565"/>
    <w:rsid w:val="001A0D7F"/>
    <w:rsid w:val="001B008A"/>
    <w:rsid w:val="001C0255"/>
    <w:rsid w:val="001C584C"/>
    <w:rsid w:val="001D4A28"/>
    <w:rsid w:val="001E2F69"/>
    <w:rsid w:val="001F0D1F"/>
    <w:rsid w:val="001F73BA"/>
    <w:rsid w:val="0020374F"/>
    <w:rsid w:val="002057FE"/>
    <w:rsid w:val="00215001"/>
    <w:rsid w:val="002155E2"/>
    <w:rsid w:val="0023397A"/>
    <w:rsid w:val="002360B3"/>
    <w:rsid w:val="002547FA"/>
    <w:rsid w:val="00256404"/>
    <w:rsid w:val="00261492"/>
    <w:rsid w:val="00270C0A"/>
    <w:rsid w:val="0027799A"/>
    <w:rsid w:val="0028603A"/>
    <w:rsid w:val="002900A6"/>
    <w:rsid w:val="00290909"/>
    <w:rsid w:val="00293E72"/>
    <w:rsid w:val="002A1888"/>
    <w:rsid w:val="002C1BBD"/>
    <w:rsid w:val="002D171D"/>
    <w:rsid w:val="002D5DF5"/>
    <w:rsid w:val="002E211C"/>
    <w:rsid w:val="0031740B"/>
    <w:rsid w:val="003202BB"/>
    <w:rsid w:val="00327A18"/>
    <w:rsid w:val="00330CCD"/>
    <w:rsid w:val="003321BA"/>
    <w:rsid w:val="00332A62"/>
    <w:rsid w:val="0033644A"/>
    <w:rsid w:val="00340815"/>
    <w:rsid w:val="00350541"/>
    <w:rsid w:val="00371356"/>
    <w:rsid w:val="003732A9"/>
    <w:rsid w:val="003843F1"/>
    <w:rsid w:val="0039190A"/>
    <w:rsid w:val="003A2A48"/>
    <w:rsid w:val="003A3317"/>
    <w:rsid w:val="003B2557"/>
    <w:rsid w:val="003B53F5"/>
    <w:rsid w:val="003C1739"/>
    <w:rsid w:val="003D549C"/>
    <w:rsid w:val="003F0172"/>
    <w:rsid w:val="003F0B23"/>
    <w:rsid w:val="003F1770"/>
    <w:rsid w:val="003F6FEB"/>
    <w:rsid w:val="004135CE"/>
    <w:rsid w:val="00417F25"/>
    <w:rsid w:val="0042003D"/>
    <w:rsid w:val="004277A9"/>
    <w:rsid w:val="004300BB"/>
    <w:rsid w:val="00430D04"/>
    <w:rsid w:val="00436836"/>
    <w:rsid w:val="004421C6"/>
    <w:rsid w:val="004441EC"/>
    <w:rsid w:val="00447734"/>
    <w:rsid w:val="0046024F"/>
    <w:rsid w:val="00471007"/>
    <w:rsid w:val="00476D90"/>
    <w:rsid w:val="004811B1"/>
    <w:rsid w:val="00482940"/>
    <w:rsid w:val="004A079A"/>
    <w:rsid w:val="004A3CEA"/>
    <w:rsid w:val="004B0BC7"/>
    <w:rsid w:val="004B763A"/>
    <w:rsid w:val="004C65BB"/>
    <w:rsid w:val="004C716E"/>
    <w:rsid w:val="004D7DA7"/>
    <w:rsid w:val="004E07A9"/>
    <w:rsid w:val="004E553E"/>
    <w:rsid w:val="0050119D"/>
    <w:rsid w:val="005217B5"/>
    <w:rsid w:val="00523290"/>
    <w:rsid w:val="00540C45"/>
    <w:rsid w:val="005414BC"/>
    <w:rsid w:val="0054425F"/>
    <w:rsid w:val="00547D88"/>
    <w:rsid w:val="00552465"/>
    <w:rsid w:val="0056198F"/>
    <w:rsid w:val="00562DBD"/>
    <w:rsid w:val="00574321"/>
    <w:rsid w:val="00585B5D"/>
    <w:rsid w:val="00591F72"/>
    <w:rsid w:val="005A146C"/>
    <w:rsid w:val="005A4340"/>
    <w:rsid w:val="005B2CF1"/>
    <w:rsid w:val="005D638A"/>
    <w:rsid w:val="005D79EE"/>
    <w:rsid w:val="005F0589"/>
    <w:rsid w:val="005F4169"/>
    <w:rsid w:val="00602B87"/>
    <w:rsid w:val="00630251"/>
    <w:rsid w:val="00642862"/>
    <w:rsid w:val="00644F35"/>
    <w:rsid w:val="00657275"/>
    <w:rsid w:val="006616C2"/>
    <w:rsid w:val="006667A6"/>
    <w:rsid w:val="00671A5D"/>
    <w:rsid w:val="00673AAD"/>
    <w:rsid w:val="00676445"/>
    <w:rsid w:val="006771E0"/>
    <w:rsid w:val="00680816"/>
    <w:rsid w:val="006828DC"/>
    <w:rsid w:val="00682B81"/>
    <w:rsid w:val="0068670C"/>
    <w:rsid w:val="00686840"/>
    <w:rsid w:val="006901A7"/>
    <w:rsid w:val="00692D03"/>
    <w:rsid w:val="006B08B0"/>
    <w:rsid w:val="006B1BBE"/>
    <w:rsid w:val="006C2371"/>
    <w:rsid w:val="006C2A8C"/>
    <w:rsid w:val="006D6A17"/>
    <w:rsid w:val="006E667F"/>
    <w:rsid w:val="00714E78"/>
    <w:rsid w:val="007320F3"/>
    <w:rsid w:val="007504DE"/>
    <w:rsid w:val="00756B85"/>
    <w:rsid w:val="00767949"/>
    <w:rsid w:val="00773AA2"/>
    <w:rsid w:val="00773CF6"/>
    <w:rsid w:val="00775C50"/>
    <w:rsid w:val="007822F8"/>
    <w:rsid w:val="00782A3F"/>
    <w:rsid w:val="00791993"/>
    <w:rsid w:val="007952C4"/>
    <w:rsid w:val="007A074A"/>
    <w:rsid w:val="007B33EE"/>
    <w:rsid w:val="007B5347"/>
    <w:rsid w:val="007C41F4"/>
    <w:rsid w:val="007C7E91"/>
    <w:rsid w:val="007D0C57"/>
    <w:rsid w:val="007D622D"/>
    <w:rsid w:val="007E1449"/>
    <w:rsid w:val="00805ACC"/>
    <w:rsid w:val="008167D5"/>
    <w:rsid w:val="00832697"/>
    <w:rsid w:val="008377EE"/>
    <w:rsid w:val="008432DB"/>
    <w:rsid w:val="00855BAD"/>
    <w:rsid w:val="008645D9"/>
    <w:rsid w:val="008709A6"/>
    <w:rsid w:val="00870C1D"/>
    <w:rsid w:val="0087196F"/>
    <w:rsid w:val="008866E4"/>
    <w:rsid w:val="008C278C"/>
    <w:rsid w:val="008C4F76"/>
    <w:rsid w:val="008C7A4D"/>
    <w:rsid w:val="008D276E"/>
    <w:rsid w:val="008E7F66"/>
    <w:rsid w:val="008F4A94"/>
    <w:rsid w:val="00915CDF"/>
    <w:rsid w:val="00920A13"/>
    <w:rsid w:val="00923570"/>
    <w:rsid w:val="00935D7D"/>
    <w:rsid w:val="009721B6"/>
    <w:rsid w:val="009738D7"/>
    <w:rsid w:val="00973CDF"/>
    <w:rsid w:val="009A5976"/>
    <w:rsid w:val="009B0109"/>
    <w:rsid w:val="009C35F1"/>
    <w:rsid w:val="009E36FE"/>
    <w:rsid w:val="009E3D1C"/>
    <w:rsid w:val="009F1AF5"/>
    <w:rsid w:val="00A1434C"/>
    <w:rsid w:val="00A16796"/>
    <w:rsid w:val="00A16CF2"/>
    <w:rsid w:val="00A31E20"/>
    <w:rsid w:val="00A3261E"/>
    <w:rsid w:val="00A33CFC"/>
    <w:rsid w:val="00A5296B"/>
    <w:rsid w:val="00A5514F"/>
    <w:rsid w:val="00A56778"/>
    <w:rsid w:val="00A61A9D"/>
    <w:rsid w:val="00A7065E"/>
    <w:rsid w:val="00A816CB"/>
    <w:rsid w:val="00A959E4"/>
    <w:rsid w:val="00AA0C61"/>
    <w:rsid w:val="00AA6860"/>
    <w:rsid w:val="00AD1154"/>
    <w:rsid w:val="00AD15FA"/>
    <w:rsid w:val="00AE711F"/>
    <w:rsid w:val="00B114BA"/>
    <w:rsid w:val="00B13213"/>
    <w:rsid w:val="00B138BF"/>
    <w:rsid w:val="00B17EEE"/>
    <w:rsid w:val="00B25391"/>
    <w:rsid w:val="00B319C8"/>
    <w:rsid w:val="00B33572"/>
    <w:rsid w:val="00B56E12"/>
    <w:rsid w:val="00B66EA3"/>
    <w:rsid w:val="00B95504"/>
    <w:rsid w:val="00BA1D42"/>
    <w:rsid w:val="00BB6F09"/>
    <w:rsid w:val="00BB7D01"/>
    <w:rsid w:val="00BC1CE8"/>
    <w:rsid w:val="00BC4F54"/>
    <w:rsid w:val="00BD50ED"/>
    <w:rsid w:val="00BF15EE"/>
    <w:rsid w:val="00BF6AF4"/>
    <w:rsid w:val="00C1562B"/>
    <w:rsid w:val="00C1571A"/>
    <w:rsid w:val="00C221CD"/>
    <w:rsid w:val="00C3173B"/>
    <w:rsid w:val="00C3367C"/>
    <w:rsid w:val="00C374E9"/>
    <w:rsid w:val="00C534E7"/>
    <w:rsid w:val="00C55BEE"/>
    <w:rsid w:val="00C65DFB"/>
    <w:rsid w:val="00C70E4A"/>
    <w:rsid w:val="00C811D0"/>
    <w:rsid w:val="00C812BE"/>
    <w:rsid w:val="00C84E72"/>
    <w:rsid w:val="00C87516"/>
    <w:rsid w:val="00CB3604"/>
    <w:rsid w:val="00CD11B7"/>
    <w:rsid w:val="00CE4024"/>
    <w:rsid w:val="00CE5FBF"/>
    <w:rsid w:val="00CF1231"/>
    <w:rsid w:val="00D1079E"/>
    <w:rsid w:val="00D23EAC"/>
    <w:rsid w:val="00D25C49"/>
    <w:rsid w:val="00D2746D"/>
    <w:rsid w:val="00D32AD6"/>
    <w:rsid w:val="00D3303B"/>
    <w:rsid w:val="00D40D81"/>
    <w:rsid w:val="00D449EF"/>
    <w:rsid w:val="00D57332"/>
    <w:rsid w:val="00D62BD1"/>
    <w:rsid w:val="00D90713"/>
    <w:rsid w:val="00D94C40"/>
    <w:rsid w:val="00DA352C"/>
    <w:rsid w:val="00DA3FD6"/>
    <w:rsid w:val="00DC3058"/>
    <w:rsid w:val="00DD103D"/>
    <w:rsid w:val="00DD2FC3"/>
    <w:rsid w:val="00DD4CF7"/>
    <w:rsid w:val="00DF08CF"/>
    <w:rsid w:val="00DF5F7D"/>
    <w:rsid w:val="00E018BA"/>
    <w:rsid w:val="00E071E2"/>
    <w:rsid w:val="00E177F7"/>
    <w:rsid w:val="00E249B4"/>
    <w:rsid w:val="00E327E0"/>
    <w:rsid w:val="00E3738B"/>
    <w:rsid w:val="00E460D7"/>
    <w:rsid w:val="00E52013"/>
    <w:rsid w:val="00E553CF"/>
    <w:rsid w:val="00E61289"/>
    <w:rsid w:val="00E70F7F"/>
    <w:rsid w:val="00EA4671"/>
    <w:rsid w:val="00EB0279"/>
    <w:rsid w:val="00EC39B1"/>
    <w:rsid w:val="00EC6C56"/>
    <w:rsid w:val="00EE31CC"/>
    <w:rsid w:val="00EE37E9"/>
    <w:rsid w:val="00EE6AE0"/>
    <w:rsid w:val="00EF3F7E"/>
    <w:rsid w:val="00F00CE7"/>
    <w:rsid w:val="00F01A3A"/>
    <w:rsid w:val="00F13B75"/>
    <w:rsid w:val="00F1776B"/>
    <w:rsid w:val="00F17EC5"/>
    <w:rsid w:val="00F25F0A"/>
    <w:rsid w:val="00F41CF2"/>
    <w:rsid w:val="00F428DB"/>
    <w:rsid w:val="00F676FA"/>
    <w:rsid w:val="00F75509"/>
    <w:rsid w:val="00F95B27"/>
    <w:rsid w:val="00FB4581"/>
    <w:rsid w:val="00FC1903"/>
    <w:rsid w:val="00FC7422"/>
    <w:rsid w:val="00FD4818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5341D"/>
  <w15:chartTrackingRefBased/>
  <w15:docId w15:val="{0987F30F-95D6-4472-8812-94FC0201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F7"/>
    <w:rPr>
      <w:rFonts w:eastAsiaTheme="minorHAnsi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05A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05A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05A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05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05A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lang w:val="en-US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05A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lang w:val="en-US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05A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lang w:val="en-US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05A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lang w:val="en-US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05A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B08B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B08B0"/>
  </w:style>
  <w:style w:type="paragraph" w:styleId="Rodap">
    <w:name w:val="footer"/>
    <w:basedOn w:val="Normal"/>
    <w:link w:val="RodapCarter"/>
    <w:uiPriority w:val="99"/>
    <w:unhideWhenUsed/>
    <w:rsid w:val="006B08B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6B08B0"/>
  </w:style>
  <w:style w:type="table" w:styleId="Tabelacomgrelha">
    <w:name w:val="Table Grid"/>
    <w:basedOn w:val="Tabelanormal"/>
    <w:uiPriority w:val="39"/>
    <w:rsid w:val="0043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805ACC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7799A"/>
  </w:style>
  <w:style w:type="paragraph" w:customStyle="1" w:styleId="Corpo">
    <w:name w:val="Corpo"/>
    <w:basedOn w:val="Normal"/>
    <w:link w:val="CorpoChar"/>
    <w:autoRedefine/>
    <w:qFormat/>
    <w:rsid w:val="001D4A28"/>
    <w:pPr>
      <w:numPr>
        <w:numId w:val="31"/>
      </w:numPr>
      <w:spacing w:before="120" w:line="240" w:lineRule="auto"/>
      <w:contextualSpacing/>
    </w:pPr>
    <w:rPr>
      <w:rFonts w:ascii="NewsGotT" w:eastAsiaTheme="minorEastAsia" w:hAnsi="NewsGotT"/>
      <w:sz w:val="24"/>
      <w:lang w:val="en-US"/>
    </w:rPr>
  </w:style>
  <w:style w:type="character" w:customStyle="1" w:styleId="CorpoChar">
    <w:name w:val="Corpo Char"/>
    <w:basedOn w:val="Tipodeletrapredefinidodopargrafo"/>
    <w:link w:val="Corpo"/>
    <w:rsid w:val="001D4A28"/>
    <w:rPr>
      <w:rFonts w:ascii="NewsGotT" w:hAnsi="NewsGotT"/>
      <w:sz w:val="24"/>
    </w:rPr>
  </w:style>
  <w:style w:type="paragraph" w:customStyle="1" w:styleId="Ttulo1">
    <w:name w:val="Título 1"/>
    <w:basedOn w:val="Cabealho1"/>
    <w:next w:val="Corpo"/>
    <w:link w:val="Ttulo1Char"/>
    <w:autoRedefine/>
    <w:qFormat/>
    <w:rsid w:val="00714E78"/>
    <w:pPr>
      <w:numPr>
        <w:numId w:val="2"/>
      </w:numPr>
      <w:spacing w:before="240"/>
      <w:ind w:left="782" w:hanging="357"/>
      <w:jc w:val="both"/>
    </w:pPr>
    <w:rPr>
      <w:rFonts w:ascii="NewsGotT" w:hAnsi="NewsGotT"/>
      <w:b/>
      <w:color w:val="538135" w:themeColor="accent6" w:themeShade="BF"/>
      <w:sz w:val="32"/>
      <w:lang w:val="pt-PT"/>
    </w:rPr>
  </w:style>
  <w:style w:type="paragraph" w:customStyle="1" w:styleId="Ttulo2">
    <w:name w:val="Título 2"/>
    <w:basedOn w:val="Cabealho2"/>
    <w:next w:val="Corpo"/>
    <w:link w:val="Ttulo2Char"/>
    <w:autoRedefine/>
    <w:qFormat/>
    <w:rsid w:val="00084F8F"/>
    <w:pPr>
      <w:spacing w:line="360" w:lineRule="auto"/>
    </w:pPr>
    <w:rPr>
      <w:rFonts w:ascii="NewsGotT" w:hAnsi="NewsGotT"/>
      <w:b/>
      <w:color w:val="538135" w:themeColor="accent6" w:themeShade="BF"/>
      <w:sz w:val="2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05AC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1Char">
    <w:name w:val="Título 1 Char"/>
    <w:basedOn w:val="Cabealho1Carter"/>
    <w:link w:val="Ttulo1"/>
    <w:rsid w:val="00714E78"/>
    <w:rPr>
      <w:rFonts w:ascii="NewsGotT" w:eastAsiaTheme="majorEastAsia" w:hAnsi="NewsGotT" w:cstheme="majorBidi"/>
      <w:b/>
      <w:color w:val="538135" w:themeColor="accent6" w:themeShade="BF"/>
      <w:sz w:val="32"/>
      <w:szCs w:val="36"/>
      <w:lang w:val="pt-PT"/>
    </w:rPr>
  </w:style>
  <w:style w:type="paragraph" w:customStyle="1" w:styleId="Ttulo3">
    <w:name w:val="Título 3"/>
    <w:basedOn w:val="Cabealho3"/>
    <w:next w:val="Corpo"/>
    <w:link w:val="Ttulo3Char"/>
    <w:autoRedefine/>
    <w:qFormat/>
    <w:rsid w:val="004C65BB"/>
    <w:pPr>
      <w:spacing w:after="240"/>
      <w:jc w:val="both"/>
    </w:pPr>
    <w:rPr>
      <w:rFonts w:ascii="NewsGotT" w:hAnsi="NewsGotT"/>
      <w:i/>
      <w:color w:val="538135" w:themeColor="accent6" w:themeShade="BF"/>
      <w:sz w:val="2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05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Cabealho2Carter"/>
    <w:link w:val="Ttulo2"/>
    <w:rsid w:val="00084F8F"/>
    <w:rPr>
      <w:rFonts w:ascii="NewsGotT" w:eastAsiaTheme="majorEastAsia" w:hAnsi="NewsGotT" w:cstheme="majorBidi"/>
      <w:b/>
      <w:color w:val="538135" w:themeColor="accent6" w:themeShade="BF"/>
      <w:sz w:val="28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05AC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05A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Cabealho3Carter"/>
    <w:link w:val="Ttulo3"/>
    <w:rsid w:val="004C65BB"/>
    <w:rPr>
      <w:rFonts w:ascii="NewsGotT" w:eastAsiaTheme="majorEastAsia" w:hAnsi="NewsGotT" w:cstheme="majorBidi"/>
      <w:i/>
      <w:color w:val="538135" w:themeColor="accent6" w:themeShade="BF"/>
      <w:sz w:val="26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05AC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05AC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05AC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05AC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05A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805ACC"/>
    <w:pPr>
      <w:spacing w:line="240" w:lineRule="auto"/>
    </w:pPr>
    <w:rPr>
      <w:rFonts w:eastAsiaTheme="minorEastAsia"/>
      <w:b/>
      <w:bCs/>
      <w:smallCaps/>
      <w:color w:val="44546A" w:themeColor="text2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805A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05A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05A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val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05A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805ACC"/>
    <w:rPr>
      <w:b/>
      <w:bCs/>
    </w:rPr>
  </w:style>
  <w:style w:type="character" w:styleId="nfase">
    <w:name w:val="Emphasis"/>
    <w:basedOn w:val="Tipodeletrapredefinidodopargrafo"/>
    <w:uiPriority w:val="20"/>
    <w:qFormat/>
    <w:rsid w:val="00805ACC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805ACC"/>
    <w:pPr>
      <w:spacing w:before="120" w:after="120"/>
      <w:ind w:left="720"/>
    </w:pPr>
    <w:rPr>
      <w:rFonts w:eastAsiaTheme="minorEastAsia"/>
      <w:color w:val="44546A" w:themeColor="text2"/>
      <w:sz w:val="24"/>
      <w:szCs w:val="24"/>
      <w:lang w:val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05AC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05A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05A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805ACC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805ACC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05A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805AC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805ACC"/>
    <w:rPr>
      <w:b/>
      <w:bCs/>
      <w:smallCaps/>
      <w:spacing w:val="1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05ACC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5514F"/>
    <w:pPr>
      <w:tabs>
        <w:tab w:val="left" w:pos="440"/>
        <w:tab w:val="right" w:leader="dot" w:pos="9016"/>
      </w:tabs>
      <w:spacing w:after="100"/>
      <w:ind w:left="426" w:hanging="426"/>
      <w:jc w:val="both"/>
    </w:pPr>
  </w:style>
  <w:style w:type="character" w:styleId="Hiperligao">
    <w:name w:val="Hyperlink"/>
    <w:basedOn w:val="Tipodeletrapredefinidodopargrafo"/>
    <w:uiPriority w:val="99"/>
    <w:unhideWhenUsed/>
    <w:rsid w:val="00143837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300B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300BB"/>
    <w:rPr>
      <w:rFonts w:eastAsiaTheme="minorHAnsi"/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300BB"/>
    <w:rPr>
      <w:vertAlign w:val="superscri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73AA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C2A8C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68670C"/>
    <w:pPr>
      <w:tabs>
        <w:tab w:val="right" w:leader="dot" w:pos="9016"/>
      </w:tabs>
      <w:spacing w:after="100"/>
      <w:ind w:left="220" w:firstLine="206"/>
    </w:pPr>
  </w:style>
  <w:style w:type="paragraph" w:styleId="ndice3">
    <w:name w:val="toc 3"/>
    <w:basedOn w:val="Normal"/>
    <w:next w:val="Normal"/>
    <w:autoRedefine/>
    <w:uiPriority w:val="39"/>
    <w:unhideWhenUsed/>
    <w:rsid w:val="00261492"/>
    <w:pPr>
      <w:spacing w:after="100"/>
      <w:ind w:left="44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5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DF5"/>
    <w:rPr>
      <w:rFonts w:ascii="Segoe UI" w:eastAsiaTheme="minorHAnsi" w:hAnsi="Segoe UI" w:cs="Segoe UI"/>
      <w:sz w:val="18"/>
      <w:szCs w:val="18"/>
      <w:lang w:val="pt-PT"/>
    </w:rPr>
  </w:style>
  <w:style w:type="table" w:styleId="TabeladeGrelha1Clara">
    <w:name w:val="Grid Table 1 Light"/>
    <w:basedOn w:val="Tabelanormal"/>
    <w:uiPriority w:val="46"/>
    <w:rsid w:val="00413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4135C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35C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35CE"/>
    <w:rPr>
      <w:rFonts w:eastAsiaTheme="minorHAnsi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35C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35CE"/>
    <w:rPr>
      <w:rFonts w:eastAsiaTheme="minorHAnsi"/>
      <w:b/>
      <w:bCs/>
      <w:sz w:val="20"/>
      <w:szCs w:val="20"/>
      <w:lang w:val="pt-PT"/>
    </w:rPr>
  </w:style>
  <w:style w:type="table" w:styleId="TabelacomGrelhaClara">
    <w:name w:val="Grid Table Light"/>
    <w:basedOn w:val="Tabelanormal"/>
    <w:uiPriority w:val="40"/>
    <w:rsid w:val="00EE31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Tipodeletrapredefinidodopargrafo"/>
    <w:rsid w:val="00A7065E"/>
    <w:rPr>
      <w:rFonts w:ascii="PalatinoLinotype-Roman" w:hAnsi="PalatinoLinotype-Roman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Tipodeletrapredefinidodopargrafo"/>
    <w:rsid w:val="00A7065E"/>
    <w:rPr>
      <w:rFonts w:ascii="PalatinoLinotype-Bold" w:hAnsi="PalatinoLinotype-Bold" w:hint="default"/>
      <w:b/>
      <w:bCs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trofibermap.com/product-demo/" TargetMode="External"/><Relationship Id="rId13" Type="http://schemas.openxmlformats.org/officeDocument/2006/relationships/hyperlink" Target="https://www.ospinsight.com/integration-partner-program" TargetMode="External"/><Relationship Id="rId18" Type="http://schemas.openxmlformats.org/officeDocument/2006/relationships/hyperlink" Target="https://c4model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ospinsight.com/products/integrations-open-api" TargetMode="External"/><Relationship Id="rId17" Type="http://schemas.openxmlformats.org/officeDocument/2006/relationships/hyperlink" Target="https://www.vetrofibermap.com/product-dem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sof.com/fiber/certified-partner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savinetworkinventory.com/fiber-optic-network-planning-and-design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omsof.com/fiber/5g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ksavinetworkinventory.com/fiber-optic-network-planning-and-design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savinetworkinventory.com/fiber-optic-network-planning-and-design/" TargetMode="External"/><Relationship Id="rId14" Type="http://schemas.openxmlformats.org/officeDocument/2006/relationships/hyperlink" Target="https://ksavinetworkinventory.com/fiber-optic-network-planning-and-design/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msof.com/fiber" TargetMode="External"/><Relationship Id="rId2" Type="http://schemas.openxmlformats.org/officeDocument/2006/relationships/hyperlink" Target="https://ksavinetworkinventory.com/" TargetMode="External"/><Relationship Id="rId1" Type="http://schemas.openxmlformats.org/officeDocument/2006/relationships/hyperlink" Target="https://fibercloud.weezie.io/" TargetMode="External"/><Relationship Id="rId5" Type="http://schemas.openxmlformats.org/officeDocument/2006/relationships/hyperlink" Target="https://www.ospinsight.com/" TargetMode="External"/><Relationship Id="rId4" Type="http://schemas.openxmlformats.org/officeDocument/2006/relationships/hyperlink" Target="https://www.vetrofibermap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%20Nunes\AppData\Local\Microsoft\Windows\INetCache\Content.Outlook\93F25YMN\IB-S%20template%20c%20capa%20(00000003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E9761-22CC-4C08-82F9-BCA53D17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IB-S template c capa (00000003).dotx</Template>
  <TotalTime>1</TotalTime>
  <Pages>10</Pages>
  <Words>2560</Words>
  <Characters>13825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>Título</vt:lpstr>
    </vt:vector>
  </TitlesOfParts>
  <Company/>
  <LinksUpToDate>false</LinksUpToDate>
  <CharactersWithSpaces>16353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Pedro Diogo e Helena Fernández</dc:creator>
  <cp:keywords/>
  <dc:description/>
  <cp:lastModifiedBy>Conta Microsoft</cp:lastModifiedBy>
  <cp:revision>3</cp:revision>
  <cp:lastPrinted>2021-02-16T19:20:00Z</cp:lastPrinted>
  <dcterms:created xsi:type="dcterms:W3CDTF">2021-02-16T19:21:00Z</dcterms:created>
  <dcterms:modified xsi:type="dcterms:W3CDTF">2021-02-16T19:22:00Z</dcterms:modified>
</cp:coreProperties>
</file>