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61909" w14:textId="77777777" w:rsidR="004B2D20" w:rsidRPr="00843D01" w:rsidRDefault="00843D01" w:rsidP="00B103CC">
      <w:pPr>
        <w:pStyle w:val="Cabealho1"/>
        <w:rPr>
          <w:lang w:val="en-US"/>
        </w:rPr>
      </w:pPr>
      <w:r w:rsidRPr="00843D01">
        <w:rPr>
          <w:lang w:val="en-US"/>
        </w:rPr>
        <w:t>Fibercloud</w:t>
      </w:r>
    </w:p>
    <w:p w14:paraId="04DB4664" w14:textId="77777777" w:rsidR="00B103CC" w:rsidRPr="00B103CC" w:rsidRDefault="00843D01" w:rsidP="00D350BF">
      <w:pPr>
        <w:pStyle w:val="Cabealho2"/>
        <w:ind w:left="567" w:hanging="567"/>
      </w:pPr>
      <w:r w:rsidRPr="00843D01">
        <w:rPr>
          <w:lang w:val="en-US"/>
        </w:rPr>
        <w:t>Fabricante:</w:t>
      </w:r>
      <w:r>
        <w:rPr>
          <w:lang w:val="en-US"/>
        </w:rPr>
        <w:t xml:space="preserve"> </w:t>
      </w:r>
    </w:p>
    <w:p w14:paraId="6B280ED1" w14:textId="77777777" w:rsidR="00843D01" w:rsidRDefault="00843D01" w:rsidP="00B103CC">
      <w:r w:rsidRPr="0080077B">
        <w:t xml:space="preserve">Weezie. </w:t>
      </w:r>
      <w:r w:rsidRPr="00843D01">
        <w:t>Start-up portuguesa, estabelecida no P</w:t>
      </w:r>
      <w:r>
        <w:t xml:space="preserve">orto e que, em 2019, assegurou um financiamento de 525 mil euros da </w:t>
      </w:r>
      <w:r w:rsidRPr="00843D01">
        <w:t>Novabase Capital e Busy Angels</w:t>
      </w:r>
      <w:r>
        <w:t xml:space="preserve">. </w:t>
      </w:r>
    </w:p>
    <w:p w14:paraId="7ACD535F" w14:textId="77777777" w:rsidR="00B103CC" w:rsidRDefault="00B103CC" w:rsidP="00B103CC">
      <w:pPr>
        <w:jc w:val="both"/>
      </w:pPr>
      <w:r>
        <w:t xml:space="preserve">Aparentemente, a empresa fabricante possui duas páginas web: </w:t>
      </w:r>
      <w:hyperlink r:id="rId8" w:history="1">
        <w:r>
          <w:rPr>
            <w:rStyle w:val="Hiperligao"/>
          </w:rPr>
          <w:t>https://fibercloud.weezie.io/</w:t>
        </w:r>
      </w:hyperlink>
      <w:r>
        <w:t xml:space="preserve"> e </w:t>
      </w:r>
      <w:hyperlink r:id="rId9" w:history="1">
        <w:r>
          <w:rPr>
            <w:rStyle w:val="Hiperligao"/>
          </w:rPr>
          <w:t>https://fibercloud.weezie.io/assets/pdf/PT_FIBERCLOUD2.0_System_Philosophy.pdf</w:t>
        </w:r>
      </w:hyperlink>
    </w:p>
    <w:p w14:paraId="32044FA2" w14:textId="77777777" w:rsidR="00B103CC" w:rsidRPr="00B103CC" w:rsidRDefault="008B6FB0" w:rsidP="00D350BF">
      <w:pPr>
        <w:pStyle w:val="Cabealho2"/>
        <w:ind w:left="567" w:hanging="567"/>
        <w:rPr>
          <w:lang w:val="en-US"/>
        </w:rPr>
      </w:pPr>
      <w:hyperlink r:id="rId10" w:history="1">
        <w:r w:rsidR="00B103CC" w:rsidRPr="00B103CC">
          <w:rPr>
            <w:rStyle w:val="Hiperligao"/>
            <w:lang w:val="en-US"/>
          </w:rPr>
          <w:t>https://fibercloud.weezie.io/</w:t>
        </w:r>
      </w:hyperlink>
    </w:p>
    <w:p w14:paraId="6A6FD7E2" w14:textId="77777777" w:rsidR="00B103CC" w:rsidRPr="00B103CC" w:rsidRDefault="00B103CC" w:rsidP="00B103CC">
      <w:pPr>
        <w:spacing w:after="0"/>
        <w:jc w:val="center"/>
        <w:rPr>
          <w:lang w:val="en-US"/>
        </w:rPr>
      </w:pPr>
      <w:r w:rsidRPr="00221A72">
        <w:rPr>
          <w:noProof/>
          <w:lang w:eastAsia="pt-PT"/>
        </w:rPr>
        <w:drawing>
          <wp:inline distT="0" distB="0" distL="0" distR="0" wp14:anchorId="728B0C2D" wp14:editId="5B5F11B5">
            <wp:extent cx="4022890" cy="602587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996" cy="61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F7BB" w14:textId="77777777" w:rsidR="00A023E3" w:rsidRDefault="00A023E3" w:rsidP="00B103CC">
      <w:pPr>
        <w:spacing w:after="0"/>
        <w:jc w:val="both"/>
      </w:pPr>
      <w:r>
        <w:t xml:space="preserve">Fases: </w:t>
      </w:r>
    </w:p>
    <w:p w14:paraId="7C6199B8" w14:textId="77777777" w:rsidR="00B103CC" w:rsidRDefault="00E06808" w:rsidP="00B103CC">
      <w:pPr>
        <w:pStyle w:val="PargrafodaLista"/>
        <w:numPr>
          <w:ilvl w:val="0"/>
          <w:numId w:val="18"/>
        </w:numPr>
        <w:spacing w:after="0"/>
      </w:pPr>
      <w:r>
        <w:t>Survey (c</w:t>
      </w:r>
      <w:r w:rsidR="00A023E3">
        <w:t>adastro</w:t>
      </w:r>
      <w:r>
        <w:t>)</w:t>
      </w:r>
      <w:r w:rsidR="00A023E3">
        <w:t xml:space="preserve">: </w:t>
      </w:r>
    </w:p>
    <w:p w14:paraId="47533169" w14:textId="77777777" w:rsidR="00A023E3" w:rsidRDefault="00A023E3" w:rsidP="00B103CC">
      <w:pPr>
        <w:pStyle w:val="PargrafodaLista"/>
        <w:numPr>
          <w:ilvl w:val="1"/>
          <w:numId w:val="18"/>
        </w:numPr>
        <w:spacing w:after="0"/>
      </w:pPr>
      <w:r>
        <w:t>P</w:t>
      </w:r>
      <w:r w:rsidR="00B103CC">
        <w:t>reparação d</w:t>
      </w:r>
      <w:r>
        <w:t>a cartografia das zonas.</w:t>
      </w:r>
    </w:p>
    <w:p w14:paraId="5D9B75DD" w14:textId="77777777" w:rsidR="00A023E3" w:rsidRDefault="00A023E3" w:rsidP="00B327B1">
      <w:pPr>
        <w:pStyle w:val="PargrafodaLista"/>
        <w:numPr>
          <w:ilvl w:val="1"/>
          <w:numId w:val="18"/>
        </w:numPr>
        <w:spacing w:after="0"/>
      </w:pPr>
      <w:r>
        <w:t xml:space="preserve">Levantamento e desenho: </w:t>
      </w:r>
      <w:r w:rsidR="00E06808">
        <w:t>c</w:t>
      </w:r>
      <w:r>
        <w:t>asas e infraestruturas (subterrâneas e aéreas).</w:t>
      </w:r>
    </w:p>
    <w:p w14:paraId="30058EA1" w14:textId="77777777" w:rsidR="00A023E3" w:rsidRDefault="00A023E3" w:rsidP="00B103CC">
      <w:pPr>
        <w:pStyle w:val="PargrafodaLista"/>
        <w:numPr>
          <w:ilvl w:val="0"/>
          <w:numId w:val="18"/>
        </w:numPr>
        <w:spacing w:after="0"/>
      </w:pPr>
      <w:r>
        <w:t>Design das redes de transporte, distribuição e cliente e seus elementos de rede.</w:t>
      </w:r>
    </w:p>
    <w:p w14:paraId="603D8D2E" w14:textId="77777777" w:rsidR="00A023E3" w:rsidRDefault="00A023E3" w:rsidP="00B103CC">
      <w:pPr>
        <w:pStyle w:val="PargrafodaLista"/>
        <w:numPr>
          <w:ilvl w:val="0"/>
          <w:numId w:val="18"/>
        </w:numPr>
        <w:spacing w:after="0"/>
      </w:pPr>
      <w:r>
        <w:t xml:space="preserve">Validação de infraestruturas aéreas e subterrâneas. </w:t>
      </w:r>
    </w:p>
    <w:p w14:paraId="345DFD9F" w14:textId="77777777" w:rsidR="00B103CC" w:rsidRDefault="00A023E3" w:rsidP="0037585E">
      <w:pPr>
        <w:pStyle w:val="PargrafodaLista"/>
        <w:numPr>
          <w:ilvl w:val="0"/>
          <w:numId w:val="18"/>
        </w:numPr>
        <w:spacing w:after="0"/>
      </w:pPr>
      <w:r>
        <w:t xml:space="preserve">Construção e cadastro: </w:t>
      </w:r>
    </w:p>
    <w:p w14:paraId="14D7836C" w14:textId="77777777" w:rsidR="00A023E3" w:rsidRDefault="00A023E3" w:rsidP="00B103CC">
      <w:pPr>
        <w:pStyle w:val="PargrafodaLista"/>
        <w:numPr>
          <w:ilvl w:val="1"/>
          <w:numId w:val="18"/>
        </w:numPr>
        <w:spacing w:after="0"/>
      </w:pPr>
      <w:r>
        <w:t xml:space="preserve">Design das redes de transporte, distribuição e cliente e seus elementos de rede. </w:t>
      </w:r>
    </w:p>
    <w:p w14:paraId="2AD984BA" w14:textId="77777777" w:rsidR="00A023E3" w:rsidRDefault="00A023E3" w:rsidP="00B103CC">
      <w:pPr>
        <w:pStyle w:val="PargrafodaLista"/>
        <w:numPr>
          <w:ilvl w:val="1"/>
          <w:numId w:val="18"/>
        </w:numPr>
        <w:spacing w:after="0"/>
      </w:pPr>
      <w:r>
        <w:t>Construção. Criação de cadastro e disponibilização de cadastro para consulta.</w:t>
      </w:r>
    </w:p>
    <w:p w14:paraId="75C599C6" w14:textId="77777777" w:rsidR="00A3012F" w:rsidRDefault="00A3012F" w:rsidP="00A3012F">
      <w:pPr>
        <w:spacing w:after="0"/>
        <w:jc w:val="both"/>
      </w:pPr>
    </w:p>
    <w:p w14:paraId="38A948B3" w14:textId="77777777" w:rsidR="00D350BF" w:rsidRDefault="00D350BF" w:rsidP="00A3012F">
      <w:pPr>
        <w:spacing w:after="0"/>
        <w:jc w:val="both"/>
      </w:pPr>
      <w:r>
        <w:t xml:space="preserve">Funcionalidades: </w:t>
      </w:r>
    </w:p>
    <w:p w14:paraId="5156D9F6" w14:textId="77777777" w:rsidR="00D350BF" w:rsidRDefault="00D350BF" w:rsidP="00D350BF">
      <w:pPr>
        <w:pStyle w:val="PargrafodaLista"/>
        <w:numPr>
          <w:ilvl w:val="0"/>
          <w:numId w:val="13"/>
        </w:numPr>
        <w:jc w:val="both"/>
      </w:pPr>
      <w:r>
        <w:t xml:space="preserve">Field survey. </w:t>
      </w:r>
    </w:p>
    <w:p w14:paraId="0BF49188" w14:textId="77777777" w:rsidR="00D350BF" w:rsidRPr="005650FF" w:rsidRDefault="00D350BF" w:rsidP="00D350BF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 w:rsidRPr="005650FF">
        <w:rPr>
          <w:lang w:val="en-US"/>
        </w:rPr>
        <w:t>Plan and build the network</w:t>
      </w:r>
      <w:r w:rsidR="00A3012F">
        <w:rPr>
          <w:lang w:val="en-US"/>
        </w:rPr>
        <w:t>.</w:t>
      </w:r>
    </w:p>
    <w:p w14:paraId="407FB5BE" w14:textId="77777777" w:rsidR="00D350BF" w:rsidRDefault="00D350BF" w:rsidP="00D350BF">
      <w:pPr>
        <w:pStyle w:val="PargrafodaLista"/>
        <w:numPr>
          <w:ilvl w:val="0"/>
          <w:numId w:val="13"/>
        </w:numPr>
        <w:jc w:val="both"/>
      </w:pPr>
      <w:r>
        <w:t>Management</w:t>
      </w:r>
      <w:r w:rsidR="00A3012F">
        <w:t xml:space="preserve">: </w:t>
      </w:r>
    </w:p>
    <w:p w14:paraId="7E6C21B9" w14:textId="77777777" w:rsidR="00A3012F" w:rsidRDefault="00A3012F" w:rsidP="00A3012F">
      <w:pPr>
        <w:pStyle w:val="PargrafodaLista"/>
        <w:numPr>
          <w:ilvl w:val="1"/>
          <w:numId w:val="13"/>
        </w:numPr>
        <w:jc w:val="both"/>
      </w:pPr>
      <w:r>
        <w:t>Import and export data</w:t>
      </w:r>
    </w:p>
    <w:p w14:paraId="15569F09" w14:textId="77777777" w:rsidR="00A3012F" w:rsidRPr="00A3012F" w:rsidRDefault="00A3012F" w:rsidP="00A3012F">
      <w:pPr>
        <w:pStyle w:val="PargrafodaLista"/>
        <w:numPr>
          <w:ilvl w:val="1"/>
          <w:numId w:val="13"/>
        </w:numPr>
        <w:jc w:val="both"/>
        <w:rPr>
          <w:i/>
          <w:color w:val="2F5496" w:themeColor="accent5" w:themeShade="BF"/>
        </w:rPr>
      </w:pPr>
      <w:r>
        <w:t xml:space="preserve">Layer management </w:t>
      </w:r>
      <w:r>
        <w:sym w:font="Wingdings" w:char="F0E0"/>
      </w:r>
      <w:r>
        <w:t xml:space="preserve"> </w:t>
      </w:r>
      <w:r w:rsidRPr="00A3012F">
        <w:rPr>
          <w:i/>
          <w:color w:val="2F5496" w:themeColor="accent5" w:themeShade="BF"/>
        </w:rPr>
        <w:t>O que é?</w:t>
      </w:r>
    </w:p>
    <w:p w14:paraId="371FD43E" w14:textId="77777777" w:rsidR="00A3012F" w:rsidRDefault="00A3012F" w:rsidP="00A3012F">
      <w:pPr>
        <w:pStyle w:val="PargrafodaLista"/>
        <w:numPr>
          <w:ilvl w:val="1"/>
          <w:numId w:val="13"/>
        </w:numPr>
        <w:jc w:val="both"/>
      </w:pPr>
      <w:r>
        <w:t>User account management.</w:t>
      </w:r>
    </w:p>
    <w:p w14:paraId="5B1E1C4C" w14:textId="77777777" w:rsidR="00A3012F" w:rsidRDefault="00A3012F" w:rsidP="00A3012F">
      <w:pPr>
        <w:pStyle w:val="PargrafodaLista"/>
        <w:numPr>
          <w:ilvl w:val="1"/>
          <w:numId w:val="13"/>
        </w:numPr>
        <w:jc w:val="both"/>
      </w:pPr>
      <w:r>
        <w:t>Project management.</w:t>
      </w:r>
    </w:p>
    <w:p w14:paraId="2D307E48" w14:textId="77777777" w:rsidR="00A3012F" w:rsidRDefault="00A3012F" w:rsidP="00A3012F">
      <w:pPr>
        <w:pStyle w:val="PargrafodaLista"/>
        <w:numPr>
          <w:ilvl w:val="1"/>
          <w:numId w:val="13"/>
        </w:numPr>
        <w:jc w:val="both"/>
      </w:pPr>
      <w:r>
        <w:t>Export reports.</w:t>
      </w:r>
    </w:p>
    <w:p w14:paraId="38694E7F" w14:textId="77777777" w:rsidR="00A3012F" w:rsidRPr="00A3012F" w:rsidRDefault="00A3012F" w:rsidP="00A3012F">
      <w:pPr>
        <w:pStyle w:val="PargrafodaLista"/>
        <w:numPr>
          <w:ilvl w:val="1"/>
          <w:numId w:val="13"/>
        </w:numPr>
        <w:jc w:val="both"/>
        <w:rPr>
          <w:i/>
          <w:color w:val="2F5496" w:themeColor="accent5" w:themeShade="BF"/>
        </w:rPr>
      </w:pPr>
      <w:r>
        <w:t xml:space="preserve">Dashboard monitoring </w:t>
      </w:r>
      <w:r>
        <w:sym w:font="Wingdings" w:char="F0E0"/>
      </w:r>
      <w:r>
        <w:t xml:space="preserve"> </w:t>
      </w:r>
      <w:r w:rsidRPr="00A3012F">
        <w:rPr>
          <w:i/>
          <w:color w:val="2F5496" w:themeColor="accent5" w:themeShade="BF"/>
        </w:rPr>
        <w:t>Que informação está contida nos dashboards?</w:t>
      </w:r>
    </w:p>
    <w:p w14:paraId="3AF53CC6" w14:textId="77777777" w:rsidR="00A3012F" w:rsidRPr="00A3012F" w:rsidRDefault="00D350BF" w:rsidP="00D350BF">
      <w:pPr>
        <w:pStyle w:val="PargrafodaLista"/>
        <w:numPr>
          <w:ilvl w:val="0"/>
          <w:numId w:val="13"/>
        </w:numPr>
        <w:jc w:val="both"/>
        <w:rPr>
          <w:i/>
          <w:color w:val="2F5496" w:themeColor="accent5" w:themeShade="BF"/>
          <w:lang w:val="en-US"/>
        </w:rPr>
      </w:pPr>
      <w:r w:rsidRPr="005650FF">
        <w:rPr>
          <w:lang w:val="en-US"/>
        </w:rPr>
        <w:t>Integrate with Network Monitoring Services</w:t>
      </w:r>
      <w:r w:rsidR="00A3012F">
        <w:rPr>
          <w:lang w:val="en-US"/>
        </w:rPr>
        <w:t xml:space="preserve"> </w:t>
      </w:r>
      <w:r w:rsidR="00A3012F" w:rsidRPr="00A3012F">
        <w:rPr>
          <w:lang w:val="en-US"/>
        </w:rPr>
        <w:sym w:font="Wingdings" w:char="F0E0"/>
      </w:r>
      <w:r w:rsidRPr="005650FF">
        <w:rPr>
          <w:lang w:val="en-US"/>
        </w:rPr>
        <w:t xml:space="preserve"> </w:t>
      </w:r>
      <w:r w:rsidRPr="00A3012F">
        <w:rPr>
          <w:i/>
          <w:color w:val="2F5496" w:themeColor="accent5" w:themeShade="BF"/>
          <w:lang w:val="en-US"/>
        </w:rPr>
        <w:t xml:space="preserve">O que são network monitoring systems? </w:t>
      </w:r>
    </w:p>
    <w:p w14:paraId="6D293B36" w14:textId="77777777" w:rsidR="00D350BF" w:rsidRPr="00A3012F" w:rsidRDefault="00A3012F" w:rsidP="00D350BF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 w:rsidRPr="00A3012F">
        <w:rPr>
          <w:lang w:val="en-US"/>
        </w:rPr>
        <w:t>C</w:t>
      </w:r>
      <w:r w:rsidR="00D350BF" w:rsidRPr="00A3012F">
        <w:rPr>
          <w:lang w:val="en-US"/>
        </w:rPr>
        <w:t xml:space="preserve">onnect projects and build the same project with external resources as an ecosystem. </w:t>
      </w:r>
      <w:r w:rsidRPr="00A301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3012F">
        <w:rPr>
          <w:i/>
          <w:color w:val="2F5496" w:themeColor="accent5" w:themeShade="BF"/>
          <w:lang w:val="en-US"/>
        </w:rPr>
        <w:t>Que tipos de external resources?</w:t>
      </w:r>
    </w:p>
    <w:p w14:paraId="61D18B2A" w14:textId="77777777" w:rsidR="00221A72" w:rsidRPr="00A3012F" w:rsidRDefault="00D350BF" w:rsidP="00A3012F">
      <w:pPr>
        <w:pStyle w:val="PargrafodaLista"/>
        <w:numPr>
          <w:ilvl w:val="0"/>
          <w:numId w:val="13"/>
        </w:numPr>
        <w:jc w:val="both"/>
        <w:rPr>
          <w:i/>
          <w:color w:val="2F5496" w:themeColor="accent5" w:themeShade="BF"/>
          <w:lang w:val="en-US"/>
        </w:rPr>
      </w:pPr>
      <w:r w:rsidRPr="00A3012F">
        <w:rPr>
          <w:lang w:val="en-US"/>
        </w:rPr>
        <w:t>Share your plans with internal and external stakeholders</w:t>
      </w:r>
      <w:r w:rsidR="00A3012F" w:rsidRPr="00A3012F">
        <w:rPr>
          <w:lang w:val="en-US"/>
        </w:rPr>
        <w:t xml:space="preserve"> </w:t>
      </w:r>
      <w:r w:rsidR="00A3012F" w:rsidRPr="00A3012F">
        <w:rPr>
          <w:lang w:val="en-US"/>
        </w:rPr>
        <w:sym w:font="Wingdings" w:char="F0E0"/>
      </w:r>
      <w:r w:rsidRPr="00A3012F">
        <w:rPr>
          <w:lang w:val="en-US"/>
        </w:rPr>
        <w:t xml:space="preserve"> </w:t>
      </w:r>
      <w:r w:rsidRPr="00A3012F">
        <w:rPr>
          <w:i/>
          <w:color w:val="2F5496" w:themeColor="accent5" w:themeShade="BF"/>
          <w:lang w:val="en-US"/>
        </w:rPr>
        <w:t xml:space="preserve">De que </w:t>
      </w:r>
      <w:r w:rsidR="00A3012F" w:rsidRPr="00A3012F">
        <w:rPr>
          <w:i/>
          <w:color w:val="2F5496" w:themeColor="accent5" w:themeShade="BF"/>
          <w:lang w:val="en-US"/>
        </w:rPr>
        <w:t>forma?</w:t>
      </w:r>
    </w:p>
    <w:p w14:paraId="3ED4B089" w14:textId="77777777" w:rsidR="00B103CC" w:rsidRPr="00A3012F" w:rsidRDefault="008B6FB0" w:rsidP="00D350BF">
      <w:pPr>
        <w:pStyle w:val="Cabealho2"/>
        <w:ind w:left="426" w:hanging="284"/>
        <w:rPr>
          <w:lang w:val="en-US"/>
        </w:rPr>
      </w:pPr>
      <w:hyperlink r:id="rId12" w:history="1">
        <w:r w:rsidR="00B103CC" w:rsidRPr="00A3012F">
          <w:rPr>
            <w:rStyle w:val="Hiperligao"/>
            <w:lang w:val="en-US"/>
          </w:rPr>
          <w:t>https://fibercloud.weezie.io/assets/pdf/PT_FIBERCLOUD2.0_System_Philosophy.pdf</w:t>
        </w:r>
      </w:hyperlink>
    </w:p>
    <w:p w14:paraId="00854F4A" w14:textId="77777777" w:rsidR="00B103CC" w:rsidRDefault="00B103CC" w:rsidP="00F62317">
      <w:pPr>
        <w:spacing w:after="0"/>
        <w:jc w:val="both"/>
      </w:pPr>
      <w:r>
        <w:t xml:space="preserve">O fabricante menciona </w:t>
      </w:r>
      <w:r w:rsidR="00A3012F">
        <w:t>que a plataforma</w:t>
      </w:r>
      <w:r>
        <w:t xml:space="preserve"> Fibercloud é:</w:t>
      </w:r>
    </w:p>
    <w:p w14:paraId="153F835B" w14:textId="77777777" w:rsidR="00B103CC" w:rsidRDefault="00B103CC" w:rsidP="00B103CC">
      <w:pPr>
        <w:pStyle w:val="PargrafodaLista"/>
        <w:numPr>
          <w:ilvl w:val="0"/>
          <w:numId w:val="16"/>
        </w:numPr>
        <w:jc w:val="both"/>
      </w:pPr>
      <w:r>
        <w:t xml:space="preserve">Uma ferramenta de </w:t>
      </w:r>
      <w:r w:rsidRPr="00A023E3">
        <w:rPr>
          <w:u w:val="single"/>
        </w:rPr>
        <w:t>gerenciamento</w:t>
      </w:r>
      <w:r>
        <w:t xml:space="preserve"> de redes de fibra ótica super intuitiva, flexível e poderosa para todas as etapas do FTTH - não importa as suas necessidades. </w:t>
      </w:r>
    </w:p>
    <w:p w14:paraId="409EF9C0" w14:textId="77777777" w:rsidR="00B103CC" w:rsidRDefault="00B103CC" w:rsidP="00B103CC">
      <w:pPr>
        <w:pStyle w:val="PargrafodaLista"/>
        <w:numPr>
          <w:ilvl w:val="0"/>
          <w:numId w:val="16"/>
        </w:numPr>
        <w:jc w:val="both"/>
      </w:pPr>
      <w:r>
        <w:lastRenderedPageBreak/>
        <w:t xml:space="preserve">Uma solução para otimizar, automatizar, controlar e agilizar todos os processos de </w:t>
      </w:r>
      <w:r w:rsidRPr="00B103CC">
        <w:rPr>
          <w:u w:val="single"/>
        </w:rPr>
        <w:t>implementação</w:t>
      </w:r>
      <w:r>
        <w:t xml:space="preserve"> de redes de fibra ótica. </w:t>
      </w:r>
    </w:p>
    <w:p w14:paraId="2DE008DD" w14:textId="77777777" w:rsidR="00D350BF" w:rsidRPr="00D350BF" w:rsidRDefault="00F62317" w:rsidP="00D350BF">
      <w:pPr>
        <w:jc w:val="both"/>
        <w:rPr>
          <w:i/>
          <w:color w:val="2F5496" w:themeColor="accent5" w:themeShade="BF"/>
        </w:rPr>
      </w:pPr>
      <w:r w:rsidRPr="00F62317">
        <w:rPr>
          <w:i/>
          <w:color w:val="2F5496" w:themeColor="accent5" w:themeShade="BF"/>
        </w:rPr>
        <w:t>Fica a dúvida se é uma ferramenta de projeto</w:t>
      </w:r>
      <w:r w:rsidR="00B103CC" w:rsidRPr="00F62317">
        <w:rPr>
          <w:i/>
          <w:color w:val="2F5496" w:themeColor="accent5" w:themeShade="BF"/>
        </w:rPr>
        <w:t xml:space="preserve"> (</w:t>
      </w:r>
      <w:r w:rsidRPr="00F62317">
        <w:rPr>
          <w:i/>
          <w:color w:val="2F5496" w:themeColor="accent5" w:themeShade="BF"/>
        </w:rPr>
        <w:t xml:space="preserve">implementação </w:t>
      </w:r>
      <w:r w:rsidR="00B103CC" w:rsidRPr="00F62317">
        <w:rPr>
          <w:i/>
          <w:color w:val="2F5496" w:themeColor="accent5" w:themeShade="BF"/>
        </w:rPr>
        <w:t xml:space="preserve">ou implantação) </w:t>
      </w:r>
      <w:r w:rsidRPr="00F62317">
        <w:rPr>
          <w:i/>
          <w:color w:val="2F5496" w:themeColor="accent5" w:themeShade="BF"/>
        </w:rPr>
        <w:t xml:space="preserve">ou se também possui funcionalidades de gestão de redes FTTH. </w:t>
      </w:r>
      <w:r w:rsidRPr="00D350BF">
        <w:rPr>
          <w:i/>
          <w:color w:val="2F5496" w:themeColor="accent5" w:themeShade="BF"/>
        </w:rPr>
        <w:t xml:space="preserve">Na </w:t>
      </w:r>
      <w:r w:rsidR="00D350BF" w:rsidRPr="00D350BF">
        <w:rPr>
          <w:i/>
          <w:color w:val="2F5496" w:themeColor="accent5" w:themeShade="BF"/>
        </w:rPr>
        <w:t xml:space="preserve">outra página </w:t>
      </w:r>
      <w:r w:rsidR="00D350BF" w:rsidRPr="00D350BF">
        <w:rPr>
          <w:color w:val="2F5496" w:themeColor="accent5" w:themeShade="BF"/>
        </w:rPr>
        <w:t xml:space="preserve">web </w:t>
      </w:r>
      <w:r w:rsidR="00D350BF" w:rsidRPr="00D350BF">
        <w:rPr>
          <w:i/>
          <w:color w:val="2F5496" w:themeColor="accent5" w:themeShade="BF"/>
        </w:rPr>
        <w:t>(</w:t>
      </w:r>
      <w:hyperlink r:id="rId13" w:history="1">
        <w:r w:rsidR="00D350BF" w:rsidRPr="00D350BF">
          <w:rPr>
            <w:rStyle w:val="Hiperligao"/>
            <w:i/>
          </w:rPr>
          <w:t>https://fibercloud.weezie.io/</w:t>
        </w:r>
      </w:hyperlink>
      <w:r w:rsidR="00A3012F">
        <w:rPr>
          <w:i/>
          <w:color w:val="2F5496" w:themeColor="accent5" w:themeShade="BF"/>
        </w:rPr>
        <w:t xml:space="preserve">), o fabricante menciona as funções de gestão (ver página anterior). </w:t>
      </w:r>
      <w:r w:rsidR="00D350BF" w:rsidRPr="00D350BF">
        <w:rPr>
          <w:i/>
          <w:color w:val="2F5496" w:themeColor="accent5" w:themeShade="BF"/>
        </w:rPr>
        <w:t xml:space="preserve"> </w:t>
      </w:r>
    </w:p>
    <w:p w14:paraId="06C0DACF" w14:textId="77777777" w:rsidR="00B103CC" w:rsidRPr="00F62317" w:rsidRDefault="00F62317" w:rsidP="00146184">
      <w:pPr>
        <w:jc w:val="both"/>
      </w:pPr>
      <w:r w:rsidRPr="00F62317">
        <w:t>Outras d</w:t>
      </w:r>
      <w:r w:rsidR="00B103CC" w:rsidRPr="00F62317">
        <w:t>úvidas:</w:t>
      </w:r>
    </w:p>
    <w:p w14:paraId="2F96E67B" w14:textId="77777777" w:rsidR="00146184" w:rsidRPr="00D350BF" w:rsidRDefault="00146184" w:rsidP="00D350BF">
      <w:pPr>
        <w:pStyle w:val="PargrafodaLista"/>
        <w:numPr>
          <w:ilvl w:val="0"/>
          <w:numId w:val="16"/>
        </w:numPr>
        <w:jc w:val="both"/>
      </w:pPr>
      <w:r w:rsidRPr="00D350BF">
        <w:t xml:space="preserve">A ferramenta </w:t>
      </w:r>
      <w:r w:rsidR="00F62317" w:rsidRPr="00D350BF">
        <w:t>permite</w:t>
      </w:r>
      <w:r w:rsidR="009A68B4" w:rsidRPr="00D350BF">
        <w:t xml:space="preserve"> a integração com bases de dados </w:t>
      </w:r>
      <w:r w:rsidRPr="00D350BF">
        <w:t>da empresa cliente</w:t>
      </w:r>
      <w:r w:rsidR="00F62317" w:rsidRPr="00D350BF">
        <w:t xml:space="preserve"> e outras bases de dados externas que contenham informação sobre a infraestrutura existente</w:t>
      </w:r>
      <w:r w:rsidRPr="00D350BF">
        <w:t xml:space="preserve">? </w:t>
      </w:r>
    </w:p>
    <w:p w14:paraId="4B14C7C3" w14:textId="77777777" w:rsidR="00146184" w:rsidRDefault="009D25D1" w:rsidP="00D350BF">
      <w:pPr>
        <w:pStyle w:val="PargrafodaLista"/>
        <w:numPr>
          <w:ilvl w:val="0"/>
          <w:numId w:val="16"/>
        </w:numPr>
        <w:jc w:val="both"/>
      </w:pPr>
      <w:r w:rsidRPr="00D350BF">
        <w:t xml:space="preserve">Não está claro se </w:t>
      </w:r>
      <w:r w:rsidR="00F62317" w:rsidRPr="00D350BF">
        <w:t xml:space="preserve">a ferramenta Fibercloud Mobile (Android integrated) </w:t>
      </w:r>
      <w:r w:rsidRPr="00D350BF">
        <w:t>é uma a</w:t>
      </w:r>
      <w:r w:rsidR="00654AA7" w:rsidRPr="00D350BF">
        <w:t xml:space="preserve">plicação nativa </w:t>
      </w:r>
      <w:r w:rsidR="00F62317" w:rsidRPr="00D350BF">
        <w:t xml:space="preserve">ou se é uma aplicação híbrida ou uma web app. </w:t>
      </w:r>
      <w:r w:rsidR="00D350BF">
        <w:t>Aparentemente</w:t>
      </w:r>
      <w:r w:rsidR="00B37F60">
        <w:t>,</w:t>
      </w:r>
      <w:r w:rsidR="00D350BF">
        <w:t xml:space="preserve"> é uma aplicação nativa porque o fabricante menciona que há os </w:t>
      </w:r>
      <w:r w:rsidR="00D350BF" w:rsidRPr="00D350BF">
        <w:rPr>
          <w:i/>
        </w:rPr>
        <w:t>modos online e offline</w:t>
      </w:r>
      <w:r w:rsidR="00D350BF">
        <w:t xml:space="preserve">. </w:t>
      </w:r>
    </w:p>
    <w:p w14:paraId="77405DD3" w14:textId="77777777" w:rsidR="00D350BF" w:rsidRPr="00D350BF" w:rsidRDefault="00D350BF" w:rsidP="00D350BF">
      <w:pPr>
        <w:pStyle w:val="PargrafodaLista"/>
        <w:numPr>
          <w:ilvl w:val="0"/>
          <w:numId w:val="16"/>
        </w:numPr>
        <w:jc w:val="both"/>
      </w:pPr>
      <w:r>
        <w:t xml:space="preserve">A licença permite que terceiros (por exemplo, empresas </w:t>
      </w:r>
      <w:r w:rsidR="00A3012F">
        <w:t>contratadas</w:t>
      </w:r>
      <w:r>
        <w:t xml:space="preserve"> pela empresa cliente para a realização de surveys) utilizem a ferramenta sem custo adicional?</w:t>
      </w:r>
    </w:p>
    <w:p w14:paraId="7B5C6D9F" w14:textId="77777777" w:rsidR="00D350BF" w:rsidRPr="00D350BF" w:rsidRDefault="00146184" w:rsidP="00D350BF">
      <w:pPr>
        <w:pStyle w:val="PargrafodaLista"/>
        <w:numPr>
          <w:ilvl w:val="0"/>
          <w:numId w:val="16"/>
        </w:numPr>
        <w:jc w:val="both"/>
        <w:rPr>
          <w:lang w:val="en-US"/>
        </w:rPr>
      </w:pPr>
      <w:r w:rsidRPr="00D350BF">
        <w:t xml:space="preserve">A </w:t>
      </w:r>
      <w:r w:rsidR="00F62317" w:rsidRPr="00D350BF">
        <w:t xml:space="preserve">aplicação permite que o cliente desenvolva novas funcionalidades que se integram com a plataforma? </w:t>
      </w:r>
      <w:r w:rsidR="00D350BF" w:rsidRPr="00D350BF">
        <w:rPr>
          <w:lang w:val="en-US"/>
        </w:rPr>
        <w:t xml:space="preserve">Provavelmente sim </w:t>
      </w:r>
      <w:r w:rsidR="00D350BF">
        <w:rPr>
          <w:lang w:val="en-US"/>
        </w:rPr>
        <w:t>porque</w:t>
      </w:r>
      <w:r w:rsidR="00D350BF" w:rsidRPr="00D350BF">
        <w:rPr>
          <w:lang w:val="en-US"/>
        </w:rPr>
        <w:t xml:space="preserve"> que a empresa refere “</w:t>
      </w:r>
      <w:r w:rsidR="00D350BF" w:rsidRPr="00D350BF">
        <w:rPr>
          <w:i/>
          <w:lang w:val="en-US"/>
        </w:rPr>
        <w:t>connect projects and build the same project with external resources and as an ecosystem</w:t>
      </w:r>
      <w:r w:rsidR="00D350BF">
        <w:rPr>
          <w:i/>
          <w:lang w:val="en-US"/>
        </w:rPr>
        <w:t xml:space="preserve">”. </w:t>
      </w:r>
    </w:p>
    <w:p w14:paraId="23E66446" w14:textId="77777777" w:rsidR="00146184" w:rsidRPr="00D350BF" w:rsidRDefault="00146184" w:rsidP="003E3389">
      <w:pPr>
        <w:pStyle w:val="PargrafodaLista"/>
        <w:numPr>
          <w:ilvl w:val="0"/>
          <w:numId w:val="16"/>
        </w:numPr>
        <w:jc w:val="both"/>
      </w:pPr>
      <w:r w:rsidRPr="00D350BF">
        <w:t xml:space="preserve">Onde a plataforma está alojada? </w:t>
      </w:r>
      <w:r w:rsidR="00D350BF">
        <w:t>Que garantias de segurança são oferecidas?</w:t>
      </w:r>
    </w:p>
    <w:p w14:paraId="58A1A07A" w14:textId="77777777" w:rsidR="00843D01" w:rsidRDefault="00146184" w:rsidP="00D350BF">
      <w:pPr>
        <w:pStyle w:val="PargrafodaLista"/>
        <w:numPr>
          <w:ilvl w:val="0"/>
          <w:numId w:val="16"/>
        </w:numPr>
        <w:jc w:val="both"/>
      </w:pPr>
      <w:r>
        <w:t>Relação C</w:t>
      </w:r>
      <w:r w:rsidR="00843D01">
        <w:t>APEX</w:t>
      </w:r>
      <w:r>
        <w:t>/OPEX comparada com outras soluções disponíveis no mercado?</w:t>
      </w:r>
      <w:r w:rsidR="00843D01">
        <w:t xml:space="preserve"> </w:t>
      </w:r>
    </w:p>
    <w:p w14:paraId="4B965A5C" w14:textId="77777777" w:rsidR="00D350BF" w:rsidRDefault="00843D01" w:rsidP="00D26CFD">
      <w:pPr>
        <w:pStyle w:val="PargrafodaLista"/>
        <w:numPr>
          <w:ilvl w:val="0"/>
          <w:numId w:val="16"/>
        </w:numPr>
        <w:jc w:val="both"/>
      </w:pPr>
      <w:r>
        <w:t xml:space="preserve">Risco de </w:t>
      </w:r>
      <w:r w:rsidRPr="00A3012F">
        <w:rPr>
          <w:i/>
        </w:rPr>
        <w:t>vendor lock-in</w:t>
      </w:r>
      <w:r>
        <w:t xml:space="preserve">? </w:t>
      </w:r>
    </w:p>
    <w:p w14:paraId="621566CB" w14:textId="77777777" w:rsidR="00F53C8A" w:rsidRDefault="00F53C8A"/>
    <w:p w14:paraId="6A155EBF" w14:textId="77777777" w:rsidR="001D4BC4" w:rsidRDefault="001D4BC4"/>
    <w:p w14:paraId="50E0BFE5" w14:textId="77777777" w:rsidR="001D4BC4" w:rsidRPr="001D4BC4" w:rsidRDefault="001D4BC4">
      <w:pPr>
        <w:rPr>
          <w:lang w:val="en-US"/>
        </w:rPr>
        <w:sectPr w:rsidR="001D4BC4" w:rsidRPr="001D4BC4"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D4BC4">
        <w:rPr>
          <w:lang w:val="en-US"/>
        </w:rPr>
        <w:t xml:space="preserve">OSPInsight: </w:t>
      </w:r>
      <w:hyperlink r:id="rId15" w:history="1">
        <w:r>
          <w:rPr>
            <w:rStyle w:val="Hiperligao"/>
            <w:lang w:val="en-US"/>
          </w:rPr>
          <w:t>https://w</w:t>
        </w:r>
        <w:r>
          <w:rPr>
            <w:rStyle w:val="Hiperligao"/>
            <w:lang w:val="en-US"/>
          </w:rPr>
          <w:t>w</w:t>
        </w:r>
        <w:r>
          <w:rPr>
            <w:rStyle w:val="Hiperligao"/>
            <w:lang w:val="en-US"/>
          </w:rPr>
          <w:t>w.ospinsight.com/</w:t>
        </w:r>
      </w:hyperlink>
    </w:p>
    <w:p w14:paraId="592E8D5B" w14:textId="77777777" w:rsidR="00F53C8A" w:rsidRDefault="00F53C8A" w:rsidP="004E5210">
      <w:pPr>
        <w:pStyle w:val="Cabealho1"/>
      </w:pPr>
      <w:r>
        <w:lastRenderedPageBreak/>
        <w:t>Tabela comparativa de plataformas comerciais para o projeto de redes FTTH</w:t>
      </w:r>
    </w:p>
    <w:tbl>
      <w:tblPr>
        <w:tblStyle w:val="TabeladeGrelha1Clara"/>
        <w:tblW w:w="14029" w:type="dxa"/>
        <w:tblLayout w:type="fixed"/>
        <w:tblLook w:val="04A0" w:firstRow="1" w:lastRow="0" w:firstColumn="1" w:lastColumn="0" w:noHBand="0" w:noVBand="1"/>
      </w:tblPr>
      <w:tblGrid>
        <w:gridCol w:w="1696"/>
        <w:gridCol w:w="3261"/>
        <w:gridCol w:w="3118"/>
        <w:gridCol w:w="3119"/>
        <w:gridCol w:w="2835"/>
      </w:tblGrid>
      <w:tr w:rsidR="001604C9" w:rsidRPr="00A44C1B" w14:paraId="79790FAD" w14:textId="77777777" w:rsidTr="004E5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F1BBBD" w14:textId="28D9F889" w:rsidR="00F53C8A" w:rsidRPr="00A44C1B" w:rsidRDefault="00F53C8A" w:rsidP="00AD452F">
            <w:pPr>
              <w:spacing w:before="120" w:after="120"/>
              <w:rPr>
                <w:sz w:val="20"/>
              </w:rPr>
            </w:pPr>
            <w:r w:rsidRPr="00A44C1B">
              <w:rPr>
                <w:sz w:val="20"/>
              </w:rPr>
              <w:t>Plataforma</w:t>
            </w:r>
            <w:r w:rsidR="004E5210">
              <w:rPr>
                <w:sz w:val="20"/>
              </w:rPr>
              <w:t xml:space="preserve"> </w:t>
            </w:r>
            <w:r w:rsidRPr="00A44C1B">
              <w:rPr>
                <w:sz w:val="20"/>
              </w:rPr>
              <w:t>/</w:t>
            </w:r>
            <w:r w:rsidR="004E5210">
              <w:rPr>
                <w:sz w:val="20"/>
              </w:rPr>
              <w:t xml:space="preserve"> </w:t>
            </w:r>
            <w:r w:rsidRPr="00A44C1B">
              <w:rPr>
                <w:sz w:val="20"/>
              </w:rPr>
              <w:t>Funcionalidade</w:t>
            </w:r>
          </w:p>
        </w:tc>
        <w:tc>
          <w:tcPr>
            <w:tcW w:w="3261" w:type="dxa"/>
          </w:tcPr>
          <w:p w14:paraId="79BC4023" w14:textId="77777777" w:rsidR="00F53C8A" w:rsidRPr="00A44C1B" w:rsidRDefault="00F53C8A" w:rsidP="00AD452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4C1B">
              <w:rPr>
                <w:sz w:val="20"/>
              </w:rPr>
              <w:t>FiberCloud</w:t>
            </w:r>
            <w:r w:rsidRPr="00A44C1B">
              <w:rPr>
                <w:rStyle w:val="Refdenotaderodap"/>
                <w:sz w:val="20"/>
              </w:rPr>
              <w:footnoteReference w:id="1"/>
            </w:r>
            <w:r w:rsidR="00E06808" w:rsidRPr="00A44C1B">
              <w:rPr>
                <w:sz w:val="20"/>
              </w:rPr>
              <w:t>, Weezie</w:t>
            </w:r>
            <w:r w:rsidR="000B0A7C" w:rsidRPr="00A44C1B">
              <w:rPr>
                <w:sz w:val="20"/>
              </w:rPr>
              <w:t xml:space="preserve"> (Portugal)</w:t>
            </w:r>
          </w:p>
        </w:tc>
        <w:tc>
          <w:tcPr>
            <w:tcW w:w="3118" w:type="dxa"/>
          </w:tcPr>
          <w:p w14:paraId="45F56FEE" w14:textId="77777777" w:rsidR="00F53C8A" w:rsidRPr="00A44C1B" w:rsidRDefault="00F53C8A" w:rsidP="00AD452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4C1B">
              <w:rPr>
                <w:sz w:val="20"/>
              </w:rPr>
              <w:t>Kzavi GNI</w:t>
            </w:r>
            <w:r w:rsidRPr="00A44C1B">
              <w:rPr>
                <w:rStyle w:val="Refdenotaderodap"/>
                <w:sz w:val="20"/>
              </w:rPr>
              <w:footnoteReference w:id="2"/>
            </w:r>
            <w:r w:rsidR="00E06808" w:rsidRPr="00A44C1B">
              <w:rPr>
                <w:sz w:val="20"/>
              </w:rPr>
              <w:t>, Softelnet</w:t>
            </w:r>
            <w:r w:rsidR="000B0A7C" w:rsidRPr="00A44C1B">
              <w:rPr>
                <w:sz w:val="20"/>
              </w:rPr>
              <w:t xml:space="preserve"> (Polonia)</w:t>
            </w:r>
          </w:p>
        </w:tc>
        <w:tc>
          <w:tcPr>
            <w:tcW w:w="3119" w:type="dxa"/>
          </w:tcPr>
          <w:p w14:paraId="73D3E8FB" w14:textId="77777777" w:rsidR="00F53C8A" w:rsidRPr="00A44C1B" w:rsidRDefault="001D4BC4" w:rsidP="00AD452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4C1B">
              <w:rPr>
                <w:sz w:val="20"/>
              </w:rPr>
              <w:t>COMSOFT</w:t>
            </w:r>
            <w:r w:rsidR="000B0A7C" w:rsidRPr="00A44C1B">
              <w:rPr>
                <w:sz w:val="20"/>
              </w:rPr>
              <w:t xml:space="preserve"> Fiber, COMSOFT (Bélgica)</w:t>
            </w:r>
          </w:p>
        </w:tc>
        <w:tc>
          <w:tcPr>
            <w:tcW w:w="2835" w:type="dxa"/>
          </w:tcPr>
          <w:p w14:paraId="239DD820" w14:textId="4A773851" w:rsidR="00F53C8A" w:rsidRPr="00A44C1B" w:rsidRDefault="00A47167" w:rsidP="00AD452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OSPInsight, IQGeo (</w:t>
            </w:r>
            <w:r w:rsidR="00AD452F">
              <w:rPr>
                <w:sz w:val="20"/>
              </w:rPr>
              <w:t>EUA)</w:t>
            </w:r>
          </w:p>
        </w:tc>
      </w:tr>
      <w:tr w:rsidR="001604C9" w:rsidRPr="00A47167" w14:paraId="29C22B30" w14:textId="77777777" w:rsidTr="004E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5B47B3" w14:textId="7087DEA1" w:rsidR="00F53C8A" w:rsidRPr="00A44C1B" w:rsidRDefault="00A44C1B" w:rsidP="004E5210">
            <w:pPr>
              <w:spacing w:before="120" w:after="120"/>
              <w:rPr>
                <w:sz w:val="20"/>
              </w:rPr>
            </w:pPr>
            <w:r w:rsidRPr="00A44C1B">
              <w:rPr>
                <w:sz w:val="20"/>
              </w:rPr>
              <w:t>Aplicação</w:t>
            </w:r>
            <w:r w:rsidR="00B37F60" w:rsidRPr="00A44C1B">
              <w:rPr>
                <w:sz w:val="20"/>
              </w:rPr>
              <w:t xml:space="preserve"> web </w:t>
            </w:r>
            <w:r w:rsidRPr="00A44C1B">
              <w:rPr>
                <w:sz w:val="20"/>
              </w:rPr>
              <w:t>ou de escritório?</w:t>
            </w:r>
          </w:p>
        </w:tc>
        <w:tc>
          <w:tcPr>
            <w:tcW w:w="3261" w:type="dxa"/>
          </w:tcPr>
          <w:p w14:paraId="2CDA6E94" w14:textId="2774C68B" w:rsidR="00F53C8A" w:rsidRPr="00A44C1B" w:rsidRDefault="00A44C1B" w:rsidP="004E52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4C1B">
              <w:rPr>
                <w:sz w:val="20"/>
              </w:rPr>
              <w:t>Aplicação web</w:t>
            </w:r>
            <w:r w:rsidR="00A47167">
              <w:rPr>
                <w:sz w:val="20"/>
              </w:rPr>
              <w:t xml:space="preserve">. Não refere aplicação on premise. </w:t>
            </w:r>
          </w:p>
        </w:tc>
        <w:tc>
          <w:tcPr>
            <w:tcW w:w="3118" w:type="dxa"/>
          </w:tcPr>
          <w:p w14:paraId="52D0E15B" w14:textId="2F9929AE" w:rsidR="00F53C8A" w:rsidRPr="00A47167" w:rsidRDefault="00A44C1B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4C1B">
              <w:rPr>
                <w:sz w:val="20"/>
              </w:rPr>
              <w:t>Aplicação web</w:t>
            </w:r>
            <w:r w:rsidR="00A47167">
              <w:rPr>
                <w:sz w:val="20"/>
              </w:rPr>
              <w:t xml:space="preserve">. </w:t>
            </w:r>
            <w:r w:rsidR="00A47167">
              <w:rPr>
                <w:sz w:val="20"/>
              </w:rPr>
              <w:t>Não refere aplicação on premise.</w:t>
            </w:r>
          </w:p>
        </w:tc>
        <w:tc>
          <w:tcPr>
            <w:tcW w:w="3119" w:type="dxa"/>
          </w:tcPr>
          <w:p w14:paraId="326245BD" w14:textId="48DB8EE9" w:rsidR="00F53C8A" w:rsidRPr="00A47167" w:rsidRDefault="0080077B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7167">
              <w:rPr>
                <w:sz w:val="20"/>
              </w:rPr>
              <w:t>Aplicação web</w:t>
            </w:r>
            <w:r w:rsidR="00A47167">
              <w:rPr>
                <w:sz w:val="20"/>
              </w:rPr>
              <w:t xml:space="preserve">. </w:t>
            </w:r>
            <w:r w:rsidR="00A47167">
              <w:rPr>
                <w:sz w:val="20"/>
              </w:rPr>
              <w:t>Não refere aplicação on premise.</w:t>
            </w:r>
          </w:p>
        </w:tc>
        <w:tc>
          <w:tcPr>
            <w:tcW w:w="2835" w:type="dxa"/>
          </w:tcPr>
          <w:p w14:paraId="7F1A29CA" w14:textId="0F8AFD22" w:rsidR="00F53C8A" w:rsidRPr="00A47167" w:rsidRDefault="00A47167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A47167">
              <w:rPr>
                <w:sz w:val="20"/>
                <w:lang w:val="en-US"/>
              </w:rPr>
              <w:t>SaaS or on premise deployment</w:t>
            </w:r>
            <w:r>
              <w:rPr>
                <w:sz w:val="20"/>
                <w:lang w:val="en-US"/>
              </w:rPr>
              <w:t xml:space="preserve"> (versões web e desktop)</w:t>
            </w:r>
            <w:r w:rsidRPr="00A47167">
              <w:rPr>
                <w:sz w:val="20"/>
                <w:lang w:val="en-US"/>
              </w:rPr>
              <w:t xml:space="preserve">. </w:t>
            </w:r>
          </w:p>
        </w:tc>
      </w:tr>
      <w:tr w:rsidR="009648D7" w:rsidRPr="00A47167" w14:paraId="5A06959F" w14:textId="77777777" w:rsidTr="004E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FF8D35" w14:textId="77777777" w:rsidR="009648D7" w:rsidRPr="009648D7" w:rsidRDefault="009648D7" w:rsidP="00AD452F">
            <w:pPr>
              <w:spacing w:before="120" w:after="120"/>
              <w:rPr>
                <w:sz w:val="20"/>
              </w:rPr>
            </w:pPr>
            <w:r w:rsidRPr="00A44C1B">
              <w:rPr>
                <w:sz w:val="20"/>
              </w:rPr>
              <w:t xml:space="preserve">Aplicação móvel </w:t>
            </w:r>
          </w:p>
        </w:tc>
        <w:tc>
          <w:tcPr>
            <w:tcW w:w="3261" w:type="dxa"/>
          </w:tcPr>
          <w:p w14:paraId="1ED8E9A5" w14:textId="77777777" w:rsidR="001604C9" w:rsidRPr="009B1A92" w:rsidRDefault="009648D7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1A92">
              <w:rPr>
                <w:sz w:val="20"/>
              </w:rPr>
              <w:t xml:space="preserve">Android, possivelmente, nativa. </w:t>
            </w:r>
          </w:p>
          <w:p w14:paraId="02882C0C" w14:textId="77777777" w:rsidR="009648D7" w:rsidRPr="009B1A92" w:rsidRDefault="009648D7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1A92">
              <w:rPr>
                <w:sz w:val="20"/>
              </w:rPr>
              <w:t xml:space="preserve">Dois modos: online e offline. Não está claro que funcionalidades estão disponíveis em cada modo. </w:t>
            </w:r>
          </w:p>
        </w:tc>
        <w:tc>
          <w:tcPr>
            <w:tcW w:w="3118" w:type="dxa"/>
          </w:tcPr>
          <w:p w14:paraId="3D0E7850" w14:textId="5AB85CC2" w:rsidR="009648D7" w:rsidRPr="009B1A92" w:rsidRDefault="009648D7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1A92">
              <w:rPr>
                <w:sz w:val="20"/>
              </w:rPr>
              <w:t>Não refere</w:t>
            </w:r>
            <w:r w:rsidR="00AD452F">
              <w:rPr>
                <w:sz w:val="20"/>
              </w:rPr>
              <w:t>.</w:t>
            </w:r>
          </w:p>
        </w:tc>
        <w:tc>
          <w:tcPr>
            <w:tcW w:w="3119" w:type="dxa"/>
          </w:tcPr>
          <w:p w14:paraId="6F2A787E" w14:textId="6DCB61E7" w:rsidR="009648D7" w:rsidRPr="00A44C1B" w:rsidRDefault="0080077B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Não refere</w:t>
            </w:r>
            <w:r w:rsidR="00AD452F">
              <w:rPr>
                <w:sz w:val="20"/>
              </w:rPr>
              <w:t>.</w:t>
            </w:r>
          </w:p>
        </w:tc>
        <w:tc>
          <w:tcPr>
            <w:tcW w:w="2835" w:type="dxa"/>
          </w:tcPr>
          <w:p w14:paraId="4B5D6C0A" w14:textId="516B144C" w:rsidR="009648D7" w:rsidRPr="00A47167" w:rsidRDefault="00A47167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A47167">
              <w:rPr>
                <w:sz w:val="20"/>
                <w:lang w:val="en-US"/>
              </w:rPr>
              <w:t>Refere</w:t>
            </w:r>
            <w:r>
              <w:rPr>
                <w:sz w:val="20"/>
                <w:lang w:val="en-US"/>
              </w:rPr>
              <w:t xml:space="preserve">: </w:t>
            </w:r>
            <w:r w:rsidRPr="00A47167">
              <w:rPr>
                <w:sz w:val="20"/>
                <w:lang w:val="en-US"/>
              </w:rPr>
              <w:t xml:space="preserve">“Coordinate with your field crews with </w:t>
            </w:r>
            <w:r w:rsidRPr="00AD452F">
              <w:rPr>
                <w:b/>
                <w:sz w:val="20"/>
                <w:lang w:val="en-US"/>
              </w:rPr>
              <w:t>mobile ready reports</w:t>
            </w:r>
            <w:r w:rsidRPr="00A47167">
              <w:rPr>
                <w:sz w:val="20"/>
                <w:lang w:val="en-US"/>
              </w:rPr>
              <w:t xml:space="preserve"> and web applications</w:t>
            </w:r>
            <w:r>
              <w:rPr>
                <w:sz w:val="20"/>
                <w:lang w:val="en-US"/>
              </w:rPr>
              <w:t>.”</w:t>
            </w:r>
          </w:p>
        </w:tc>
      </w:tr>
      <w:tr w:rsidR="00AD452F" w:rsidRPr="008F5FB1" w14:paraId="691A88FC" w14:textId="77777777" w:rsidTr="004E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A6D45F" w14:textId="77777777" w:rsidR="00AD452F" w:rsidRDefault="00AD452F" w:rsidP="00AD452F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Análise de pré-venda</w:t>
            </w:r>
            <w:r>
              <w:rPr>
                <w:rStyle w:val="Refdenotaderodap"/>
                <w:sz w:val="20"/>
              </w:rPr>
              <w:footnoteReference w:id="3"/>
            </w:r>
          </w:p>
        </w:tc>
        <w:tc>
          <w:tcPr>
            <w:tcW w:w="3261" w:type="dxa"/>
          </w:tcPr>
          <w:p w14:paraId="202E11A9" w14:textId="3E9B4882" w:rsidR="00AD452F" w:rsidRPr="009B1A92" w:rsidRDefault="00AD452F" w:rsidP="00AD452F">
            <w:pPr>
              <w:pStyle w:val="PargrafodaLista"/>
              <w:spacing w:before="120" w:after="120"/>
              <w:ind w:left="175" w:hanging="1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1A92">
              <w:rPr>
                <w:sz w:val="20"/>
              </w:rPr>
              <w:t>Não refere funcionalidades relacionada</w:t>
            </w:r>
            <w:r>
              <w:rPr>
                <w:sz w:val="20"/>
              </w:rPr>
              <w:t>s</w:t>
            </w:r>
            <w:r w:rsidRPr="009B1A92">
              <w:rPr>
                <w:sz w:val="20"/>
              </w:rPr>
              <w:t xml:space="preserve"> com a pré-venda, em particular, a estimação do orçamento. </w:t>
            </w:r>
          </w:p>
        </w:tc>
        <w:tc>
          <w:tcPr>
            <w:tcW w:w="3118" w:type="dxa"/>
            <w:vMerge w:val="restart"/>
            <w:vAlign w:val="center"/>
          </w:tcPr>
          <w:p w14:paraId="22684F5F" w14:textId="77777777" w:rsidR="00AD452F" w:rsidRDefault="00AD452F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Extensa relação de funcionalidades (ver ligações abaixo</w:t>
            </w:r>
            <w:r>
              <w:rPr>
                <w:rStyle w:val="Refdenotaderodap"/>
                <w:sz w:val="20"/>
              </w:rPr>
              <w:footnoteReference w:id="4"/>
            </w:r>
            <w:r>
              <w:rPr>
                <w:sz w:val="20"/>
              </w:rPr>
              <w:t>)</w:t>
            </w:r>
          </w:p>
          <w:p w14:paraId="16B9B439" w14:textId="77777777" w:rsidR="00AD452F" w:rsidRDefault="00AD452F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6D43B7D6" w14:textId="77777777" w:rsidR="00AD452F" w:rsidRPr="00AA472A" w:rsidRDefault="00AD452F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119" w:type="dxa"/>
          </w:tcPr>
          <w:p w14:paraId="59F0715F" w14:textId="714042A4" w:rsidR="00AD452F" w:rsidRPr="00AA472A" w:rsidRDefault="00AD452F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Sim. A plataforma integra dois produtos. O COMSOF Simulator parece dispor das funcionalidades necessárias à toma de decisões quanto à implantação de uma nova rede de fibra ou a atualização de uma rede existente.</w:t>
            </w:r>
          </w:p>
        </w:tc>
        <w:tc>
          <w:tcPr>
            <w:tcW w:w="2835" w:type="dxa"/>
            <w:vMerge w:val="restart"/>
            <w:vAlign w:val="center"/>
          </w:tcPr>
          <w:p w14:paraId="783A2140" w14:textId="6731A2F7" w:rsidR="00AD452F" w:rsidRPr="00AA472A" w:rsidRDefault="00AD452F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Não refere, mas é possível que possuam. Além disso, possuem colaborações que permitiram integrar ferramentas de 3as partes como Barri Networks</w:t>
            </w:r>
            <w:r>
              <w:rPr>
                <w:rStyle w:val="Refdenotaderodap"/>
                <w:sz w:val="20"/>
              </w:rPr>
              <w:footnoteReference w:id="5"/>
            </w:r>
            <w:r>
              <w:rPr>
                <w:sz w:val="20"/>
              </w:rPr>
              <w:t xml:space="preserve"> e Comsof Fiber.</w:t>
            </w:r>
          </w:p>
        </w:tc>
      </w:tr>
      <w:tr w:rsidR="00AD452F" w:rsidRPr="009648D7" w14:paraId="14B94E00" w14:textId="77777777" w:rsidTr="004E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062BC0" w14:textId="77777777" w:rsidR="00AD452F" w:rsidRPr="00A44C1B" w:rsidRDefault="00AD452F" w:rsidP="00AD452F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Survey </w:t>
            </w:r>
          </w:p>
        </w:tc>
        <w:tc>
          <w:tcPr>
            <w:tcW w:w="3261" w:type="dxa"/>
          </w:tcPr>
          <w:p w14:paraId="19C9366D" w14:textId="77777777" w:rsidR="00AD452F" w:rsidRDefault="00AD452F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Survey e validação de infraestruturas e outros.</w:t>
            </w:r>
          </w:p>
          <w:p w14:paraId="5739A69F" w14:textId="77777777" w:rsidR="00AD452F" w:rsidRPr="006B36FF" w:rsidRDefault="00AD452F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commentRangeStart w:id="0"/>
            <w:r w:rsidRPr="009B1A92">
              <w:rPr>
                <w:sz w:val="20"/>
              </w:rPr>
              <w:t xml:space="preserve">Referral reports </w:t>
            </w:r>
            <w:commentRangeEnd w:id="0"/>
            <w:r>
              <w:rPr>
                <w:rStyle w:val="Refdecomentrio"/>
              </w:rPr>
              <w:commentReference w:id="0"/>
            </w:r>
          </w:p>
        </w:tc>
        <w:tc>
          <w:tcPr>
            <w:tcW w:w="3118" w:type="dxa"/>
            <w:vMerge/>
          </w:tcPr>
          <w:p w14:paraId="59BA1659" w14:textId="77777777" w:rsidR="00AD452F" w:rsidRPr="009648D7" w:rsidRDefault="00AD452F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119" w:type="dxa"/>
          </w:tcPr>
          <w:p w14:paraId="52F84672" w14:textId="01388339" w:rsidR="00AD452F" w:rsidRPr="009648D7" w:rsidRDefault="00AD452F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Não refere o termo survey, mas terá que incorporar a informação obtida nessa fase para possibilitar a </w:t>
            </w:r>
            <w:r>
              <w:rPr>
                <w:sz w:val="20"/>
              </w:rPr>
              <w:lastRenderedPageBreak/>
              <w:t>estimação do custo e do ROE, como mencionado na página web.</w:t>
            </w:r>
          </w:p>
        </w:tc>
        <w:tc>
          <w:tcPr>
            <w:tcW w:w="2835" w:type="dxa"/>
            <w:vMerge/>
          </w:tcPr>
          <w:p w14:paraId="19B375C2" w14:textId="7B37CB2C" w:rsidR="00AD452F" w:rsidRPr="009648D7" w:rsidRDefault="00AD452F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33A95" w:rsidRPr="00633A95" w14:paraId="735EA4DF" w14:textId="77777777" w:rsidTr="004E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F20428" w14:textId="77777777" w:rsidR="00633A95" w:rsidRPr="009648D7" w:rsidRDefault="00633A95" w:rsidP="00AD452F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rStyle w:val="Refdenotaderodap"/>
                <w:sz w:val="20"/>
              </w:rPr>
              <w:footnoteReference w:id="6"/>
            </w:r>
            <w:r>
              <w:rPr>
                <w:sz w:val="20"/>
              </w:rPr>
              <w:t xml:space="preserve"> </w:t>
            </w:r>
          </w:p>
        </w:tc>
        <w:tc>
          <w:tcPr>
            <w:tcW w:w="3261" w:type="dxa"/>
          </w:tcPr>
          <w:p w14:paraId="1696482D" w14:textId="77777777" w:rsidR="00633A95" w:rsidRPr="006B36FF" w:rsidRDefault="00633A95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B36FF">
              <w:rPr>
                <w:sz w:val="20"/>
              </w:rPr>
              <w:t>Cables path</w:t>
            </w:r>
          </w:p>
          <w:p w14:paraId="1E5BB16E" w14:textId="77777777" w:rsidR="00633A95" w:rsidRPr="0080077B" w:rsidRDefault="00633A95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B36FF">
              <w:rPr>
                <w:sz w:val="20"/>
              </w:rPr>
              <w:t>Sketch crea</w:t>
            </w:r>
            <w:r w:rsidRPr="0080077B">
              <w:rPr>
                <w:sz w:val="20"/>
              </w:rPr>
              <w:t>tion</w:t>
            </w:r>
          </w:p>
          <w:p w14:paraId="3EB27C96" w14:textId="77777777" w:rsidR="00633A95" w:rsidRPr="001604C9" w:rsidRDefault="00633A95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4E5210">
              <w:rPr>
                <w:sz w:val="20"/>
                <w:lang w:val="en-US"/>
              </w:rPr>
              <w:t>Point-t</w:t>
            </w:r>
            <w:r w:rsidRPr="00301C4E">
              <w:rPr>
                <w:sz w:val="20"/>
                <w:lang w:val="en-US"/>
              </w:rPr>
              <w:t>o-point fiber network routes</w:t>
            </w:r>
          </w:p>
        </w:tc>
        <w:tc>
          <w:tcPr>
            <w:tcW w:w="3118" w:type="dxa"/>
            <w:vMerge/>
          </w:tcPr>
          <w:p w14:paraId="60626619" w14:textId="77777777" w:rsidR="00633A95" w:rsidRPr="0080077B" w:rsidRDefault="00633A95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39F3C498" w14:textId="7285063E" w:rsidR="00633A95" w:rsidRPr="00633A95" w:rsidRDefault="004E5210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Não há</w:t>
            </w:r>
            <w:r w:rsidR="00633A95" w:rsidRPr="00633A95">
              <w:rPr>
                <w:sz w:val="20"/>
              </w:rPr>
              <w:t xml:space="preserve"> uma lista exaustiva de funcionalidades, mas deveria apoiar todas as fases do projeto. </w:t>
            </w:r>
          </w:p>
        </w:tc>
        <w:tc>
          <w:tcPr>
            <w:tcW w:w="2835" w:type="dxa"/>
          </w:tcPr>
          <w:p w14:paraId="57C9CA31" w14:textId="00798CD4" w:rsidR="00633A95" w:rsidRPr="00633A95" w:rsidRDefault="00A47167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Ver notas abaixo.</w:t>
            </w:r>
          </w:p>
        </w:tc>
      </w:tr>
      <w:tr w:rsidR="00AD452F" w:rsidRPr="00590DDA" w14:paraId="40DD56C9" w14:textId="77777777" w:rsidTr="004E5210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EE82" w14:textId="77777777" w:rsidR="00AD452F" w:rsidRPr="00301C4E" w:rsidRDefault="00AD452F" w:rsidP="00AD452F">
            <w:pPr>
              <w:spacing w:before="120" w:after="120"/>
              <w:rPr>
                <w:sz w:val="20"/>
              </w:rPr>
            </w:pPr>
            <w:r w:rsidRPr="00301C4E">
              <w:rPr>
                <w:sz w:val="20"/>
              </w:rPr>
              <w:t>Licenciamento</w:t>
            </w:r>
          </w:p>
        </w:tc>
        <w:tc>
          <w:tcPr>
            <w:tcW w:w="12333" w:type="dxa"/>
            <w:gridSpan w:val="4"/>
          </w:tcPr>
          <w:p w14:paraId="29AF3051" w14:textId="419EC612" w:rsidR="00AD452F" w:rsidRPr="00590DDA" w:rsidRDefault="00AD452F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0DDA">
              <w:rPr>
                <w:sz w:val="20"/>
              </w:rPr>
              <w:t>Não refere a preparaç</w:t>
            </w:r>
            <w:r>
              <w:rPr>
                <w:sz w:val="20"/>
              </w:rPr>
              <w:t xml:space="preserve">ão da </w:t>
            </w:r>
            <w:r w:rsidRPr="00590DDA">
              <w:rPr>
                <w:sz w:val="20"/>
              </w:rPr>
              <w:t>documentaç</w:t>
            </w:r>
            <w:r>
              <w:rPr>
                <w:sz w:val="20"/>
              </w:rPr>
              <w:t>ão indispensável ao licenciamento ou o seguimento das ações necessárias.</w:t>
            </w:r>
          </w:p>
        </w:tc>
      </w:tr>
      <w:tr w:rsidR="009648D7" w:rsidRPr="0006218E" w14:paraId="7AC69CCA" w14:textId="77777777" w:rsidTr="004E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57422D" w14:textId="77777777" w:rsidR="009648D7" w:rsidRPr="001604C9" w:rsidRDefault="00301C4E" w:rsidP="00AD452F">
            <w:pPr>
              <w:spacing w:before="120" w:after="12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Funcionalidades destacadas</w:t>
            </w:r>
          </w:p>
        </w:tc>
        <w:tc>
          <w:tcPr>
            <w:tcW w:w="3261" w:type="dxa"/>
          </w:tcPr>
          <w:p w14:paraId="5C927410" w14:textId="77777777" w:rsidR="009648D7" w:rsidRPr="009B1A92" w:rsidRDefault="00301C4E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1A92">
              <w:rPr>
                <w:sz w:val="20"/>
              </w:rPr>
              <w:t>Solução integrada.</w:t>
            </w:r>
          </w:p>
          <w:p w14:paraId="797B8118" w14:textId="77777777" w:rsidR="00301C4E" w:rsidRPr="009B1A92" w:rsidRDefault="00301C4E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1A92">
              <w:rPr>
                <w:sz w:val="20"/>
              </w:rPr>
              <w:t xml:space="preserve">IF </w:t>
            </w:r>
            <w:r w:rsidR="009B1A92" w:rsidRPr="009B1A92">
              <w:rPr>
                <w:sz w:val="20"/>
              </w:rPr>
              <w:t>adaptáve</w:t>
            </w:r>
            <w:r w:rsidRPr="009B1A92">
              <w:rPr>
                <w:sz w:val="20"/>
              </w:rPr>
              <w:t>l.</w:t>
            </w:r>
          </w:p>
          <w:p w14:paraId="12147C85" w14:textId="77777777" w:rsidR="00301C4E" w:rsidRPr="00301C4E" w:rsidRDefault="00301C4E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1A92">
              <w:rPr>
                <w:sz w:val="20"/>
              </w:rPr>
              <w:t>Permite compartilhar</w:t>
            </w:r>
            <w:r>
              <w:rPr>
                <w:sz w:val="20"/>
              </w:rPr>
              <w:t xml:space="preserve"> o projeto</w:t>
            </w:r>
            <w:r w:rsidRPr="00301C4E">
              <w:rPr>
                <w:sz w:val="20"/>
              </w:rPr>
              <w:t xml:space="preserve"> </w:t>
            </w:r>
            <w:r>
              <w:rPr>
                <w:sz w:val="20"/>
              </w:rPr>
              <w:t>com colaboradores</w:t>
            </w:r>
            <w:r w:rsidRPr="00301C4E">
              <w:rPr>
                <w:sz w:val="20"/>
              </w:rPr>
              <w:t xml:space="preserve"> externos.</w:t>
            </w:r>
          </w:p>
          <w:p w14:paraId="36F9A51A" w14:textId="77777777" w:rsidR="00301C4E" w:rsidRPr="006B36FF" w:rsidRDefault="00301C4E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6B36FF">
              <w:rPr>
                <w:sz w:val="20"/>
                <w:lang w:val="en-US"/>
              </w:rPr>
              <w:t xml:space="preserve">Integrate with </w:t>
            </w:r>
            <w:commentRangeStart w:id="1"/>
            <w:r w:rsidRPr="006B36FF">
              <w:rPr>
                <w:b/>
                <w:sz w:val="20"/>
                <w:lang w:val="en-US"/>
              </w:rPr>
              <w:t>Network Monitoring Services</w:t>
            </w:r>
            <w:r w:rsidRPr="006B36FF">
              <w:rPr>
                <w:sz w:val="20"/>
                <w:lang w:val="en-US"/>
              </w:rPr>
              <w:t xml:space="preserve"> - Connect projects and build the same project with </w:t>
            </w:r>
            <w:r w:rsidRPr="006B36FF">
              <w:rPr>
                <w:b/>
                <w:sz w:val="20"/>
                <w:lang w:val="en-US"/>
              </w:rPr>
              <w:t>external resources</w:t>
            </w:r>
            <w:r w:rsidRPr="006B36FF">
              <w:rPr>
                <w:sz w:val="20"/>
                <w:lang w:val="en-US"/>
              </w:rPr>
              <w:t xml:space="preserve"> </w:t>
            </w:r>
            <w:commentRangeEnd w:id="1"/>
            <w:r w:rsidR="006B36FF">
              <w:rPr>
                <w:rStyle w:val="Refdecomentrio"/>
              </w:rPr>
              <w:commentReference w:id="1"/>
            </w:r>
            <w:r w:rsidRPr="006B36FF">
              <w:rPr>
                <w:sz w:val="20"/>
                <w:lang w:val="en-US"/>
              </w:rPr>
              <w:t>and as an ecosystem</w:t>
            </w:r>
            <w:r w:rsidR="006B36FF" w:rsidRPr="006B36FF">
              <w:rPr>
                <w:sz w:val="20"/>
                <w:lang w:val="en-US"/>
              </w:rPr>
              <w:t xml:space="preserve">. </w:t>
            </w:r>
          </w:p>
        </w:tc>
        <w:tc>
          <w:tcPr>
            <w:tcW w:w="3118" w:type="dxa"/>
          </w:tcPr>
          <w:p w14:paraId="223FA56C" w14:textId="77777777" w:rsidR="009648D7" w:rsidRDefault="000048F5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48F5">
              <w:rPr>
                <w:sz w:val="20"/>
              </w:rPr>
              <w:t xml:space="preserve">Possibilidade de extensão da ferramenta </w:t>
            </w:r>
            <w:r>
              <w:rPr>
                <w:sz w:val="20"/>
              </w:rPr>
              <w:t xml:space="preserve">mediante o emprego de plug-ins. </w:t>
            </w:r>
          </w:p>
          <w:p w14:paraId="7EB9E4F1" w14:textId="77777777" w:rsidR="000048F5" w:rsidRPr="000048F5" w:rsidRDefault="000048F5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Várias funcionalidades relacionadas com a parte de custos (BoM, budget) e de negócio (ver </w:t>
            </w:r>
            <w:hyperlink r:id="rId18" w:anchor="fttx-related-scope-of-support" w:history="1">
              <w:r w:rsidRPr="000048F5">
                <w:rPr>
                  <w:rStyle w:val="Hiperligao"/>
                  <w:sz w:val="20"/>
                </w:rPr>
                <w:t>https://ksavinetworkinventory.com/fiber-optic-network-planning-and-design/#fttx-related-scope-of-support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3119" w:type="dxa"/>
          </w:tcPr>
          <w:p w14:paraId="24163B5F" w14:textId="0A51EA32" w:rsidR="0080077B" w:rsidRDefault="0080077B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Reuse existing equipment and infrastructure.</w:t>
            </w:r>
          </w:p>
          <w:p w14:paraId="74945A07" w14:textId="77777777" w:rsidR="0080077B" w:rsidRDefault="0080077B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80077B">
              <w:rPr>
                <w:sz w:val="20"/>
                <w:lang w:val="en-US"/>
              </w:rPr>
              <w:t>Upgrade your existing coax or copper network</w:t>
            </w:r>
            <w:r>
              <w:rPr>
                <w:sz w:val="20"/>
                <w:lang w:val="en-US"/>
              </w:rPr>
              <w:t>.</w:t>
            </w:r>
          </w:p>
          <w:p w14:paraId="6A3591DC" w14:textId="483361DF" w:rsidR="0080077B" w:rsidRPr="0006218E" w:rsidRDefault="0080077B" w:rsidP="00AD452F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commentRangeStart w:id="2"/>
            <w:r w:rsidRPr="0080077B">
              <w:rPr>
                <w:sz w:val="20"/>
                <w:lang w:val="en-US"/>
              </w:rPr>
              <w:t>D</w:t>
            </w:r>
            <w:r w:rsidRPr="0080077B">
              <w:rPr>
                <w:sz w:val="20"/>
                <w:lang w:val="en-US"/>
              </w:rPr>
              <w:t>esign converged fiber-5G network</w:t>
            </w:r>
            <w:commentRangeEnd w:id="2"/>
            <w:r>
              <w:rPr>
                <w:rStyle w:val="Refdecomentrio"/>
              </w:rPr>
              <w:commentReference w:id="2"/>
            </w:r>
            <w:r>
              <w:rPr>
                <w:sz w:val="20"/>
                <w:lang w:val="en-US"/>
              </w:rPr>
              <w:t>.</w:t>
            </w:r>
            <w:r w:rsidR="0006218E">
              <w:rPr>
                <w:sz w:val="20"/>
                <w:lang w:val="en-US"/>
              </w:rPr>
              <w:t xml:space="preserve"> </w:t>
            </w:r>
            <w:r w:rsidR="0006218E" w:rsidRPr="0006218E">
              <w:rPr>
                <w:sz w:val="20"/>
              </w:rPr>
              <w:t xml:space="preserve">Solução oferecida em parceria com a empresa </w:t>
            </w:r>
            <w:r w:rsidR="0006218E">
              <w:rPr>
                <w:sz w:val="20"/>
              </w:rPr>
              <w:t xml:space="preserve">Sidarel: </w:t>
            </w:r>
            <w:hyperlink r:id="rId19" w:history="1">
              <w:r w:rsidR="0006218E" w:rsidRPr="0006218E">
                <w:rPr>
                  <w:rStyle w:val="Hiperligao"/>
                  <w:sz w:val="20"/>
                </w:rPr>
                <w:t>https://comsof.com/fiber/5g</w:t>
              </w:r>
            </w:hyperlink>
          </w:p>
          <w:p w14:paraId="3C90E10B" w14:textId="4E402E8B" w:rsidR="009648D7" w:rsidRPr="0006218E" w:rsidRDefault="004E5210" w:rsidP="004E5210">
            <w:pPr>
              <w:pStyle w:val="PargrafodaLista"/>
              <w:numPr>
                <w:ilvl w:val="0"/>
                <w:numId w:val="22"/>
              </w:numPr>
              <w:spacing w:before="120" w:after="120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</w:t>
            </w:r>
            <w:r w:rsidR="0006218E" w:rsidRPr="0006218E">
              <w:rPr>
                <w:sz w:val="20"/>
              </w:rPr>
              <w:t xml:space="preserve">ede de </w:t>
            </w:r>
            <w:r w:rsidR="0006218E">
              <w:rPr>
                <w:sz w:val="20"/>
              </w:rPr>
              <w:t>colaboradores</w:t>
            </w:r>
            <w:r w:rsidR="0006218E" w:rsidRPr="0006218E">
              <w:rPr>
                <w:sz w:val="20"/>
              </w:rPr>
              <w:t xml:space="preserve"> e programa de certificaç</w:t>
            </w:r>
            <w:r w:rsidR="0006218E">
              <w:rPr>
                <w:sz w:val="20"/>
              </w:rPr>
              <w:t xml:space="preserve">ão </w:t>
            </w:r>
            <w:r w:rsidR="0006218E" w:rsidRPr="0006218E">
              <w:rPr>
                <w:sz w:val="20"/>
                <w:szCs w:val="20"/>
              </w:rPr>
              <w:t>(</w:t>
            </w:r>
            <w:hyperlink r:id="rId20" w:history="1">
              <w:r w:rsidR="0006218E" w:rsidRPr="0006218E">
                <w:rPr>
                  <w:rStyle w:val="Hiperligao"/>
                  <w:sz w:val="20"/>
                  <w:szCs w:val="20"/>
                </w:rPr>
                <w:t>https://comsof.com/fiber/certified-partners/</w:t>
              </w:r>
            </w:hyperlink>
            <w:r w:rsidR="0006218E" w:rsidRPr="0006218E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1D1647A1" w14:textId="77777777" w:rsidR="009648D7" w:rsidRPr="0006218E" w:rsidRDefault="009648D7" w:rsidP="00AD452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F720D" w:rsidRPr="00C63A6A" w14:paraId="09FB5169" w14:textId="77777777" w:rsidTr="004E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79DF27" w14:textId="3BD1892A" w:rsidR="001F720D" w:rsidRPr="001F720D" w:rsidRDefault="001F720D" w:rsidP="004E5210">
            <w:pPr>
              <w:spacing w:before="120" w:after="120"/>
              <w:rPr>
                <w:sz w:val="20"/>
              </w:rPr>
            </w:pPr>
            <w:r w:rsidRPr="001F720D">
              <w:rPr>
                <w:sz w:val="20"/>
              </w:rPr>
              <w:t>P</w:t>
            </w:r>
            <w:r w:rsidR="004E5210">
              <w:rPr>
                <w:sz w:val="20"/>
              </w:rPr>
              <w:t>sb</w:t>
            </w:r>
            <w:r w:rsidRPr="001F720D">
              <w:rPr>
                <w:sz w:val="20"/>
              </w:rPr>
              <w:t xml:space="preserve"> de integração com bases de dados externas</w:t>
            </w:r>
            <w:r>
              <w:rPr>
                <w:sz w:val="20"/>
              </w:rPr>
              <w:t>?</w:t>
            </w:r>
          </w:p>
        </w:tc>
        <w:tc>
          <w:tcPr>
            <w:tcW w:w="3261" w:type="dxa"/>
          </w:tcPr>
          <w:p w14:paraId="4E72B90D" w14:textId="413C7277" w:rsidR="001F720D" w:rsidRPr="00A44C1B" w:rsidRDefault="00AD452F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Não está suficientemente claro.</w:t>
            </w:r>
          </w:p>
        </w:tc>
        <w:tc>
          <w:tcPr>
            <w:tcW w:w="3118" w:type="dxa"/>
          </w:tcPr>
          <w:p w14:paraId="2232186B" w14:textId="41BE52D1" w:rsidR="001F720D" w:rsidRPr="00A44C1B" w:rsidRDefault="00AD452F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Não está suficientemente claro.</w:t>
            </w:r>
          </w:p>
        </w:tc>
        <w:tc>
          <w:tcPr>
            <w:tcW w:w="3119" w:type="dxa"/>
          </w:tcPr>
          <w:p w14:paraId="76DF7B89" w14:textId="3D7C0008" w:rsidR="001F720D" w:rsidRPr="00A44C1B" w:rsidRDefault="00AD452F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Não está suficientemente claro.</w:t>
            </w:r>
          </w:p>
        </w:tc>
        <w:tc>
          <w:tcPr>
            <w:tcW w:w="2835" w:type="dxa"/>
          </w:tcPr>
          <w:p w14:paraId="76933F96" w14:textId="3845FC5C" w:rsidR="001F720D" w:rsidRPr="00C63A6A" w:rsidRDefault="00A47167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A471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im. </w:t>
            </w:r>
            <w:r w:rsidR="00C63A6A" w:rsidRPr="00C63A6A">
              <w:rPr>
                <w:sz w:val="20"/>
                <w:lang w:val="en-US"/>
              </w:rPr>
              <w:t>Flexible database structure allows you to integrate with your CRM, OSS, and other tools.</w:t>
            </w:r>
          </w:p>
        </w:tc>
      </w:tr>
      <w:tr w:rsidR="001F720D" w:rsidRPr="009648D7" w14:paraId="445B6218" w14:textId="77777777" w:rsidTr="004E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EDCA0" w14:textId="77777777" w:rsidR="001F720D" w:rsidRPr="00A44C1B" w:rsidRDefault="001F720D" w:rsidP="00AD452F">
            <w:pPr>
              <w:spacing w:before="120" w:after="120"/>
              <w:rPr>
                <w:sz w:val="20"/>
              </w:rPr>
            </w:pPr>
            <w:r w:rsidRPr="00A44C1B">
              <w:rPr>
                <w:sz w:val="20"/>
              </w:rPr>
              <w:t xml:space="preserve">Interfaces </w:t>
            </w:r>
            <w:r>
              <w:rPr>
                <w:sz w:val="20"/>
              </w:rPr>
              <w:t xml:space="preserve">(IFs) </w:t>
            </w:r>
            <w:r w:rsidRPr="00A44C1B">
              <w:rPr>
                <w:sz w:val="20"/>
              </w:rPr>
              <w:t xml:space="preserve">de utilizador </w:t>
            </w:r>
          </w:p>
        </w:tc>
        <w:tc>
          <w:tcPr>
            <w:tcW w:w="3261" w:type="dxa"/>
          </w:tcPr>
          <w:p w14:paraId="7D12916E" w14:textId="77777777" w:rsidR="001F720D" w:rsidRPr="00A44C1B" w:rsidRDefault="001F720D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Aparentemente, as IFs de utilizador são bem conseguidas. </w:t>
            </w:r>
          </w:p>
        </w:tc>
        <w:tc>
          <w:tcPr>
            <w:tcW w:w="3118" w:type="dxa"/>
          </w:tcPr>
          <w:p w14:paraId="4C6228B7" w14:textId="77777777" w:rsidR="001F720D" w:rsidRPr="00A44C1B" w:rsidRDefault="001F720D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As IFs de utilizador parecem antigas e algo complexas.  </w:t>
            </w:r>
          </w:p>
        </w:tc>
        <w:tc>
          <w:tcPr>
            <w:tcW w:w="3119" w:type="dxa"/>
          </w:tcPr>
          <w:p w14:paraId="6CC0C2C7" w14:textId="53F0D67C" w:rsidR="001F720D" w:rsidRPr="00A44C1B" w:rsidRDefault="0006218E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Aparentemente, as IFs de utilizador são bem conseguidas.</w:t>
            </w:r>
          </w:p>
        </w:tc>
        <w:tc>
          <w:tcPr>
            <w:tcW w:w="2835" w:type="dxa"/>
          </w:tcPr>
          <w:p w14:paraId="39FD4561" w14:textId="77777777" w:rsidR="001F720D" w:rsidRPr="00A44C1B" w:rsidRDefault="001F720D" w:rsidP="00AD452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F720D" w:rsidRPr="009648D7" w14:paraId="2139F763" w14:textId="77777777" w:rsidTr="004E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CF13FB" w14:textId="77777777" w:rsidR="001F720D" w:rsidRPr="000048F5" w:rsidRDefault="001F720D" w:rsidP="00AD452F">
            <w:pPr>
              <w:spacing w:before="120" w:after="120"/>
              <w:rPr>
                <w:sz w:val="20"/>
                <w:lang w:val="en-US"/>
              </w:rPr>
            </w:pPr>
            <w:r w:rsidRPr="000048F5">
              <w:rPr>
                <w:sz w:val="20"/>
                <w:lang w:val="en-US"/>
              </w:rPr>
              <w:t>Baseado em software open source</w:t>
            </w:r>
          </w:p>
        </w:tc>
        <w:tc>
          <w:tcPr>
            <w:tcW w:w="3261" w:type="dxa"/>
          </w:tcPr>
          <w:p w14:paraId="233E2ED2" w14:textId="77777777" w:rsidR="001F720D" w:rsidRPr="00A44C1B" w:rsidRDefault="001F720D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4C1B">
              <w:rPr>
                <w:sz w:val="20"/>
              </w:rPr>
              <w:t xml:space="preserve">Não refere </w:t>
            </w:r>
          </w:p>
        </w:tc>
        <w:tc>
          <w:tcPr>
            <w:tcW w:w="3118" w:type="dxa"/>
          </w:tcPr>
          <w:p w14:paraId="2396EF54" w14:textId="77777777" w:rsidR="001F720D" w:rsidRPr="00A44C1B" w:rsidRDefault="001F720D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4C1B">
              <w:rPr>
                <w:sz w:val="20"/>
              </w:rPr>
              <w:t>FOSS (QGIS e FreeCAD)</w:t>
            </w:r>
          </w:p>
        </w:tc>
        <w:tc>
          <w:tcPr>
            <w:tcW w:w="3119" w:type="dxa"/>
          </w:tcPr>
          <w:p w14:paraId="706841F7" w14:textId="7E858355" w:rsidR="001F720D" w:rsidRPr="00A44C1B" w:rsidRDefault="0006218E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Não refere</w:t>
            </w:r>
          </w:p>
        </w:tc>
        <w:tc>
          <w:tcPr>
            <w:tcW w:w="2835" w:type="dxa"/>
          </w:tcPr>
          <w:p w14:paraId="6AB79E1F" w14:textId="73D8167D" w:rsidR="001F720D" w:rsidRPr="00A44C1B" w:rsidRDefault="00AD452F" w:rsidP="00AD452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Não refere. No entanto, permite a integração com diferentes plataformas GIS e outras.</w:t>
            </w:r>
          </w:p>
        </w:tc>
      </w:tr>
    </w:tbl>
    <w:p w14:paraId="745C345E" w14:textId="77777777" w:rsidR="00AD452F" w:rsidRDefault="00AD452F" w:rsidP="00AD452F">
      <w:pPr>
        <w:spacing w:after="0"/>
        <w:jc w:val="both"/>
      </w:pPr>
    </w:p>
    <w:p w14:paraId="114CF76D" w14:textId="77777777" w:rsidR="004E5210" w:rsidRDefault="004E5210" w:rsidP="00B37F60">
      <w:pPr>
        <w:jc w:val="both"/>
        <w:sectPr w:rsidR="004E5210" w:rsidSect="00F53C8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E59B481" w14:textId="68A4B1FC" w:rsidR="00A47167" w:rsidRDefault="00A47167" w:rsidP="00B37F60">
      <w:pPr>
        <w:jc w:val="both"/>
      </w:pPr>
      <w:r>
        <w:lastRenderedPageBreak/>
        <w:t>Notas:</w:t>
      </w:r>
    </w:p>
    <w:p w14:paraId="1AE98FEF" w14:textId="2C091AF7" w:rsidR="00AD452F" w:rsidRDefault="00AD452F" w:rsidP="00AD452F">
      <w:pPr>
        <w:pStyle w:val="PargrafodaLista"/>
        <w:numPr>
          <w:ilvl w:val="0"/>
          <w:numId w:val="25"/>
        </w:numPr>
      </w:pPr>
      <w:r w:rsidRPr="0080077B">
        <w:t xml:space="preserve">Weezie </w:t>
      </w:r>
    </w:p>
    <w:p w14:paraId="22D12F1B" w14:textId="3F25E684" w:rsidR="00AD452F" w:rsidRDefault="00AD452F" w:rsidP="00AD452F">
      <w:pPr>
        <w:spacing w:after="0"/>
        <w:ind w:left="357"/>
      </w:pPr>
      <w:r w:rsidRPr="00843D01">
        <w:t>Start-up portuguesa, estabelecida no P</w:t>
      </w:r>
      <w:r>
        <w:t xml:space="preserve">orto e que, em 2019, assegurou um financiamento de 525 mil euros da </w:t>
      </w:r>
      <w:r w:rsidRPr="00843D01">
        <w:t>Novabase Capital e Busy Angels</w:t>
      </w:r>
      <w:r>
        <w:t xml:space="preserve">. </w:t>
      </w:r>
      <w:r>
        <w:t>A</w:t>
      </w:r>
      <w:r>
        <w:t xml:space="preserve"> empresa fabricante possui duas páginas web: </w:t>
      </w:r>
      <w:hyperlink r:id="rId21" w:history="1">
        <w:r>
          <w:rPr>
            <w:rStyle w:val="Hiperligao"/>
          </w:rPr>
          <w:t>https://fibercloud.weezie.io/</w:t>
        </w:r>
      </w:hyperlink>
      <w:r>
        <w:t xml:space="preserve"> e </w:t>
      </w:r>
      <w:hyperlink r:id="rId22" w:history="1">
        <w:r>
          <w:rPr>
            <w:rStyle w:val="Hiperligao"/>
          </w:rPr>
          <w:t>https://fibercloud.weezie.io/assets/pdf/PT_FIBERCLOUD2.0_System_Philosophy.pdf</w:t>
        </w:r>
      </w:hyperlink>
    </w:p>
    <w:p w14:paraId="0F850401" w14:textId="37AE348D" w:rsidR="00AD452F" w:rsidRDefault="00AD452F" w:rsidP="00AD452F">
      <w:pPr>
        <w:pStyle w:val="PargrafodaLista"/>
        <w:spacing w:after="0"/>
        <w:jc w:val="both"/>
      </w:pPr>
    </w:p>
    <w:p w14:paraId="709BB13D" w14:textId="35370DCC" w:rsidR="00A47167" w:rsidRDefault="009B1A92" w:rsidP="00150B78">
      <w:pPr>
        <w:pStyle w:val="PargrafodaLista"/>
        <w:numPr>
          <w:ilvl w:val="0"/>
          <w:numId w:val="25"/>
        </w:numPr>
        <w:jc w:val="both"/>
      </w:pPr>
      <w:r>
        <w:t xml:space="preserve">Funcionalidades da plataforma </w:t>
      </w:r>
      <w:r w:rsidRPr="00AD452F">
        <w:rPr>
          <w:b/>
        </w:rPr>
        <w:t>Ksavi GNI</w:t>
      </w:r>
      <w:r>
        <w:t xml:space="preserve">: </w:t>
      </w:r>
    </w:p>
    <w:p w14:paraId="5F66A7AB" w14:textId="77777777" w:rsidR="00B37F60" w:rsidRPr="009B1A92" w:rsidRDefault="00B37F60" w:rsidP="009B1A92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 w:rsidRPr="009B1A92">
        <w:rPr>
          <w:lang w:val="en-US"/>
        </w:rPr>
        <w:t>Clustering of single demand points set</w:t>
      </w:r>
      <w:r w:rsidR="009B1A92">
        <w:rPr>
          <w:lang w:val="en-US"/>
        </w:rPr>
        <w:t>.</w:t>
      </w:r>
    </w:p>
    <w:p w14:paraId="003B3D3E" w14:textId="77777777" w:rsidR="00B37F60" w:rsidRPr="009B1A92" w:rsidRDefault="00B37F60" w:rsidP="009B1A92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 w:rsidRPr="009B1A92">
        <w:rPr>
          <w:lang w:val="en-US"/>
        </w:rPr>
        <w:t>Conceptual map of FTTx network</w:t>
      </w:r>
      <w:r w:rsidR="009B1A92" w:rsidRPr="009B1A92">
        <w:rPr>
          <w:lang w:val="en-US"/>
        </w:rPr>
        <w:t>.</w:t>
      </w:r>
    </w:p>
    <w:p w14:paraId="7BA91922" w14:textId="77777777" w:rsidR="00B37F60" w:rsidRPr="009B1A92" w:rsidRDefault="00B37F60" w:rsidP="009B1A92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 w:rsidRPr="009B1A92">
        <w:rPr>
          <w:lang w:val="en-US"/>
        </w:rPr>
        <w:t>Preparation of cost distribution data between address points and network nodes</w:t>
      </w:r>
      <w:r w:rsidR="009B1A92">
        <w:rPr>
          <w:lang w:val="en-US"/>
        </w:rPr>
        <w:t>.</w:t>
      </w:r>
    </w:p>
    <w:p w14:paraId="2136349A" w14:textId="77777777" w:rsidR="00B37F60" w:rsidRPr="009B1A92" w:rsidRDefault="00B37F60" w:rsidP="009B1A92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 w:rsidRPr="009B1A92">
        <w:rPr>
          <w:lang w:val="en-US"/>
        </w:rPr>
        <w:t>Automatic creation of network inventory based on the selected concept of the planned network</w:t>
      </w:r>
      <w:r w:rsidR="009B1A92">
        <w:rPr>
          <w:lang w:val="en-US"/>
        </w:rPr>
        <w:t>.</w:t>
      </w:r>
    </w:p>
    <w:p w14:paraId="378CB490" w14:textId="77777777" w:rsidR="00B37F60" w:rsidRPr="009B1A92" w:rsidRDefault="00B37F60" w:rsidP="009B1A92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 w:rsidRPr="009B1A92">
        <w:rPr>
          <w:lang w:val="en-US"/>
        </w:rPr>
        <w:t>Full inventory of network (civil infrastructure, splices, central office equipment, floorplan, space and surface management)</w:t>
      </w:r>
      <w:r w:rsidR="009B1A92">
        <w:rPr>
          <w:lang w:val="en-US"/>
        </w:rPr>
        <w:t>.</w:t>
      </w:r>
    </w:p>
    <w:p w14:paraId="2BF7D021" w14:textId="77777777" w:rsidR="00B37F60" w:rsidRPr="009B1A92" w:rsidRDefault="00B37F60" w:rsidP="009B1A92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 w:rsidRPr="009B1A92">
        <w:rPr>
          <w:lang w:val="en-US"/>
        </w:rPr>
        <w:t>Toolbox to prepare FTTx construction pack (as printable documents), including:</w:t>
      </w:r>
    </w:p>
    <w:p w14:paraId="5CF85755" w14:textId="77777777" w:rsidR="00B37F60" w:rsidRPr="009B1A92" w:rsidRDefault="00B37F60" w:rsidP="009B1A92">
      <w:pPr>
        <w:pStyle w:val="PargrafodaLista"/>
        <w:numPr>
          <w:ilvl w:val="1"/>
          <w:numId w:val="24"/>
        </w:numPr>
        <w:jc w:val="both"/>
        <w:rPr>
          <w:lang w:val="en-US"/>
        </w:rPr>
      </w:pPr>
      <w:r w:rsidRPr="009B1A92">
        <w:rPr>
          <w:lang w:val="en-US"/>
        </w:rPr>
        <w:t>Base map, for civil infrastructure</w:t>
      </w:r>
      <w:r w:rsidR="009B1A92">
        <w:rPr>
          <w:lang w:val="en-US"/>
        </w:rPr>
        <w:t>.</w:t>
      </w:r>
    </w:p>
    <w:p w14:paraId="3E3B2D73" w14:textId="77777777" w:rsidR="00B37F60" w:rsidRPr="009B1A92" w:rsidRDefault="00B37F60" w:rsidP="009B1A92">
      <w:pPr>
        <w:pStyle w:val="PargrafodaLista"/>
        <w:numPr>
          <w:ilvl w:val="1"/>
          <w:numId w:val="24"/>
        </w:numPr>
        <w:jc w:val="both"/>
        <w:rPr>
          <w:lang w:val="en-US"/>
        </w:rPr>
      </w:pPr>
      <w:r w:rsidRPr="009B1A92">
        <w:rPr>
          <w:lang w:val="en-US"/>
        </w:rPr>
        <w:t>Work task for designed assets located on Base map</w:t>
      </w:r>
      <w:r w:rsidR="009B1A92">
        <w:rPr>
          <w:lang w:val="en-US"/>
        </w:rPr>
        <w:t>.</w:t>
      </w:r>
    </w:p>
    <w:p w14:paraId="7F4B58E2" w14:textId="77777777" w:rsidR="00B37F60" w:rsidRPr="009B1A92" w:rsidRDefault="00B37F60" w:rsidP="009B1A92">
      <w:pPr>
        <w:pStyle w:val="PargrafodaLista"/>
        <w:numPr>
          <w:ilvl w:val="1"/>
          <w:numId w:val="24"/>
        </w:numPr>
        <w:jc w:val="both"/>
        <w:rPr>
          <w:lang w:val="en-US"/>
        </w:rPr>
      </w:pPr>
      <w:r w:rsidRPr="009B1A92">
        <w:rPr>
          <w:lang w:val="en-US"/>
        </w:rPr>
        <w:t>FTTH cable layout on Base map</w:t>
      </w:r>
      <w:r w:rsidR="009B1A92">
        <w:rPr>
          <w:lang w:val="en-US"/>
        </w:rPr>
        <w:t>.</w:t>
      </w:r>
    </w:p>
    <w:p w14:paraId="089DDA94" w14:textId="77777777" w:rsidR="00B37F60" w:rsidRPr="009B1A92" w:rsidRDefault="00B37F60" w:rsidP="009B1A92">
      <w:pPr>
        <w:pStyle w:val="PargrafodaLista"/>
        <w:numPr>
          <w:ilvl w:val="1"/>
          <w:numId w:val="24"/>
        </w:numPr>
        <w:jc w:val="both"/>
        <w:rPr>
          <w:lang w:val="en-US"/>
        </w:rPr>
      </w:pPr>
      <w:r w:rsidRPr="009B1A92">
        <w:rPr>
          <w:lang w:val="en-US"/>
        </w:rPr>
        <w:t>Splice closures and cable slacks layout on Base map with GPS coordinates</w:t>
      </w:r>
      <w:r w:rsidR="009B1A92">
        <w:rPr>
          <w:lang w:val="en-US"/>
        </w:rPr>
        <w:t>.</w:t>
      </w:r>
    </w:p>
    <w:p w14:paraId="2AD718A3" w14:textId="77777777" w:rsidR="00B37F60" w:rsidRPr="009B1A92" w:rsidRDefault="00B37F60" w:rsidP="009B1A92">
      <w:pPr>
        <w:pStyle w:val="PargrafodaLista"/>
        <w:numPr>
          <w:ilvl w:val="1"/>
          <w:numId w:val="24"/>
        </w:numPr>
        <w:jc w:val="both"/>
        <w:rPr>
          <w:lang w:val="en-US"/>
        </w:rPr>
      </w:pPr>
      <w:r w:rsidRPr="009B1A92">
        <w:rPr>
          <w:lang w:val="en-US"/>
        </w:rPr>
        <w:t>Splicing schema for cable layout.</w:t>
      </w:r>
    </w:p>
    <w:p w14:paraId="18D8F9E3" w14:textId="77777777" w:rsidR="00B37F60" w:rsidRPr="009B1A92" w:rsidRDefault="00B37F60" w:rsidP="009B1A92">
      <w:pPr>
        <w:pStyle w:val="PargrafodaLista"/>
        <w:numPr>
          <w:ilvl w:val="1"/>
          <w:numId w:val="24"/>
        </w:numPr>
        <w:jc w:val="both"/>
        <w:rPr>
          <w:lang w:val="en-US"/>
        </w:rPr>
      </w:pPr>
      <w:r w:rsidRPr="009B1A92">
        <w:rPr>
          <w:lang w:val="en-US"/>
        </w:rPr>
        <w:t>Rackdraw and floorplan for Central Office and MDU Buildings</w:t>
      </w:r>
      <w:r w:rsidR="009B1A92">
        <w:rPr>
          <w:lang w:val="en-US"/>
        </w:rPr>
        <w:t>.</w:t>
      </w:r>
    </w:p>
    <w:p w14:paraId="56F736AE" w14:textId="77777777" w:rsidR="00B37F60" w:rsidRPr="00B37F60" w:rsidRDefault="00B37F60" w:rsidP="009B1A92">
      <w:pPr>
        <w:pStyle w:val="PargrafodaLista"/>
        <w:numPr>
          <w:ilvl w:val="1"/>
          <w:numId w:val="24"/>
        </w:numPr>
        <w:jc w:val="both"/>
        <w:rPr>
          <w:lang w:val="en-US"/>
        </w:rPr>
      </w:pPr>
      <w:r w:rsidRPr="00B37F60">
        <w:rPr>
          <w:lang w:val="en-US"/>
        </w:rPr>
        <w:t>BoM (Bill of Materials) for designed area including materials and ser</w:t>
      </w:r>
      <w:bookmarkStart w:id="3" w:name="_GoBack"/>
      <w:bookmarkEnd w:id="3"/>
      <w:r w:rsidRPr="00B37F60">
        <w:rPr>
          <w:lang w:val="en-US"/>
        </w:rPr>
        <w:t>vices</w:t>
      </w:r>
      <w:r w:rsidR="009B1A92">
        <w:rPr>
          <w:lang w:val="en-US"/>
        </w:rPr>
        <w:t>.</w:t>
      </w:r>
    </w:p>
    <w:p w14:paraId="64F99A69" w14:textId="77777777" w:rsidR="00B37F60" w:rsidRPr="00B37F60" w:rsidRDefault="00B37F60" w:rsidP="009B1A92">
      <w:pPr>
        <w:pStyle w:val="PargrafodaLista"/>
        <w:numPr>
          <w:ilvl w:val="1"/>
          <w:numId w:val="24"/>
        </w:numPr>
        <w:jc w:val="both"/>
        <w:rPr>
          <w:lang w:val="en-US"/>
        </w:rPr>
      </w:pPr>
      <w:r w:rsidRPr="00B37F60">
        <w:rPr>
          <w:lang w:val="en-US"/>
        </w:rPr>
        <w:t>Serving Area report for designed area</w:t>
      </w:r>
      <w:r w:rsidR="009B1A92">
        <w:rPr>
          <w:lang w:val="en-US"/>
        </w:rPr>
        <w:t>.</w:t>
      </w:r>
    </w:p>
    <w:p w14:paraId="56A588E2" w14:textId="77777777" w:rsidR="00B37F60" w:rsidRPr="00B37F60" w:rsidRDefault="00B37F60" w:rsidP="009B1A92">
      <w:pPr>
        <w:pStyle w:val="PargrafodaLista"/>
        <w:numPr>
          <w:ilvl w:val="1"/>
          <w:numId w:val="24"/>
        </w:numPr>
        <w:jc w:val="both"/>
        <w:rPr>
          <w:lang w:val="en-US"/>
        </w:rPr>
      </w:pPr>
      <w:r w:rsidRPr="00B37F60">
        <w:rPr>
          <w:lang w:val="en-US"/>
        </w:rPr>
        <w:t>PON power budget as loss reports for designed cables</w:t>
      </w:r>
      <w:r w:rsidR="009B1A92">
        <w:rPr>
          <w:lang w:val="en-US"/>
        </w:rPr>
        <w:t>.</w:t>
      </w:r>
    </w:p>
    <w:p w14:paraId="27811EAB" w14:textId="77777777" w:rsidR="00B37F60" w:rsidRPr="00B37F60" w:rsidRDefault="00B37F60" w:rsidP="009B1A92">
      <w:pPr>
        <w:pStyle w:val="PargrafodaLista"/>
        <w:numPr>
          <w:ilvl w:val="1"/>
          <w:numId w:val="24"/>
        </w:numPr>
        <w:jc w:val="both"/>
        <w:rPr>
          <w:lang w:val="en-US"/>
        </w:rPr>
      </w:pPr>
      <w:r w:rsidRPr="00B37F60">
        <w:rPr>
          <w:lang w:val="en-US"/>
        </w:rPr>
        <w:t>Duct segment report for designed cable layout</w:t>
      </w:r>
      <w:r w:rsidR="009B1A92">
        <w:rPr>
          <w:lang w:val="en-US"/>
        </w:rPr>
        <w:t>.</w:t>
      </w:r>
    </w:p>
    <w:p w14:paraId="1F82546C" w14:textId="77777777" w:rsidR="00B37F60" w:rsidRPr="009B1A92" w:rsidRDefault="00B37F60" w:rsidP="009B1A92">
      <w:pPr>
        <w:pStyle w:val="PargrafodaLista"/>
        <w:numPr>
          <w:ilvl w:val="0"/>
          <w:numId w:val="24"/>
        </w:numPr>
        <w:jc w:val="both"/>
      </w:pPr>
      <w:r w:rsidRPr="009B1A92">
        <w:t>Investment implementation and supervision</w:t>
      </w:r>
      <w:r w:rsidR="009B1A92">
        <w:t>.</w:t>
      </w:r>
    </w:p>
    <w:p w14:paraId="65ED85F4" w14:textId="77777777" w:rsidR="00B37F60" w:rsidRPr="009B1A92" w:rsidRDefault="00B37F60" w:rsidP="009B1A92">
      <w:pPr>
        <w:pStyle w:val="PargrafodaLista"/>
        <w:numPr>
          <w:ilvl w:val="0"/>
          <w:numId w:val="24"/>
        </w:numPr>
        <w:jc w:val="both"/>
      </w:pPr>
      <w:r w:rsidRPr="009B1A92">
        <w:t>Infrastructure construction and maintenance</w:t>
      </w:r>
      <w:r w:rsidR="009B1A92">
        <w:t>.</w:t>
      </w:r>
    </w:p>
    <w:p w14:paraId="6438CFDC" w14:textId="77777777" w:rsidR="00F53C8A" w:rsidRDefault="00B37F60" w:rsidP="009B1A92">
      <w:pPr>
        <w:pStyle w:val="PargrafodaLista"/>
        <w:numPr>
          <w:ilvl w:val="0"/>
          <w:numId w:val="24"/>
        </w:numPr>
        <w:jc w:val="both"/>
      </w:pPr>
      <w:r w:rsidRPr="009B1A92">
        <w:t>Leases</w:t>
      </w:r>
      <w:r w:rsidR="009B1A92">
        <w:t>.</w:t>
      </w:r>
    </w:p>
    <w:p w14:paraId="55D53D40" w14:textId="77777777" w:rsidR="00A47167" w:rsidRDefault="00A47167" w:rsidP="00A47167">
      <w:pPr>
        <w:pStyle w:val="PargrafodaLista"/>
        <w:jc w:val="both"/>
      </w:pPr>
    </w:p>
    <w:p w14:paraId="3793043A" w14:textId="7F5DB83F" w:rsidR="00A47167" w:rsidRPr="00A47167" w:rsidRDefault="00A47167" w:rsidP="00A47167">
      <w:pPr>
        <w:pStyle w:val="PargrafodaLista"/>
        <w:numPr>
          <w:ilvl w:val="0"/>
          <w:numId w:val="25"/>
        </w:numPr>
        <w:jc w:val="both"/>
        <w:rPr>
          <w:lang w:val="en-US"/>
        </w:rPr>
      </w:pPr>
      <w:r w:rsidRPr="00A47167">
        <w:rPr>
          <w:lang w:val="en-US"/>
        </w:rPr>
        <w:t>OSPInsight</w:t>
      </w:r>
    </w:p>
    <w:p w14:paraId="26505FD8" w14:textId="7645C7FA" w:rsidR="00A47167" w:rsidRDefault="00A47167" w:rsidP="00A47167">
      <w:pPr>
        <w:jc w:val="both"/>
        <w:rPr>
          <w:lang w:val="en-US"/>
        </w:rPr>
      </w:pPr>
      <w:r w:rsidRPr="00A47167">
        <w:rPr>
          <w:lang w:val="en-US"/>
        </w:rPr>
        <w:t xml:space="preserve">OSPInsight is known as </w:t>
      </w:r>
      <w:r w:rsidRPr="00A47167">
        <w:rPr>
          <w:b/>
          <w:lang w:val="en-US"/>
        </w:rPr>
        <w:t>fiber optic network management software</w:t>
      </w:r>
      <w:r w:rsidRPr="00A47167">
        <w:rPr>
          <w:lang w:val="en-US"/>
        </w:rPr>
        <w:t>, and enables users to plan, design, maintain, analyze, and build their fiber optic networks with powerful, user-friendly applications.</w:t>
      </w:r>
      <w:r>
        <w:rPr>
          <w:lang w:val="en-US"/>
        </w:rPr>
        <w:t xml:space="preserve"> </w:t>
      </w:r>
      <w:r w:rsidRPr="00A47167">
        <w:rPr>
          <w:lang w:val="en-US"/>
        </w:rPr>
        <w:t>Clients can also track physical changes to the network and run reports in order to better understand overall network performance, including fiber utilization</w:t>
      </w:r>
      <w:r>
        <w:rPr>
          <w:lang w:val="en-US"/>
        </w:rPr>
        <w:t xml:space="preserve">. </w:t>
      </w:r>
    </w:p>
    <w:p w14:paraId="20A733C9" w14:textId="77777777" w:rsidR="004E5210" w:rsidRDefault="004E5210" w:rsidP="00A47167">
      <w:pPr>
        <w:jc w:val="both"/>
        <w:rPr>
          <w:lang w:val="en-US"/>
        </w:rPr>
      </w:pPr>
    </w:p>
    <w:p w14:paraId="497A5FF0" w14:textId="2ECC2498" w:rsidR="004E5210" w:rsidRPr="004E5210" w:rsidRDefault="004E5210" w:rsidP="00A47167">
      <w:pPr>
        <w:jc w:val="both"/>
      </w:pPr>
      <w:r w:rsidRPr="004E5210">
        <w:t xml:space="preserve">Dúvidas: </w:t>
      </w:r>
    </w:p>
    <w:sectPr w:rsidR="004E5210" w:rsidRPr="004E5210" w:rsidSect="004E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nta Microsoft" w:date="2021-01-26T10:51:00Z" w:initials="CM">
    <w:p w14:paraId="0370A93B" w14:textId="77777777" w:rsidR="00AD452F" w:rsidRDefault="00AD452F">
      <w:pPr>
        <w:pStyle w:val="Textodecomentrio"/>
      </w:pPr>
      <w:r>
        <w:rPr>
          <w:rStyle w:val="Refdecomentrio"/>
        </w:rPr>
        <w:annotationRef/>
      </w:r>
      <w:r>
        <w:t>O que são?</w:t>
      </w:r>
    </w:p>
  </w:comment>
  <w:comment w:id="1" w:author="Conta Microsoft" w:date="2021-01-26T10:26:00Z" w:initials="CM">
    <w:p w14:paraId="1418EE1D" w14:textId="77777777" w:rsidR="006B36FF" w:rsidRPr="006B36FF" w:rsidRDefault="006B36FF">
      <w:pPr>
        <w:pStyle w:val="Textodecomentrio"/>
      </w:pPr>
      <w:r>
        <w:rPr>
          <w:rStyle w:val="Refdecomentrio"/>
        </w:rPr>
        <w:annotationRef/>
      </w:r>
      <w:r>
        <w:t>N</w:t>
      </w:r>
      <w:r w:rsidRPr="006B36FF">
        <w:t xml:space="preserve">ão </w:t>
      </w:r>
      <w:r>
        <w:t>está suficientemente claro</w:t>
      </w:r>
      <w:r w:rsidRPr="006B36FF">
        <w:t xml:space="preserve"> quais são os serviços com os quais a plataforma pode integrar-se.</w:t>
      </w:r>
    </w:p>
  </w:comment>
  <w:comment w:id="2" w:author="Conta Microsoft" w:date="2021-01-26T12:52:00Z" w:initials="CM">
    <w:p w14:paraId="2BFDAD8A" w14:textId="0EDDCC64" w:rsidR="0080077B" w:rsidRDefault="0080077B">
      <w:pPr>
        <w:pStyle w:val="Textodecomentrio"/>
      </w:pPr>
      <w:r>
        <w:rPr>
          <w:rStyle w:val="Refdecomentrio"/>
        </w:rPr>
        <w:annotationRef/>
      </w:r>
      <w:r>
        <w:t xml:space="preserve">Essa funcionalidade poderia ser desenvolvida pela UM.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70A93B" w15:done="0"/>
  <w15:commentEx w15:paraId="1418EE1D" w15:done="0"/>
  <w15:commentEx w15:paraId="2BFDAD8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F8C27" w14:textId="77777777" w:rsidR="008B6FB0" w:rsidRDefault="008B6FB0" w:rsidP="00D350BF">
      <w:pPr>
        <w:spacing w:after="0" w:line="240" w:lineRule="auto"/>
      </w:pPr>
      <w:r>
        <w:separator/>
      </w:r>
    </w:p>
  </w:endnote>
  <w:endnote w:type="continuationSeparator" w:id="0">
    <w:p w14:paraId="06F42778" w14:textId="77777777" w:rsidR="008B6FB0" w:rsidRDefault="008B6FB0" w:rsidP="00D3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921072"/>
      <w:docPartObj>
        <w:docPartGallery w:val="Page Numbers (Bottom of Page)"/>
        <w:docPartUnique/>
      </w:docPartObj>
    </w:sdtPr>
    <w:sdtEndPr/>
    <w:sdtContent>
      <w:p w14:paraId="1B226434" w14:textId="77777777" w:rsidR="00D350BF" w:rsidRDefault="00D350B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2CB">
          <w:rPr>
            <w:noProof/>
          </w:rPr>
          <w:t>3</w:t>
        </w:r>
        <w:r>
          <w:fldChar w:fldCharType="end"/>
        </w:r>
      </w:p>
    </w:sdtContent>
  </w:sdt>
  <w:p w14:paraId="116AE52D" w14:textId="77777777" w:rsidR="00D350BF" w:rsidRDefault="00D350B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2DEBD" w14:textId="77777777" w:rsidR="008B6FB0" w:rsidRDefault="008B6FB0" w:rsidP="00D350BF">
      <w:pPr>
        <w:spacing w:after="0" w:line="240" w:lineRule="auto"/>
      </w:pPr>
      <w:r>
        <w:separator/>
      </w:r>
    </w:p>
  </w:footnote>
  <w:footnote w:type="continuationSeparator" w:id="0">
    <w:p w14:paraId="12E88949" w14:textId="77777777" w:rsidR="008B6FB0" w:rsidRDefault="008B6FB0" w:rsidP="00D350BF">
      <w:pPr>
        <w:spacing w:after="0" w:line="240" w:lineRule="auto"/>
      </w:pPr>
      <w:r>
        <w:continuationSeparator/>
      </w:r>
    </w:p>
  </w:footnote>
  <w:footnote w:id="1">
    <w:p w14:paraId="28E96A55" w14:textId="77777777" w:rsidR="00F53C8A" w:rsidRDefault="00F53C8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="00E06808">
          <w:rPr>
            <w:rStyle w:val="Hiperligao"/>
          </w:rPr>
          <w:t>https://fibercloud.weezie.io/</w:t>
        </w:r>
      </w:hyperlink>
    </w:p>
  </w:footnote>
  <w:footnote w:id="2">
    <w:p w14:paraId="1DA1090F" w14:textId="77777777" w:rsidR="00F53C8A" w:rsidRPr="00F53C8A" w:rsidRDefault="00F53C8A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F53C8A">
        <w:rPr>
          <w:lang w:val="en-US"/>
        </w:rPr>
        <w:t xml:space="preserve"> </w:t>
      </w:r>
      <w:hyperlink r:id="rId2" w:history="1">
        <w:r>
          <w:rPr>
            <w:rStyle w:val="Hiperligao"/>
            <w:lang w:val="en-US"/>
          </w:rPr>
          <w:t>https://ksavinetworkinventory.com/</w:t>
        </w:r>
      </w:hyperlink>
    </w:p>
  </w:footnote>
  <w:footnote w:id="3">
    <w:p w14:paraId="0A5C5A33" w14:textId="77777777" w:rsidR="00AD452F" w:rsidRDefault="00AD452F">
      <w:pPr>
        <w:pStyle w:val="Textodenotaderodap"/>
      </w:pPr>
      <w:r>
        <w:rPr>
          <w:rStyle w:val="Refdenotaderodap"/>
        </w:rPr>
        <w:footnoteRef/>
      </w:r>
      <w:r>
        <w:t xml:space="preserve"> Que resulta em uma estimativa do orçamento da obra. </w:t>
      </w:r>
    </w:p>
  </w:footnote>
  <w:footnote w:id="4">
    <w:p w14:paraId="13FCFCD2" w14:textId="77777777" w:rsidR="00AD452F" w:rsidRPr="00AA472A" w:rsidRDefault="00AD452F" w:rsidP="00AA472A">
      <w:pPr>
        <w:spacing w:after="0"/>
        <w:rPr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hyperlink r:id="rId3" w:anchor="geospatial-network-inventory" w:history="1">
        <w:r w:rsidRPr="00AA472A">
          <w:rPr>
            <w:rStyle w:val="Hiperligao"/>
            <w:sz w:val="20"/>
            <w:szCs w:val="20"/>
          </w:rPr>
          <w:t>https://ksavinetworkinventory.com/fiber-optic-network-planning-and-design/#geospatial-network-inventory</w:t>
        </w:r>
      </w:hyperlink>
      <w:r w:rsidRPr="00AA472A">
        <w:rPr>
          <w:sz w:val="20"/>
          <w:szCs w:val="20"/>
        </w:rPr>
        <w:t xml:space="preserve"> </w:t>
      </w:r>
    </w:p>
    <w:p w14:paraId="6B7BB0CB" w14:textId="77777777" w:rsidR="00AD452F" w:rsidRPr="00AA472A" w:rsidRDefault="00AD452F" w:rsidP="00AA472A">
      <w:pPr>
        <w:spacing w:after="0"/>
        <w:rPr>
          <w:sz w:val="20"/>
          <w:szCs w:val="20"/>
        </w:rPr>
      </w:pPr>
      <w:hyperlink r:id="rId4" w:anchor="fttx-related-scope-of-support" w:history="1">
        <w:r w:rsidRPr="00AA472A">
          <w:rPr>
            <w:rStyle w:val="Hiperligao"/>
            <w:sz w:val="20"/>
            <w:szCs w:val="20"/>
          </w:rPr>
          <w:t>https://ksavinetworkinventory.com/fiber-optic-network-planning-and-design/#fttx-related-scope-of-support</w:t>
        </w:r>
      </w:hyperlink>
    </w:p>
    <w:p w14:paraId="033A57E8" w14:textId="77777777" w:rsidR="00AD452F" w:rsidRPr="00AA472A" w:rsidRDefault="00AD452F" w:rsidP="00AA472A">
      <w:pPr>
        <w:pStyle w:val="Textodenotaderodap"/>
      </w:pPr>
      <w:hyperlink r:id="rId5" w:anchor="results-of-use" w:history="1">
        <w:r w:rsidRPr="00AA472A">
          <w:rPr>
            <w:rStyle w:val="Hiperligao"/>
          </w:rPr>
          <w:t>https://ksavinetworkinventory.com/fiber-optic-network-planning-and-design/#results-of-use</w:t>
        </w:r>
      </w:hyperlink>
    </w:p>
  </w:footnote>
  <w:footnote w:id="5">
    <w:p w14:paraId="6F42022F" w14:textId="735B3AB5" w:rsidR="00AD452F" w:rsidRPr="008F5FB1" w:rsidRDefault="00AD452F">
      <w:pPr>
        <w:pStyle w:val="Textodenotaderodap"/>
      </w:pPr>
      <w:r>
        <w:rPr>
          <w:rStyle w:val="Refdenotaderodap"/>
        </w:rPr>
        <w:footnoteRef/>
      </w:r>
      <w:r w:rsidRPr="008F5FB1">
        <w:t xml:space="preserve"> </w:t>
      </w:r>
      <w:hyperlink r:id="rId6" w:history="1">
        <w:r w:rsidRPr="008F5FB1">
          <w:rPr>
            <w:rStyle w:val="Hiperligao"/>
          </w:rPr>
          <w:t>https://biarrinetworks.com/fond-design-pro-software/</w:t>
        </w:r>
      </w:hyperlink>
    </w:p>
  </w:footnote>
  <w:footnote w:id="6">
    <w:p w14:paraId="704B1201" w14:textId="77777777" w:rsidR="00633A95" w:rsidRDefault="00633A95">
      <w:pPr>
        <w:pStyle w:val="Textodenotaderodap"/>
      </w:pPr>
      <w:r>
        <w:rPr>
          <w:rStyle w:val="Refdenotaderodap"/>
        </w:rPr>
        <w:footnoteRef/>
      </w:r>
      <w:r>
        <w:t xml:space="preserve"> Nessa fase são gerados mapas de rede (ou de conectividade), mapas sinóticos, regras de fusão e listas de moradas.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EB8C1E2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4121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D6CC7"/>
    <w:multiLevelType w:val="hybridMultilevel"/>
    <w:tmpl w:val="958A76F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9CC27EE">
      <w:start w:val="1"/>
      <w:numFmt w:val="bullet"/>
      <w:lvlText w:val="–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5E055E"/>
    <w:multiLevelType w:val="hybridMultilevel"/>
    <w:tmpl w:val="B4B29000"/>
    <w:lvl w:ilvl="0" w:tplc="64AEBEC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849B1"/>
    <w:multiLevelType w:val="hybridMultilevel"/>
    <w:tmpl w:val="8BD4C7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07F60"/>
    <w:multiLevelType w:val="hybridMultilevel"/>
    <w:tmpl w:val="BEA674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25C88"/>
    <w:multiLevelType w:val="hybridMultilevel"/>
    <w:tmpl w:val="4B7408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F3F8F"/>
    <w:multiLevelType w:val="hybridMultilevel"/>
    <w:tmpl w:val="379CD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44B67"/>
    <w:multiLevelType w:val="hybridMultilevel"/>
    <w:tmpl w:val="045CB806"/>
    <w:lvl w:ilvl="0" w:tplc="64AEBEC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11C75"/>
    <w:multiLevelType w:val="hybridMultilevel"/>
    <w:tmpl w:val="F0CEB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14436"/>
    <w:multiLevelType w:val="hybridMultilevel"/>
    <w:tmpl w:val="17E053F4"/>
    <w:lvl w:ilvl="0" w:tplc="17C0656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C15EE"/>
    <w:multiLevelType w:val="hybridMultilevel"/>
    <w:tmpl w:val="0700F562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78F55F1"/>
    <w:multiLevelType w:val="hybridMultilevel"/>
    <w:tmpl w:val="A6442BA8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C5E34"/>
    <w:multiLevelType w:val="hybridMultilevel"/>
    <w:tmpl w:val="344EDDB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E10952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66FA4221"/>
    <w:multiLevelType w:val="hybridMultilevel"/>
    <w:tmpl w:val="74C891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94FCD"/>
    <w:multiLevelType w:val="hybridMultilevel"/>
    <w:tmpl w:val="3F8A0A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8"/>
  </w:num>
  <w:num w:numId="12">
    <w:abstractNumId w:val="6"/>
  </w:num>
  <w:num w:numId="13">
    <w:abstractNumId w:val="14"/>
  </w:num>
  <w:num w:numId="14">
    <w:abstractNumId w:val="15"/>
  </w:num>
  <w:num w:numId="15">
    <w:abstractNumId w:val="12"/>
  </w:num>
  <w:num w:numId="16">
    <w:abstractNumId w:val="10"/>
  </w:num>
  <w:num w:numId="17">
    <w:abstractNumId w:val="11"/>
  </w:num>
  <w:num w:numId="18">
    <w:abstractNumId w:val="13"/>
  </w:num>
  <w:num w:numId="19">
    <w:abstractNumId w:val="5"/>
  </w:num>
  <w:num w:numId="20">
    <w:abstractNumId w:val="2"/>
  </w:num>
  <w:num w:numId="21">
    <w:abstractNumId w:val="7"/>
  </w:num>
  <w:num w:numId="22">
    <w:abstractNumId w:val="4"/>
  </w:num>
  <w:num w:numId="23">
    <w:abstractNumId w:val="3"/>
  </w:num>
  <w:num w:numId="24">
    <w:abstractNumId w:val="1"/>
  </w:num>
  <w:num w:numId="2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ta Microsoft">
    <w15:presenceInfo w15:providerId="Windows Live" w15:userId="0341ebfd64805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01"/>
    <w:rsid w:val="000048F5"/>
    <w:rsid w:val="0006218E"/>
    <w:rsid w:val="000B0A7C"/>
    <w:rsid w:val="00146184"/>
    <w:rsid w:val="001604C9"/>
    <w:rsid w:val="001D4BC4"/>
    <w:rsid w:val="001F720D"/>
    <w:rsid w:val="00221A72"/>
    <w:rsid w:val="00222731"/>
    <w:rsid w:val="002502CB"/>
    <w:rsid w:val="002520FE"/>
    <w:rsid w:val="00263497"/>
    <w:rsid w:val="002E371A"/>
    <w:rsid w:val="00301C4E"/>
    <w:rsid w:val="004E5210"/>
    <w:rsid w:val="005650FF"/>
    <w:rsid w:val="00590DDA"/>
    <w:rsid w:val="00633A95"/>
    <w:rsid w:val="00654AA7"/>
    <w:rsid w:val="006B36FF"/>
    <w:rsid w:val="007605B3"/>
    <w:rsid w:val="0080077B"/>
    <w:rsid w:val="00843D01"/>
    <w:rsid w:val="008B6FB0"/>
    <w:rsid w:val="008F5FB1"/>
    <w:rsid w:val="009648D7"/>
    <w:rsid w:val="009A68B4"/>
    <w:rsid w:val="009B1A92"/>
    <w:rsid w:val="009D25D1"/>
    <w:rsid w:val="009E7449"/>
    <w:rsid w:val="00A023E3"/>
    <w:rsid w:val="00A3012F"/>
    <w:rsid w:val="00A44C1B"/>
    <w:rsid w:val="00A47167"/>
    <w:rsid w:val="00AA472A"/>
    <w:rsid w:val="00AD452F"/>
    <w:rsid w:val="00B103CC"/>
    <w:rsid w:val="00B37F60"/>
    <w:rsid w:val="00B4559F"/>
    <w:rsid w:val="00C63A6A"/>
    <w:rsid w:val="00C8173E"/>
    <w:rsid w:val="00D350BF"/>
    <w:rsid w:val="00E06808"/>
    <w:rsid w:val="00ED6E25"/>
    <w:rsid w:val="00F53C8A"/>
    <w:rsid w:val="00F6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AD71"/>
  <w15:chartTrackingRefBased/>
  <w15:docId w15:val="{CEA28662-5B0C-4F24-95CC-47EDB7B1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0FE"/>
  </w:style>
  <w:style w:type="paragraph" w:styleId="Cabealho1">
    <w:name w:val="heading 1"/>
    <w:basedOn w:val="Normal"/>
    <w:next w:val="Normal"/>
    <w:link w:val="Cabealho1Carter"/>
    <w:uiPriority w:val="9"/>
    <w:qFormat/>
    <w:rsid w:val="002520FE"/>
    <w:pPr>
      <w:keepNext/>
      <w:keepLines/>
      <w:numPr>
        <w:numId w:val="10"/>
      </w:numPr>
      <w:pBdr>
        <w:bottom w:val="single" w:sz="4" w:space="1" w:color="595959"/>
      </w:pBdr>
      <w:spacing w:before="360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520FE"/>
    <w:pPr>
      <w:keepNext/>
      <w:keepLines/>
      <w:numPr>
        <w:ilvl w:val="1"/>
        <w:numId w:val="10"/>
      </w:numPr>
      <w:spacing w:before="360" w:after="0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520FE"/>
    <w:pPr>
      <w:keepNext/>
      <w:keepLines/>
      <w:numPr>
        <w:ilvl w:val="2"/>
        <w:numId w:val="10"/>
      </w:numPr>
      <w:spacing w:before="200" w:after="0"/>
      <w:outlineLvl w:val="2"/>
    </w:pPr>
    <w:rPr>
      <w:rFonts w:ascii="Calibri Light" w:eastAsia="SimSun" w:hAnsi="Calibri Light" w:cs="Times New Roman"/>
      <w:b/>
      <w:bCs/>
      <w:color w:val="000000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520FE"/>
    <w:pPr>
      <w:keepNext/>
      <w:keepLines/>
      <w:numPr>
        <w:ilvl w:val="3"/>
        <w:numId w:val="10"/>
      </w:numPr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00000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520FE"/>
    <w:pPr>
      <w:keepNext/>
      <w:keepLines/>
      <w:numPr>
        <w:ilvl w:val="4"/>
        <w:numId w:val="10"/>
      </w:numPr>
      <w:spacing w:before="200" w:after="0"/>
      <w:outlineLvl w:val="4"/>
    </w:pPr>
    <w:rPr>
      <w:rFonts w:ascii="Calibri Light" w:eastAsia="SimSun" w:hAnsi="Calibri Light" w:cs="Times New Roman"/>
      <w:color w:val="323E4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520FE"/>
    <w:pPr>
      <w:keepNext/>
      <w:keepLines/>
      <w:numPr>
        <w:ilvl w:val="5"/>
        <w:numId w:val="10"/>
      </w:numPr>
      <w:spacing w:before="200" w:after="0"/>
      <w:outlineLvl w:val="5"/>
    </w:pPr>
    <w:rPr>
      <w:rFonts w:ascii="Calibri Light" w:eastAsia="SimSun" w:hAnsi="Calibri Light" w:cs="Times New Roman"/>
      <w:i/>
      <w:iCs/>
      <w:color w:val="323E4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520FE"/>
    <w:pPr>
      <w:keepNext/>
      <w:keepLines/>
      <w:numPr>
        <w:ilvl w:val="6"/>
        <w:numId w:val="10"/>
      </w:numPr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520FE"/>
    <w:pPr>
      <w:keepNext/>
      <w:keepLines/>
      <w:numPr>
        <w:ilvl w:val="7"/>
        <w:numId w:val="10"/>
      </w:numPr>
      <w:spacing w:before="200" w:after="0"/>
      <w:outlineLvl w:val="7"/>
    </w:pPr>
    <w:rPr>
      <w:rFonts w:ascii="Calibri Light" w:eastAsia="SimSun" w:hAnsi="Calibri Light" w:cs="Times New Roman"/>
      <w:color w:val="40404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520FE"/>
    <w:pPr>
      <w:keepNext/>
      <w:keepLines/>
      <w:numPr>
        <w:ilvl w:val="8"/>
        <w:numId w:val="10"/>
      </w:numPr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sid w:val="002520FE"/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character" w:customStyle="1" w:styleId="Cabealho2Carter">
    <w:name w:val="Cabeçalho 2 Caráter"/>
    <w:link w:val="Cabealho2"/>
    <w:uiPriority w:val="9"/>
    <w:rsid w:val="002520FE"/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character" w:customStyle="1" w:styleId="Cabealho3Carter">
    <w:name w:val="Cabeçalho 3 Caráter"/>
    <w:link w:val="Cabealho3"/>
    <w:uiPriority w:val="9"/>
    <w:semiHidden/>
    <w:rsid w:val="002520FE"/>
    <w:rPr>
      <w:rFonts w:ascii="Calibri Light" w:eastAsia="SimSun" w:hAnsi="Calibri Light" w:cs="Times New Roman"/>
      <w:b/>
      <w:bCs/>
      <w:color w:val="000000"/>
    </w:rPr>
  </w:style>
  <w:style w:type="character" w:customStyle="1" w:styleId="Cabealho4Carter">
    <w:name w:val="Cabeçalho 4 Caráter"/>
    <w:link w:val="Cabealho4"/>
    <w:uiPriority w:val="9"/>
    <w:semiHidden/>
    <w:rsid w:val="002520FE"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abealho5Carter">
    <w:name w:val="Cabeçalho 5 Caráter"/>
    <w:link w:val="Cabealho5"/>
    <w:uiPriority w:val="9"/>
    <w:semiHidden/>
    <w:rsid w:val="002520FE"/>
    <w:rPr>
      <w:rFonts w:ascii="Calibri Light" w:eastAsia="SimSun" w:hAnsi="Calibri Light" w:cs="Times New Roman"/>
      <w:color w:val="323E4F"/>
    </w:rPr>
  </w:style>
  <w:style w:type="character" w:customStyle="1" w:styleId="Cabealho6Carter">
    <w:name w:val="Cabeçalho 6 Caráter"/>
    <w:link w:val="Cabealho6"/>
    <w:uiPriority w:val="9"/>
    <w:semiHidden/>
    <w:rsid w:val="002520FE"/>
    <w:rPr>
      <w:rFonts w:ascii="Calibri Light" w:eastAsia="SimSun" w:hAnsi="Calibri Light" w:cs="Times New Roman"/>
      <w:i/>
      <w:iCs/>
      <w:color w:val="323E4F"/>
    </w:rPr>
  </w:style>
  <w:style w:type="character" w:customStyle="1" w:styleId="Cabealho7Carter">
    <w:name w:val="Cabeçalho 7 Caráter"/>
    <w:link w:val="Cabealho7"/>
    <w:uiPriority w:val="9"/>
    <w:semiHidden/>
    <w:rsid w:val="002520FE"/>
    <w:rPr>
      <w:rFonts w:ascii="Calibri Light" w:eastAsia="SimSun" w:hAnsi="Calibri Light" w:cs="Times New Roman"/>
      <w:i/>
      <w:iCs/>
      <w:color w:val="404040"/>
    </w:rPr>
  </w:style>
  <w:style w:type="character" w:customStyle="1" w:styleId="Cabealho8Carter">
    <w:name w:val="Cabeçalho 8 Caráter"/>
    <w:link w:val="Cabealho8"/>
    <w:uiPriority w:val="9"/>
    <w:semiHidden/>
    <w:rsid w:val="002520FE"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Cabealho9Carter">
    <w:name w:val="Cabeçalho 9 Caráter"/>
    <w:link w:val="Cabealho9"/>
    <w:uiPriority w:val="9"/>
    <w:semiHidden/>
    <w:rsid w:val="002520FE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520FE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2520FE"/>
    <w:pPr>
      <w:spacing w:after="0" w:line="240" w:lineRule="auto"/>
      <w:contextualSpacing/>
    </w:pPr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Carter">
    <w:name w:val="Título Caráter"/>
    <w:link w:val="Ttulo"/>
    <w:uiPriority w:val="10"/>
    <w:rsid w:val="002520FE"/>
    <w:rPr>
      <w:rFonts w:ascii="Calibri Light" w:eastAsia="SimSun" w:hAnsi="Calibri Light" w:cs="Times New Roman"/>
      <w:color w:val="00000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520FE"/>
    <w:pPr>
      <w:numPr>
        <w:ilvl w:val="1"/>
      </w:numPr>
    </w:pPr>
    <w:rPr>
      <w:color w:val="5A5A5A"/>
      <w:spacing w:val="10"/>
    </w:rPr>
  </w:style>
  <w:style w:type="character" w:customStyle="1" w:styleId="SubttuloCarter">
    <w:name w:val="Subtítulo Caráter"/>
    <w:link w:val="Subttulo"/>
    <w:uiPriority w:val="11"/>
    <w:rsid w:val="002520FE"/>
    <w:rPr>
      <w:color w:val="5A5A5A"/>
      <w:spacing w:val="10"/>
    </w:rPr>
  </w:style>
  <w:style w:type="character" w:styleId="Forte">
    <w:name w:val="Strong"/>
    <w:uiPriority w:val="22"/>
    <w:qFormat/>
    <w:rsid w:val="002520FE"/>
    <w:rPr>
      <w:b/>
      <w:bCs/>
      <w:color w:val="000000"/>
    </w:rPr>
  </w:style>
  <w:style w:type="character" w:styleId="nfase">
    <w:name w:val="Emphasis"/>
    <w:uiPriority w:val="20"/>
    <w:qFormat/>
    <w:rsid w:val="002520FE"/>
    <w:rPr>
      <w:i/>
      <w:iCs/>
      <w:color w:val="auto"/>
    </w:rPr>
  </w:style>
  <w:style w:type="paragraph" w:styleId="SemEspaamento">
    <w:name w:val="No Spacing"/>
    <w:uiPriority w:val="1"/>
    <w:qFormat/>
    <w:rsid w:val="002520F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2520FE"/>
    <w:pPr>
      <w:spacing w:before="160"/>
      <w:ind w:left="720" w:right="720"/>
    </w:pPr>
    <w:rPr>
      <w:i/>
      <w:iCs/>
      <w:color w:val="000000"/>
    </w:rPr>
  </w:style>
  <w:style w:type="character" w:customStyle="1" w:styleId="CitaoCarter">
    <w:name w:val="Citação Caráter"/>
    <w:link w:val="Citao"/>
    <w:uiPriority w:val="29"/>
    <w:rsid w:val="002520FE"/>
    <w:rPr>
      <w:i/>
      <w:iCs/>
      <w:color w:val="00000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520FE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CitaoIntensaCarter">
    <w:name w:val="Citação Intensa Caráter"/>
    <w:link w:val="CitaoIntensa"/>
    <w:uiPriority w:val="30"/>
    <w:rsid w:val="002520FE"/>
    <w:rPr>
      <w:color w:val="000000"/>
      <w:shd w:val="clear" w:color="auto" w:fill="F2F2F2"/>
    </w:rPr>
  </w:style>
  <w:style w:type="character" w:styleId="nfaseDiscreto">
    <w:name w:val="Subtle Emphasis"/>
    <w:uiPriority w:val="19"/>
    <w:qFormat/>
    <w:rsid w:val="002520FE"/>
    <w:rPr>
      <w:i/>
      <w:iCs/>
      <w:color w:val="404040"/>
    </w:rPr>
  </w:style>
  <w:style w:type="character" w:styleId="nfaseIntenso">
    <w:name w:val="Intense Emphasis"/>
    <w:uiPriority w:val="21"/>
    <w:qFormat/>
    <w:rsid w:val="002520FE"/>
    <w:rPr>
      <w:b/>
      <w:bCs/>
      <w:i/>
      <w:iCs/>
      <w:caps/>
    </w:rPr>
  </w:style>
  <w:style w:type="character" w:styleId="RefernciaDiscreta">
    <w:name w:val="Subtle Reference"/>
    <w:uiPriority w:val="31"/>
    <w:qFormat/>
    <w:rsid w:val="002520FE"/>
    <w:rPr>
      <w:smallCaps/>
      <w:color w:val="404040"/>
      <w:u w:val="single" w:color="7F7F7F"/>
    </w:rPr>
  </w:style>
  <w:style w:type="character" w:styleId="RefernciaIntensa">
    <w:name w:val="Intense Reference"/>
    <w:uiPriority w:val="32"/>
    <w:qFormat/>
    <w:rsid w:val="002520FE"/>
    <w:rPr>
      <w:b/>
      <w:bCs/>
      <w:smallCaps/>
      <w:u w:val="single"/>
    </w:rPr>
  </w:style>
  <w:style w:type="character" w:styleId="TtulodoLivro">
    <w:name w:val="Book Title"/>
    <w:uiPriority w:val="33"/>
    <w:qFormat/>
    <w:rsid w:val="002520FE"/>
    <w:rPr>
      <w:b w:val="0"/>
      <w:bCs w:val="0"/>
      <w:smallCaps/>
      <w:spacing w:val="5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2520FE"/>
    <w:pPr>
      <w:outlineLvl w:val="9"/>
    </w:pPr>
  </w:style>
  <w:style w:type="character" w:styleId="Hiperligao">
    <w:name w:val="Hyperlink"/>
    <w:basedOn w:val="Tipodeletrapredefinidodopargrafo"/>
    <w:uiPriority w:val="99"/>
    <w:semiHidden/>
    <w:unhideWhenUsed/>
    <w:rsid w:val="00843D0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43D01"/>
    <w:pPr>
      <w:ind w:left="720"/>
      <w:contextualSpacing/>
    </w:pPr>
  </w:style>
  <w:style w:type="table" w:styleId="Tabelacomgrelha">
    <w:name w:val="Table Grid"/>
    <w:basedOn w:val="Tabelanormal"/>
    <w:uiPriority w:val="39"/>
    <w:rsid w:val="0014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35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50BF"/>
  </w:style>
  <w:style w:type="paragraph" w:styleId="Rodap">
    <w:name w:val="footer"/>
    <w:basedOn w:val="Normal"/>
    <w:link w:val="RodapCarter"/>
    <w:uiPriority w:val="99"/>
    <w:unhideWhenUsed/>
    <w:rsid w:val="00D35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50BF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53C8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53C8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53C8A"/>
    <w:rPr>
      <w:vertAlign w:val="superscript"/>
    </w:rPr>
  </w:style>
  <w:style w:type="table" w:styleId="TabeladeGrelha1Clara">
    <w:name w:val="Grid Table 1 Light"/>
    <w:basedOn w:val="Tabelanormal"/>
    <w:uiPriority w:val="46"/>
    <w:rsid w:val="00F53C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B37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37F6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B36F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B36F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B36F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B36F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B36FF"/>
    <w:rPr>
      <w:b/>
      <w:bCs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33A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8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66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39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92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999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471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1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06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2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56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3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49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490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53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30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711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44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543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bercloud.weezie.io/" TargetMode="External"/><Relationship Id="rId13" Type="http://schemas.openxmlformats.org/officeDocument/2006/relationships/hyperlink" Target="https://fibercloud.weezie.io/" TargetMode="External"/><Relationship Id="rId18" Type="http://schemas.openxmlformats.org/officeDocument/2006/relationships/hyperlink" Target="https://ksavinetworkinventory.com/fiber-optic-network-planning-and-desig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ibercloud.weezie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ibercloud.weezie.io/assets/pdf/PT_FIBERCLOUD2.0_System_Philosophy.pdf" TargetMode="Externa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s://comsof.com/fiber/certified-partne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www.ospinsight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ibercloud.weezie.io/" TargetMode="External"/><Relationship Id="rId19" Type="http://schemas.openxmlformats.org/officeDocument/2006/relationships/hyperlink" Target="https://comsof.com/fiber/5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bercloud.weezie.io/assets/pdf/PT_FIBERCLOUD2.0_System_Philosophy.pdf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fibercloud.weezie.io/assets/pdf/PT_FIBERCLOUD2.0_System_Philosophy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ksavinetworkinventory.com/fiber-optic-network-planning-and-design/" TargetMode="External"/><Relationship Id="rId2" Type="http://schemas.openxmlformats.org/officeDocument/2006/relationships/hyperlink" Target="https://ksavinetworkinventory.com/" TargetMode="External"/><Relationship Id="rId1" Type="http://schemas.openxmlformats.org/officeDocument/2006/relationships/hyperlink" Target="https://fibercloud.weezie.io/" TargetMode="External"/><Relationship Id="rId6" Type="http://schemas.openxmlformats.org/officeDocument/2006/relationships/hyperlink" Target="https://biarrinetworks.com/fond-design-pro-software/" TargetMode="External"/><Relationship Id="rId5" Type="http://schemas.openxmlformats.org/officeDocument/2006/relationships/hyperlink" Target="https://ksavinetworkinventory.com/fiber-optic-network-planning-and-design/" TargetMode="External"/><Relationship Id="rId4" Type="http://schemas.openxmlformats.org/officeDocument/2006/relationships/hyperlink" Target="https://ksavinetworkinventory.com/fiber-optic-network-planning-and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874D9-0EB6-45A6-8540-B0190A31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6</Pages>
  <Words>1385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6</cp:revision>
  <dcterms:created xsi:type="dcterms:W3CDTF">2021-01-24T11:25:00Z</dcterms:created>
  <dcterms:modified xsi:type="dcterms:W3CDTF">2021-01-28T09:42:00Z</dcterms:modified>
</cp:coreProperties>
</file>