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FA9E" w14:textId="6D255776" w:rsidR="00ED5501" w:rsidRDefault="00ED5501" w:rsidP="00ED5501">
      <w:r>
        <w:rPr>
          <w:rFonts w:hint="eastAsia"/>
        </w:rPr>
        <w:t>柳川麵包店</w:t>
      </w:r>
      <w:r>
        <w:rPr>
          <w:rFonts w:hint="eastAsia"/>
        </w:rPr>
        <w:t>-</w:t>
      </w:r>
      <w:r>
        <w:rPr>
          <w:rFonts w:hint="eastAsia"/>
        </w:rPr>
        <w:t>網站地圖</w:t>
      </w:r>
    </w:p>
    <w:p w14:paraId="6250392B" w14:textId="77777777" w:rsidR="00ED5501" w:rsidRDefault="00ED5501" w:rsidP="00ED5501">
      <w:r w:rsidRPr="0045560D">
        <w:t>https://meifang.com.tw/</w:t>
      </w:r>
    </w:p>
    <w:p w14:paraId="3AAE0230" w14:textId="77777777" w:rsidR="00ED5501" w:rsidRDefault="00ED5501" w:rsidP="00ED5501">
      <w:r>
        <w:rPr>
          <w:rFonts w:hint="eastAsia"/>
        </w:rPr>
        <w:t>無網站地圖</w:t>
      </w:r>
    </w:p>
    <w:p w14:paraId="4096B491" w14:textId="77777777" w:rsidR="00ED5501" w:rsidRDefault="00ED5501" w:rsidP="00ED5501">
      <w:r>
        <w:rPr>
          <w:rFonts w:hint="eastAsia"/>
        </w:rPr>
        <w:t>－</w:t>
      </w:r>
    </w:p>
    <w:p w14:paraId="14B1C488" w14:textId="2A06346F" w:rsidR="009534F3" w:rsidRPr="00ED5501" w:rsidRDefault="00ED5501">
      <w:r>
        <w:rPr>
          <w:rFonts w:hint="eastAsia"/>
        </w:rPr>
        <w:t>改版後多頁式網站地圖</w:t>
      </w:r>
    </w:p>
    <w:tbl>
      <w:tblPr>
        <w:tblStyle w:val="a3"/>
        <w:tblW w:w="10927" w:type="dxa"/>
        <w:tblInd w:w="-1281" w:type="dxa"/>
        <w:tblLook w:val="04A0" w:firstRow="1" w:lastRow="0" w:firstColumn="1" w:lastColumn="0" w:noHBand="0" w:noVBand="1"/>
      </w:tblPr>
      <w:tblGrid>
        <w:gridCol w:w="1702"/>
        <w:gridCol w:w="2126"/>
        <w:gridCol w:w="2551"/>
        <w:gridCol w:w="2648"/>
        <w:gridCol w:w="1900"/>
      </w:tblGrid>
      <w:tr w:rsidR="00EF4CF3" w14:paraId="7924FF99" w14:textId="77777777" w:rsidTr="001D23F8">
        <w:trPr>
          <w:trHeight w:val="327"/>
        </w:trPr>
        <w:tc>
          <w:tcPr>
            <w:tcW w:w="1702" w:type="dxa"/>
            <w:shd w:val="clear" w:color="auto" w:fill="8DB3E2" w:themeFill="text2" w:themeFillTint="66"/>
          </w:tcPr>
          <w:p w14:paraId="1230F142" w14:textId="5DB43B95" w:rsidR="00EF4CF3" w:rsidRDefault="00EF4CF3" w:rsidP="0003705E">
            <w:pPr>
              <w:jc w:val="center"/>
            </w:pPr>
            <w:r>
              <w:rPr>
                <w:rFonts w:hint="eastAsia"/>
              </w:rPr>
              <w:t>第一層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14:paraId="72D80195" w14:textId="7B4E16CD" w:rsidR="00EF4CF3" w:rsidRDefault="00EF4CF3" w:rsidP="0003705E">
            <w:pPr>
              <w:jc w:val="center"/>
            </w:pPr>
            <w:r>
              <w:rPr>
                <w:rFonts w:hint="eastAsia"/>
              </w:rPr>
              <w:t>第二層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14:paraId="7AA431F0" w14:textId="15F4FE99" w:rsidR="00EF4CF3" w:rsidRDefault="00EF4CF3" w:rsidP="0003705E">
            <w:pPr>
              <w:jc w:val="center"/>
            </w:pPr>
            <w:r>
              <w:rPr>
                <w:rFonts w:hint="eastAsia"/>
              </w:rPr>
              <w:t>項目內容</w:t>
            </w:r>
          </w:p>
        </w:tc>
        <w:tc>
          <w:tcPr>
            <w:tcW w:w="2648" w:type="dxa"/>
            <w:shd w:val="clear" w:color="auto" w:fill="8DB3E2" w:themeFill="text2" w:themeFillTint="66"/>
          </w:tcPr>
          <w:p w14:paraId="081CB08A" w14:textId="7326AC5E" w:rsidR="00EF4CF3" w:rsidRDefault="00EF4CF3" w:rsidP="0003705E">
            <w:pPr>
              <w:jc w:val="center"/>
            </w:pPr>
            <w:r>
              <w:rPr>
                <w:rFonts w:hint="eastAsia"/>
              </w:rPr>
              <w:t>內容說明</w:t>
            </w:r>
          </w:p>
        </w:tc>
        <w:tc>
          <w:tcPr>
            <w:tcW w:w="1900" w:type="dxa"/>
            <w:shd w:val="clear" w:color="auto" w:fill="8DB3E2" w:themeFill="text2" w:themeFillTint="66"/>
          </w:tcPr>
          <w:p w14:paraId="4FAD446C" w14:textId="1767535C" w:rsidR="00EF4CF3" w:rsidRDefault="00EF4CF3" w:rsidP="0003705E">
            <w:pPr>
              <w:jc w:val="center"/>
            </w:pPr>
            <w:r>
              <w:rPr>
                <w:rFonts w:hint="eastAsia"/>
              </w:rPr>
              <w:t>視覺效果</w:t>
            </w:r>
          </w:p>
        </w:tc>
      </w:tr>
      <w:tr w:rsidR="00EF4CF3" w14:paraId="26D18EE6" w14:textId="77777777" w:rsidTr="001D23F8">
        <w:trPr>
          <w:trHeight w:val="65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</w:tcPr>
          <w:p w14:paraId="1B6E8FF6" w14:textId="33EFBD16" w:rsidR="00EF4CF3" w:rsidRDefault="00EF4CF3" w:rsidP="008F3BC6">
            <w:r>
              <w:rPr>
                <w:rFonts w:hint="eastAsia"/>
              </w:rPr>
              <w:t>L</w:t>
            </w:r>
            <w:r>
              <w:t>oading</w:t>
            </w:r>
            <w:r>
              <w:rPr>
                <w:rFonts w:hint="eastAsia"/>
              </w:rPr>
              <w:t>頁面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537B423" w14:textId="77777777" w:rsidR="00EF4CF3" w:rsidRDefault="00EF4CF3" w:rsidP="008F3BC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7B95A21C" w14:textId="63C199D7" w:rsidR="00EF4CF3" w:rsidRDefault="00EF4CF3" w:rsidP="008F3BC6">
            <w:r>
              <w:rPr>
                <w:rFonts w:ascii="Calibri" w:hAnsi="Calibri" w:cs="Calibri"/>
                <w:color w:val="000000"/>
              </w:rPr>
              <w:t>波蘿麵包</w:t>
            </w:r>
            <w:r>
              <w:rPr>
                <w:rFonts w:ascii="Calibri" w:hAnsi="Calibri" w:cs="Calibri"/>
                <w:color w:val="000000"/>
              </w:rPr>
              <w:t>logo</w:t>
            </w:r>
          </w:p>
        </w:tc>
        <w:tc>
          <w:tcPr>
            <w:tcW w:w="2648" w:type="dxa"/>
            <w:tcBorders>
              <w:bottom w:val="single" w:sz="4" w:space="0" w:color="auto"/>
            </w:tcBorders>
          </w:tcPr>
          <w:p w14:paraId="367912E5" w14:textId="77777777" w:rsidR="00EF4CF3" w:rsidRDefault="00EF4CF3" w:rsidP="008F3BC6"/>
        </w:tc>
        <w:tc>
          <w:tcPr>
            <w:tcW w:w="1900" w:type="dxa"/>
            <w:tcBorders>
              <w:bottom w:val="single" w:sz="4" w:space="0" w:color="auto"/>
            </w:tcBorders>
          </w:tcPr>
          <w:p w14:paraId="5DD6A572" w14:textId="77777777" w:rsidR="00EF4CF3" w:rsidRDefault="00EF4CF3" w:rsidP="008F3BC6"/>
        </w:tc>
      </w:tr>
      <w:tr w:rsidR="00EF4CF3" w14:paraId="371EA882" w14:textId="77777777" w:rsidTr="001D23F8">
        <w:trPr>
          <w:trHeight w:val="327"/>
        </w:trPr>
        <w:tc>
          <w:tcPr>
            <w:tcW w:w="1702" w:type="dxa"/>
            <w:vMerge w:val="restart"/>
            <w:shd w:val="clear" w:color="auto" w:fill="auto"/>
          </w:tcPr>
          <w:p w14:paraId="5063DA95" w14:textId="468B4218" w:rsidR="00EF4CF3" w:rsidRDefault="00EF4CF3" w:rsidP="008F3BC6">
            <w:r>
              <w:rPr>
                <w:rFonts w:hint="eastAsia"/>
              </w:rPr>
              <w:t>首頁</w:t>
            </w:r>
          </w:p>
        </w:tc>
        <w:tc>
          <w:tcPr>
            <w:tcW w:w="2126" w:type="dxa"/>
            <w:vMerge w:val="restart"/>
          </w:tcPr>
          <w:p w14:paraId="2DBE17A4" w14:textId="4689730E" w:rsidR="00EF4CF3" w:rsidRPr="00800428" w:rsidRDefault="00EF4CF3" w:rsidP="008F3BC6">
            <w:r w:rsidRPr="00800428">
              <w:rPr>
                <w:rFonts w:hint="eastAsia"/>
              </w:rPr>
              <w:t>N</w:t>
            </w:r>
            <w:r w:rsidRPr="00800428">
              <w:t>avbar</w:t>
            </w:r>
          </w:p>
        </w:tc>
        <w:tc>
          <w:tcPr>
            <w:tcW w:w="2551" w:type="dxa"/>
          </w:tcPr>
          <w:p w14:paraId="21C5557B" w14:textId="2A4B2DCA" w:rsidR="00EF4CF3" w:rsidRDefault="00EF4CF3" w:rsidP="0003705E">
            <w:r>
              <w:rPr>
                <w:rFonts w:hint="eastAsia"/>
              </w:rPr>
              <w:t>*</w:t>
            </w:r>
            <w:proofErr w:type="gramStart"/>
            <w:r>
              <w:rPr>
                <w:rFonts w:hint="eastAsia"/>
              </w:rPr>
              <w:t>關於柳</w:t>
            </w:r>
            <w:proofErr w:type="gramEnd"/>
            <w:r>
              <w:rPr>
                <w:rFonts w:hint="eastAsia"/>
              </w:rPr>
              <w:t>川</w:t>
            </w:r>
          </w:p>
        </w:tc>
        <w:tc>
          <w:tcPr>
            <w:tcW w:w="2648" w:type="dxa"/>
          </w:tcPr>
          <w:p w14:paraId="2A6D10DF" w14:textId="77777777" w:rsidR="00EF4CF3" w:rsidRDefault="00EF4CF3" w:rsidP="008F3BC6"/>
        </w:tc>
        <w:tc>
          <w:tcPr>
            <w:tcW w:w="1900" w:type="dxa"/>
            <w:vMerge w:val="restart"/>
          </w:tcPr>
          <w:p w14:paraId="733ADC29" w14:textId="77777777" w:rsidR="00EF4CF3" w:rsidRDefault="00EF4CF3" w:rsidP="00A5534A">
            <w:r>
              <w:rPr>
                <w:rFonts w:hint="eastAsia"/>
              </w:rPr>
              <w:t>Navbar</w:t>
            </w:r>
            <w:r>
              <w:rPr>
                <w:rFonts w:hint="eastAsia"/>
              </w:rPr>
              <w:t>初始值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全透明</w:t>
            </w:r>
          </w:p>
          <w:p w14:paraId="352D15E7" w14:textId="341D01D0" w:rsidR="00EF4CF3" w:rsidRDefault="00EF4CF3" w:rsidP="00A5534A">
            <w:r>
              <w:rPr>
                <w:rFonts w:hint="eastAsia"/>
              </w:rPr>
              <w:t>下拉時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縮小半透明</w:t>
            </w:r>
          </w:p>
        </w:tc>
      </w:tr>
      <w:tr w:rsidR="00EF4CF3" w14:paraId="674DDAFE" w14:textId="77777777" w:rsidTr="001D23F8">
        <w:trPr>
          <w:trHeight w:val="339"/>
        </w:trPr>
        <w:tc>
          <w:tcPr>
            <w:tcW w:w="1702" w:type="dxa"/>
            <w:vMerge/>
            <w:shd w:val="clear" w:color="auto" w:fill="auto"/>
          </w:tcPr>
          <w:p w14:paraId="2E3356B3" w14:textId="79A856C0" w:rsidR="00EF4CF3" w:rsidRDefault="00EF4CF3" w:rsidP="008F3BC6"/>
        </w:tc>
        <w:tc>
          <w:tcPr>
            <w:tcW w:w="2126" w:type="dxa"/>
            <w:vMerge/>
          </w:tcPr>
          <w:p w14:paraId="6CC30935" w14:textId="77777777" w:rsidR="00EF4CF3" w:rsidRPr="00800428" w:rsidRDefault="00EF4CF3" w:rsidP="008F3BC6"/>
        </w:tc>
        <w:tc>
          <w:tcPr>
            <w:tcW w:w="2551" w:type="dxa"/>
          </w:tcPr>
          <w:p w14:paraId="0291D1D8" w14:textId="191C3E95" w:rsidR="00EF4CF3" w:rsidRDefault="00EF4CF3" w:rsidP="008F3BC6">
            <w:r>
              <w:rPr>
                <w:rFonts w:hint="eastAsia"/>
              </w:rPr>
              <w:t>食材介紹</w:t>
            </w:r>
          </w:p>
        </w:tc>
        <w:tc>
          <w:tcPr>
            <w:tcW w:w="2648" w:type="dxa"/>
          </w:tcPr>
          <w:p w14:paraId="2F2C0384" w14:textId="77777777" w:rsidR="00EF4CF3" w:rsidRDefault="00EF4CF3" w:rsidP="008F3BC6"/>
        </w:tc>
        <w:tc>
          <w:tcPr>
            <w:tcW w:w="1900" w:type="dxa"/>
            <w:vMerge/>
          </w:tcPr>
          <w:p w14:paraId="468FB3B3" w14:textId="77777777" w:rsidR="00EF4CF3" w:rsidRDefault="00EF4CF3" w:rsidP="008F3BC6"/>
        </w:tc>
      </w:tr>
      <w:tr w:rsidR="00EF4CF3" w14:paraId="710B993B" w14:textId="77777777" w:rsidTr="001D23F8">
        <w:trPr>
          <w:trHeight w:val="339"/>
        </w:trPr>
        <w:tc>
          <w:tcPr>
            <w:tcW w:w="1702" w:type="dxa"/>
            <w:vMerge/>
            <w:shd w:val="clear" w:color="auto" w:fill="auto"/>
          </w:tcPr>
          <w:p w14:paraId="30D71E36" w14:textId="77777777" w:rsidR="00EF4CF3" w:rsidRDefault="00EF4CF3" w:rsidP="008F3BC6"/>
        </w:tc>
        <w:tc>
          <w:tcPr>
            <w:tcW w:w="2126" w:type="dxa"/>
            <w:vMerge/>
          </w:tcPr>
          <w:p w14:paraId="27E7F103" w14:textId="77777777" w:rsidR="00EF4CF3" w:rsidRPr="00800428" w:rsidRDefault="00EF4CF3" w:rsidP="008F3BC6"/>
        </w:tc>
        <w:tc>
          <w:tcPr>
            <w:tcW w:w="2551" w:type="dxa"/>
          </w:tcPr>
          <w:p w14:paraId="47AED296" w14:textId="10F43AB9" w:rsidR="00EF4CF3" w:rsidRDefault="00EF4CF3" w:rsidP="008F3BC6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產品</w:t>
            </w:r>
          </w:p>
        </w:tc>
        <w:tc>
          <w:tcPr>
            <w:tcW w:w="2648" w:type="dxa"/>
          </w:tcPr>
          <w:p w14:paraId="18D19D96" w14:textId="77777777" w:rsidR="00EF4CF3" w:rsidRDefault="00EF4CF3" w:rsidP="008F3BC6"/>
        </w:tc>
        <w:tc>
          <w:tcPr>
            <w:tcW w:w="1900" w:type="dxa"/>
            <w:vMerge/>
          </w:tcPr>
          <w:p w14:paraId="3C9735D8" w14:textId="77777777" w:rsidR="00EF4CF3" w:rsidRDefault="00EF4CF3" w:rsidP="008F3BC6"/>
        </w:tc>
      </w:tr>
      <w:tr w:rsidR="00EF4CF3" w14:paraId="5CECF6CB" w14:textId="77777777" w:rsidTr="001D23F8">
        <w:trPr>
          <w:trHeight w:val="339"/>
        </w:trPr>
        <w:tc>
          <w:tcPr>
            <w:tcW w:w="1702" w:type="dxa"/>
            <w:vMerge/>
            <w:shd w:val="clear" w:color="auto" w:fill="auto"/>
          </w:tcPr>
          <w:p w14:paraId="65025B67" w14:textId="77777777" w:rsidR="00EF4CF3" w:rsidRDefault="00EF4CF3" w:rsidP="008F3BC6"/>
        </w:tc>
        <w:tc>
          <w:tcPr>
            <w:tcW w:w="2126" w:type="dxa"/>
            <w:vMerge/>
          </w:tcPr>
          <w:p w14:paraId="4479A922" w14:textId="77777777" w:rsidR="00EF4CF3" w:rsidRPr="00800428" w:rsidRDefault="00EF4CF3" w:rsidP="008F3BC6"/>
        </w:tc>
        <w:tc>
          <w:tcPr>
            <w:tcW w:w="2551" w:type="dxa"/>
          </w:tcPr>
          <w:p w14:paraId="267958B5" w14:textId="5B375EDC" w:rsidR="00EF4CF3" w:rsidRDefault="00EF4CF3" w:rsidP="008F3BC6">
            <w:r>
              <w:rPr>
                <w:rFonts w:hint="eastAsia"/>
              </w:rPr>
              <w:t>課程選購</w:t>
            </w:r>
          </w:p>
        </w:tc>
        <w:tc>
          <w:tcPr>
            <w:tcW w:w="2648" w:type="dxa"/>
          </w:tcPr>
          <w:p w14:paraId="184CECE0" w14:textId="77777777" w:rsidR="00EF4CF3" w:rsidRDefault="00EF4CF3" w:rsidP="008F3BC6"/>
        </w:tc>
        <w:tc>
          <w:tcPr>
            <w:tcW w:w="1900" w:type="dxa"/>
            <w:vMerge/>
          </w:tcPr>
          <w:p w14:paraId="5A280E09" w14:textId="77777777" w:rsidR="00EF4CF3" w:rsidRDefault="00EF4CF3" w:rsidP="008F3BC6"/>
        </w:tc>
      </w:tr>
      <w:tr w:rsidR="00EF4CF3" w14:paraId="539339F1" w14:textId="77777777" w:rsidTr="001D23F8">
        <w:trPr>
          <w:trHeight w:val="339"/>
        </w:trPr>
        <w:tc>
          <w:tcPr>
            <w:tcW w:w="1702" w:type="dxa"/>
            <w:vMerge/>
            <w:shd w:val="clear" w:color="auto" w:fill="auto"/>
          </w:tcPr>
          <w:p w14:paraId="09C4B38C" w14:textId="77777777" w:rsidR="00EF4CF3" w:rsidRDefault="00EF4CF3" w:rsidP="008F3BC6"/>
        </w:tc>
        <w:tc>
          <w:tcPr>
            <w:tcW w:w="2126" w:type="dxa"/>
            <w:vMerge/>
          </w:tcPr>
          <w:p w14:paraId="43F2C573" w14:textId="77777777" w:rsidR="00EF4CF3" w:rsidRPr="00800428" w:rsidRDefault="00EF4CF3" w:rsidP="008F3BC6"/>
        </w:tc>
        <w:tc>
          <w:tcPr>
            <w:tcW w:w="2551" w:type="dxa"/>
          </w:tcPr>
          <w:p w14:paraId="5A28C79E" w14:textId="3141D4C7" w:rsidR="00EF4CF3" w:rsidRDefault="00EF4CF3" w:rsidP="008F3BC6">
            <w:r>
              <w:rPr>
                <w:rFonts w:hint="eastAsia"/>
              </w:rPr>
              <w:t>聯絡我們</w:t>
            </w:r>
          </w:p>
        </w:tc>
        <w:tc>
          <w:tcPr>
            <w:tcW w:w="2648" w:type="dxa"/>
          </w:tcPr>
          <w:p w14:paraId="697ED65B" w14:textId="77777777" w:rsidR="00EF4CF3" w:rsidRDefault="00EF4CF3" w:rsidP="008F3BC6"/>
        </w:tc>
        <w:tc>
          <w:tcPr>
            <w:tcW w:w="1900" w:type="dxa"/>
            <w:vMerge/>
          </w:tcPr>
          <w:p w14:paraId="41F258B8" w14:textId="77777777" w:rsidR="00EF4CF3" w:rsidRDefault="00EF4CF3" w:rsidP="008F3BC6"/>
        </w:tc>
      </w:tr>
      <w:tr w:rsidR="00EF4CF3" w14:paraId="2CE9F9A7" w14:textId="77777777" w:rsidTr="009F672D">
        <w:trPr>
          <w:trHeight w:val="679"/>
        </w:trPr>
        <w:tc>
          <w:tcPr>
            <w:tcW w:w="1702" w:type="dxa"/>
            <w:vMerge/>
            <w:shd w:val="clear" w:color="auto" w:fill="auto"/>
          </w:tcPr>
          <w:p w14:paraId="75E6F4DC" w14:textId="77777777" w:rsidR="00EF4CF3" w:rsidRDefault="00EF4CF3" w:rsidP="008F3BC6"/>
        </w:tc>
        <w:tc>
          <w:tcPr>
            <w:tcW w:w="2126" w:type="dxa"/>
            <w:vMerge/>
          </w:tcPr>
          <w:p w14:paraId="384C862C" w14:textId="77777777" w:rsidR="00EF4CF3" w:rsidRPr="00800428" w:rsidRDefault="00EF4CF3" w:rsidP="008F3BC6"/>
        </w:tc>
        <w:tc>
          <w:tcPr>
            <w:tcW w:w="2551" w:type="dxa"/>
          </w:tcPr>
          <w:p w14:paraId="6AC40F56" w14:textId="28E690E4" w:rsidR="00EF4CF3" w:rsidRDefault="00EF4CF3" w:rsidP="008F3BC6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購物車</w:t>
            </w:r>
            <w:r>
              <w:t>icon</w:t>
            </w:r>
          </w:p>
        </w:tc>
        <w:tc>
          <w:tcPr>
            <w:tcW w:w="2648" w:type="dxa"/>
            <w:shd w:val="clear" w:color="auto" w:fill="auto"/>
          </w:tcPr>
          <w:p w14:paraId="7E8D4FC6" w14:textId="52CF469A" w:rsidR="00EF4CF3" w:rsidRDefault="00EF4CF3" w:rsidP="008F3BC6">
            <w:r>
              <w:rPr>
                <w:rFonts w:hint="eastAsia"/>
              </w:rPr>
              <w:t>連結至</w:t>
            </w:r>
            <w:proofErr w:type="gramStart"/>
            <w:r>
              <w:rPr>
                <w:rFonts w:hint="eastAsia"/>
              </w:rPr>
              <w:t>購物車頁面</w:t>
            </w:r>
            <w:proofErr w:type="gramEnd"/>
          </w:p>
        </w:tc>
        <w:tc>
          <w:tcPr>
            <w:tcW w:w="1900" w:type="dxa"/>
            <w:vMerge/>
          </w:tcPr>
          <w:p w14:paraId="0E3A5099" w14:textId="77777777" w:rsidR="00EF4CF3" w:rsidRDefault="00EF4CF3" w:rsidP="008F3BC6"/>
        </w:tc>
      </w:tr>
      <w:tr w:rsidR="00EF4CF3" w14:paraId="114070CF" w14:textId="77777777" w:rsidTr="009F672D">
        <w:trPr>
          <w:trHeight w:val="339"/>
        </w:trPr>
        <w:tc>
          <w:tcPr>
            <w:tcW w:w="1702" w:type="dxa"/>
            <w:vMerge/>
            <w:shd w:val="clear" w:color="auto" w:fill="auto"/>
          </w:tcPr>
          <w:p w14:paraId="7F0267F6" w14:textId="77777777" w:rsidR="00EF4CF3" w:rsidRDefault="00EF4CF3" w:rsidP="008F3BC6"/>
        </w:tc>
        <w:tc>
          <w:tcPr>
            <w:tcW w:w="2126" w:type="dxa"/>
            <w:vMerge/>
          </w:tcPr>
          <w:p w14:paraId="1A5B40DB" w14:textId="77777777" w:rsidR="00EF4CF3" w:rsidRPr="00800428" w:rsidRDefault="00EF4CF3" w:rsidP="008F3BC6"/>
        </w:tc>
        <w:tc>
          <w:tcPr>
            <w:tcW w:w="2551" w:type="dxa"/>
          </w:tcPr>
          <w:p w14:paraId="39D3C808" w14:textId="274259FC" w:rsidR="00EF4CF3" w:rsidRPr="00E61DA2" w:rsidRDefault="00EF4CF3" w:rsidP="00E61DA2">
            <w:pPr>
              <w:pStyle w:val="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E61DA2">
              <w:rPr>
                <w:rFonts w:ascii="Calibri" w:hAnsi="Calibri" w:cs="Calibri" w:hint="eastAsia"/>
                <w:color w:val="000000"/>
              </w:rPr>
              <w:t>*</w:t>
            </w:r>
            <w:r w:rsidRPr="00E61DA2">
              <w:rPr>
                <w:rFonts w:ascii="Calibri" w:hAnsi="Calibri" w:cs="Calibri" w:hint="eastAsia"/>
                <w:color w:val="000000"/>
              </w:rPr>
              <w:t>會員</w:t>
            </w:r>
            <w:r w:rsidRPr="00E61DA2">
              <w:rPr>
                <w:rFonts w:ascii="Calibri" w:hAnsi="Calibri" w:cs="Calibri"/>
                <w:color w:val="000000"/>
              </w:rPr>
              <w:t>icon</w:t>
            </w:r>
          </w:p>
        </w:tc>
        <w:tc>
          <w:tcPr>
            <w:tcW w:w="2648" w:type="dxa"/>
            <w:shd w:val="clear" w:color="auto" w:fill="auto"/>
          </w:tcPr>
          <w:p w14:paraId="0CADB6C6" w14:textId="7E7FF2EE" w:rsidR="00EF4CF3" w:rsidRPr="00E61DA2" w:rsidRDefault="000A5085" w:rsidP="00243C57">
            <w:pPr>
              <w:pStyle w:val="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hint="eastAsia"/>
              </w:rPr>
              <w:t>連結至會員頁面</w:t>
            </w:r>
          </w:p>
        </w:tc>
        <w:tc>
          <w:tcPr>
            <w:tcW w:w="1900" w:type="dxa"/>
            <w:vMerge/>
          </w:tcPr>
          <w:p w14:paraId="7F497190" w14:textId="77777777" w:rsidR="00EF4CF3" w:rsidRDefault="00EF4CF3" w:rsidP="008F3BC6"/>
        </w:tc>
      </w:tr>
      <w:tr w:rsidR="00EF4CF3" w14:paraId="5B0D5091" w14:textId="77777777" w:rsidTr="009F672D">
        <w:trPr>
          <w:trHeight w:val="667"/>
        </w:trPr>
        <w:tc>
          <w:tcPr>
            <w:tcW w:w="1702" w:type="dxa"/>
            <w:vMerge/>
            <w:shd w:val="clear" w:color="auto" w:fill="auto"/>
          </w:tcPr>
          <w:p w14:paraId="5147B8D9" w14:textId="77777777" w:rsidR="00EF4CF3" w:rsidRDefault="00EF4CF3" w:rsidP="008F3BC6"/>
        </w:tc>
        <w:tc>
          <w:tcPr>
            <w:tcW w:w="2126" w:type="dxa"/>
            <w:vMerge/>
          </w:tcPr>
          <w:p w14:paraId="478B3CD1" w14:textId="77777777" w:rsidR="00EF4CF3" w:rsidRPr="00800428" w:rsidRDefault="00EF4CF3" w:rsidP="008F3BC6"/>
        </w:tc>
        <w:tc>
          <w:tcPr>
            <w:tcW w:w="2551" w:type="dxa"/>
          </w:tcPr>
          <w:p w14:paraId="43A8EB8D" w14:textId="700C19DD" w:rsidR="00EF4CF3" w:rsidRDefault="00EF4CF3" w:rsidP="008F3BC6">
            <w:r>
              <w:rPr>
                <w:rFonts w:hint="eastAsia"/>
              </w:rPr>
              <w:t>F</w:t>
            </w:r>
            <w:r>
              <w:t>acebook icon</w:t>
            </w:r>
          </w:p>
        </w:tc>
        <w:tc>
          <w:tcPr>
            <w:tcW w:w="2648" w:type="dxa"/>
            <w:shd w:val="clear" w:color="auto" w:fill="auto"/>
          </w:tcPr>
          <w:p w14:paraId="426160F5" w14:textId="35768170" w:rsidR="00EF4CF3" w:rsidRDefault="00EF4CF3" w:rsidP="008F3BC6">
            <w:r>
              <w:rPr>
                <w:rFonts w:hint="eastAsia"/>
              </w:rPr>
              <w:t>連結至該頁面</w:t>
            </w:r>
          </w:p>
        </w:tc>
        <w:tc>
          <w:tcPr>
            <w:tcW w:w="1900" w:type="dxa"/>
            <w:vMerge/>
          </w:tcPr>
          <w:p w14:paraId="2CD15D96" w14:textId="77777777" w:rsidR="00EF4CF3" w:rsidRDefault="00EF4CF3" w:rsidP="008F3BC6"/>
        </w:tc>
      </w:tr>
      <w:tr w:rsidR="00EF4CF3" w14:paraId="05794E8E" w14:textId="77777777" w:rsidTr="009F672D">
        <w:trPr>
          <w:trHeight w:val="339"/>
        </w:trPr>
        <w:tc>
          <w:tcPr>
            <w:tcW w:w="1702" w:type="dxa"/>
            <w:vMerge/>
            <w:shd w:val="clear" w:color="auto" w:fill="auto"/>
          </w:tcPr>
          <w:p w14:paraId="0F8EB608" w14:textId="77777777" w:rsidR="00EF4CF3" w:rsidRDefault="00EF4CF3" w:rsidP="008F3BC6"/>
        </w:tc>
        <w:tc>
          <w:tcPr>
            <w:tcW w:w="2126" w:type="dxa"/>
          </w:tcPr>
          <w:p w14:paraId="70EA0CB2" w14:textId="52466080" w:rsidR="00EF4CF3" w:rsidRDefault="00EF4CF3" w:rsidP="008F3BC6">
            <w:r>
              <w:rPr>
                <w:rFonts w:hint="eastAsia"/>
              </w:rPr>
              <w:t>B</w:t>
            </w:r>
            <w:r>
              <w:t>anner</w:t>
            </w:r>
          </w:p>
        </w:tc>
        <w:tc>
          <w:tcPr>
            <w:tcW w:w="2551" w:type="dxa"/>
          </w:tcPr>
          <w:p w14:paraId="5DF606EB" w14:textId="301B00B9" w:rsidR="00EF4CF3" w:rsidRDefault="00EF4CF3" w:rsidP="008F3BC6">
            <w:r>
              <w:rPr>
                <w:rFonts w:hint="eastAsia"/>
              </w:rPr>
              <w:t>形象</w:t>
            </w:r>
            <w:r w:rsidRPr="0019542E">
              <w:rPr>
                <w:rFonts w:hint="eastAsia"/>
              </w:rPr>
              <w:t>產品照片</w:t>
            </w:r>
          </w:p>
        </w:tc>
        <w:tc>
          <w:tcPr>
            <w:tcW w:w="2648" w:type="dxa"/>
            <w:shd w:val="clear" w:color="auto" w:fill="auto"/>
          </w:tcPr>
          <w:p w14:paraId="2C1AACE1" w14:textId="77777777" w:rsidR="005F6669" w:rsidRDefault="005F6669" w:rsidP="005F6669">
            <w:pPr>
              <w:pStyle w:val="Web"/>
              <w:numPr>
                <w:ilvl w:val="0"/>
                <w:numId w:val="7"/>
              </w:numPr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主打波蘿</w:t>
            </w:r>
            <w:proofErr w:type="gramEnd"/>
            <w:r>
              <w:rPr>
                <w:rFonts w:ascii="Calibri" w:hAnsi="Calibri" w:cs="Calibri"/>
                <w:color w:val="000000"/>
              </w:rPr>
              <w:t>麵包、吐司、鹽可頌</w:t>
            </w:r>
          </w:p>
          <w:p w14:paraId="427441C2" w14:textId="0BBD0727" w:rsidR="00EF4CF3" w:rsidRPr="005F6669" w:rsidRDefault="005F6669" w:rsidP="00B61E34">
            <w:pPr>
              <w:pStyle w:val="Web"/>
              <w:numPr>
                <w:ilvl w:val="0"/>
                <w:numId w:val="7"/>
              </w:numPr>
              <w:ind w:left="36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店內形象照片</w:t>
            </w:r>
          </w:p>
        </w:tc>
        <w:tc>
          <w:tcPr>
            <w:tcW w:w="1900" w:type="dxa"/>
          </w:tcPr>
          <w:p w14:paraId="010B87E5" w14:textId="689A4CAF" w:rsidR="00EF4CF3" w:rsidRDefault="00EF4CF3" w:rsidP="008F3BC6">
            <w:r>
              <w:rPr>
                <w:rFonts w:hint="eastAsia"/>
              </w:rPr>
              <w:t>輪播</w:t>
            </w:r>
          </w:p>
        </w:tc>
      </w:tr>
      <w:tr w:rsidR="00EF4CF3" w14:paraId="4ED87FC1" w14:textId="77777777" w:rsidTr="009F672D">
        <w:trPr>
          <w:trHeight w:val="339"/>
        </w:trPr>
        <w:tc>
          <w:tcPr>
            <w:tcW w:w="1702" w:type="dxa"/>
            <w:vMerge/>
            <w:shd w:val="clear" w:color="auto" w:fill="auto"/>
          </w:tcPr>
          <w:p w14:paraId="4DC259E5" w14:textId="77777777" w:rsidR="00EF4CF3" w:rsidRDefault="00EF4CF3" w:rsidP="008F3BC6"/>
        </w:tc>
        <w:tc>
          <w:tcPr>
            <w:tcW w:w="2126" w:type="dxa"/>
          </w:tcPr>
          <w:p w14:paraId="33FF73BE" w14:textId="6504A80A" w:rsidR="00EF4CF3" w:rsidRDefault="00EF4CF3" w:rsidP="008F3BC6">
            <w:proofErr w:type="gramStart"/>
            <w:r>
              <w:rPr>
                <w:rFonts w:hint="eastAsia"/>
              </w:rPr>
              <w:t>關於柳</w:t>
            </w:r>
            <w:proofErr w:type="gramEnd"/>
            <w:r>
              <w:rPr>
                <w:rFonts w:hint="eastAsia"/>
              </w:rPr>
              <w:t>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簡介</w:t>
            </w:r>
            <w:r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14:paraId="6A0819C9" w14:textId="7D4A756D" w:rsidR="00EF4CF3" w:rsidRDefault="00EF4CF3" w:rsidP="008F3BC6">
            <w:r>
              <w:rPr>
                <w:rFonts w:ascii="Calibri" w:hAnsi="Calibri" w:cs="Calibri"/>
                <w:color w:val="000000"/>
              </w:rPr>
              <w:t>名字緣起</w:t>
            </w:r>
          </w:p>
        </w:tc>
        <w:tc>
          <w:tcPr>
            <w:tcW w:w="2648" w:type="dxa"/>
            <w:shd w:val="clear" w:color="auto" w:fill="auto"/>
          </w:tcPr>
          <w:p w14:paraId="046A5C05" w14:textId="77777777" w:rsidR="009F672D" w:rsidRPr="009F672D" w:rsidRDefault="009F672D" w:rsidP="009F672D">
            <w:pPr>
              <w:widowControl/>
              <w:numPr>
                <w:ilvl w:val="0"/>
                <w:numId w:val="8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672D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早晨</w:t>
            </w:r>
            <w:r w:rsidRPr="009F672D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5~7,</w:t>
            </w:r>
            <w:r w:rsidRPr="009F672D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麵包師傅一天工作的開始</w:t>
            </w:r>
          </w:p>
          <w:p w14:paraId="7F58D938" w14:textId="77777777" w:rsidR="009F672D" w:rsidRPr="009F672D" w:rsidRDefault="009F672D" w:rsidP="009F672D">
            <w:pPr>
              <w:widowControl/>
              <w:numPr>
                <w:ilvl w:val="0"/>
                <w:numId w:val="8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 w:rsidRPr="009F672D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貫川通</w:t>
            </w:r>
            <w:proofErr w:type="gramEnd"/>
            <w:r w:rsidRPr="009F672D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流水</w:t>
            </w:r>
            <w:r w:rsidRPr="009F672D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,</w:t>
            </w:r>
            <w:r w:rsidRPr="009F672D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川流不息之意</w:t>
            </w:r>
          </w:p>
          <w:p w14:paraId="53D22516" w14:textId="455B489A" w:rsidR="00EF4CF3" w:rsidRPr="009F672D" w:rsidRDefault="009F672D" w:rsidP="008F3BC6">
            <w:pPr>
              <w:widowControl/>
              <w:numPr>
                <w:ilvl w:val="0"/>
                <w:numId w:val="8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672D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高級食材、食用安心</w:t>
            </w:r>
          </w:p>
        </w:tc>
        <w:tc>
          <w:tcPr>
            <w:tcW w:w="1900" w:type="dxa"/>
          </w:tcPr>
          <w:p w14:paraId="3FE59A81" w14:textId="51F6F307" w:rsidR="00EF4CF3" w:rsidRDefault="00EF4CF3" w:rsidP="008F3BC6">
            <w:r w:rsidRPr="00B61E34">
              <w:rPr>
                <w:rFonts w:hint="eastAsia"/>
              </w:rPr>
              <w:t>包在</w:t>
            </w:r>
            <w:r w:rsidRPr="00B61E34">
              <w:rPr>
                <w:rFonts w:hint="eastAsia"/>
              </w:rPr>
              <w:t>container</w:t>
            </w:r>
            <w:r w:rsidRPr="00B61E34">
              <w:rPr>
                <w:rFonts w:hint="eastAsia"/>
              </w:rPr>
              <w:t>裡</w:t>
            </w:r>
          </w:p>
        </w:tc>
      </w:tr>
      <w:tr w:rsidR="00EF4CF3" w14:paraId="4DE0F90C" w14:textId="77777777" w:rsidTr="001D23F8">
        <w:trPr>
          <w:trHeight w:val="339"/>
        </w:trPr>
        <w:tc>
          <w:tcPr>
            <w:tcW w:w="1702" w:type="dxa"/>
            <w:vMerge/>
            <w:shd w:val="clear" w:color="auto" w:fill="auto"/>
          </w:tcPr>
          <w:p w14:paraId="4ADB6E81" w14:textId="77777777" w:rsidR="00EF4CF3" w:rsidRDefault="00EF4CF3" w:rsidP="008F3BC6"/>
        </w:tc>
        <w:tc>
          <w:tcPr>
            <w:tcW w:w="2126" w:type="dxa"/>
          </w:tcPr>
          <w:p w14:paraId="5F2B3543" w14:textId="104A8E62" w:rsidR="00EF4CF3" w:rsidRDefault="00EF4CF3" w:rsidP="008F3BC6">
            <w:r>
              <w:rPr>
                <w:rFonts w:hint="eastAsia"/>
              </w:rPr>
              <w:t>食材介紹</w:t>
            </w:r>
          </w:p>
        </w:tc>
        <w:tc>
          <w:tcPr>
            <w:tcW w:w="2551" w:type="dxa"/>
          </w:tcPr>
          <w:p w14:paraId="60F6327B" w14:textId="77777777" w:rsidR="00EF4CF3" w:rsidRPr="00524C98" w:rsidRDefault="00EF4CF3" w:rsidP="00524C98">
            <w:pPr>
              <w:widowControl/>
              <w:numPr>
                <w:ilvl w:val="0"/>
                <w:numId w:val="5"/>
              </w:numPr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proofErr w:type="gramStart"/>
            <w:r w:rsidRPr="00524C9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奧本製粉</w:t>
            </w:r>
            <w:proofErr w:type="gramEnd"/>
          </w:p>
          <w:p w14:paraId="17A7227C" w14:textId="78CD9C94" w:rsidR="00EF4CF3" w:rsidRDefault="00EF4CF3" w:rsidP="00524C98">
            <w:pPr>
              <w:widowControl/>
              <w:numPr>
                <w:ilvl w:val="0"/>
                <w:numId w:val="5"/>
              </w:numPr>
              <w:ind w:left="360"/>
              <w:textAlignment w:val="baseline"/>
            </w:pPr>
            <w:r w:rsidRPr="00524C98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日本星野酵母</w:t>
            </w:r>
          </w:p>
        </w:tc>
        <w:tc>
          <w:tcPr>
            <w:tcW w:w="2648" w:type="dxa"/>
          </w:tcPr>
          <w:p w14:paraId="01E2AC0B" w14:textId="2D981673" w:rsidR="00EF4CF3" w:rsidRDefault="00EF4CF3" w:rsidP="008F3BC6">
            <w:r>
              <w:rPr>
                <w:rFonts w:hint="eastAsia"/>
              </w:rPr>
              <w:t>形象圖片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文字簡介</w:t>
            </w:r>
          </w:p>
        </w:tc>
        <w:tc>
          <w:tcPr>
            <w:tcW w:w="1900" w:type="dxa"/>
          </w:tcPr>
          <w:p w14:paraId="6FEECFED" w14:textId="65499744" w:rsidR="00EF4CF3" w:rsidRDefault="00EF4CF3" w:rsidP="008F3BC6">
            <w:proofErr w:type="gramStart"/>
            <w:r>
              <w:rPr>
                <w:rFonts w:hint="eastAsia"/>
              </w:rPr>
              <w:t>滿版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自動輪播切換圖片及文字</w:t>
            </w:r>
          </w:p>
        </w:tc>
      </w:tr>
      <w:tr w:rsidR="00EF4CF3" w14:paraId="2B4F4B10" w14:textId="77777777" w:rsidTr="001D23F8">
        <w:trPr>
          <w:trHeight w:val="493"/>
        </w:trPr>
        <w:tc>
          <w:tcPr>
            <w:tcW w:w="1702" w:type="dxa"/>
            <w:vMerge/>
            <w:shd w:val="clear" w:color="auto" w:fill="auto"/>
          </w:tcPr>
          <w:p w14:paraId="0C28C2EF" w14:textId="77777777" w:rsidR="00EF4CF3" w:rsidRDefault="00EF4CF3" w:rsidP="008F3BC6"/>
        </w:tc>
        <w:tc>
          <w:tcPr>
            <w:tcW w:w="2126" w:type="dxa"/>
            <w:vMerge w:val="restart"/>
          </w:tcPr>
          <w:p w14:paraId="12CB074B" w14:textId="2223B634" w:rsidR="00EF4CF3" w:rsidRDefault="00EF4CF3" w:rsidP="008F3BC6">
            <w:r>
              <w:rPr>
                <w:rFonts w:hint="eastAsia"/>
              </w:rPr>
              <w:t>產品與購物車</w:t>
            </w:r>
          </w:p>
        </w:tc>
        <w:tc>
          <w:tcPr>
            <w:tcW w:w="2551" w:type="dxa"/>
          </w:tcPr>
          <w:p w14:paraId="11E39221" w14:textId="4DA0D13C" w:rsidR="00EF4CF3" w:rsidRDefault="00EF4CF3" w:rsidP="008F3BC6">
            <w:r>
              <w:rPr>
                <w:rFonts w:hint="eastAsia"/>
              </w:rPr>
              <w:t>產品圖片</w:t>
            </w:r>
          </w:p>
        </w:tc>
        <w:tc>
          <w:tcPr>
            <w:tcW w:w="2648" w:type="dxa"/>
            <w:vMerge w:val="restart"/>
          </w:tcPr>
          <w:p w14:paraId="6269B335" w14:textId="229BF311" w:rsidR="00EF4CF3" w:rsidRDefault="00EF4CF3" w:rsidP="008F3BC6">
            <w:r>
              <w:rPr>
                <w:rFonts w:ascii="Calibri" w:hAnsi="Calibri" w:cs="Calibri"/>
                <w:color w:val="000000"/>
              </w:rPr>
              <w:t>點擊圖片</w:t>
            </w:r>
            <w:r>
              <w:rPr>
                <w:rFonts w:ascii="Calibri" w:hAnsi="Calibri" w:cs="Calibri" w:hint="eastAsia"/>
                <w:color w:val="000000"/>
              </w:rPr>
              <w:t>或簡介</w:t>
            </w:r>
            <w:r>
              <w:rPr>
                <w:rFonts w:ascii="Calibri" w:hAnsi="Calibri" w:cs="Calibri"/>
                <w:color w:val="000000"/>
              </w:rPr>
              <w:t>進入</w:t>
            </w:r>
            <w:r>
              <w:rPr>
                <w:rFonts w:ascii="Calibri" w:hAnsi="Calibri" w:cs="Calibri" w:hint="eastAsia"/>
                <w:color w:val="000000"/>
              </w:rPr>
              <w:t>該</w:t>
            </w:r>
            <w:r>
              <w:rPr>
                <w:rFonts w:ascii="Calibri" w:hAnsi="Calibri" w:cs="Calibri"/>
                <w:color w:val="000000"/>
              </w:rPr>
              <w:t>產品</w:t>
            </w:r>
            <w:r>
              <w:rPr>
                <w:rFonts w:ascii="Calibri" w:hAnsi="Calibri" w:cs="Calibri" w:hint="eastAsia"/>
                <w:color w:val="000000"/>
              </w:rPr>
              <w:t>頁面</w:t>
            </w:r>
          </w:p>
        </w:tc>
        <w:tc>
          <w:tcPr>
            <w:tcW w:w="1900" w:type="dxa"/>
            <w:vMerge w:val="restart"/>
          </w:tcPr>
          <w:p w14:paraId="212C8371" w14:textId="77777777" w:rsidR="00EF4CF3" w:rsidRDefault="00EF4CF3" w:rsidP="0052312D">
            <w:pPr>
              <w:pStyle w:val="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Hover:</w:t>
            </w:r>
          </w:p>
          <w:p w14:paraId="046D85AF" w14:textId="60759898" w:rsidR="00EF4CF3" w:rsidRDefault="00EF4CF3" w:rsidP="0052312D">
            <w:pPr>
              <w:pStyle w:val="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產品圖片切換</w:t>
            </w:r>
          </w:p>
          <w:p w14:paraId="78AE3AAD" w14:textId="77777777" w:rsidR="00EF4CF3" w:rsidRDefault="00EF4CF3" w:rsidP="0052312D">
            <w:pPr>
              <w:pStyle w:val="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Width:</w:t>
            </w:r>
            <w:proofErr w:type="gramStart"/>
            <w:r>
              <w:rPr>
                <w:rFonts w:ascii="Calibri" w:hAnsi="Calibri" w:cs="Calibri"/>
                <w:color w:val="000000"/>
              </w:rPr>
              <w:t>滿版滑動</w:t>
            </w:r>
            <w:proofErr w:type="gramEnd"/>
            <w:r>
              <w:rPr>
                <w:rFonts w:ascii="Calibri" w:hAnsi="Calibri" w:cs="Calibri"/>
                <w:color w:val="000000"/>
              </w:rPr>
              <w:t>切換商品</w:t>
            </w:r>
          </w:p>
          <w:p w14:paraId="0C0CF371" w14:textId="1A53F00B" w:rsidR="00EF4CF3" w:rsidRDefault="00EF4CF3" w:rsidP="008F3BC6"/>
        </w:tc>
      </w:tr>
      <w:tr w:rsidR="00EF4CF3" w14:paraId="03C56C96" w14:textId="77777777" w:rsidTr="001D23F8">
        <w:trPr>
          <w:trHeight w:val="415"/>
        </w:trPr>
        <w:tc>
          <w:tcPr>
            <w:tcW w:w="1702" w:type="dxa"/>
            <w:vMerge/>
            <w:shd w:val="clear" w:color="auto" w:fill="auto"/>
          </w:tcPr>
          <w:p w14:paraId="733C79D2" w14:textId="77777777" w:rsidR="00EF4CF3" w:rsidRDefault="00EF4CF3" w:rsidP="008F3BC6"/>
        </w:tc>
        <w:tc>
          <w:tcPr>
            <w:tcW w:w="2126" w:type="dxa"/>
            <w:vMerge/>
          </w:tcPr>
          <w:p w14:paraId="721A604D" w14:textId="6B07B7D1" w:rsidR="00EF4CF3" w:rsidRDefault="00EF4CF3" w:rsidP="008F3BC6"/>
        </w:tc>
        <w:tc>
          <w:tcPr>
            <w:tcW w:w="2551" w:type="dxa"/>
          </w:tcPr>
          <w:p w14:paraId="78ED6347" w14:textId="2D87C96F" w:rsidR="00EF4CF3" w:rsidRDefault="00EF4CF3" w:rsidP="008F3BC6">
            <w:r>
              <w:rPr>
                <w:rFonts w:hint="eastAsia"/>
              </w:rPr>
              <w:t>產品簡介</w:t>
            </w:r>
          </w:p>
        </w:tc>
        <w:tc>
          <w:tcPr>
            <w:tcW w:w="2648" w:type="dxa"/>
            <w:vMerge/>
          </w:tcPr>
          <w:p w14:paraId="46069DFE" w14:textId="77777777" w:rsidR="00EF4CF3" w:rsidRDefault="00EF4CF3" w:rsidP="008F3BC6"/>
        </w:tc>
        <w:tc>
          <w:tcPr>
            <w:tcW w:w="1900" w:type="dxa"/>
            <w:vMerge/>
          </w:tcPr>
          <w:p w14:paraId="06E7F537" w14:textId="77777777" w:rsidR="00EF4CF3" w:rsidRDefault="00EF4CF3" w:rsidP="008F3BC6"/>
        </w:tc>
      </w:tr>
      <w:tr w:rsidR="00EF4CF3" w14:paraId="2EE78120" w14:textId="77777777" w:rsidTr="001D23F8">
        <w:trPr>
          <w:trHeight w:val="285"/>
        </w:trPr>
        <w:tc>
          <w:tcPr>
            <w:tcW w:w="1702" w:type="dxa"/>
            <w:vMerge/>
            <w:shd w:val="clear" w:color="auto" w:fill="auto"/>
          </w:tcPr>
          <w:p w14:paraId="45B574F5" w14:textId="77777777" w:rsidR="00EF4CF3" w:rsidRDefault="00EF4CF3" w:rsidP="008F3BC6"/>
        </w:tc>
        <w:tc>
          <w:tcPr>
            <w:tcW w:w="2126" w:type="dxa"/>
            <w:vMerge/>
          </w:tcPr>
          <w:p w14:paraId="5D54A94D" w14:textId="09D617C9" w:rsidR="00EF4CF3" w:rsidRDefault="00EF4CF3" w:rsidP="008F3BC6"/>
        </w:tc>
        <w:tc>
          <w:tcPr>
            <w:tcW w:w="2551" w:type="dxa"/>
          </w:tcPr>
          <w:p w14:paraId="13EFE80F" w14:textId="54E077C3" w:rsidR="00EF4CF3" w:rsidRDefault="00EF4CF3" w:rsidP="008F3BC6">
            <w:r>
              <w:rPr>
                <w:rFonts w:hint="eastAsia"/>
              </w:rPr>
              <w:t>加入購物車</w:t>
            </w:r>
          </w:p>
        </w:tc>
        <w:tc>
          <w:tcPr>
            <w:tcW w:w="2648" w:type="dxa"/>
          </w:tcPr>
          <w:p w14:paraId="75A64F4D" w14:textId="7FF4F1F4" w:rsidR="00EF4CF3" w:rsidRDefault="00EF4CF3" w:rsidP="008F3BC6">
            <w:proofErr w:type="gramStart"/>
            <w:r>
              <w:rPr>
                <w:rFonts w:hint="eastAsia"/>
              </w:rPr>
              <w:t>點擊入進</w:t>
            </w:r>
            <w:proofErr w:type="gramEnd"/>
            <w:r>
              <w:rPr>
                <w:rFonts w:hint="eastAsia"/>
              </w:rPr>
              <w:t>產品購物車</w:t>
            </w:r>
          </w:p>
        </w:tc>
        <w:tc>
          <w:tcPr>
            <w:tcW w:w="1900" w:type="dxa"/>
            <w:vMerge/>
          </w:tcPr>
          <w:p w14:paraId="083D4499" w14:textId="77777777" w:rsidR="00EF4CF3" w:rsidRDefault="00EF4CF3" w:rsidP="008F3BC6"/>
        </w:tc>
      </w:tr>
      <w:tr w:rsidR="00EF4CF3" w14:paraId="765B56A6" w14:textId="77777777" w:rsidTr="001D23F8">
        <w:trPr>
          <w:trHeight w:val="349"/>
        </w:trPr>
        <w:tc>
          <w:tcPr>
            <w:tcW w:w="1702" w:type="dxa"/>
            <w:vMerge/>
            <w:shd w:val="clear" w:color="auto" w:fill="auto"/>
          </w:tcPr>
          <w:p w14:paraId="1D3DB938" w14:textId="77777777" w:rsidR="00EF4CF3" w:rsidRDefault="00EF4CF3" w:rsidP="001F3A74"/>
        </w:tc>
        <w:tc>
          <w:tcPr>
            <w:tcW w:w="2126" w:type="dxa"/>
            <w:vMerge w:val="restart"/>
          </w:tcPr>
          <w:p w14:paraId="63F75A4E" w14:textId="6C8CE23A" w:rsidR="00EF4CF3" w:rsidRDefault="00EF4CF3" w:rsidP="001F3A74">
            <w:r w:rsidRPr="00415822">
              <w:rPr>
                <w:rFonts w:hint="eastAsia"/>
              </w:rPr>
              <w:t>手作麵包坊</w:t>
            </w:r>
            <w:r>
              <w:rPr>
                <w:rFonts w:hint="eastAsia"/>
              </w:rPr>
              <w:t>課程</w:t>
            </w:r>
          </w:p>
        </w:tc>
        <w:tc>
          <w:tcPr>
            <w:tcW w:w="2551" w:type="dxa"/>
          </w:tcPr>
          <w:p w14:paraId="23504EAF" w14:textId="4040940D" w:rsidR="00EF4CF3" w:rsidRDefault="00EF4CF3" w:rsidP="001F3A74">
            <w:r>
              <w:rPr>
                <w:rFonts w:hint="eastAsia"/>
              </w:rPr>
              <w:t>課程簡介</w:t>
            </w:r>
          </w:p>
        </w:tc>
        <w:tc>
          <w:tcPr>
            <w:tcW w:w="2648" w:type="dxa"/>
          </w:tcPr>
          <w:p w14:paraId="5AE75C13" w14:textId="31A6EB2B" w:rsidR="00EF4CF3" w:rsidRDefault="00EF4CF3" w:rsidP="001F3A74">
            <w:r>
              <w:rPr>
                <w:rFonts w:hint="eastAsia"/>
              </w:rPr>
              <w:t>課程</w:t>
            </w:r>
          </w:p>
        </w:tc>
        <w:tc>
          <w:tcPr>
            <w:tcW w:w="1900" w:type="dxa"/>
          </w:tcPr>
          <w:p w14:paraId="78C43032" w14:textId="77777777" w:rsidR="00EF4CF3" w:rsidRDefault="00EF4CF3" w:rsidP="001F3A74"/>
        </w:tc>
      </w:tr>
      <w:tr w:rsidR="00EF4CF3" w14:paraId="1D87DDEB" w14:textId="77777777" w:rsidTr="001D23F8">
        <w:trPr>
          <w:trHeight w:val="349"/>
        </w:trPr>
        <w:tc>
          <w:tcPr>
            <w:tcW w:w="1702" w:type="dxa"/>
            <w:vMerge/>
            <w:shd w:val="clear" w:color="auto" w:fill="auto"/>
          </w:tcPr>
          <w:p w14:paraId="50CCFA8B" w14:textId="77777777" w:rsidR="00EF4CF3" w:rsidRDefault="00EF4CF3" w:rsidP="001F3A74"/>
        </w:tc>
        <w:tc>
          <w:tcPr>
            <w:tcW w:w="2126" w:type="dxa"/>
            <w:vMerge/>
          </w:tcPr>
          <w:p w14:paraId="62B484E7" w14:textId="77777777" w:rsidR="00EF4CF3" w:rsidRDefault="00EF4CF3" w:rsidP="001F3A74"/>
        </w:tc>
        <w:tc>
          <w:tcPr>
            <w:tcW w:w="2551" w:type="dxa"/>
          </w:tcPr>
          <w:p w14:paraId="425B8D06" w14:textId="3FEC8ED3" w:rsidR="00EF4CF3" w:rsidRDefault="00EF4CF3" w:rsidP="001F3A74">
            <w:r>
              <w:rPr>
                <w:rFonts w:hint="eastAsia"/>
              </w:rPr>
              <w:t>課程選購</w:t>
            </w:r>
          </w:p>
        </w:tc>
        <w:tc>
          <w:tcPr>
            <w:tcW w:w="2648" w:type="dxa"/>
          </w:tcPr>
          <w:p w14:paraId="4D3E09BA" w14:textId="1D4AC3AE" w:rsidR="00EF4CF3" w:rsidRDefault="00EF4CF3" w:rsidP="001F3A74">
            <w:r>
              <w:rPr>
                <w:rFonts w:hint="eastAsia"/>
              </w:rPr>
              <w:t>近期可選購課程</w:t>
            </w:r>
          </w:p>
        </w:tc>
        <w:tc>
          <w:tcPr>
            <w:tcW w:w="1900" w:type="dxa"/>
          </w:tcPr>
          <w:p w14:paraId="600809A6" w14:textId="77777777" w:rsidR="00EF4CF3" w:rsidRDefault="00EF4CF3" w:rsidP="001F3A74"/>
        </w:tc>
      </w:tr>
      <w:tr w:rsidR="00EF4CF3" w14:paraId="77D5022F" w14:textId="77777777" w:rsidTr="001D23F8">
        <w:trPr>
          <w:trHeight w:val="339"/>
        </w:trPr>
        <w:tc>
          <w:tcPr>
            <w:tcW w:w="1702" w:type="dxa"/>
            <w:vMerge/>
            <w:shd w:val="clear" w:color="auto" w:fill="auto"/>
          </w:tcPr>
          <w:p w14:paraId="09A7412C" w14:textId="77777777" w:rsidR="00EF4CF3" w:rsidRDefault="00EF4CF3" w:rsidP="001F3A74"/>
        </w:tc>
        <w:tc>
          <w:tcPr>
            <w:tcW w:w="2126" w:type="dxa"/>
            <w:vMerge w:val="restart"/>
          </w:tcPr>
          <w:p w14:paraId="707BEFE0" w14:textId="20EC2B4A" w:rsidR="00EF4CF3" w:rsidRDefault="00EF4CF3" w:rsidP="001F3A74">
            <w:r>
              <w:rPr>
                <w:rFonts w:hint="eastAsia"/>
              </w:rPr>
              <w:t>聯絡我們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DAE5BBC" w14:textId="58F97862" w:rsidR="00EF4CF3" w:rsidRDefault="00EF4CF3" w:rsidP="001F3A74">
            <w:r w:rsidRPr="00243C57">
              <w:t>Google Map</w:t>
            </w:r>
          </w:p>
        </w:tc>
        <w:tc>
          <w:tcPr>
            <w:tcW w:w="2648" w:type="dxa"/>
            <w:tcBorders>
              <w:bottom w:val="single" w:sz="4" w:space="0" w:color="auto"/>
            </w:tcBorders>
          </w:tcPr>
          <w:p w14:paraId="050222C7" w14:textId="77777777" w:rsidR="00EF4CF3" w:rsidRDefault="00EF4CF3" w:rsidP="001F3A74"/>
        </w:tc>
        <w:tc>
          <w:tcPr>
            <w:tcW w:w="1900" w:type="dxa"/>
            <w:tcBorders>
              <w:bottom w:val="single" w:sz="4" w:space="0" w:color="auto"/>
            </w:tcBorders>
          </w:tcPr>
          <w:p w14:paraId="3DFCD9DA" w14:textId="77777777" w:rsidR="00EF4CF3" w:rsidRDefault="00EF4CF3" w:rsidP="001F3A74"/>
        </w:tc>
      </w:tr>
      <w:tr w:rsidR="00EF4CF3" w14:paraId="342F8AAE" w14:textId="77777777" w:rsidTr="001D23F8">
        <w:trPr>
          <w:trHeight w:val="339"/>
        </w:trPr>
        <w:tc>
          <w:tcPr>
            <w:tcW w:w="1702" w:type="dxa"/>
            <w:vMerge/>
            <w:shd w:val="clear" w:color="auto" w:fill="auto"/>
          </w:tcPr>
          <w:p w14:paraId="14F3B7DD" w14:textId="77777777" w:rsidR="00EF4CF3" w:rsidRDefault="00EF4CF3" w:rsidP="001F3A74"/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14:paraId="64E15573" w14:textId="77777777" w:rsidR="00EF4CF3" w:rsidRDefault="00EF4CF3" w:rsidP="001F3A74"/>
        </w:tc>
        <w:tc>
          <w:tcPr>
            <w:tcW w:w="2551" w:type="dxa"/>
            <w:tcBorders>
              <w:bottom w:val="single" w:sz="4" w:space="0" w:color="auto"/>
            </w:tcBorders>
          </w:tcPr>
          <w:p w14:paraId="33981783" w14:textId="5CA3EB71" w:rsidR="00EF4CF3" w:rsidRDefault="00EF4CF3" w:rsidP="001F3A74">
            <w:r w:rsidRPr="00243C57">
              <w:rPr>
                <w:rFonts w:hint="eastAsia"/>
              </w:rPr>
              <w:t>意見回饋</w:t>
            </w:r>
          </w:p>
        </w:tc>
        <w:tc>
          <w:tcPr>
            <w:tcW w:w="2648" w:type="dxa"/>
            <w:tcBorders>
              <w:bottom w:val="single" w:sz="4" w:space="0" w:color="auto"/>
            </w:tcBorders>
          </w:tcPr>
          <w:p w14:paraId="6B5049B4" w14:textId="77777777" w:rsidR="00EF4CF3" w:rsidRPr="00243C57" w:rsidRDefault="00EF4CF3" w:rsidP="00243C57">
            <w:pPr>
              <w:widowControl/>
              <w:numPr>
                <w:ilvl w:val="0"/>
                <w:numId w:val="5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43C5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日期</w:t>
            </w:r>
          </w:p>
          <w:p w14:paraId="02287980" w14:textId="77777777" w:rsidR="00EF4CF3" w:rsidRPr="00243C57" w:rsidRDefault="00EF4CF3" w:rsidP="00243C57">
            <w:pPr>
              <w:widowControl/>
              <w:numPr>
                <w:ilvl w:val="0"/>
                <w:numId w:val="5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43C5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姓名</w:t>
            </w:r>
          </w:p>
          <w:p w14:paraId="65C9E7C2" w14:textId="77777777" w:rsidR="00EF4CF3" w:rsidRPr="00243C57" w:rsidRDefault="00EF4CF3" w:rsidP="00243C57">
            <w:pPr>
              <w:widowControl/>
              <w:numPr>
                <w:ilvl w:val="0"/>
                <w:numId w:val="5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43C5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電話</w:t>
            </w:r>
          </w:p>
          <w:p w14:paraId="6CCAC44B" w14:textId="3FAE06A2" w:rsidR="00EF4CF3" w:rsidRPr="00243C57" w:rsidRDefault="00EF4CF3" w:rsidP="001F3A74">
            <w:pPr>
              <w:widowControl/>
              <w:numPr>
                <w:ilvl w:val="0"/>
                <w:numId w:val="5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43C5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意見回饋</w:t>
            </w:r>
          </w:p>
        </w:tc>
        <w:tc>
          <w:tcPr>
            <w:tcW w:w="1900" w:type="dxa"/>
            <w:tcBorders>
              <w:bottom w:val="single" w:sz="4" w:space="0" w:color="auto"/>
            </w:tcBorders>
          </w:tcPr>
          <w:p w14:paraId="39D96AEE" w14:textId="77777777" w:rsidR="00EF4CF3" w:rsidRDefault="00EF4CF3" w:rsidP="001F3A74"/>
        </w:tc>
      </w:tr>
      <w:tr w:rsidR="00EF4CF3" w14:paraId="44B7F0FF" w14:textId="77777777" w:rsidTr="001D23F8">
        <w:trPr>
          <w:trHeight w:val="327"/>
        </w:trPr>
        <w:tc>
          <w:tcPr>
            <w:tcW w:w="1702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2D5E7A4E" w14:textId="77777777" w:rsidR="00EF4CF3" w:rsidRDefault="00EF4CF3" w:rsidP="001F3A74"/>
        </w:tc>
        <w:tc>
          <w:tcPr>
            <w:tcW w:w="2126" w:type="dxa"/>
            <w:tcBorders>
              <w:top w:val="single" w:sz="4" w:space="0" w:color="auto"/>
              <w:bottom w:val="single" w:sz="12" w:space="0" w:color="auto"/>
            </w:tcBorders>
          </w:tcPr>
          <w:p w14:paraId="1C86D7E8" w14:textId="01D7FDB6" w:rsidR="00EF4CF3" w:rsidRDefault="00EF4CF3" w:rsidP="001F3A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F</w:t>
            </w:r>
            <w:r>
              <w:rPr>
                <w:rFonts w:ascii="Calibri" w:hAnsi="Calibri" w:cs="Calibri"/>
                <w:color w:val="000000"/>
              </w:rPr>
              <w:t>ooter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12" w:space="0" w:color="auto"/>
            </w:tcBorders>
          </w:tcPr>
          <w:p w14:paraId="74FEABD9" w14:textId="77777777" w:rsidR="00EF4CF3" w:rsidRDefault="00EF4CF3" w:rsidP="00AD7C58">
            <w:r>
              <w:rPr>
                <w:rFonts w:hint="eastAsia"/>
              </w:rPr>
              <w:t>地址</w:t>
            </w:r>
          </w:p>
          <w:p w14:paraId="691397AB" w14:textId="77777777" w:rsidR="00EF4CF3" w:rsidRDefault="00EF4CF3" w:rsidP="00AD7C58">
            <w:r>
              <w:rPr>
                <w:rFonts w:hint="eastAsia"/>
              </w:rPr>
              <w:t>電話</w:t>
            </w:r>
          </w:p>
          <w:p w14:paraId="7C15A363" w14:textId="2FAE746E" w:rsidR="00EF4CF3" w:rsidRDefault="00EF4CF3" w:rsidP="00AD7C58">
            <w:r>
              <w:rPr>
                <w:rFonts w:hint="eastAsia"/>
              </w:rPr>
              <w:t>營業時間</w:t>
            </w:r>
          </w:p>
        </w:tc>
        <w:tc>
          <w:tcPr>
            <w:tcW w:w="2648" w:type="dxa"/>
            <w:tcBorders>
              <w:top w:val="single" w:sz="4" w:space="0" w:color="auto"/>
              <w:bottom w:val="single" w:sz="12" w:space="0" w:color="auto"/>
            </w:tcBorders>
          </w:tcPr>
          <w:p w14:paraId="652A1170" w14:textId="77777777" w:rsidR="00EF4CF3" w:rsidRDefault="00EF4CF3" w:rsidP="001F3A74"/>
        </w:tc>
        <w:tc>
          <w:tcPr>
            <w:tcW w:w="1900" w:type="dxa"/>
            <w:tcBorders>
              <w:top w:val="single" w:sz="4" w:space="0" w:color="auto"/>
              <w:bottom w:val="single" w:sz="12" w:space="0" w:color="auto"/>
            </w:tcBorders>
          </w:tcPr>
          <w:p w14:paraId="19EBD4ED" w14:textId="77777777" w:rsidR="00EF4CF3" w:rsidRDefault="00EF4CF3" w:rsidP="001F3A74"/>
        </w:tc>
      </w:tr>
      <w:tr w:rsidR="00EF4CF3" w14:paraId="594B4F2A" w14:textId="77777777" w:rsidTr="001D23F8">
        <w:trPr>
          <w:trHeight w:val="327"/>
        </w:trPr>
        <w:tc>
          <w:tcPr>
            <w:tcW w:w="1702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50468F05" w14:textId="77777777" w:rsidR="00EF4CF3" w:rsidRDefault="00EF4CF3" w:rsidP="001F3A74">
            <w:proofErr w:type="gramStart"/>
            <w:r>
              <w:rPr>
                <w:rFonts w:hint="eastAsia"/>
              </w:rPr>
              <w:t>關於柳</w:t>
            </w:r>
            <w:proofErr w:type="gramEnd"/>
            <w:r>
              <w:rPr>
                <w:rFonts w:hint="eastAsia"/>
              </w:rPr>
              <w:t>川</w:t>
            </w:r>
          </w:p>
          <w:p w14:paraId="19EFDEC7" w14:textId="68E264EC" w:rsidR="00EF4CF3" w:rsidRDefault="00EF4CF3" w:rsidP="001F3A7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詳細介紹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224228B3" w14:textId="18DD945E" w:rsidR="00EF4CF3" w:rsidRDefault="00EF4CF3" w:rsidP="001F3A74"/>
        </w:tc>
        <w:tc>
          <w:tcPr>
            <w:tcW w:w="2551" w:type="dxa"/>
            <w:tcBorders>
              <w:top w:val="single" w:sz="12" w:space="0" w:color="auto"/>
              <w:bottom w:val="single" w:sz="4" w:space="0" w:color="auto"/>
            </w:tcBorders>
          </w:tcPr>
          <w:p w14:paraId="5F201B8A" w14:textId="0791A874" w:rsidR="00EF4CF3" w:rsidRDefault="00EF4CF3" w:rsidP="001F3A74">
            <w:r>
              <w:rPr>
                <w:rFonts w:ascii="Calibri" w:hAnsi="Calibri" w:cs="Calibri"/>
                <w:color w:val="000000"/>
              </w:rPr>
              <w:t>名字緣起</w:t>
            </w:r>
          </w:p>
        </w:tc>
        <w:tc>
          <w:tcPr>
            <w:tcW w:w="2648" w:type="dxa"/>
            <w:tcBorders>
              <w:top w:val="single" w:sz="12" w:space="0" w:color="auto"/>
              <w:bottom w:val="single" w:sz="4" w:space="0" w:color="auto"/>
            </w:tcBorders>
          </w:tcPr>
          <w:p w14:paraId="02C8E4A1" w14:textId="77777777" w:rsidR="00EF4CF3" w:rsidRPr="00BB3330" w:rsidRDefault="00EF4CF3" w:rsidP="00BB3330">
            <w:pPr>
              <w:widowControl/>
              <w:numPr>
                <w:ilvl w:val="0"/>
                <w:numId w:val="6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B333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早晨</w:t>
            </w:r>
            <w:r w:rsidRPr="00BB333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5~7,</w:t>
            </w:r>
            <w:r w:rsidRPr="00BB333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麵包師傅一天工作的開始</w:t>
            </w:r>
          </w:p>
          <w:p w14:paraId="6DCD6608" w14:textId="0A873590" w:rsidR="00EF4CF3" w:rsidRPr="000949E0" w:rsidRDefault="00EF4CF3" w:rsidP="000949E0">
            <w:pPr>
              <w:widowControl/>
              <w:numPr>
                <w:ilvl w:val="0"/>
                <w:numId w:val="6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 w:rsidRPr="00BB333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貫川通</w:t>
            </w:r>
            <w:proofErr w:type="gramEnd"/>
            <w:r w:rsidRPr="00BB333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流水</w:t>
            </w:r>
            <w:r w:rsidRPr="00BB333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,</w:t>
            </w:r>
            <w:r w:rsidRPr="00BB333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川流不息之意</w:t>
            </w:r>
          </w:p>
        </w:tc>
        <w:tc>
          <w:tcPr>
            <w:tcW w:w="1900" w:type="dxa"/>
            <w:tcBorders>
              <w:top w:val="single" w:sz="12" w:space="0" w:color="auto"/>
              <w:bottom w:val="single" w:sz="4" w:space="0" w:color="auto"/>
            </w:tcBorders>
          </w:tcPr>
          <w:p w14:paraId="7BD02622" w14:textId="77777777" w:rsidR="00EF4CF3" w:rsidRDefault="00EF4CF3" w:rsidP="001F3A74"/>
        </w:tc>
      </w:tr>
      <w:tr w:rsidR="00EF4CF3" w14:paraId="51919B05" w14:textId="77777777" w:rsidTr="001D23F8">
        <w:trPr>
          <w:trHeight w:val="327"/>
        </w:trPr>
        <w:tc>
          <w:tcPr>
            <w:tcW w:w="1702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4A7DEF38" w14:textId="77777777" w:rsidR="00EF4CF3" w:rsidRDefault="00EF4CF3" w:rsidP="001F3A74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2676" w14:textId="7BA628B9" w:rsidR="00EF4CF3" w:rsidRDefault="00EF4CF3" w:rsidP="001F3A7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6504" w14:textId="0DA872E6" w:rsidR="00EF4CF3" w:rsidRDefault="00EF4CF3" w:rsidP="001F3A74">
            <w:proofErr w:type="gramStart"/>
            <w:r>
              <w:rPr>
                <w:rFonts w:ascii="Calibri" w:hAnsi="Calibri" w:cs="Calibri" w:hint="eastAsia"/>
                <w:color w:val="000000"/>
              </w:rPr>
              <w:t>食材</w:t>
            </w:r>
            <w:r w:rsidR="006A3327">
              <w:rPr>
                <w:rFonts w:ascii="Calibri" w:hAnsi="Calibri" w:cs="Calibri" w:hint="eastAsia"/>
                <w:color w:val="000000"/>
              </w:rPr>
              <w:t>嚴選</w:t>
            </w:r>
            <w:proofErr w:type="gramEnd"/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36BA" w14:textId="244D5221" w:rsidR="00EF4CF3" w:rsidRPr="00BB3330" w:rsidRDefault="00EF4CF3" w:rsidP="00BB3330">
            <w:pPr>
              <w:widowControl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B333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高級食材、食用安心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431A" w14:textId="77777777" w:rsidR="00EF4CF3" w:rsidRDefault="00EF4CF3" w:rsidP="001F3A74"/>
        </w:tc>
      </w:tr>
      <w:tr w:rsidR="00EF4CF3" w14:paraId="75BF0205" w14:textId="77777777" w:rsidTr="00843CD6">
        <w:trPr>
          <w:trHeight w:val="327"/>
        </w:trPr>
        <w:tc>
          <w:tcPr>
            <w:tcW w:w="1702" w:type="dxa"/>
            <w:vMerge/>
            <w:shd w:val="clear" w:color="auto" w:fill="auto"/>
          </w:tcPr>
          <w:p w14:paraId="116A998B" w14:textId="77777777" w:rsidR="00EF4CF3" w:rsidRPr="000255FC" w:rsidRDefault="00EF4CF3" w:rsidP="001F3A74"/>
        </w:tc>
        <w:tc>
          <w:tcPr>
            <w:tcW w:w="2126" w:type="dxa"/>
            <w:tcBorders>
              <w:top w:val="single" w:sz="4" w:space="0" w:color="auto"/>
            </w:tcBorders>
          </w:tcPr>
          <w:p w14:paraId="41911614" w14:textId="55C826D7" w:rsidR="00EF4CF3" w:rsidRDefault="00EF4CF3" w:rsidP="001F3A7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608DA06" w14:textId="44982C4B" w:rsidR="00EF4CF3" w:rsidRDefault="00EF4CF3" w:rsidP="00901284">
            <w:pPr>
              <w:pStyle w:val="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師傅</w:t>
            </w:r>
            <w:r w:rsidR="006A3327">
              <w:rPr>
                <w:rFonts w:ascii="Calibri" w:hAnsi="Calibri" w:cs="Calibri" w:hint="eastAsia"/>
                <w:color w:val="000000"/>
              </w:rPr>
              <w:t>堅持</w:t>
            </w:r>
          </w:p>
        </w:tc>
        <w:tc>
          <w:tcPr>
            <w:tcW w:w="2648" w:type="dxa"/>
            <w:tcBorders>
              <w:top w:val="single" w:sz="4" w:space="0" w:color="auto"/>
            </w:tcBorders>
            <w:shd w:val="clear" w:color="auto" w:fill="auto"/>
          </w:tcPr>
          <w:p w14:paraId="4CA11370" w14:textId="7750E150" w:rsidR="00EF4CF3" w:rsidRDefault="00843CD6" w:rsidP="00843CD6">
            <w:r>
              <w:rPr>
                <w:rFonts w:hint="eastAsia"/>
              </w:rPr>
              <w:t>投入烘焙業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年時間，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麵包</w:t>
            </w:r>
            <w:r>
              <w:rPr>
                <w:rFonts w:hint="eastAsia"/>
              </w:rPr>
              <w:t>成了</w:t>
            </w:r>
            <w:r>
              <w:rPr>
                <w:rFonts w:hint="eastAsia"/>
              </w:rPr>
              <w:t>一種日常、一種生活，即便選用了上等食材，但還是以平實的價格販售，希望客人能吃得健康，並簡單擁有真實的幸福感。</w:t>
            </w:r>
          </w:p>
        </w:tc>
        <w:tc>
          <w:tcPr>
            <w:tcW w:w="1900" w:type="dxa"/>
            <w:tcBorders>
              <w:top w:val="single" w:sz="4" w:space="0" w:color="auto"/>
            </w:tcBorders>
          </w:tcPr>
          <w:p w14:paraId="5A7381E2" w14:textId="77777777" w:rsidR="00EF4CF3" w:rsidRDefault="00EF4CF3" w:rsidP="001F3A74"/>
        </w:tc>
      </w:tr>
      <w:tr w:rsidR="005F0AE6" w14:paraId="0126CF3A" w14:textId="77777777" w:rsidTr="001D23F8">
        <w:trPr>
          <w:trHeight w:val="327"/>
        </w:trPr>
        <w:tc>
          <w:tcPr>
            <w:tcW w:w="1702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322A27EE" w14:textId="789AEFFC" w:rsidR="005F0AE6" w:rsidRPr="000255FC" w:rsidRDefault="005F0AE6" w:rsidP="001F3A74">
            <w:r w:rsidRPr="000255FC">
              <w:t>產品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164A96A7" w14:textId="79F27763" w:rsidR="005F0AE6" w:rsidRDefault="005F0AE6" w:rsidP="001F3A74">
            <w:r>
              <w:rPr>
                <w:rFonts w:ascii="Calibri" w:hAnsi="Calibri" w:cs="Calibri"/>
                <w:color w:val="000000"/>
              </w:rPr>
              <w:t>主打產品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14:paraId="0D8CAE63" w14:textId="77777777" w:rsidR="005F0AE6" w:rsidRDefault="005F0AE6" w:rsidP="000255FC">
            <w:pPr>
              <w:pStyle w:val="Web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義式冰淇淋波蘿</w:t>
            </w:r>
          </w:p>
          <w:p w14:paraId="690AD099" w14:textId="77777777" w:rsidR="005F0AE6" w:rsidRDefault="005F0AE6" w:rsidP="000255FC">
            <w:pPr>
              <w:pStyle w:val="Web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星野鹽可</w:t>
            </w:r>
            <w:proofErr w:type="gramEnd"/>
            <w:r>
              <w:rPr>
                <w:rFonts w:ascii="Calibri" w:hAnsi="Calibri" w:cs="Calibri"/>
                <w:color w:val="000000"/>
              </w:rPr>
              <w:t>頌</w:t>
            </w:r>
          </w:p>
          <w:p w14:paraId="46823931" w14:textId="4E1B7C42" w:rsidR="005F0AE6" w:rsidRPr="000255FC" w:rsidRDefault="005F0AE6" w:rsidP="001F3A74">
            <w:pPr>
              <w:pStyle w:val="Web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柳</w:t>
            </w:r>
            <w:proofErr w:type="gramStart"/>
            <w:r>
              <w:rPr>
                <w:rFonts w:ascii="Calibri" w:hAnsi="Calibri" w:cs="Calibri"/>
                <w:color w:val="000000"/>
              </w:rPr>
              <w:t>川厚奶</w:t>
            </w:r>
            <w:proofErr w:type="gramEnd"/>
            <w:r>
              <w:rPr>
                <w:rFonts w:ascii="Calibri" w:hAnsi="Calibri" w:cs="Calibri"/>
                <w:color w:val="000000"/>
              </w:rPr>
              <w:t>酥</w:t>
            </w:r>
          </w:p>
        </w:tc>
        <w:tc>
          <w:tcPr>
            <w:tcW w:w="2648" w:type="dxa"/>
            <w:vMerge w:val="restart"/>
            <w:tcBorders>
              <w:top w:val="single" w:sz="12" w:space="0" w:color="auto"/>
            </w:tcBorders>
          </w:tcPr>
          <w:p w14:paraId="0202BE2D" w14:textId="77777777" w:rsidR="005F0AE6" w:rsidRPr="00C37701" w:rsidRDefault="005F0AE6" w:rsidP="00C37701">
            <w:pPr>
              <w:pStyle w:val="Web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color w:val="000000"/>
              </w:rPr>
            </w:pPr>
            <w:r w:rsidRPr="00C37701">
              <w:rPr>
                <w:rFonts w:ascii="Calibri" w:hAnsi="Calibri" w:cs="Calibri" w:hint="eastAsia"/>
                <w:color w:val="000000"/>
              </w:rPr>
              <w:t>產品圖片</w:t>
            </w:r>
          </w:p>
          <w:p w14:paraId="520B5FE4" w14:textId="77777777" w:rsidR="005F0AE6" w:rsidRPr="00C37701" w:rsidRDefault="005F0AE6" w:rsidP="00C37701">
            <w:pPr>
              <w:pStyle w:val="Web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color w:val="000000"/>
              </w:rPr>
            </w:pPr>
            <w:r w:rsidRPr="00C37701">
              <w:rPr>
                <w:rFonts w:ascii="Calibri" w:hAnsi="Calibri" w:cs="Calibri" w:hint="eastAsia"/>
                <w:color w:val="000000"/>
              </w:rPr>
              <w:t>詳情內容</w:t>
            </w:r>
          </w:p>
          <w:p w14:paraId="37C535AE" w14:textId="77777777" w:rsidR="005F0AE6" w:rsidRPr="00C37701" w:rsidRDefault="005F0AE6" w:rsidP="00C37701">
            <w:pPr>
              <w:pStyle w:val="Web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color w:val="000000"/>
              </w:rPr>
            </w:pPr>
            <w:r w:rsidRPr="00C37701">
              <w:rPr>
                <w:rFonts w:ascii="Calibri" w:hAnsi="Calibri" w:cs="Calibri" w:hint="eastAsia"/>
                <w:color w:val="000000"/>
              </w:rPr>
              <w:t>下單數量</w:t>
            </w:r>
          </w:p>
          <w:p w14:paraId="0CD8F34E" w14:textId="5316F0C6" w:rsidR="005F0AE6" w:rsidRDefault="005F0AE6" w:rsidP="00C37701">
            <w:pPr>
              <w:pStyle w:val="Web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</w:pPr>
            <w:r w:rsidRPr="00C37701">
              <w:rPr>
                <w:rFonts w:ascii="Calibri" w:hAnsi="Calibri" w:cs="Calibri" w:hint="eastAsia"/>
                <w:color w:val="000000"/>
              </w:rPr>
              <w:t>加入購物車</w:t>
            </w:r>
          </w:p>
        </w:tc>
        <w:tc>
          <w:tcPr>
            <w:tcW w:w="1900" w:type="dxa"/>
            <w:vMerge w:val="restart"/>
            <w:tcBorders>
              <w:top w:val="single" w:sz="12" w:space="0" w:color="auto"/>
            </w:tcBorders>
          </w:tcPr>
          <w:p w14:paraId="79FABD64" w14:textId="5D00D17D" w:rsidR="005F0AE6" w:rsidRDefault="005F0AE6" w:rsidP="001F3A74">
            <w:r>
              <w:t>Bootstrap</w:t>
            </w:r>
            <w:r>
              <w:rPr>
                <w:rFonts w:hint="eastAsia"/>
              </w:rPr>
              <w:t>套用</w:t>
            </w:r>
          </w:p>
        </w:tc>
      </w:tr>
      <w:tr w:rsidR="005F0AE6" w14:paraId="25416CC8" w14:textId="77777777" w:rsidTr="001D23F8">
        <w:trPr>
          <w:trHeight w:val="327"/>
        </w:trPr>
        <w:tc>
          <w:tcPr>
            <w:tcW w:w="1702" w:type="dxa"/>
            <w:vMerge/>
            <w:shd w:val="clear" w:color="auto" w:fill="auto"/>
          </w:tcPr>
          <w:p w14:paraId="1FE8594E" w14:textId="77777777" w:rsidR="005F0AE6" w:rsidRPr="000255FC" w:rsidRDefault="005F0AE6" w:rsidP="001F3A74"/>
        </w:tc>
        <w:tc>
          <w:tcPr>
            <w:tcW w:w="2126" w:type="dxa"/>
          </w:tcPr>
          <w:p w14:paraId="2FB6CF11" w14:textId="67599482" w:rsidR="005F0AE6" w:rsidRDefault="005F0AE6" w:rsidP="001F3A74">
            <w:r>
              <w:rPr>
                <w:rFonts w:ascii="Calibri" w:hAnsi="Calibri" w:cs="Calibri"/>
                <w:color w:val="000000"/>
              </w:rPr>
              <w:t>季節性產品</w:t>
            </w:r>
          </w:p>
        </w:tc>
        <w:tc>
          <w:tcPr>
            <w:tcW w:w="2551" w:type="dxa"/>
          </w:tcPr>
          <w:p w14:paraId="06ABE093" w14:textId="77777777" w:rsidR="005F0AE6" w:rsidRPr="00E402C3" w:rsidRDefault="005F0AE6" w:rsidP="00E402C3">
            <w:pPr>
              <w:widowControl/>
              <w:numPr>
                <w:ilvl w:val="0"/>
                <w:numId w:val="2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402C3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草莓波蘿三明治</w:t>
            </w:r>
          </w:p>
          <w:p w14:paraId="13328ED4" w14:textId="1B041B6A" w:rsidR="005F0AE6" w:rsidRPr="00E402C3" w:rsidRDefault="005F0AE6" w:rsidP="001F3A74">
            <w:pPr>
              <w:widowControl/>
              <w:numPr>
                <w:ilvl w:val="0"/>
                <w:numId w:val="2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402C3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草莓磅</w:t>
            </w:r>
            <w:proofErr w:type="gramStart"/>
            <w:r w:rsidRPr="00E402C3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磅</w:t>
            </w:r>
            <w:proofErr w:type="gramEnd"/>
          </w:p>
        </w:tc>
        <w:tc>
          <w:tcPr>
            <w:tcW w:w="2648" w:type="dxa"/>
            <w:vMerge/>
          </w:tcPr>
          <w:p w14:paraId="159E11B7" w14:textId="77777777" w:rsidR="005F0AE6" w:rsidRDefault="005F0AE6" w:rsidP="001F3A74"/>
        </w:tc>
        <w:tc>
          <w:tcPr>
            <w:tcW w:w="1900" w:type="dxa"/>
            <w:vMerge/>
          </w:tcPr>
          <w:p w14:paraId="6C1A63E2" w14:textId="77777777" w:rsidR="005F0AE6" w:rsidRDefault="005F0AE6" w:rsidP="001F3A74"/>
        </w:tc>
      </w:tr>
      <w:tr w:rsidR="005F0AE6" w14:paraId="67347DAB" w14:textId="77777777" w:rsidTr="001D23F8">
        <w:trPr>
          <w:trHeight w:val="327"/>
        </w:trPr>
        <w:tc>
          <w:tcPr>
            <w:tcW w:w="1702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6C38F812" w14:textId="77777777" w:rsidR="005F0AE6" w:rsidRPr="000255FC" w:rsidRDefault="005F0AE6" w:rsidP="001F3A74"/>
        </w:tc>
        <w:tc>
          <w:tcPr>
            <w:tcW w:w="2126" w:type="dxa"/>
            <w:tcBorders>
              <w:bottom w:val="single" w:sz="12" w:space="0" w:color="auto"/>
            </w:tcBorders>
          </w:tcPr>
          <w:p w14:paraId="6091C485" w14:textId="2CEE70D9" w:rsidR="005F0AE6" w:rsidRDefault="005F0AE6" w:rsidP="001F3A74">
            <w:r>
              <w:rPr>
                <w:rFonts w:ascii="Calibri" w:hAnsi="Calibri" w:cs="Calibri"/>
                <w:color w:val="000000"/>
              </w:rPr>
              <w:t>常態性產品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14:paraId="737FA6D0" w14:textId="77777777" w:rsidR="005F0AE6" w:rsidRPr="00E402C3" w:rsidRDefault="005F0AE6" w:rsidP="00E402C3">
            <w:pPr>
              <w:widowControl/>
              <w:numPr>
                <w:ilvl w:val="0"/>
                <w:numId w:val="3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402C3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牛奶土司</w:t>
            </w:r>
          </w:p>
          <w:p w14:paraId="032F792B" w14:textId="77777777" w:rsidR="005F0AE6" w:rsidRPr="00E402C3" w:rsidRDefault="005F0AE6" w:rsidP="00E402C3">
            <w:pPr>
              <w:widowControl/>
              <w:numPr>
                <w:ilvl w:val="0"/>
                <w:numId w:val="3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402C3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北海道奶油</w:t>
            </w:r>
            <w:proofErr w:type="gramStart"/>
            <w:r w:rsidRPr="00E402C3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爆漿餐</w:t>
            </w:r>
            <w:proofErr w:type="gramEnd"/>
            <w:r w:rsidRPr="00E402C3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包</w:t>
            </w:r>
          </w:p>
          <w:p w14:paraId="4F4826FC" w14:textId="77777777" w:rsidR="005F0AE6" w:rsidRPr="00E402C3" w:rsidRDefault="005F0AE6" w:rsidP="00E402C3">
            <w:pPr>
              <w:widowControl/>
              <w:numPr>
                <w:ilvl w:val="0"/>
                <w:numId w:val="3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 w:rsidRPr="00E402C3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島細砂糖</w:t>
            </w:r>
            <w:proofErr w:type="gramEnd"/>
            <w:r w:rsidRPr="00E402C3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花生夾心</w:t>
            </w:r>
          </w:p>
          <w:p w14:paraId="532D176E" w14:textId="69927381" w:rsidR="005F0AE6" w:rsidRPr="00E402C3" w:rsidRDefault="005F0AE6" w:rsidP="001F3A74">
            <w:pPr>
              <w:widowControl/>
              <w:numPr>
                <w:ilvl w:val="0"/>
                <w:numId w:val="3"/>
              </w:numPr>
              <w:ind w:left="360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402C3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野</w:t>
            </w:r>
            <w:proofErr w:type="gramStart"/>
            <w:r w:rsidRPr="00E402C3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莓</w:t>
            </w:r>
            <w:proofErr w:type="gramEnd"/>
            <w:r w:rsidRPr="00E402C3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水果餐包</w:t>
            </w:r>
          </w:p>
        </w:tc>
        <w:tc>
          <w:tcPr>
            <w:tcW w:w="2648" w:type="dxa"/>
            <w:vMerge/>
            <w:tcBorders>
              <w:bottom w:val="single" w:sz="12" w:space="0" w:color="auto"/>
            </w:tcBorders>
          </w:tcPr>
          <w:p w14:paraId="03E8AD22" w14:textId="77777777" w:rsidR="005F0AE6" w:rsidRDefault="005F0AE6" w:rsidP="001F3A74"/>
        </w:tc>
        <w:tc>
          <w:tcPr>
            <w:tcW w:w="1900" w:type="dxa"/>
            <w:vMerge/>
            <w:tcBorders>
              <w:bottom w:val="single" w:sz="12" w:space="0" w:color="auto"/>
            </w:tcBorders>
          </w:tcPr>
          <w:p w14:paraId="1046A07C" w14:textId="77777777" w:rsidR="005F0AE6" w:rsidRDefault="005F0AE6" w:rsidP="001F3A74"/>
        </w:tc>
      </w:tr>
      <w:tr w:rsidR="004F713C" w14:paraId="569B5E7F" w14:textId="77777777" w:rsidTr="004E4034">
        <w:trPr>
          <w:trHeight w:val="327"/>
        </w:trPr>
        <w:tc>
          <w:tcPr>
            <w:tcW w:w="1702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4A3C242E" w14:textId="121EAC0D" w:rsidR="004F713C" w:rsidRDefault="004F713C" w:rsidP="001F3A74">
            <w:r>
              <w:rPr>
                <w:rFonts w:hint="eastAsia"/>
              </w:rPr>
              <w:t>購物車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0044CB49" w14:textId="380DD70B" w:rsidR="004F713C" w:rsidRDefault="004F713C" w:rsidP="001F3A74">
            <w:r>
              <w:rPr>
                <w:rFonts w:hint="eastAsia"/>
              </w:rPr>
              <w:t>確認購物訂單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4" w:space="0" w:color="auto"/>
            </w:tcBorders>
          </w:tcPr>
          <w:p w14:paraId="6A376970" w14:textId="420082E5" w:rsidR="004F713C" w:rsidRDefault="0008611C" w:rsidP="001F3A74">
            <w:r>
              <w:rPr>
                <w:rFonts w:hint="eastAsia"/>
              </w:rPr>
              <w:t>訂單明細</w:t>
            </w:r>
          </w:p>
        </w:tc>
        <w:tc>
          <w:tcPr>
            <w:tcW w:w="2648" w:type="dxa"/>
            <w:tcBorders>
              <w:top w:val="single" w:sz="12" w:space="0" w:color="auto"/>
              <w:bottom w:val="single" w:sz="4" w:space="0" w:color="auto"/>
            </w:tcBorders>
          </w:tcPr>
          <w:p w14:paraId="6AD4D730" w14:textId="77777777" w:rsidR="004F713C" w:rsidRDefault="004F713C" w:rsidP="001F3A74"/>
        </w:tc>
        <w:tc>
          <w:tcPr>
            <w:tcW w:w="1900" w:type="dxa"/>
            <w:tcBorders>
              <w:top w:val="single" w:sz="12" w:space="0" w:color="auto"/>
              <w:bottom w:val="single" w:sz="4" w:space="0" w:color="auto"/>
            </w:tcBorders>
          </w:tcPr>
          <w:p w14:paraId="02502B13" w14:textId="77777777" w:rsidR="004F713C" w:rsidRDefault="004F713C" w:rsidP="001F3A74"/>
        </w:tc>
      </w:tr>
      <w:tr w:rsidR="004F713C" w14:paraId="726370E5" w14:textId="77777777" w:rsidTr="004E4034">
        <w:trPr>
          <w:trHeight w:val="327"/>
        </w:trPr>
        <w:tc>
          <w:tcPr>
            <w:tcW w:w="1702" w:type="dxa"/>
            <w:vMerge/>
            <w:shd w:val="clear" w:color="auto" w:fill="auto"/>
          </w:tcPr>
          <w:p w14:paraId="4D6F7EEB" w14:textId="77777777" w:rsidR="004F713C" w:rsidRDefault="004F713C" w:rsidP="001F3A74"/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964E1B3" w14:textId="36B32DFB" w:rsidR="004F713C" w:rsidRDefault="004F713C" w:rsidP="001F3A74">
            <w:r>
              <w:rPr>
                <w:rFonts w:hint="eastAsia"/>
              </w:rPr>
              <w:t>付款與運送方式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418536E" w14:textId="77777777" w:rsidR="004F713C" w:rsidRDefault="0008611C" w:rsidP="001F3A74">
            <w:r>
              <w:rPr>
                <w:rFonts w:hint="eastAsia"/>
              </w:rPr>
              <w:t>付款方式</w:t>
            </w:r>
          </w:p>
          <w:p w14:paraId="3E33722F" w14:textId="6F165750" w:rsidR="0008611C" w:rsidRDefault="0008611C" w:rsidP="001F3A74">
            <w:r>
              <w:rPr>
                <w:rFonts w:hint="eastAsia"/>
              </w:rPr>
              <w:t>運送方式</w:t>
            </w:r>
          </w:p>
        </w:tc>
        <w:tc>
          <w:tcPr>
            <w:tcW w:w="2648" w:type="dxa"/>
            <w:tcBorders>
              <w:top w:val="single" w:sz="4" w:space="0" w:color="auto"/>
              <w:bottom w:val="single" w:sz="4" w:space="0" w:color="auto"/>
            </w:tcBorders>
          </w:tcPr>
          <w:p w14:paraId="56B04CF7" w14:textId="77777777" w:rsidR="004F713C" w:rsidRDefault="004F713C" w:rsidP="001F3A74"/>
        </w:tc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</w:tcPr>
          <w:p w14:paraId="44857C0B" w14:textId="77777777" w:rsidR="004F713C" w:rsidRDefault="004F713C" w:rsidP="001F3A74"/>
        </w:tc>
      </w:tr>
      <w:tr w:rsidR="004F713C" w14:paraId="0B946AAA" w14:textId="77777777" w:rsidTr="004E4034">
        <w:trPr>
          <w:trHeight w:val="327"/>
        </w:trPr>
        <w:tc>
          <w:tcPr>
            <w:tcW w:w="1702" w:type="dxa"/>
            <w:vMerge/>
            <w:shd w:val="clear" w:color="auto" w:fill="auto"/>
          </w:tcPr>
          <w:p w14:paraId="1D06540F" w14:textId="77777777" w:rsidR="004F713C" w:rsidRDefault="004F713C" w:rsidP="001F3A74"/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6D391C1" w14:textId="37CE17E9" w:rsidR="004F713C" w:rsidRDefault="004F713C" w:rsidP="001F3A74">
            <w:r>
              <w:rPr>
                <w:rFonts w:hint="eastAsia"/>
              </w:rPr>
              <w:t>填寫運送資料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D8B4578" w14:textId="293BA3A1" w:rsidR="004F713C" w:rsidRDefault="0008611C" w:rsidP="001F3A74">
            <w:r>
              <w:rPr>
                <w:rFonts w:hint="eastAsia"/>
              </w:rPr>
              <w:t>運送</w:t>
            </w:r>
            <w:r w:rsidR="00916F6B">
              <w:rPr>
                <w:rFonts w:hint="eastAsia"/>
              </w:rPr>
              <w:t>資料</w:t>
            </w:r>
            <w:r>
              <w:rPr>
                <w:rFonts w:hint="eastAsia"/>
              </w:rPr>
              <w:t>表單</w:t>
            </w:r>
          </w:p>
        </w:tc>
        <w:tc>
          <w:tcPr>
            <w:tcW w:w="2648" w:type="dxa"/>
            <w:tcBorders>
              <w:top w:val="single" w:sz="4" w:space="0" w:color="auto"/>
              <w:bottom w:val="single" w:sz="4" w:space="0" w:color="auto"/>
            </w:tcBorders>
          </w:tcPr>
          <w:p w14:paraId="72F4FACF" w14:textId="77777777" w:rsidR="004F713C" w:rsidRDefault="004F713C" w:rsidP="001F3A74"/>
        </w:tc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</w:tcPr>
          <w:p w14:paraId="3B46DED2" w14:textId="77777777" w:rsidR="004F713C" w:rsidRDefault="004F713C" w:rsidP="001F3A74"/>
        </w:tc>
      </w:tr>
      <w:tr w:rsidR="004F713C" w14:paraId="742E31B6" w14:textId="77777777" w:rsidTr="004E4034">
        <w:trPr>
          <w:trHeight w:val="327"/>
        </w:trPr>
        <w:tc>
          <w:tcPr>
            <w:tcW w:w="1702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2824257E" w14:textId="77777777" w:rsidR="004F713C" w:rsidRDefault="004F713C" w:rsidP="001F3A74"/>
        </w:tc>
        <w:tc>
          <w:tcPr>
            <w:tcW w:w="2126" w:type="dxa"/>
            <w:tcBorders>
              <w:top w:val="single" w:sz="4" w:space="0" w:color="auto"/>
              <w:bottom w:val="single" w:sz="12" w:space="0" w:color="auto"/>
            </w:tcBorders>
          </w:tcPr>
          <w:p w14:paraId="0DBF0F52" w14:textId="691E4F03" w:rsidR="004F713C" w:rsidRDefault="004F713C" w:rsidP="001F3A74">
            <w:r>
              <w:rPr>
                <w:rFonts w:hint="eastAsia"/>
              </w:rPr>
              <w:t>完成訂單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12" w:space="0" w:color="auto"/>
            </w:tcBorders>
          </w:tcPr>
          <w:p w14:paraId="75BB6745" w14:textId="5E239181" w:rsidR="004F713C" w:rsidRDefault="00916F6B" w:rsidP="001F3A74">
            <w:r>
              <w:rPr>
                <w:rFonts w:hint="eastAsia"/>
              </w:rPr>
              <w:t>顯示訂單詳情</w:t>
            </w:r>
          </w:p>
        </w:tc>
        <w:tc>
          <w:tcPr>
            <w:tcW w:w="2648" w:type="dxa"/>
            <w:tcBorders>
              <w:top w:val="single" w:sz="4" w:space="0" w:color="auto"/>
              <w:bottom w:val="single" w:sz="12" w:space="0" w:color="auto"/>
            </w:tcBorders>
          </w:tcPr>
          <w:p w14:paraId="3175C1E5" w14:textId="77777777" w:rsidR="004F713C" w:rsidRDefault="004F713C" w:rsidP="001F3A74"/>
        </w:tc>
        <w:tc>
          <w:tcPr>
            <w:tcW w:w="1900" w:type="dxa"/>
            <w:tcBorders>
              <w:top w:val="single" w:sz="4" w:space="0" w:color="auto"/>
              <w:bottom w:val="single" w:sz="12" w:space="0" w:color="auto"/>
            </w:tcBorders>
          </w:tcPr>
          <w:p w14:paraId="0D9C438A" w14:textId="77777777" w:rsidR="004F713C" w:rsidRDefault="004F713C" w:rsidP="001F3A74"/>
        </w:tc>
      </w:tr>
      <w:tr w:rsidR="004F713C" w14:paraId="2E342945" w14:textId="77777777" w:rsidTr="005B74F6">
        <w:trPr>
          <w:trHeight w:val="327"/>
        </w:trPr>
        <w:tc>
          <w:tcPr>
            <w:tcW w:w="1702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189F31B6" w14:textId="0C90F92A" w:rsidR="004F713C" w:rsidRDefault="004F713C" w:rsidP="001F3A74">
            <w:r>
              <w:rPr>
                <w:rFonts w:hint="eastAsia"/>
              </w:rPr>
              <w:t>會員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2E42D894" w14:textId="6DC6AB81" w:rsidR="004F713C" w:rsidRDefault="004F713C" w:rsidP="001F3A74">
            <w:r>
              <w:rPr>
                <w:rFonts w:hint="eastAsia"/>
              </w:rPr>
              <w:t>註冊會員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4" w:space="0" w:color="auto"/>
            </w:tcBorders>
          </w:tcPr>
          <w:p w14:paraId="557B67DA" w14:textId="77777777" w:rsidR="004F713C" w:rsidRDefault="004F713C" w:rsidP="001F3A74"/>
        </w:tc>
        <w:tc>
          <w:tcPr>
            <w:tcW w:w="2648" w:type="dxa"/>
            <w:tcBorders>
              <w:top w:val="single" w:sz="12" w:space="0" w:color="auto"/>
              <w:bottom w:val="single" w:sz="4" w:space="0" w:color="auto"/>
            </w:tcBorders>
          </w:tcPr>
          <w:p w14:paraId="7A4BF7F9" w14:textId="77777777" w:rsidR="004F713C" w:rsidRDefault="004F713C" w:rsidP="001F3A74"/>
        </w:tc>
        <w:tc>
          <w:tcPr>
            <w:tcW w:w="1900" w:type="dxa"/>
            <w:tcBorders>
              <w:top w:val="single" w:sz="12" w:space="0" w:color="auto"/>
              <w:bottom w:val="single" w:sz="4" w:space="0" w:color="auto"/>
            </w:tcBorders>
          </w:tcPr>
          <w:p w14:paraId="4F750D3B" w14:textId="77777777" w:rsidR="004F713C" w:rsidRDefault="004F713C" w:rsidP="001F3A74"/>
        </w:tc>
      </w:tr>
      <w:tr w:rsidR="004F713C" w14:paraId="734FBAEE" w14:textId="77777777" w:rsidTr="005B74F6">
        <w:trPr>
          <w:trHeight w:val="327"/>
        </w:trPr>
        <w:tc>
          <w:tcPr>
            <w:tcW w:w="1702" w:type="dxa"/>
            <w:vMerge/>
            <w:shd w:val="clear" w:color="auto" w:fill="auto"/>
          </w:tcPr>
          <w:p w14:paraId="2DCA49E5" w14:textId="77777777" w:rsidR="004F713C" w:rsidRDefault="004F713C" w:rsidP="001F3A74"/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B2E1" w14:textId="36599DC4" w:rsidR="004F713C" w:rsidRDefault="004F713C" w:rsidP="001F3A74">
            <w:r>
              <w:rPr>
                <w:rFonts w:hint="eastAsia"/>
              </w:rPr>
              <w:t>登入會員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2FAA" w14:textId="77777777" w:rsidR="004F713C" w:rsidRDefault="004F713C" w:rsidP="001F3A74"/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6300" w14:textId="77777777" w:rsidR="004F713C" w:rsidRDefault="004F713C" w:rsidP="001F3A74"/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D375" w14:textId="77777777" w:rsidR="004F713C" w:rsidRDefault="004F713C" w:rsidP="001F3A74"/>
        </w:tc>
      </w:tr>
      <w:tr w:rsidR="004F713C" w14:paraId="37DE68CC" w14:textId="77777777" w:rsidTr="005B74F6">
        <w:trPr>
          <w:trHeight w:val="327"/>
        </w:trPr>
        <w:tc>
          <w:tcPr>
            <w:tcW w:w="1702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2CA0241A" w14:textId="77777777" w:rsidR="004F713C" w:rsidRDefault="004F713C" w:rsidP="001F3A74"/>
        </w:tc>
        <w:tc>
          <w:tcPr>
            <w:tcW w:w="2126" w:type="dxa"/>
            <w:tcBorders>
              <w:top w:val="single" w:sz="4" w:space="0" w:color="auto"/>
              <w:bottom w:val="single" w:sz="12" w:space="0" w:color="auto"/>
            </w:tcBorders>
          </w:tcPr>
          <w:p w14:paraId="1695CFEA" w14:textId="7B9D99E0" w:rsidR="004F713C" w:rsidRDefault="004F713C" w:rsidP="001F3A74">
            <w:r>
              <w:rPr>
                <w:rFonts w:hint="eastAsia"/>
              </w:rPr>
              <w:t>修改會員資料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12" w:space="0" w:color="auto"/>
            </w:tcBorders>
          </w:tcPr>
          <w:p w14:paraId="0C560F04" w14:textId="77777777" w:rsidR="004F713C" w:rsidRDefault="004F713C" w:rsidP="001F3A74"/>
        </w:tc>
        <w:tc>
          <w:tcPr>
            <w:tcW w:w="2648" w:type="dxa"/>
            <w:tcBorders>
              <w:top w:val="single" w:sz="4" w:space="0" w:color="auto"/>
              <w:bottom w:val="single" w:sz="12" w:space="0" w:color="auto"/>
            </w:tcBorders>
          </w:tcPr>
          <w:p w14:paraId="5C8AB91C" w14:textId="77777777" w:rsidR="004F713C" w:rsidRDefault="004F713C" w:rsidP="001F3A74"/>
        </w:tc>
        <w:tc>
          <w:tcPr>
            <w:tcW w:w="1900" w:type="dxa"/>
            <w:tcBorders>
              <w:top w:val="single" w:sz="4" w:space="0" w:color="auto"/>
              <w:bottom w:val="single" w:sz="12" w:space="0" w:color="auto"/>
            </w:tcBorders>
          </w:tcPr>
          <w:p w14:paraId="50EC4AE7" w14:textId="77777777" w:rsidR="004F713C" w:rsidRDefault="004F713C" w:rsidP="001F3A74"/>
        </w:tc>
      </w:tr>
      <w:tr w:rsidR="00070548" w14:paraId="545ACC6A" w14:textId="77777777" w:rsidTr="00070548">
        <w:trPr>
          <w:trHeight w:val="327"/>
        </w:trPr>
        <w:tc>
          <w:tcPr>
            <w:tcW w:w="17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585EC6A5" w14:textId="61A14DB7" w:rsidR="00070548" w:rsidRDefault="00070548" w:rsidP="00070548">
            <w:r>
              <w:rPr>
                <w:rFonts w:hint="eastAsia"/>
              </w:rPr>
              <w:lastRenderedPageBreak/>
              <w:t>後台管理頁面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6F79869" w14:textId="3266138B" w:rsidR="00070548" w:rsidRDefault="00070548" w:rsidP="00070548">
            <w:r>
              <w:rPr>
                <w:rFonts w:hint="eastAsia"/>
              </w:rPr>
              <w:t>產品類別管理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239EC046" w14:textId="486F3859" w:rsidR="00070548" w:rsidRDefault="00070548" w:rsidP="00070548"/>
        </w:tc>
        <w:tc>
          <w:tcPr>
            <w:tcW w:w="2648" w:type="dxa"/>
            <w:tcBorders>
              <w:top w:val="single" w:sz="4" w:space="0" w:color="auto"/>
              <w:bottom w:val="single" w:sz="4" w:space="0" w:color="auto"/>
            </w:tcBorders>
          </w:tcPr>
          <w:p w14:paraId="1C4305E3" w14:textId="77777777" w:rsidR="00070548" w:rsidRDefault="00070548" w:rsidP="00070548"/>
        </w:tc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</w:tcPr>
          <w:p w14:paraId="5245A1BE" w14:textId="77777777" w:rsidR="00070548" w:rsidRDefault="00070548" w:rsidP="00070548"/>
        </w:tc>
      </w:tr>
      <w:tr w:rsidR="00070548" w14:paraId="69D6D3DA" w14:textId="77777777" w:rsidTr="00070548">
        <w:trPr>
          <w:trHeight w:val="327"/>
        </w:trPr>
        <w:tc>
          <w:tcPr>
            <w:tcW w:w="1702" w:type="dxa"/>
            <w:vMerge/>
            <w:tcBorders>
              <w:top w:val="single" w:sz="4" w:space="0" w:color="auto"/>
            </w:tcBorders>
            <w:shd w:val="clear" w:color="auto" w:fill="auto"/>
          </w:tcPr>
          <w:p w14:paraId="5A609F43" w14:textId="77777777" w:rsidR="00070548" w:rsidRDefault="00070548" w:rsidP="00070548"/>
        </w:tc>
        <w:tc>
          <w:tcPr>
            <w:tcW w:w="2126" w:type="dxa"/>
            <w:tcBorders>
              <w:top w:val="single" w:sz="4" w:space="0" w:color="auto"/>
            </w:tcBorders>
          </w:tcPr>
          <w:p w14:paraId="47CAB0D8" w14:textId="6DFCAFFE" w:rsidR="00070548" w:rsidRDefault="00070548" w:rsidP="00070548">
            <w:r>
              <w:rPr>
                <w:rFonts w:hint="eastAsia"/>
              </w:rPr>
              <w:t>產品管理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5EF30B3" w14:textId="77777777" w:rsidR="00070548" w:rsidRDefault="00070548" w:rsidP="00070548"/>
        </w:tc>
        <w:tc>
          <w:tcPr>
            <w:tcW w:w="2648" w:type="dxa"/>
            <w:tcBorders>
              <w:top w:val="single" w:sz="4" w:space="0" w:color="auto"/>
              <w:bottom w:val="single" w:sz="4" w:space="0" w:color="auto"/>
            </w:tcBorders>
          </w:tcPr>
          <w:p w14:paraId="042C21E4" w14:textId="77777777" w:rsidR="00070548" w:rsidRDefault="00070548" w:rsidP="00070548"/>
        </w:tc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</w:tcPr>
          <w:p w14:paraId="2C1CD9A8" w14:textId="77777777" w:rsidR="00070548" w:rsidRDefault="00070548" w:rsidP="00070548"/>
        </w:tc>
      </w:tr>
      <w:tr w:rsidR="00070548" w14:paraId="6B48463A" w14:textId="77777777" w:rsidTr="00070548">
        <w:trPr>
          <w:trHeight w:val="327"/>
        </w:trPr>
        <w:tc>
          <w:tcPr>
            <w:tcW w:w="1702" w:type="dxa"/>
            <w:vMerge/>
            <w:tcBorders>
              <w:top w:val="single" w:sz="4" w:space="0" w:color="auto"/>
            </w:tcBorders>
            <w:shd w:val="clear" w:color="auto" w:fill="auto"/>
          </w:tcPr>
          <w:p w14:paraId="183B00E7" w14:textId="77777777" w:rsidR="00070548" w:rsidRDefault="00070548" w:rsidP="00070548"/>
        </w:tc>
        <w:tc>
          <w:tcPr>
            <w:tcW w:w="2126" w:type="dxa"/>
            <w:tcBorders>
              <w:top w:val="single" w:sz="4" w:space="0" w:color="auto"/>
            </w:tcBorders>
          </w:tcPr>
          <w:p w14:paraId="2A9E6FAB" w14:textId="1C79213C" w:rsidR="00070548" w:rsidRDefault="00070548" w:rsidP="00070548">
            <w:r>
              <w:rPr>
                <w:rFonts w:hint="eastAsia"/>
              </w:rPr>
              <w:t>會員資料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1B2EAD1E" w14:textId="77777777" w:rsidR="00070548" w:rsidRDefault="00070548" w:rsidP="00070548"/>
        </w:tc>
        <w:tc>
          <w:tcPr>
            <w:tcW w:w="2648" w:type="dxa"/>
            <w:tcBorders>
              <w:top w:val="single" w:sz="4" w:space="0" w:color="auto"/>
              <w:bottom w:val="single" w:sz="4" w:space="0" w:color="auto"/>
            </w:tcBorders>
          </w:tcPr>
          <w:p w14:paraId="68B42200" w14:textId="77777777" w:rsidR="00070548" w:rsidRDefault="00070548" w:rsidP="00070548"/>
        </w:tc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</w:tcPr>
          <w:p w14:paraId="61894C7D" w14:textId="77777777" w:rsidR="00070548" w:rsidRDefault="00070548" w:rsidP="00070548"/>
        </w:tc>
      </w:tr>
    </w:tbl>
    <w:p w14:paraId="7CE23227" w14:textId="5BB1CDCC" w:rsidR="00ED5501" w:rsidRDefault="00ED5501"/>
    <w:p w14:paraId="4F30EB04" w14:textId="77777777" w:rsidR="00ED5501" w:rsidRDefault="00ED5501">
      <w:pPr>
        <w:widowControl/>
      </w:pPr>
      <w:r>
        <w:br w:type="page"/>
      </w:r>
    </w:p>
    <w:tbl>
      <w:tblPr>
        <w:tblStyle w:val="a3"/>
        <w:tblpPr w:leftFromText="180" w:rightFromText="180" w:vertAnchor="text" w:horzAnchor="margin" w:tblpY="610"/>
        <w:tblW w:w="8312" w:type="dxa"/>
        <w:tblLook w:val="04A0" w:firstRow="1" w:lastRow="0" w:firstColumn="1" w:lastColumn="0" w:noHBand="0" w:noVBand="1"/>
      </w:tblPr>
      <w:tblGrid>
        <w:gridCol w:w="2062"/>
        <w:gridCol w:w="2064"/>
        <w:gridCol w:w="2064"/>
        <w:gridCol w:w="2122"/>
      </w:tblGrid>
      <w:tr w:rsidR="00ED5501" w:rsidRPr="00893475" w14:paraId="6965F715" w14:textId="77777777" w:rsidTr="006C06DB">
        <w:trPr>
          <w:trHeight w:val="355"/>
        </w:trPr>
        <w:tc>
          <w:tcPr>
            <w:tcW w:w="2062" w:type="dxa"/>
          </w:tcPr>
          <w:p w14:paraId="480616D2" w14:textId="77777777" w:rsidR="00ED5501" w:rsidRPr="00893475" w:rsidRDefault="00ED5501" w:rsidP="006C06DB">
            <w:pPr>
              <w:widowControl/>
              <w:rPr>
                <w:szCs w:val="24"/>
              </w:rPr>
            </w:pPr>
            <w:r w:rsidRPr="00893475">
              <w:rPr>
                <w:rFonts w:hint="eastAsia"/>
                <w:szCs w:val="24"/>
              </w:rPr>
              <w:lastRenderedPageBreak/>
              <w:t>項目</w:t>
            </w:r>
          </w:p>
        </w:tc>
        <w:tc>
          <w:tcPr>
            <w:tcW w:w="2064" w:type="dxa"/>
          </w:tcPr>
          <w:p w14:paraId="2CA6512E" w14:textId="77777777" w:rsidR="00ED5501" w:rsidRPr="00893475" w:rsidRDefault="00ED5501" w:rsidP="006C06DB">
            <w:pPr>
              <w:widowControl/>
              <w:rPr>
                <w:szCs w:val="24"/>
              </w:rPr>
            </w:pPr>
            <w:r w:rsidRPr="00893475">
              <w:rPr>
                <w:rFonts w:hint="eastAsia"/>
                <w:szCs w:val="24"/>
              </w:rPr>
              <w:t>項目內容</w:t>
            </w:r>
          </w:p>
        </w:tc>
        <w:tc>
          <w:tcPr>
            <w:tcW w:w="2064" w:type="dxa"/>
          </w:tcPr>
          <w:p w14:paraId="038511DB" w14:textId="77777777" w:rsidR="00ED5501" w:rsidRPr="00893475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內容說明</w:t>
            </w:r>
          </w:p>
        </w:tc>
        <w:tc>
          <w:tcPr>
            <w:tcW w:w="2122" w:type="dxa"/>
          </w:tcPr>
          <w:p w14:paraId="230A9E41" w14:textId="77777777" w:rsidR="00ED5501" w:rsidRPr="00893475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備註</w:t>
            </w:r>
          </w:p>
        </w:tc>
      </w:tr>
      <w:tr w:rsidR="00ED5501" w:rsidRPr="00893475" w14:paraId="05CC925A" w14:textId="77777777" w:rsidTr="006C06DB">
        <w:trPr>
          <w:trHeight w:val="355"/>
        </w:trPr>
        <w:tc>
          <w:tcPr>
            <w:tcW w:w="2062" w:type="dxa"/>
            <w:vMerge w:val="restart"/>
          </w:tcPr>
          <w:p w14:paraId="07C4C7CF" w14:textId="77777777" w:rsidR="00ED5501" w:rsidRPr="00893475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產品分類</w:t>
            </w:r>
          </w:p>
        </w:tc>
        <w:tc>
          <w:tcPr>
            <w:tcW w:w="2064" w:type="dxa"/>
            <w:vMerge w:val="restart"/>
          </w:tcPr>
          <w:p w14:paraId="2332083F" w14:textId="77777777" w:rsidR="00ED5501" w:rsidRPr="00893475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分類名稱</w:t>
            </w:r>
          </w:p>
        </w:tc>
        <w:tc>
          <w:tcPr>
            <w:tcW w:w="2064" w:type="dxa"/>
          </w:tcPr>
          <w:p w14:paraId="51732DA1" w14:textId="77777777" w:rsidR="00ED5501" w:rsidRDefault="00ED5501" w:rsidP="006C06DB">
            <w:pPr>
              <w:widowControl/>
              <w:rPr>
                <w:szCs w:val="24"/>
              </w:rPr>
            </w:pPr>
            <w:r w:rsidRPr="005A7714">
              <w:rPr>
                <w:rFonts w:hint="eastAsia"/>
                <w:szCs w:val="24"/>
              </w:rPr>
              <w:t>主打</w:t>
            </w:r>
            <w:r>
              <w:rPr>
                <w:rFonts w:hint="eastAsia"/>
                <w:szCs w:val="24"/>
              </w:rPr>
              <w:t>產品</w:t>
            </w:r>
          </w:p>
        </w:tc>
        <w:tc>
          <w:tcPr>
            <w:tcW w:w="2122" w:type="dxa"/>
          </w:tcPr>
          <w:p w14:paraId="4AAA6409" w14:textId="77777777" w:rsidR="00ED5501" w:rsidRDefault="00ED5501" w:rsidP="006C06DB">
            <w:pPr>
              <w:widowControl/>
              <w:rPr>
                <w:szCs w:val="24"/>
              </w:rPr>
            </w:pPr>
          </w:p>
        </w:tc>
      </w:tr>
      <w:tr w:rsidR="00ED5501" w:rsidRPr="00893475" w14:paraId="4BE0CDE4" w14:textId="77777777" w:rsidTr="006C06DB">
        <w:trPr>
          <w:trHeight w:val="366"/>
        </w:trPr>
        <w:tc>
          <w:tcPr>
            <w:tcW w:w="2062" w:type="dxa"/>
            <w:vMerge/>
          </w:tcPr>
          <w:p w14:paraId="14173B73" w14:textId="77777777" w:rsidR="00ED5501" w:rsidRDefault="00ED5501" w:rsidP="006C06DB">
            <w:pPr>
              <w:widowControl/>
              <w:rPr>
                <w:szCs w:val="24"/>
              </w:rPr>
            </w:pPr>
          </w:p>
        </w:tc>
        <w:tc>
          <w:tcPr>
            <w:tcW w:w="2064" w:type="dxa"/>
            <w:vMerge/>
          </w:tcPr>
          <w:p w14:paraId="5A505975" w14:textId="77777777" w:rsidR="00ED5501" w:rsidRDefault="00ED5501" w:rsidP="006C06DB">
            <w:pPr>
              <w:widowControl/>
              <w:rPr>
                <w:szCs w:val="24"/>
              </w:rPr>
            </w:pPr>
          </w:p>
        </w:tc>
        <w:tc>
          <w:tcPr>
            <w:tcW w:w="2064" w:type="dxa"/>
          </w:tcPr>
          <w:p w14:paraId="5784BD90" w14:textId="77777777" w:rsidR="00ED5501" w:rsidRPr="005A7714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季節性產品</w:t>
            </w:r>
          </w:p>
        </w:tc>
        <w:tc>
          <w:tcPr>
            <w:tcW w:w="2122" w:type="dxa"/>
          </w:tcPr>
          <w:p w14:paraId="1A6911E9" w14:textId="77777777" w:rsidR="00ED5501" w:rsidRDefault="00ED5501" w:rsidP="006C06DB">
            <w:pPr>
              <w:widowControl/>
              <w:rPr>
                <w:szCs w:val="24"/>
              </w:rPr>
            </w:pPr>
          </w:p>
        </w:tc>
      </w:tr>
      <w:tr w:rsidR="00ED5501" w:rsidRPr="00893475" w14:paraId="167F501E" w14:textId="77777777" w:rsidTr="006C06DB">
        <w:trPr>
          <w:trHeight w:val="355"/>
        </w:trPr>
        <w:tc>
          <w:tcPr>
            <w:tcW w:w="2062" w:type="dxa"/>
            <w:vMerge/>
          </w:tcPr>
          <w:p w14:paraId="0A479127" w14:textId="77777777" w:rsidR="00ED5501" w:rsidRDefault="00ED5501" w:rsidP="006C06DB">
            <w:pPr>
              <w:widowControl/>
              <w:rPr>
                <w:szCs w:val="24"/>
              </w:rPr>
            </w:pPr>
          </w:p>
        </w:tc>
        <w:tc>
          <w:tcPr>
            <w:tcW w:w="2064" w:type="dxa"/>
            <w:vMerge/>
          </w:tcPr>
          <w:p w14:paraId="7698392A" w14:textId="77777777" w:rsidR="00ED5501" w:rsidRPr="005A7714" w:rsidRDefault="00ED5501" w:rsidP="006C06DB">
            <w:pPr>
              <w:widowControl/>
              <w:rPr>
                <w:szCs w:val="24"/>
              </w:rPr>
            </w:pPr>
          </w:p>
        </w:tc>
        <w:tc>
          <w:tcPr>
            <w:tcW w:w="2064" w:type="dxa"/>
          </w:tcPr>
          <w:p w14:paraId="48D602B5" w14:textId="77777777" w:rsidR="00ED5501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常態性產品</w:t>
            </w:r>
          </w:p>
        </w:tc>
        <w:tc>
          <w:tcPr>
            <w:tcW w:w="2122" w:type="dxa"/>
          </w:tcPr>
          <w:p w14:paraId="5532BCBC" w14:textId="77777777" w:rsidR="00ED5501" w:rsidRDefault="00ED5501" w:rsidP="006C06DB">
            <w:pPr>
              <w:widowControl/>
              <w:rPr>
                <w:szCs w:val="24"/>
              </w:rPr>
            </w:pPr>
          </w:p>
        </w:tc>
      </w:tr>
      <w:tr w:rsidR="00ED5501" w:rsidRPr="00893475" w14:paraId="3E937A5B" w14:textId="77777777" w:rsidTr="006C06DB">
        <w:trPr>
          <w:trHeight w:val="350"/>
        </w:trPr>
        <w:tc>
          <w:tcPr>
            <w:tcW w:w="2062" w:type="dxa"/>
            <w:vMerge w:val="restart"/>
          </w:tcPr>
          <w:p w14:paraId="2D313DE1" w14:textId="77777777" w:rsidR="00ED5501" w:rsidRPr="00893475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產品管理</w:t>
            </w:r>
          </w:p>
        </w:tc>
        <w:tc>
          <w:tcPr>
            <w:tcW w:w="2064" w:type="dxa"/>
          </w:tcPr>
          <w:p w14:paraId="551FB64E" w14:textId="77777777" w:rsidR="00ED5501" w:rsidRPr="00893475" w:rsidRDefault="00ED5501" w:rsidP="006C06DB">
            <w:pPr>
              <w:widowControl/>
              <w:rPr>
                <w:szCs w:val="24"/>
              </w:rPr>
            </w:pPr>
            <w:r w:rsidRPr="005A7714">
              <w:rPr>
                <w:rFonts w:hint="eastAsia"/>
                <w:szCs w:val="24"/>
              </w:rPr>
              <w:t>主打</w:t>
            </w:r>
            <w:r>
              <w:rPr>
                <w:rFonts w:hint="eastAsia"/>
                <w:szCs w:val="24"/>
              </w:rPr>
              <w:t>產品</w:t>
            </w:r>
          </w:p>
        </w:tc>
        <w:tc>
          <w:tcPr>
            <w:tcW w:w="2064" w:type="dxa"/>
            <w:vMerge w:val="restart"/>
          </w:tcPr>
          <w:p w14:paraId="3CA1B8CF" w14:textId="77777777" w:rsidR="00ED5501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價格</w:t>
            </w:r>
          </w:p>
          <w:p w14:paraId="233BBB50" w14:textId="77777777" w:rsidR="00ED5501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照片</w:t>
            </w:r>
          </w:p>
          <w:p w14:paraId="458DA4EF" w14:textId="77777777" w:rsidR="00ED5501" w:rsidRPr="00893475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產品描述</w:t>
            </w:r>
          </w:p>
        </w:tc>
        <w:tc>
          <w:tcPr>
            <w:tcW w:w="2122" w:type="dxa"/>
          </w:tcPr>
          <w:p w14:paraId="65FD397E" w14:textId="77777777" w:rsidR="00ED5501" w:rsidRPr="00893475" w:rsidRDefault="00ED5501" w:rsidP="006C06DB">
            <w:pPr>
              <w:widowControl/>
              <w:rPr>
                <w:szCs w:val="24"/>
              </w:rPr>
            </w:pPr>
          </w:p>
        </w:tc>
      </w:tr>
      <w:tr w:rsidR="00ED5501" w:rsidRPr="00893475" w14:paraId="3E327C31" w14:textId="77777777" w:rsidTr="006C06DB">
        <w:trPr>
          <w:trHeight w:val="366"/>
        </w:trPr>
        <w:tc>
          <w:tcPr>
            <w:tcW w:w="2062" w:type="dxa"/>
            <w:vMerge/>
          </w:tcPr>
          <w:p w14:paraId="3AC9B7E5" w14:textId="77777777" w:rsidR="00ED5501" w:rsidRDefault="00ED5501" w:rsidP="006C06DB">
            <w:pPr>
              <w:widowControl/>
              <w:rPr>
                <w:szCs w:val="24"/>
              </w:rPr>
            </w:pPr>
          </w:p>
        </w:tc>
        <w:tc>
          <w:tcPr>
            <w:tcW w:w="2064" w:type="dxa"/>
          </w:tcPr>
          <w:p w14:paraId="67A0A6ED" w14:textId="77777777" w:rsidR="00ED5501" w:rsidRPr="005A7714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季節性產品</w:t>
            </w:r>
          </w:p>
        </w:tc>
        <w:tc>
          <w:tcPr>
            <w:tcW w:w="2064" w:type="dxa"/>
            <w:vMerge/>
          </w:tcPr>
          <w:p w14:paraId="1930D107" w14:textId="77777777" w:rsidR="00ED5501" w:rsidRDefault="00ED5501" w:rsidP="006C06DB">
            <w:pPr>
              <w:widowControl/>
              <w:rPr>
                <w:szCs w:val="24"/>
              </w:rPr>
            </w:pPr>
          </w:p>
        </w:tc>
        <w:tc>
          <w:tcPr>
            <w:tcW w:w="2122" w:type="dxa"/>
          </w:tcPr>
          <w:p w14:paraId="00CFC7D9" w14:textId="77777777" w:rsidR="00ED5501" w:rsidRPr="00893475" w:rsidRDefault="00ED5501" w:rsidP="006C06DB">
            <w:pPr>
              <w:widowControl/>
              <w:rPr>
                <w:szCs w:val="24"/>
              </w:rPr>
            </w:pPr>
          </w:p>
        </w:tc>
      </w:tr>
      <w:tr w:rsidR="00ED5501" w:rsidRPr="00893475" w14:paraId="73E8A40D" w14:textId="77777777" w:rsidTr="006C06DB">
        <w:trPr>
          <w:trHeight w:val="304"/>
        </w:trPr>
        <w:tc>
          <w:tcPr>
            <w:tcW w:w="2062" w:type="dxa"/>
            <w:vMerge/>
          </w:tcPr>
          <w:p w14:paraId="31D32BA9" w14:textId="77777777" w:rsidR="00ED5501" w:rsidRDefault="00ED5501" w:rsidP="006C06DB">
            <w:pPr>
              <w:widowControl/>
              <w:rPr>
                <w:szCs w:val="24"/>
              </w:rPr>
            </w:pPr>
          </w:p>
        </w:tc>
        <w:tc>
          <w:tcPr>
            <w:tcW w:w="2064" w:type="dxa"/>
          </w:tcPr>
          <w:p w14:paraId="0D3EB8C1" w14:textId="77777777" w:rsidR="00ED5501" w:rsidRPr="005A7714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常態性產品</w:t>
            </w:r>
          </w:p>
        </w:tc>
        <w:tc>
          <w:tcPr>
            <w:tcW w:w="2064" w:type="dxa"/>
            <w:vMerge/>
          </w:tcPr>
          <w:p w14:paraId="3A428D18" w14:textId="77777777" w:rsidR="00ED5501" w:rsidRDefault="00ED5501" w:rsidP="006C06DB">
            <w:pPr>
              <w:widowControl/>
              <w:rPr>
                <w:szCs w:val="24"/>
              </w:rPr>
            </w:pPr>
          </w:p>
        </w:tc>
        <w:tc>
          <w:tcPr>
            <w:tcW w:w="2122" w:type="dxa"/>
          </w:tcPr>
          <w:p w14:paraId="262BA86A" w14:textId="77777777" w:rsidR="00ED5501" w:rsidRPr="00893475" w:rsidRDefault="00ED5501" w:rsidP="006C06DB">
            <w:pPr>
              <w:widowControl/>
              <w:rPr>
                <w:szCs w:val="24"/>
              </w:rPr>
            </w:pPr>
          </w:p>
        </w:tc>
      </w:tr>
      <w:tr w:rsidR="00ED5501" w:rsidRPr="00893475" w14:paraId="39B835B0" w14:textId="77777777" w:rsidTr="006C06DB">
        <w:trPr>
          <w:trHeight w:val="698"/>
        </w:trPr>
        <w:tc>
          <w:tcPr>
            <w:tcW w:w="2062" w:type="dxa"/>
          </w:tcPr>
          <w:p w14:paraId="3EEA73BE" w14:textId="77777777" w:rsidR="00ED5501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購物車</w:t>
            </w:r>
          </w:p>
        </w:tc>
        <w:tc>
          <w:tcPr>
            <w:tcW w:w="2064" w:type="dxa"/>
          </w:tcPr>
          <w:p w14:paraId="436724F4" w14:textId="77777777" w:rsidR="00ED5501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已選購產品</w:t>
            </w:r>
          </w:p>
        </w:tc>
        <w:tc>
          <w:tcPr>
            <w:tcW w:w="2064" w:type="dxa"/>
          </w:tcPr>
          <w:p w14:paraId="670171D1" w14:textId="77777777" w:rsidR="00ED5501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照片</w:t>
            </w:r>
          </w:p>
          <w:p w14:paraId="3D783C36" w14:textId="77777777" w:rsidR="00ED5501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數量</w:t>
            </w:r>
          </w:p>
          <w:p w14:paraId="48AAC2ED" w14:textId="77777777" w:rsidR="00ED5501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價格</w:t>
            </w:r>
          </w:p>
          <w:p w14:paraId="5A04D9BC" w14:textId="77777777" w:rsidR="00ED5501" w:rsidRPr="00893475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折扣碼</w:t>
            </w:r>
          </w:p>
        </w:tc>
        <w:tc>
          <w:tcPr>
            <w:tcW w:w="2122" w:type="dxa"/>
          </w:tcPr>
          <w:p w14:paraId="0721E0C2" w14:textId="77777777" w:rsidR="00ED5501" w:rsidRPr="00893475" w:rsidRDefault="00ED5501" w:rsidP="006C06DB">
            <w:pPr>
              <w:widowControl/>
              <w:rPr>
                <w:szCs w:val="24"/>
              </w:rPr>
            </w:pPr>
          </w:p>
        </w:tc>
      </w:tr>
      <w:tr w:rsidR="00ED5501" w:rsidRPr="00893475" w14:paraId="7859C671" w14:textId="77777777" w:rsidTr="006C06DB">
        <w:trPr>
          <w:trHeight w:val="1408"/>
        </w:trPr>
        <w:tc>
          <w:tcPr>
            <w:tcW w:w="2062" w:type="dxa"/>
          </w:tcPr>
          <w:p w14:paraId="0FBAEDB7" w14:textId="77777777" w:rsidR="00ED5501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意見回饋</w:t>
            </w:r>
          </w:p>
        </w:tc>
        <w:tc>
          <w:tcPr>
            <w:tcW w:w="2064" w:type="dxa"/>
          </w:tcPr>
          <w:p w14:paraId="113E47A5" w14:textId="77777777" w:rsidR="00ED5501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  <w:p w14:paraId="1D4F4755" w14:textId="77777777" w:rsidR="00ED5501" w:rsidRPr="00CA2A39" w:rsidRDefault="00ED5501" w:rsidP="006C06DB">
            <w:pPr>
              <w:widowControl/>
              <w:rPr>
                <w:szCs w:val="24"/>
              </w:rPr>
            </w:pPr>
            <w:r w:rsidRPr="00CA2A39">
              <w:rPr>
                <w:rFonts w:hint="eastAsia"/>
                <w:szCs w:val="24"/>
              </w:rPr>
              <w:t>姓名</w:t>
            </w:r>
          </w:p>
          <w:p w14:paraId="057038D0" w14:textId="77777777" w:rsidR="00ED5501" w:rsidRPr="00CA2A39" w:rsidRDefault="00ED5501" w:rsidP="006C06DB">
            <w:pPr>
              <w:widowControl/>
              <w:rPr>
                <w:szCs w:val="24"/>
              </w:rPr>
            </w:pPr>
            <w:r w:rsidRPr="00CA2A39">
              <w:rPr>
                <w:rFonts w:hint="eastAsia"/>
                <w:szCs w:val="24"/>
              </w:rPr>
              <w:t>電話</w:t>
            </w:r>
          </w:p>
          <w:p w14:paraId="3D402821" w14:textId="77777777" w:rsidR="00ED5501" w:rsidRPr="00CA2A39" w:rsidRDefault="00ED5501" w:rsidP="006C06DB">
            <w:pPr>
              <w:widowControl/>
              <w:rPr>
                <w:szCs w:val="24"/>
              </w:rPr>
            </w:pPr>
            <w:r w:rsidRPr="00CA2A39">
              <w:rPr>
                <w:rFonts w:hint="eastAsia"/>
                <w:szCs w:val="24"/>
              </w:rPr>
              <w:t>意見回饋</w:t>
            </w:r>
          </w:p>
        </w:tc>
        <w:tc>
          <w:tcPr>
            <w:tcW w:w="2064" w:type="dxa"/>
          </w:tcPr>
          <w:p w14:paraId="6150460A" w14:textId="77777777" w:rsidR="00ED5501" w:rsidRPr="00893475" w:rsidRDefault="00ED5501" w:rsidP="006C06DB">
            <w:pPr>
              <w:widowControl/>
              <w:rPr>
                <w:szCs w:val="24"/>
              </w:rPr>
            </w:pPr>
          </w:p>
        </w:tc>
        <w:tc>
          <w:tcPr>
            <w:tcW w:w="2122" w:type="dxa"/>
          </w:tcPr>
          <w:p w14:paraId="5F9BD57B" w14:textId="77777777" w:rsidR="00ED5501" w:rsidRPr="00893475" w:rsidRDefault="00ED5501" w:rsidP="006C06DB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用</w:t>
            </w:r>
            <w:r>
              <w:rPr>
                <w:rFonts w:hint="eastAsia"/>
                <w:szCs w:val="24"/>
              </w:rPr>
              <w:t>post</w:t>
            </w:r>
            <w:r>
              <w:rPr>
                <w:rFonts w:hint="eastAsia"/>
                <w:szCs w:val="24"/>
              </w:rPr>
              <w:t>送</w:t>
            </w:r>
          </w:p>
        </w:tc>
      </w:tr>
    </w:tbl>
    <w:p w14:paraId="36EDCBD7" w14:textId="65883EE1" w:rsidR="00BE279D" w:rsidRPr="009534F3" w:rsidRDefault="00ED5501">
      <w:r>
        <w:rPr>
          <w:rFonts w:hint="eastAsia"/>
          <w:sz w:val="28"/>
          <w:szCs w:val="24"/>
        </w:rPr>
        <w:t>後台</w:t>
      </w:r>
    </w:p>
    <w:sectPr w:rsidR="00BE279D" w:rsidRPr="009534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460"/>
    <w:multiLevelType w:val="multilevel"/>
    <w:tmpl w:val="817E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75D03"/>
    <w:multiLevelType w:val="multilevel"/>
    <w:tmpl w:val="258C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67665"/>
    <w:multiLevelType w:val="multilevel"/>
    <w:tmpl w:val="C98E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A2D12"/>
    <w:multiLevelType w:val="hybridMultilevel"/>
    <w:tmpl w:val="B44079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A72716C"/>
    <w:multiLevelType w:val="multilevel"/>
    <w:tmpl w:val="349C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91EFA"/>
    <w:multiLevelType w:val="multilevel"/>
    <w:tmpl w:val="1780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663BF"/>
    <w:multiLevelType w:val="multilevel"/>
    <w:tmpl w:val="B1DA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770A1"/>
    <w:multiLevelType w:val="multilevel"/>
    <w:tmpl w:val="41F8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F3"/>
    <w:rsid w:val="00006D6F"/>
    <w:rsid w:val="000255FC"/>
    <w:rsid w:val="0003705E"/>
    <w:rsid w:val="00070548"/>
    <w:rsid w:val="0008611C"/>
    <w:rsid w:val="000949E0"/>
    <w:rsid w:val="000A5085"/>
    <w:rsid w:val="00103120"/>
    <w:rsid w:val="0019542E"/>
    <w:rsid w:val="001C1B2D"/>
    <w:rsid w:val="001D23F8"/>
    <w:rsid w:val="001F3A74"/>
    <w:rsid w:val="00202311"/>
    <w:rsid w:val="00212897"/>
    <w:rsid w:val="002350C6"/>
    <w:rsid w:val="00243C57"/>
    <w:rsid w:val="00265BC7"/>
    <w:rsid w:val="002B6A36"/>
    <w:rsid w:val="002D77BC"/>
    <w:rsid w:val="00317498"/>
    <w:rsid w:val="00342289"/>
    <w:rsid w:val="00377924"/>
    <w:rsid w:val="00382B33"/>
    <w:rsid w:val="003F52B9"/>
    <w:rsid w:val="00415822"/>
    <w:rsid w:val="00473893"/>
    <w:rsid w:val="004E2AEE"/>
    <w:rsid w:val="004F713C"/>
    <w:rsid w:val="005046BF"/>
    <w:rsid w:val="0052312D"/>
    <w:rsid w:val="00524C98"/>
    <w:rsid w:val="00531AA3"/>
    <w:rsid w:val="005440C6"/>
    <w:rsid w:val="005F0882"/>
    <w:rsid w:val="005F0AE6"/>
    <w:rsid w:val="005F6669"/>
    <w:rsid w:val="00621A24"/>
    <w:rsid w:val="006A3327"/>
    <w:rsid w:val="00717040"/>
    <w:rsid w:val="00720624"/>
    <w:rsid w:val="00725BF7"/>
    <w:rsid w:val="0076784A"/>
    <w:rsid w:val="00800428"/>
    <w:rsid w:val="0083658E"/>
    <w:rsid w:val="00843CD6"/>
    <w:rsid w:val="00887C8C"/>
    <w:rsid w:val="008B3757"/>
    <w:rsid w:val="008F3BC6"/>
    <w:rsid w:val="00901284"/>
    <w:rsid w:val="00910BF2"/>
    <w:rsid w:val="00910EAE"/>
    <w:rsid w:val="00916F6B"/>
    <w:rsid w:val="009534F3"/>
    <w:rsid w:val="009F4A10"/>
    <w:rsid w:val="009F672D"/>
    <w:rsid w:val="00A11C72"/>
    <w:rsid w:val="00A53A14"/>
    <w:rsid w:val="00A5534A"/>
    <w:rsid w:val="00AD7C58"/>
    <w:rsid w:val="00B61E34"/>
    <w:rsid w:val="00BB3330"/>
    <w:rsid w:val="00BD4F9A"/>
    <w:rsid w:val="00BD77F3"/>
    <w:rsid w:val="00BE279D"/>
    <w:rsid w:val="00C37701"/>
    <w:rsid w:val="00C441DA"/>
    <w:rsid w:val="00C960D8"/>
    <w:rsid w:val="00CD481A"/>
    <w:rsid w:val="00CE33D9"/>
    <w:rsid w:val="00D5381A"/>
    <w:rsid w:val="00D72081"/>
    <w:rsid w:val="00DC2914"/>
    <w:rsid w:val="00DE3ED6"/>
    <w:rsid w:val="00E03851"/>
    <w:rsid w:val="00E15AAD"/>
    <w:rsid w:val="00E32596"/>
    <w:rsid w:val="00E37035"/>
    <w:rsid w:val="00E402C3"/>
    <w:rsid w:val="00E51089"/>
    <w:rsid w:val="00E61DA2"/>
    <w:rsid w:val="00E61E3E"/>
    <w:rsid w:val="00E72B1C"/>
    <w:rsid w:val="00E951C4"/>
    <w:rsid w:val="00ED48D3"/>
    <w:rsid w:val="00ED5501"/>
    <w:rsid w:val="00EF4CF3"/>
    <w:rsid w:val="00F324F9"/>
    <w:rsid w:val="00F35767"/>
    <w:rsid w:val="00F5251F"/>
    <w:rsid w:val="00FC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330D"/>
  <w15:chartTrackingRefBased/>
  <w15:docId w15:val="{E04BAB5C-A19B-46F6-B6E4-9943CB3E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3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0255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E61DA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63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7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2022-01-10T09:06:00Z</dcterms:created>
  <dcterms:modified xsi:type="dcterms:W3CDTF">2022-01-10T09:06:00Z</dcterms:modified>
</cp:coreProperties>
</file>