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4379F" w14:textId="77777777" w:rsidR="00E46A20" w:rsidRDefault="00E46A20">
      <w:pPr>
        <w:jc w:val="center"/>
        <w:rPr>
          <w:b/>
          <w:color w:val="17365D"/>
          <w:sz w:val="50"/>
        </w:rPr>
      </w:pPr>
    </w:p>
    <w:p w14:paraId="25399574" w14:textId="77777777" w:rsidR="00E46A20" w:rsidRDefault="00E46A20">
      <w:pPr>
        <w:jc w:val="center"/>
        <w:rPr>
          <w:b/>
          <w:color w:val="17365D"/>
          <w:sz w:val="50"/>
        </w:rPr>
      </w:pPr>
    </w:p>
    <w:p w14:paraId="54D45828" w14:textId="77777777" w:rsidR="00E46A20" w:rsidRDefault="00E46A20">
      <w:pPr>
        <w:jc w:val="center"/>
        <w:rPr>
          <w:b/>
          <w:color w:val="17365D"/>
          <w:sz w:val="50"/>
        </w:rPr>
      </w:pPr>
    </w:p>
    <w:p w14:paraId="723FEF5B" w14:textId="2D273977" w:rsidR="00C24DDE" w:rsidRDefault="00000000">
      <w:pPr>
        <w:jc w:val="center"/>
        <w:rPr>
          <w:rFonts w:hint="eastAsia"/>
        </w:rPr>
      </w:pPr>
      <w:r>
        <w:rPr>
          <w:b/>
          <w:color w:val="17365D"/>
          <w:sz w:val="50"/>
        </w:rPr>
        <w:t>SOFTWARE ENGINEERING</w:t>
      </w:r>
    </w:p>
    <w:p w14:paraId="19CE760A" w14:textId="77777777" w:rsidR="00C24DDE" w:rsidRDefault="00000000">
      <w:pPr>
        <w:jc w:val="center"/>
        <w:rPr>
          <w:rFonts w:hint="eastAsia"/>
        </w:rPr>
      </w:pPr>
      <w:r>
        <w:rPr>
          <w:sz w:val="24"/>
        </w:rPr>
        <w:t>LAB 1  |  Requirements Engineering &amp; UML Use-Case Modelling</w:t>
      </w:r>
    </w:p>
    <w:p w14:paraId="20931A67" w14:textId="77777777" w:rsidR="00C24DDE" w:rsidRDefault="00000000">
      <w:pPr>
        <w:jc w:val="center"/>
        <w:rPr>
          <w:rFonts w:hint="eastAsia"/>
        </w:rPr>
      </w:pPr>
      <w:r>
        <w:rPr>
          <w:b/>
          <w:color w:val="0F6B78"/>
          <w:sz w:val="30"/>
        </w:rPr>
        <w:t>PROBLEM STATEMENT #20</w:t>
      </w:r>
    </w:p>
    <w:p w14:paraId="4668A0CF" w14:textId="77777777" w:rsidR="00C24DDE" w:rsidRDefault="00000000">
      <w:pPr>
        <w:jc w:val="center"/>
        <w:rPr>
          <w:rFonts w:hint="eastAsia"/>
        </w:rPr>
      </w:pPr>
      <w:r>
        <w:rPr>
          <w:b/>
          <w:sz w:val="24"/>
        </w:rPr>
        <w:t>Hospital Bed &amp; ICU Allocation Dashboard</w:t>
      </w:r>
    </w:p>
    <w:p w14:paraId="36EDF24D" w14:textId="77777777" w:rsidR="00C24DDE" w:rsidRDefault="00C24DDE"/>
    <w:p w14:paraId="50234AD6" w14:textId="77777777" w:rsidR="004126EE" w:rsidRDefault="004126EE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C24DDE" w14:paraId="54A3C453" w14:textId="77777777">
        <w:trPr>
          <w:jc w:val="center"/>
        </w:trPr>
        <w:tc>
          <w:tcPr>
            <w:tcW w:w="5112" w:type="dxa"/>
            <w:shd w:val="clear" w:color="auto" w:fill="D9E4EC"/>
          </w:tcPr>
          <w:p w14:paraId="61754A4A" w14:textId="1E98BCAF" w:rsidR="00C24DDE" w:rsidRPr="004126EE" w:rsidRDefault="004126EE">
            <w:pPr>
              <w:rPr>
                <w:rFonts w:hint="eastAsia"/>
                <w:sz w:val="24"/>
                <w:szCs w:val="24"/>
              </w:rPr>
            </w:pPr>
            <w:r>
              <w:rPr>
                <w:b/>
                <w:color w:val="17365D"/>
                <w:sz w:val="24"/>
                <w:szCs w:val="24"/>
              </w:rPr>
              <w:t>SUBMISSION BY</w:t>
            </w:r>
          </w:p>
        </w:tc>
        <w:tc>
          <w:tcPr>
            <w:tcW w:w="5112" w:type="dxa"/>
            <w:shd w:val="clear" w:color="auto" w:fill="D9E4EC"/>
          </w:tcPr>
          <w:p w14:paraId="6BAFDC4F" w14:textId="77777777" w:rsidR="00C24DDE" w:rsidRPr="004126EE" w:rsidRDefault="00C24DDE">
            <w:pPr>
              <w:rPr>
                <w:rFonts w:hint="eastAsia"/>
                <w:sz w:val="24"/>
                <w:szCs w:val="24"/>
              </w:rPr>
            </w:pPr>
          </w:p>
        </w:tc>
      </w:tr>
      <w:tr w:rsidR="00C24DDE" w14:paraId="014049C0" w14:textId="77777777">
        <w:trPr>
          <w:jc w:val="center"/>
        </w:trPr>
        <w:tc>
          <w:tcPr>
            <w:tcW w:w="5112" w:type="dxa"/>
          </w:tcPr>
          <w:p w14:paraId="29AF8749" w14:textId="77777777" w:rsidR="00C24DDE" w:rsidRPr="004126EE" w:rsidRDefault="00000000">
            <w:pPr>
              <w:rPr>
                <w:rFonts w:hint="eastAsia"/>
                <w:sz w:val="24"/>
                <w:szCs w:val="24"/>
              </w:rPr>
            </w:pPr>
            <w:r w:rsidRPr="004126EE">
              <w:rPr>
                <w:b/>
                <w:color w:val="17365D"/>
                <w:sz w:val="24"/>
                <w:szCs w:val="24"/>
              </w:rPr>
              <w:t>Name</w:t>
            </w:r>
          </w:p>
        </w:tc>
        <w:tc>
          <w:tcPr>
            <w:tcW w:w="5112" w:type="dxa"/>
          </w:tcPr>
          <w:p w14:paraId="4DE5BAE9" w14:textId="77777777" w:rsidR="00C24DDE" w:rsidRPr="004126EE" w:rsidRDefault="00000000">
            <w:pPr>
              <w:rPr>
                <w:rFonts w:hint="eastAsia"/>
                <w:sz w:val="24"/>
                <w:szCs w:val="24"/>
              </w:rPr>
            </w:pPr>
            <w:r w:rsidRPr="004126EE">
              <w:rPr>
                <w:color w:val="1F2933"/>
                <w:sz w:val="24"/>
                <w:szCs w:val="24"/>
              </w:rPr>
              <w:t>Abhirama H Y</w:t>
            </w:r>
          </w:p>
        </w:tc>
      </w:tr>
      <w:tr w:rsidR="00C24DDE" w14:paraId="0786950F" w14:textId="77777777">
        <w:trPr>
          <w:jc w:val="center"/>
        </w:trPr>
        <w:tc>
          <w:tcPr>
            <w:tcW w:w="5112" w:type="dxa"/>
          </w:tcPr>
          <w:p w14:paraId="1A59FAB5" w14:textId="77777777" w:rsidR="00C24DDE" w:rsidRPr="004126EE" w:rsidRDefault="00000000">
            <w:pPr>
              <w:rPr>
                <w:rFonts w:hint="eastAsia"/>
                <w:sz w:val="24"/>
                <w:szCs w:val="24"/>
              </w:rPr>
            </w:pPr>
            <w:r w:rsidRPr="004126EE">
              <w:rPr>
                <w:b/>
                <w:color w:val="17365D"/>
                <w:sz w:val="24"/>
                <w:szCs w:val="24"/>
              </w:rPr>
              <w:t>SRN</w:t>
            </w:r>
          </w:p>
        </w:tc>
        <w:tc>
          <w:tcPr>
            <w:tcW w:w="5112" w:type="dxa"/>
          </w:tcPr>
          <w:p w14:paraId="08F3AED3" w14:textId="77777777" w:rsidR="00C24DDE" w:rsidRPr="004126EE" w:rsidRDefault="00000000">
            <w:pPr>
              <w:rPr>
                <w:rFonts w:hint="eastAsia"/>
                <w:sz w:val="24"/>
                <w:szCs w:val="24"/>
              </w:rPr>
            </w:pPr>
            <w:r w:rsidRPr="004126EE">
              <w:rPr>
                <w:color w:val="1F2933"/>
                <w:sz w:val="24"/>
                <w:szCs w:val="24"/>
              </w:rPr>
              <w:t>PES2UG24CS023</w:t>
            </w:r>
          </w:p>
        </w:tc>
      </w:tr>
      <w:tr w:rsidR="00C24DDE" w14:paraId="4E46B72F" w14:textId="77777777">
        <w:trPr>
          <w:jc w:val="center"/>
        </w:trPr>
        <w:tc>
          <w:tcPr>
            <w:tcW w:w="5112" w:type="dxa"/>
          </w:tcPr>
          <w:p w14:paraId="5111055A" w14:textId="77777777" w:rsidR="00C24DDE" w:rsidRPr="004126EE" w:rsidRDefault="00000000">
            <w:pPr>
              <w:rPr>
                <w:rFonts w:hint="eastAsia"/>
                <w:sz w:val="24"/>
                <w:szCs w:val="24"/>
              </w:rPr>
            </w:pPr>
            <w:r w:rsidRPr="004126EE">
              <w:rPr>
                <w:b/>
                <w:color w:val="17365D"/>
                <w:sz w:val="24"/>
                <w:szCs w:val="24"/>
              </w:rPr>
              <w:t>Section</w:t>
            </w:r>
          </w:p>
        </w:tc>
        <w:tc>
          <w:tcPr>
            <w:tcW w:w="5112" w:type="dxa"/>
          </w:tcPr>
          <w:p w14:paraId="150725ED" w14:textId="77777777" w:rsidR="00C24DDE" w:rsidRPr="004126EE" w:rsidRDefault="00000000">
            <w:pPr>
              <w:rPr>
                <w:rFonts w:hint="eastAsia"/>
                <w:sz w:val="24"/>
                <w:szCs w:val="24"/>
              </w:rPr>
            </w:pPr>
            <w:r w:rsidRPr="004126EE">
              <w:rPr>
                <w:color w:val="1F2933"/>
                <w:sz w:val="24"/>
                <w:szCs w:val="24"/>
              </w:rPr>
              <w:t>A</w:t>
            </w:r>
          </w:p>
        </w:tc>
      </w:tr>
    </w:tbl>
    <w:p w14:paraId="19F9AF3F" w14:textId="77777777" w:rsidR="00E46A20" w:rsidRDefault="00E46A20"/>
    <w:p w14:paraId="087EB3AB" w14:textId="77777777" w:rsidR="00E46A20" w:rsidRDefault="00E46A20">
      <w:pPr>
        <w:rPr>
          <w:rFonts w:hint="eastAsia"/>
        </w:rPr>
      </w:pPr>
    </w:p>
    <w:p w14:paraId="1A1317F9" w14:textId="77777777" w:rsidR="00C24DDE" w:rsidRDefault="00000000">
      <w:pPr>
        <w:jc w:val="center"/>
        <w:rPr>
          <w:rFonts w:hint="eastAsia"/>
        </w:rPr>
      </w:pPr>
      <w:r>
        <w:rPr>
          <w:b/>
          <w:color w:val="0F6B78"/>
          <w:sz w:val="20"/>
        </w:rPr>
        <w:t>COMBINED LAB SUBMISSION</w:t>
      </w:r>
    </w:p>
    <w:p w14:paraId="698B7602" w14:textId="77777777" w:rsidR="00C24DDE" w:rsidRDefault="00000000">
      <w:pPr>
        <w:jc w:val="center"/>
        <w:rPr>
          <w:rFonts w:hint="eastAsia"/>
        </w:rPr>
      </w:pPr>
      <w:r>
        <w:rPr>
          <w:sz w:val="16"/>
        </w:rPr>
        <w:t>Problem Statement • Requirements Table • UML Use-Case Diagram • Use-Case Flow Specification</w:t>
      </w:r>
    </w:p>
    <w:p w14:paraId="474AB837" w14:textId="77777777" w:rsidR="00E46A20" w:rsidRDefault="00E46A20"/>
    <w:p w14:paraId="7D802B71" w14:textId="77777777" w:rsidR="00E46A20" w:rsidRDefault="00E46A20"/>
    <w:p w14:paraId="263B20AA" w14:textId="1889E76E" w:rsidR="00C24DDE" w:rsidRDefault="00000000">
      <w:pPr>
        <w:rPr>
          <w:rFonts w:hint="eastAsia"/>
        </w:rPr>
      </w:pPr>
      <w:r>
        <w:br w:type="page"/>
      </w:r>
    </w:p>
    <w:p w14:paraId="008040F2" w14:textId="77777777" w:rsidR="00E46A20" w:rsidRDefault="00E46A20">
      <w:pPr>
        <w:pStyle w:val="Heading1"/>
      </w:pPr>
    </w:p>
    <w:p w14:paraId="4560EFDA" w14:textId="4EB13D0F" w:rsidR="00C24DDE" w:rsidRDefault="00000000">
      <w:pPr>
        <w:pStyle w:val="Heading1"/>
      </w:pPr>
      <w:r>
        <w:t>Problem Statement</w:t>
      </w:r>
    </w:p>
    <w:p w14:paraId="32DE4CB9" w14:textId="77777777" w:rsidR="00C24DDE" w:rsidRPr="004126EE" w:rsidRDefault="00000000" w:rsidP="004126EE">
      <w:pPr>
        <w:pStyle w:val="Heading2"/>
        <w:rPr>
          <w:sz w:val="24"/>
          <w:szCs w:val="24"/>
        </w:rPr>
      </w:pPr>
      <w:r w:rsidRPr="004126EE">
        <w:rPr>
          <w:sz w:val="24"/>
          <w:szCs w:val="24"/>
        </w:rPr>
        <w:t>1. Problem Context &amp; Overview</w:t>
      </w:r>
    </w:p>
    <w:p w14:paraId="15321679" w14:textId="77777777" w:rsidR="00C24DDE" w:rsidRPr="004126EE" w:rsidRDefault="00000000" w:rsidP="004126EE">
      <w:pPr>
        <w:rPr>
          <w:rFonts w:hint="eastAsia"/>
          <w:sz w:val="24"/>
          <w:szCs w:val="24"/>
        </w:rPr>
      </w:pPr>
      <w:r w:rsidRPr="004126EE">
        <w:rPr>
          <w:sz w:val="24"/>
          <w:szCs w:val="24"/>
        </w:rPr>
        <w:t>An emergency room bed management dashboard displaying real-time ward occupancy, prioritizing ICU transfers based on triage score, and orchestrating inter-facility ambulance transfer workflows.</w:t>
      </w:r>
    </w:p>
    <w:p w14:paraId="3D94DB73" w14:textId="77777777" w:rsidR="00C24DDE" w:rsidRPr="004126EE" w:rsidRDefault="00000000" w:rsidP="004126EE">
      <w:pPr>
        <w:pStyle w:val="Heading2"/>
        <w:rPr>
          <w:sz w:val="24"/>
          <w:szCs w:val="24"/>
        </w:rPr>
      </w:pPr>
      <w:r w:rsidRPr="004126EE">
        <w:rPr>
          <w:sz w:val="24"/>
          <w:szCs w:val="24"/>
        </w:rPr>
        <w:t>2. Target Stakeholders / Actors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4DDE" w:rsidRPr="004126EE" w14:paraId="28A69A77" w14:textId="77777777">
        <w:trPr>
          <w:jc w:val="center"/>
        </w:trPr>
        <w:tc>
          <w:tcPr>
            <w:tcW w:w="5112" w:type="dxa"/>
            <w:shd w:val="clear" w:color="auto" w:fill="EAF4F4"/>
          </w:tcPr>
          <w:p w14:paraId="12B3AD29" w14:textId="77777777" w:rsidR="00C24DDE" w:rsidRPr="004126EE" w:rsidRDefault="00000000" w:rsidP="004126EE">
            <w:pPr>
              <w:jc w:val="center"/>
              <w:rPr>
                <w:rFonts w:hint="eastAsia"/>
                <w:sz w:val="24"/>
                <w:szCs w:val="24"/>
              </w:rPr>
            </w:pPr>
            <w:r w:rsidRPr="004126EE">
              <w:rPr>
                <w:b/>
                <w:color w:val="1F2933"/>
                <w:sz w:val="24"/>
                <w:szCs w:val="24"/>
              </w:rPr>
              <w:t>Triage Nurse</w:t>
            </w:r>
          </w:p>
        </w:tc>
        <w:tc>
          <w:tcPr>
            <w:tcW w:w="5112" w:type="dxa"/>
            <w:shd w:val="clear" w:color="auto" w:fill="EAF4F4"/>
          </w:tcPr>
          <w:p w14:paraId="1206C455" w14:textId="77777777" w:rsidR="00C24DDE" w:rsidRPr="004126EE" w:rsidRDefault="00000000" w:rsidP="004126EE">
            <w:pPr>
              <w:jc w:val="center"/>
              <w:rPr>
                <w:rFonts w:hint="eastAsia"/>
                <w:sz w:val="24"/>
                <w:szCs w:val="24"/>
              </w:rPr>
            </w:pPr>
            <w:r w:rsidRPr="004126EE">
              <w:rPr>
                <w:b/>
                <w:color w:val="1F2933"/>
                <w:sz w:val="24"/>
                <w:szCs w:val="24"/>
              </w:rPr>
              <w:t>Hospital Administrator</w:t>
            </w:r>
          </w:p>
        </w:tc>
      </w:tr>
    </w:tbl>
    <w:p w14:paraId="1A8099CE" w14:textId="77777777" w:rsidR="00C24DDE" w:rsidRPr="004126EE" w:rsidRDefault="00000000" w:rsidP="004126EE">
      <w:pPr>
        <w:pStyle w:val="Heading2"/>
        <w:rPr>
          <w:sz w:val="24"/>
          <w:szCs w:val="24"/>
        </w:rPr>
      </w:pPr>
      <w:r w:rsidRPr="004126EE">
        <w:rPr>
          <w:sz w:val="24"/>
          <w:szCs w:val="24"/>
        </w:rPr>
        <w:t>3. Sample Functional Requirement</w:t>
      </w:r>
    </w:p>
    <w:p w14:paraId="52992DC1" w14:textId="77777777" w:rsidR="00C24DDE" w:rsidRPr="004126EE" w:rsidRDefault="00000000" w:rsidP="004126EE">
      <w:pPr>
        <w:rPr>
          <w:rFonts w:hint="eastAsia"/>
          <w:sz w:val="24"/>
          <w:szCs w:val="24"/>
        </w:rPr>
      </w:pPr>
      <w:r w:rsidRPr="004126EE">
        <w:rPr>
          <w:sz w:val="24"/>
          <w:szCs w:val="24"/>
        </w:rPr>
        <w:t>FR-001 [Priority: High]</w:t>
      </w:r>
      <w:r w:rsidRPr="004126EE">
        <w:rPr>
          <w:sz w:val="24"/>
          <w:szCs w:val="24"/>
        </w:rPr>
        <w:br/>
        <w:t>Description: The system shall compute triage severity scores from intake vitals and dynamically order the ER bed allocation waitlist.</w:t>
      </w:r>
      <w:r w:rsidRPr="004126EE">
        <w:rPr>
          <w:sz w:val="24"/>
          <w:szCs w:val="24"/>
        </w:rPr>
        <w:br/>
        <w:t>Sample Acceptance Criteria: Pass: Higher acuity patient automatically moves ahead of lower acuity patient; Fail: FIFO queue ignores critical emergency.</w:t>
      </w:r>
    </w:p>
    <w:p w14:paraId="597D2E9C" w14:textId="77777777" w:rsidR="00C24DDE" w:rsidRPr="004126EE" w:rsidRDefault="00000000" w:rsidP="004126EE">
      <w:pPr>
        <w:pStyle w:val="Heading2"/>
        <w:rPr>
          <w:sz w:val="24"/>
          <w:szCs w:val="24"/>
        </w:rPr>
      </w:pPr>
      <w:r w:rsidRPr="004126EE">
        <w:rPr>
          <w:sz w:val="24"/>
          <w:szCs w:val="24"/>
        </w:rPr>
        <w:t>4. Sample Non-Functional Requirement</w:t>
      </w:r>
    </w:p>
    <w:p w14:paraId="32720D49" w14:textId="77777777" w:rsidR="00C24DDE" w:rsidRPr="004126EE" w:rsidRDefault="00000000" w:rsidP="004126EE">
      <w:pPr>
        <w:rPr>
          <w:rFonts w:hint="eastAsia"/>
          <w:sz w:val="24"/>
          <w:szCs w:val="24"/>
        </w:rPr>
      </w:pPr>
      <w:r w:rsidRPr="004126EE">
        <w:rPr>
          <w:sz w:val="24"/>
          <w:szCs w:val="24"/>
        </w:rPr>
        <w:t>NFR-001 [Type: Performance &amp; Security]</w:t>
      </w:r>
      <w:r w:rsidRPr="004126EE">
        <w:rPr>
          <w:sz w:val="24"/>
          <w:szCs w:val="24"/>
        </w:rPr>
        <w:br/>
        <w:t>Description: Bed status transitions (Occupied, Cleaning, Available) must propagate to all connected ER dashboard clients in under 1 second via WebSockets.</w:t>
      </w:r>
      <w:r w:rsidRPr="004126EE">
        <w:rPr>
          <w:sz w:val="24"/>
          <w:szCs w:val="24"/>
        </w:rPr>
        <w:br/>
        <w:t>Sample Acceptance Criteria: Pass: Benchmarking tests confirm target latency and security standards under simulated peak load.</w:t>
      </w:r>
    </w:p>
    <w:p w14:paraId="5C747199" w14:textId="77777777" w:rsidR="00C24DDE" w:rsidRPr="004126EE" w:rsidRDefault="00000000" w:rsidP="004126EE">
      <w:pPr>
        <w:pStyle w:val="Heading2"/>
        <w:rPr>
          <w:sz w:val="24"/>
          <w:szCs w:val="24"/>
        </w:rPr>
      </w:pPr>
      <w:r w:rsidRPr="004126EE">
        <w:rPr>
          <w:sz w:val="24"/>
          <w:szCs w:val="24"/>
        </w:rPr>
        <w:t>5. Required Deliverables</w:t>
      </w:r>
    </w:p>
    <w:p w14:paraId="7A36F0BE" w14:textId="77777777" w:rsidR="00C24DDE" w:rsidRPr="004126EE" w:rsidRDefault="00000000" w:rsidP="004126EE">
      <w:pPr>
        <w:rPr>
          <w:rFonts w:hint="eastAsia"/>
          <w:sz w:val="24"/>
          <w:szCs w:val="24"/>
        </w:rPr>
      </w:pPr>
      <w:r w:rsidRPr="004126EE">
        <w:rPr>
          <w:sz w:val="24"/>
          <w:szCs w:val="24"/>
        </w:rPr>
        <w:t>Complete Requirements Table — exactly 5 Functional Requirements (FR-001 to FR-005).</w:t>
      </w:r>
    </w:p>
    <w:p w14:paraId="28BE9406" w14:textId="77777777" w:rsidR="00C24DDE" w:rsidRPr="004126EE" w:rsidRDefault="00000000" w:rsidP="004126EE">
      <w:pPr>
        <w:rPr>
          <w:rFonts w:hint="eastAsia"/>
          <w:sz w:val="24"/>
          <w:szCs w:val="24"/>
        </w:rPr>
      </w:pPr>
      <w:r w:rsidRPr="004126EE">
        <w:rPr>
          <w:sz w:val="24"/>
          <w:szCs w:val="24"/>
        </w:rPr>
        <w:t>2 Non-Functional Requirements (NFR-001 &amp; NFR-002) with ID, Type, Description, Priority, Acceptance Criteria, and Rationale.</w:t>
      </w:r>
    </w:p>
    <w:p w14:paraId="32416C58" w14:textId="77777777" w:rsidR="00C24DDE" w:rsidRPr="004126EE" w:rsidRDefault="00000000" w:rsidP="004126EE">
      <w:pPr>
        <w:rPr>
          <w:rFonts w:hint="eastAsia"/>
          <w:sz w:val="24"/>
          <w:szCs w:val="24"/>
        </w:rPr>
      </w:pPr>
      <w:r w:rsidRPr="004126EE">
        <w:rPr>
          <w:sz w:val="24"/>
          <w:szCs w:val="24"/>
        </w:rPr>
        <w:t>UML Use-Case Diagram — model all actors and primary use cases and include at least one «include» and one «extend» relationship.</w:t>
      </w:r>
    </w:p>
    <w:p w14:paraId="12E62E5C" w14:textId="77777777" w:rsidR="00C24DDE" w:rsidRPr="004126EE" w:rsidRDefault="00000000" w:rsidP="004126EE">
      <w:pPr>
        <w:rPr>
          <w:rFonts w:hint="eastAsia"/>
          <w:sz w:val="24"/>
          <w:szCs w:val="24"/>
        </w:rPr>
      </w:pPr>
      <w:r w:rsidRPr="004126EE">
        <w:rPr>
          <w:sz w:val="24"/>
          <w:szCs w:val="24"/>
        </w:rPr>
        <w:t>Use-Case Flow Specification — 1-page document for one core use case with Preconditions, Postconditions, Main Success Scenario, and one Alternate Flow.</w:t>
      </w:r>
    </w:p>
    <w:p w14:paraId="238D305A" w14:textId="77777777" w:rsidR="00C24DDE" w:rsidRDefault="00000000">
      <w:pPr>
        <w:rPr>
          <w:rFonts w:hint="eastAsia"/>
        </w:rPr>
      </w:pPr>
      <w:r>
        <w:br w:type="page"/>
      </w:r>
    </w:p>
    <w:p w14:paraId="7A84B79F" w14:textId="77777777" w:rsidR="00C24DDE" w:rsidRDefault="00C24DDE">
      <w:pPr>
        <w:rPr>
          <w:rFonts w:hint="eastAsia"/>
        </w:rPr>
        <w:sectPr w:rsidR="00C24DDE">
          <w:headerReference w:type="default" r:id="rId8"/>
          <w:footerReference w:type="default" r:id="rId9"/>
          <w:pgSz w:w="12240" w:h="15840"/>
          <w:pgMar w:top="936" w:right="1008" w:bottom="864" w:left="1008" w:header="720" w:footer="720" w:gutter="0"/>
          <w:cols w:space="720"/>
          <w:docGrid w:linePitch="360"/>
        </w:sectPr>
      </w:pPr>
    </w:p>
    <w:p w14:paraId="19482FAD" w14:textId="3EE5E3ED" w:rsidR="00E46A20" w:rsidRPr="004126EE" w:rsidRDefault="00000000" w:rsidP="004126EE">
      <w:pPr>
        <w:pStyle w:val="Heading1"/>
      </w:pPr>
      <w:r>
        <w:lastRenderedPageBreak/>
        <w:t>Requirements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87"/>
        <w:gridCol w:w="1224"/>
        <w:gridCol w:w="3627"/>
        <w:gridCol w:w="834"/>
        <w:gridCol w:w="3909"/>
        <w:gridCol w:w="2919"/>
        <w:gridCol w:w="2354"/>
      </w:tblGrid>
      <w:tr w:rsidR="00E46A20" w:rsidRPr="00E46A20" w14:paraId="42A65D35" w14:textId="77777777">
        <w:trPr>
          <w:jc w:val="center"/>
        </w:trPr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0159AEE8" w14:textId="77777777" w:rsidR="00E46A20" w:rsidRPr="004126EE" w:rsidRDefault="00E46A20" w:rsidP="00E46A20">
            <w:pPr>
              <w:tabs>
                <w:tab w:val="left" w:pos="5604"/>
              </w:tabs>
              <w:spacing w:after="200" w:line="276" w:lineRule="auto"/>
              <w:rPr>
                <w:color w:val="1F2933"/>
                <w:sz w:val="16"/>
                <w:szCs w:val="16"/>
              </w:rPr>
            </w:pPr>
            <w:r w:rsidRPr="004126EE">
              <w:rPr>
                <w:b/>
                <w:color w:val="1F2933"/>
                <w:sz w:val="16"/>
                <w:szCs w:val="16"/>
              </w:rPr>
              <w:t>Req ID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6897B074" w14:textId="77777777" w:rsidR="00E46A20" w:rsidRPr="004126EE" w:rsidRDefault="00E46A20" w:rsidP="00E46A20">
            <w:pPr>
              <w:tabs>
                <w:tab w:val="left" w:pos="5604"/>
              </w:tabs>
              <w:spacing w:after="200" w:line="276" w:lineRule="auto"/>
              <w:rPr>
                <w:color w:val="1F2933"/>
                <w:sz w:val="16"/>
                <w:szCs w:val="16"/>
              </w:rPr>
            </w:pPr>
            <w:r w:rsidRPr="004126EE">
              <w:rPr>
                <w:b/>
                <w:color w:val="1F2933"/>
                <w:sz w:val="16"/>
                <w:szCs w:val="16"/>
              </w:rPr>
              <w:t>Type</w:t>
            </w:r>
          </w:p>
        </w:tc>
        <w:tc>
          <w:tcPr>
            <w:tcW w:w="3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1E59387F" w14:textId="77777777" w:rsidR="00E46A20" w:rsidRPr="004126EE" w:rsidRDefault="00E46A20" w:rsidP="00E46A20">
            <w:pPr>
              <w:tabs>
                <w:tab w:val="left" w:pos="5604"/>
              </w:tabs>
              <w:spacing w:after="200" w:line="276" w:lineRule="auto"/>
              <w:rPr>
                <w:color w:val="1F2933"/>
                <w:sz w:val="16"/>
                <w:szCs w:val="16"/>
              </w:rPr>
            </w:pPr>
            <w:r w:rsidRPr="004126EE">
              <w:rPr>
                <w:b/>
                <w:color w:val="1F2933"/>
                <w:sz w:val="16"/>
                <w:szCs w:val="16"/>
              </w:rPr>
              <w:t>Description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5FD923B8" w14:textId="77777777" w:rsidR="00E46A20" w:rsidRPr="004126EE" w:rsidRDefault="00E46A20" w:rsidP="00E46A20">
            <w:pPr>
              <w:tabs>
                <w:tab w:val="left" w:pos="5604"/>
              </w:tabs>
              <w:spacing w:after="200" w:line="276" w:lineRule="auto"/>
              <w:rPr>
                <w:color w:val="1F2933"/>
                <w:sz w:val="16"/>
                <w:szCs w:val="16"/>
              </w:rPr>
            </w:pPr>
            <w:r w:rsidRPr="004126EE">
              <w:rPr>
                <w:b/>
                <w:color w:val="1F2933"/>
                <w:sz w:val="16"/>
                <w:szCs w:val="16"/>
              </w:rPr>
              <w:t>Priority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283C43E7" w14:textId="77777777" w:rsidR="00E46A20" w:rsidRPr="004126EE" w:rsidRDefault="00E46A20" w:rsidP="00E46A20">
            <w:pPr>
              <w:tabs>
                <w:tab w:val="left" w:pos="5604"/>
              </w:tabs>
              <w:spacing w:after="200" w:line="276" w:lineRule="auto"/>
              <w:rPr>
                <w:color w:val="1F2933"/>
                <w:sz w:val="16"/>
                <w:szCs w:val="16"/>
              </w:rPr>
            </w:pPr>
            <w:r w:rsidRPr="004126EE">
              <w:rPr>
                <w:b/>
                <w:color w:val="1F2933"/>
                <w:sz w:val="16"/>
                <w:szCs w:val="16"/>
              </w:rPr>
              <w:t>Acceptance Criteria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2B05CAA3" w14:textId="77777777" w:rsidR="00E46A20" w:rsidRPr="004126EE" w:rsidRDefault="00E46A20" w:rsidP="00E46A20">
            <w:pPr>
              <w:tabs>
                <w:tab w:val="left" w:pos="5604"/>
              </w:tabs>
              <w:spacing w:after="200" w:line="276" w:lineRule="auto"/>
              <w:rPr>
                <w:color w:val="1F2933"/>
                <w:sz w:val="16"/>
                <w:szCs w:val="16"/>
              </w:rPr>
            </w:pPr>
            <w:r w:rsidRPr="004126EE">
              <w:rPr>
                <w:b/>
                <w:color w:val="1F2933"/>
                <w:sz w:val="16"/>
                <w:szCs w:val="16"/>
              </w:rPr>
              <w:t>Rationale</w:t>
            </w: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183BA144" w14:textId="77777777" w:rsidR="00E46A20" w:rsidRPr="004126EE" w:rsidRDefault="00E46A20" w:rsidP="00E46A20">
            <w:pPr>
              <w:tabs>
                <w:tab w:val="left" w:pos="5604"/>
              </w:tabs>
              <w:spacing w:after="200" w:line="276" w:lineRule="auto"/>
              <w:rPr>
                <w:color w:val="1F2933"/>
                <w:sz w:val="16"/>
                <w:szCs w:val="16"/>
              </w:rPr>
            </w:pPr>
            <w:r w:rsidRPr="004126EE">
              <w:rPr>
                <w:b/>
                <w:color w:val="1F2933"/>
                <w:sz w:val="16"/>
                <w:szCs w:val="16"/>
              </w:rPr>
              <w:t>Comments</w:t>
            </w:r>
          </w:p>
        </w:tc>
      </w:tr>
      <w:tr w:rsidR="00E46A20" w:rsidRPr="00E46A20" w14:paraId="7D517C5A" w14:textId="77777777">
        <w:trPr>
          <w:jc w:val="center"/>
        </w:trPr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29A3E" w14:textId="77777777" w:rsidR="00E46A20" w:rsidRPr="004126EE" w:rsidRDefault="00E46A20" w:rsidP="00E46A20">
            <w:pPr>
              <w:tabs>
                <w:tab w:val="left" w:pos="5604"/>
              </w:tabs>
              <w:spacing w:after="200" w:line="276" w:lineRule="auto"/>
              <w:rPr>
                <w:color w:val="1F2933"/>
                <w:sz w:val="16"/>
                <w:szCs w:val="16"/>
              </w:rPr>
            </w:pPr>
            <w:r w:rsidRPr="004126EE">
              <w:rPr>
                <w:color w:val="1F2933"/>
                <w:sz w:val="16"/>
                <w:szCs w:val="16"/>
              </w:rPr>
              <w:t>FR-001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3E3CA" w14:textId="77777777" w:rsidR="00E46A20" w:rsidRPr="004126EE" w:rsidRDefault="00E46A20" w:rsidP="00E46A20">
            <w:pPr>
              <w:tabs>
                <w:tab w:val="left" w:pos="5604"/>
              </w:tabs>
              <w:spacing w:after="200" w:line="276" w:lineRule="auto"/>
              <w:rPr>
                <w:color w:val="1F2933"/>
                <w:sz w:val="16"/>
                <w:szCs w:val="16"/>
              </w:rPr>
            </w:pPr>
            <w:r w:rsidRPr="004126EE">
              <w:rPr>
                <w:color w:val="1F2933"/>
                <w:sz w:val="16"/>
                <w:szCs w:val="16"/>
              </w:rPr>
              <w:t>Functional</w:t>
            </w:r>
          </w:p>
        </w:tc>
        <w:tc>
          <w:tcPr>
            <w:tcW w:w="3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676C1" w14:textId="77777777" w:rsidR="00E46A20" w:rsidRPr="004126EE" w:rsidRDefault="00E46A20" w:rsidP="00E46A20">
            <w:pPr>
              <w:tabs>
                <w:tab w:val="left" w:pos="5604"/>
              </w:tabs>
              <w:spacing w:after="200" w:line="276" w:lineRule="auto"/>
              <w:rPr>
                <w:color w:val="1F2933"/>
                <w:sz w:val="16"/>
                <w:szCs w:val="16"/>
              </w:rPr>
            </w:pPr>
            <w:r w:rsidRPr="004126EE">
              <w:rPr>
                <w:color w:val="1F2933"/>
                <w:sz w:val="16"/>
                <w:szCs w:val="16"/>
              </w:rPr>
              <w:t>The system shall compute triage severity scores from intake vitals and dynamically order the ER bed allocation waitlist.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6A7B3" w14:textId="77777777" w:rsidR="00E46A20" w:rsidRPr="004126EE" w:rsidRDefault="00E46A20" w:rsidP="00E46A20">
            <w:pPr>
              <w:tabs>
                <w:tab w:val="left" w:pos="5604"/>
              </w:tabs>
              <w:spacing w:after="200" w:line="276" w:lineRule="auto"/>
              <w:rPr>
                <w:color w:val="1F2933"/>
                <w:sz w:val="16"/>
                <w:szCs w:val="16"/>
              </w:rPr>
            </w:pPr>
            <w:r w:rsidRPr="004126EE">
              <w:rPr>
                <w:color w:val="1F2933"/>
                <w:sz w:val="16"/>
                <w:szCs w:val="16"/>
              </w:rPr>
              <w:t>High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C52DA" w14:textId="77777777" w:rsidR="00E46A20" w:rsidRPr="004126EE" w:rsidRDefault="00E46A20" w:rsidP="00E46A20">
            <w:pPr>
              <w:tabs>
                <w:tab w:val="left" w:pos="5604"/>
              </w:tabs>
              <w:spacing w:after="200" w:line="276" w:lineRule="auto"/>
              <w:rPr>
                <w:color w:val="1F2933"/>
                <w:sz w:val="16"/>
                <w:szCs w:val="16"/>
              </w:rPr>
            </w:pPr>
            <w:r w:rsidRPr="004126EE">
              <w:rPr>
                <w:color w:val="1F2933"/>
                <w:sz w:val="16"/>
                <w:szCs w:val="16"/>
              </w:rPr>
              <w:t>Pass: When a patient's intake vitals are submitted, the system calculates a severity score and places the patient in the waitlist according to acuity. Fail: The waitlist remains FIFO when a higher-acuity patient is entered.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319FC" w14:textId="77777777" w:rsidR="00E46A20" w:rsidRPr="004126EE" w:rsidRDefault="00E46A20" w:rsidP="00E46A20">
            <w:pPr>
              <w:tabs>
                <w:tab w:val="left" w:pos="5604"/>
              </w:tabs>
              <w:spacing w:after="200" w:line="276" w:lineRule="auto"/>
              <w:rPr>
                <w:color w:val="1F2933"/>
                <w:sz w:val="16"/>
                <w:szCs w:val="16"/>
              </w:rPr>
            </w:pPr>
            <w:r w:rsidRPr="004126EE">
              <w:rPr>
                <w:color w:val="1F2933"/>
                <w:sz w:val="16"/>
                <w:szCs w:val="16"/>
              </w:rPr>
              <w:t>Core requirement for prioritizing emergency patients and allocating scarce ER beds according to triage severity.</w:t>
            </w: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8B983" w14:textId="77777777" w:rsidR="00E46A20" w:rsidRPr="004126EE" w:rsidRDefault="00E46A20" w:rsidP="00E46A20">
            <w:pPr>
              <w:tabs>
                <w:tab w:val="left" w:pos="5604"/>
              </w:tabs>
              <w:spacing w:after="200" w:line="276" w:lineRule="auto"/>
              <w:rPr>
                <w:color w:val="1F2933"/>
                <w:sz w:val="16"/>
                <w:szCs w:val="16"/>
              </w:rPr>
            </w:pPr>
            <w:r w:rsidRPr="004126EE">
              <w:rPr>
                <w:color w:val="1F2933"/>
                <w:sz w:val="16"/>
                <w:szCs w:val="16"/>
              </w:rPr>
              <w:t>Given in problem statement; wording retained with measurable acceptance criterion.</w:t>
            </w:r>
          </w:p>
        </w:tc>
      </w:tr>
      <w:tr w:rsidR="00E46A20" w:rsidRPr="00E46A20" w14:paraId="37A81B02" w14:textId="77777777">
        <w:trPr>
          <w:jc w:val="center"/>
        </w:trPr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C7784" w14:textId="77777777" w:rsidR="00E46A20" w:rsidRPr="004126EE" w:rsidRDefault="00E46A20" w:rsidP="00E46A20">
            <w:pPr>
              <w:tabs>
                <w:tab w:val="left" w:pos="5604"/>
              </w:tabs>
              <w:spacing w:after="200" w:line="276" w:lineRule="auto"/>
              <w:rPr>
                <w:color w:val="1F2933"/>
                <w:sz w:val="16"/>
                <w:szCs w:val="16"/>
              </w:rPr>
            </w:pPr>
            <w:r w:rsidRPr="004126EE">
              <w:rPr>
                <w:color w:val="1F2933"/>
                <w:sz w:val="16"/>
                <w:szCs w:val="16"/>
              </w:rPr>
              <w:t>FR-002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1CF4D" w14:textId="77777777" w:rsidR="00E46A20" w:rsidRPr="004126EE" w:rsidRDefault="00E46A20" w:rsidP="00E46A20">
            <w:pPr>
              <w:tabs>
                <w:tab w:val="left" w:pos="5604"/>
              </w:tabs>
              <w:spacing w:after="200" w:line="276" w:lineRule="auto"/>
              <w:rPr>
                <w:color w:val="1F2933"/>
                <w:sz w:val="16"/>
                <w:szCs w:val="16"/>
              </w:rPr>
            </w:pPr>
            <w:r w:rsidRPr="004126EE">
              <w:rPr>
                <w:color w:val="1F2933"/>
                <w:sz w:val="16"/>
                <w:szCs w:val="16"/>
              </w:rPr>
              <w:t>Functional</w:t>
            </w:r>
          </w:p>
        </w:tc>
        <w:tc>
          <w:tcPr>
            <w:tcW w:w="3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AC0B3" w14:textId="77777777" w:rsidR="00E46A20" w:rsidRPr="004126EE" w:rsidRDefault="00E46A20" w:rsidP="00E46A20">
            <w:pPr>
              <w:tabs>
                <w:tab w:val="left" w:pos="5604"/>
              </w:tabs>
              <w:spacing w:after="200" w:line="276" w:lineRule="auto"/>
              <w:rPr>
                <w:color w:val="1F2933"/>
                <w:sz w:val="16"/>
                <w:szCs w:val="16"/>
              </w:rPr>
            </w:pPr>
            <w:r w:rsidRPr="004126EE">
              <w:rPr>
                <w:color w:val="1F2933"/>
                <w:sz w:val="16"/>
                <w:szCs w:val="16"/>
              </w:rPr>
              <w:t>The system shall display the real-time status of beds by ward, including Occupied, Cleaning, and Available, and allow authorized staff to update a bed status.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F5317" w14:textId="77777777" w:rsidR="00E46A20" w:rsidRPr="004126EE" w:rsidRDefault="00E46A20" w:rsidP="00E46A20">
            <w:pPr>
              <w:tabs>
                <w:tab w:val="left" w:pos="5604"/>
              </w:tabs>
              <w:spacing w:after="200" w:line="276" w:lineRule="auto"/>
              <w:rPr>
                <w:color w:val="1F2933"/>
                <w:sz w:val="16"/>
                <w:szCs w:val="16"/>
              </w:rPr>
            </w:pPr>
            <w:r w:rsidRPr="004126EE">
              <w:rPr>
                <w:color w:val="1F2933"/>
                <w:sz w:val="16"/>
                <w:szCs w:val="16"/>
              </w:rPr>
              <w:t>High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37ECF" w14:textId="77777777" w:rsidR="00E46A20" w:rsidRPr="004126EE" w:rsidRDefault="00E46A20" w:rsidP="00E46A20">
            <w:pPr>
              <w:tabs>
                <w:tab w:val="left" w:pos="5604"/>
              </w:tabs>
              <w:spacing w:after="200" w:line="276" w:lineRule="auto"/>
              <w:rPr>
                <w:color w:val="1F2933"/>
                <w:sz w:val="16"/>
                <w:szCs w:val="16"/>
              </w:rPr>
            </w:pPr>
            <w:r w:rsidRPr="004126EE">
              <w:rPr>
                <w:color w:val="1F2933"/>
                <w:sz w:val="16"/>
                <w:szCs w:val="16"/>
              </w:rPr>
              <w:t>Pass: After an authorized user changes a bed status, the new status is displayed for that bed and ward. Fail: The old status remains displayed or an unauthorized user can change it.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4A2CA" w14:textId="77777777" w:rsidR="00E46A20" w:rsidRPr="004126EE" w:rsidRDefault="00E46A20" w:rsidP="00E46A20">
            <w:pPr>
              <w:tabs>
                <w:tab w:val="left" w:pos="5604"/>
              </w:tabs>
              <w:spacing w:after="200" w:line="276" w:lineRule="auto"/>
              <w:rPr>
                <w:color w:val="1F2933"/>
                <w:sz w:val="16"/>
                <w:szCs w:val="16"/>
              </w:rPr>
            </w:pPr>
            <w:r w:rsidRPr="004126EE">
              <w:rPr>
                <w:color w:val="1F2933"/>
                <w:sz w:val="16"/>
                <w:szCs w:val="16"/>
              </w:rPr>
              <w:t>Provides the operational visibility required for real-time bed and ICU allocation.</w:t>
            </w: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6062F" w14:textId="77777777" w:rsidR="00E46A20" w:rsidRPr="004126EE" w:rsidRDefault="00E46A20" w:rsidP="00E46A20">
            <w:pPr>
              <w:tabs>
                <w:tab w:val="left" w:pos="5604"/>
              </w:tabs>
              <w:spacing w:after="200" w:line="276" w:lineRule="auto"/>
              <w:rPr>
                <w:color w:val="1F2933"/>
                <w:sz w:val="16"/>
                <w:szCs w:val="16"/>
              </w:rPr>
            </w:pPr>
            <w:r w:rsidRPr="004126EE">
              <w:rPr>
                <w:color w:val="1F2933"/>
                <w:sz w:val="16"/>
                <w:szCs w:val="16"/>
              </w:rPr>
              <w:t>Status values are restricted to those specified by the problem statement.</w:t>
            </w:r>
          </w:p>
        </w:tc>
      </w:tr>
      <w:tr w:rsidR="00E46A20" w:rsidRPr="00E46A20" w14:paraId="6F3F0BC0" w14:textId="77777777">
        <w:trPr>
          <w:jc w:val="center"/>
        </w:trPr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0DEB6" w14:textId="77777777" w:rsidR="00E46A20" w:rsidRPr="004126EE" w:rsidRDefault="00E46A20" w:rsidP="00E46A20">
            <w:pPr>
              <w:tabs>
                <w:tab w:val="left" w:pos="5604"/>
              </w:tabs>
              <w:spacing w:after="200" w:line="276" w:lineRule="auto"/>
              <w:rPr>
                <w:color w:val="1F2933"/>
                <w:sz w:val="16"/>
                <w:szCs w:val="16"/>
              </w:rPr>
            </w:pPr>
            <w:r w:rsidRPr="004126EE">
              <w:rPr>
                <w:color w:val="1F2933"/>
                <w:sz w:val="16"/>
                <w:szCs w:val="16"/>
              </w:rPr>
              <w:t>FR-003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CD4CB" w14:textId="77777777" w:rsidR="00E46A20" w:rsidRPr="004126EE" w:rsidRDefault="00E46A20" w:rsidP="00E46A20">
            <w:pPr>
              <w:tabs>
                <w:tab w:val="left" w:pos="5604"/>
              </w:tabs>
              <w:spacing w:after="200" w:line="276" w:lineRule="auto"/>
              <w:rPr>
                <w:color w:val="1F2933"/>
                <w:sz w:val="16"/>
                <w:szCs w:val="16"/>
              </w:rPr>
            </w:pPr>
            <w:r w:rsidRPr="004126EE">
              <w:rPr>
                <w:color w:val="1F2933"/>
                <w:sz w:val="16"/>
                <w:szCs w:val="16"/>
              </w:rPr>
              <w:t>Functional</w:t>
            </w:r>
          </w:p>
        </w:tc>
        <w:tc>
          <w:tcPr>
            <w:tcW w:w="3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C4012" w14:textId="77777777" w:rsidR="00E46A20" w:rsidRPr="004126EE" w:rsidRDefault="00E46A20" w:rsidP="00E46A20">
            <w:pPr>
              <w:tabs>
                <w:tab w:val="left" w:pos="5604"/>
              </w:tabs>
              <w:spacing w:after="200" w:line="276" w:lineRule="auto"/>
              <w:rPr>
                <w:color w:val="1F2933"/>
                <w:sz w:val="16"/>
                <w:szCs w:val="16"/>
              </w:rPr>
            </w:pPr>
            <w:r w:rsidRPr="004126EE">
              <w:rPr>
                <w:color w:val="1F2933"/>
                <w:sz w:val="16"/>
                <w:szCs w:val="16"/>
              </w:rPr>
              <w:t>The system shall support ICU transfer prioritization by presenting eligible patients in triage-score order together with currently available ICU beds.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2C197" w14:textId="77777777" w:rsidR="00E46A20" w:rsidRPr="004126EE" w:rsidRDefault="00E46A20" w:rsidP="00E46A20">
            <w:pPr>
              <w:tabs>
                <w:tab w:val="left" w:pos="5604"/>
              </w:tabs>
              <w:spacing w:after="200" w:line="276" w:lineRule="auto"/>
              <w:rPr>
                <w:color w:val="1F2933"/>
                <w:sz w:val="16"/>
                <w:szCs w:val="16"/>
              </w:rPr>
            </w:pPr>
            <w:r w:rsidRPr="004126EE">
              <w:rPr>
                <w:color w:val="1F2933"/>
                <w:sz w:val="16"/>
                <w:szCs w:val="16"/>
              </w:rPr>
              <w:t>High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98989" w14:textId="77777777" w:rsidR="00E46A20" w:rsidRPr="004126EE" w:rsidRDefault="00E46A20" w:rsidP="00E46A20">
            <w:pPr>
              <w:tabs>
                <w:tab w:val="left" w:pos="5604"/>
              </w:tabs>
              <w:spacing w:after="200" w:line="276" w:lineRule="auto"/>
              <w:rPr>
                <w:color w:val="1F2933"/>
                <w:sz w:val="16"/>
                <w:szCs w:val="16"/>
              </w:rPr>
            </w:pPr>
            <w:r w:rsidRPr="004126EE">
              <w:rPr>
                <w:color w:val="1F2933"/>
                <w:sz w:val="16"/>
                <w:szCs w:val="16"/>
              </w:rPr>
              <w:t>Pass: For two eligible patients, the patient with the higher triage severity appears first, and the dashboard shows the current available ICU beds. Fail: The lower-severity patient is ranked first or bed availability is missing.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E11C7" w14:textId="77777777" w:rsidR="00E46A20" w:rsidRPr="004126EE" w:rsidRDefault="00E46A20" w:rsidP="00E46A20">
            <w:pPr>
              <w:tabs>
                <w:tab w:val="left" w:pos="5604"/>
              </w:tabs>
              <w:spacing w:after="200" w:line="276" w:lineRule="auto"/>
              <w:rPr>
                <w:color w:val="1F2933"/>
                <w:sz w:val="16"/>
                <w:szCs w:val="16"/>
              </w:rPr>
            </w:pPr>
            <w:r w:rsidRPr="004126EE">
              <w:rPr>
                <w:color w:val="1F2933"/>
                <w:sz w:val="16"/>
                <w:szCs w:val="16"/>
              </w:rPr>
              <w:t>Directly supports the stated requirement to prioritize ICU transfers based on triage score and bed availability.</w:t>
            </w: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CE44B" w14:textId="77777777" w:rsidR="00E46A20" w:rsidRPr="004126EE" w:rsidRDefault="00E46A20" w:rsidP="00E46A20">
            <w:pPr>
              <w:tabs>
                <w:tab w:val="left" w:pos="5604"/>
              </w:tabs>
              <w:spacing w:after="200" w:line="276" w:lineRule="auto"/>
              <w:rPr>
                <w:color w:val="1F2933"/>
                <w:sz w:val="16"/>
                <w:szCs w:val="16"/>
              </w:rPr>
            </w:pPr>
            <w:r w:rsidRPr="004126EE">
              <w:rPr>
                <w:color w:val="1F2933"/>
                <w:sz w:val="16"/>
                <w:szCs w:val="16"/>
              </w:rPr>
              <w:t>Designed to make the allocation decision traceable and consistent.</w:t>
            </w:r>
          </w:p>
        </w:tc>
      </w:tr>
      <w:tr w:rsidR="00E46A20" w:rsidRPr="00E46A20" w14:paraId="53FE0D92" w14:textId="77777777">
        <w:trPr>
          <w:jc w:val="center"/>
        </w:trPr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2C447" w14:textId="77777777" w:rsidR="00E46A20" w:rsidRPr="004126EE" w:rsidRDefault="00E46A20" w:rsidP="00E46A20">
            <w:pPr>
              <w:tabs>
                <w:tab w:val="left" w:pos="5604"/>
              </w:tabs>
              <w:spacing w:after="200" w:line="276" w:lineRule="auto"/>
              <w:rPr>
                <w:color w:val="1F2933"/>
                <w:sz w:val="16"/>
                <w:szCs w:val="16"/>
              </w:rPr>
            </w:pPr>
            <w:r w:rsidRPr="004126EE">
              <w:rPr>
                <w:color w:val="1F2933"/>
                <w:sz w:val="16"/>
                <w:szCs w:val="16"/>
              </w:rPr>
              <w:t>FR-004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0B7A0" w14:textId="77777777" w:rsidR="00E46A20" w:rsidRPr="004126EE" w:rsidRDefault="00E46A20" w:rsidP="00E46A20">
            <w:pPr>
              <w:tabs>
                <w:tab w:val="left" w:pos="5604"/>
              </w:tabs>
              <w:spacing w:after="200" w:line="276" w:lineRule="auto"/>
              <w:rPr>
                <w:color w:val="1F2933"/>
                <w:sz w:val="16"/>
                <w:szCs w:val="16"/>
              </w:rPr>
            </w:pPr>
            <w:r w:rsidRPr="004126EE">
              <w:rPr>
                <w:color w:val="1F2933"/>
                <w:sz w:val="16"/>
                <w:szCs w:val="16"/>
              </w:rPr>
              <w:t>Functional</w:t>
            </w:r>
          </w:p>
        </w:tc>
        <w:tc>
          <w:tcPr>
            <w:tcW w:w="3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15B2E" w14:textId="77777777" w:rsidR="00E46A20" w:rsidRPr="004126EE" w:rsidRDefault="00E46A20" w:rsidP="00E46A20">
            <w:pPr>
              <w:tabs>
                <w:tab w:val="left" w:pos="5604"/>
              </w:tabs>
              <w:spacing w:after="200" w:line="276" w:lineRule="auto"/>
              <w:rPr>
                <w:color w:val="1F2933"/>
                <w:sz w:val="16"/>
                <w:szCs w:val="16"/>
              </w:rPr>
            </w:pPr>
            <w:r w:rsidRPr="004126EE">
              <w:rPr>
                <w:color w:val="1F2933"/>
                <w:sz w:val="16"/>
                <w:szCs w:val="16"/>
              </w:rPr>
              <w:t>The system shall initiate and track an inter-facility ambulance transfer workflow, including transfer request, ambulance assignment, dispatch, and completion status.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3B652" w14:textId="77777777" w:rsidR="00E46A20" w:rsidRPr="004126EE" w:rsidRDefault="00E46A20" w:rsidP="00E46A20">
            <w:pPr>
              <w:tabs>
                <w:tab w:val="left" w:pos="5604"/>
              </w:tabs>
              <w:spacing w:after="200" w:line="276" w:lineRule="auto"/>
              <w:rPr>
                <w:color w:val="1F2933"/>
                <w:sz w:val="16"/>
                <w:szCs w:val="16"/>
              </w:rPr>
            </w:pPr>
            <w:r w:rsidRPr="004126EE">
              <w:rPr>
                <w:color w:val="1F2933"/>
                <w:sz w:val="16"/>
                <w:szCs w:val="16"/>
              </w:rPr>
              <w:t>High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653FC" w14:textId="77777777" w:rsidR="00E46A20" w:rsidRPr="004126EE" w:rsidRDefault="00E46A20" w:rsidP="00E46A20">
            <w:pPr>
              <w:tabs>
                <w:tab w:val="left" w:pos="5604"/>
              </w:tabs>
              <w:spacing w:after="200" w:line="276" w:lineRule="auto"/>
              <w:rPr>
                <w:color w:val="1F2933"/>
                <w:sz w:val="16"/>
                <w:szCs w:val="16"/>
              </w:rPr>
            </w:pPr>
            <w:r w:rsidRPr="004126EE">
              <w:rPr>
                <w:color w:val="1F2933"/>
                <w:sz w:val="16"/>
                <w:szCs w:val="16"/>
              </w:rPr>
              <w:t>Pass: A transfer can progress through Request → Assigned → Dispatched → Completed and each status is visible to authorized users. Fail: A required status cannot be recorded or the transfer cannot be tracked.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0CF79" w14:textId="77777777" w:rsidR="00E46A20" w:rsidRPr="004126EE" w:rsidRDefault="00E46A20" w:rsidP="00E46A20">
            <w:pPr>
              <w:tabs>
                <w:tab w:val="left" w:pos="5604"/>
              </w:tabs>
              <w:spacing w:after="200" w:line="276" w:lineRule="auto"/>
              <w:rPr>
                <w:color w:val="1F2933"/>
                <w:sz w:val="16"/>
                <w:szCs w:val="16"/>
              </w:rPr>
            </w:pPr>
            <w:r w:rsidRPr="004126EE">
              <w:rPr>
                <w:color w:val="1F2933"/>
                <w:sz w:val="16"/>
                <w:szCs w:val="16"/>
              </w:rPr>
              <w:t>Supports the stated orchestration of inter-facility ambulance transfer workflows.</w:t>
            </w: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4487F" w14:textId="77777777" w:rsidR="00E46A20" w:rsidRPr="004126EE" w:rsidRDefault="00E46A20" w:rsidP="00E46A20">
            <w:pPr>
              <w:tabs>
                <w:tab w:val="left" w:pos="5604"/>
              </w:tabs>
              <w:spacing w:after="200" w:line="276" w:lineRule="auto"/>
              <w:rPr>
                <w:color w:val="1F2933"/>
                <w:sz w:val="16"/>
                <w:szCs w:val="16"/>
              </w:rPr>
            </w:pPr>
            <w:r w:rsidRPr="004126EE">
              <w:rPr>
                <w:color w:val="1F2933"/>
                <w:sz w:val="16"/>
                <w:szCs w:val="16"/>
              </w:rPr>
              <w:t>Status sequence is defined for testability.</w:t>
            </w:r>
          </w:p>
        </w:tc>
      </w:tr>
      <w:tr w:rsidR="00E46A20" w:rsidRPr="00E46A20" w14:paraId="50A45A38" w14:textId="77777777">
        <w:trPr>
          <w:jc w:val="center"/>
        </w:trPr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B8749" w14:textId="77777777" w:rsidR="00E46A20" w:rsidRPr="004126EE" w:rsidRDefault="00E46A20" w:rsidP="00E46A20">
            <w:pPr>
              <w:tabs>
                <w:tab w:val="left" w:pos="5604"/>
              </w:tabs>
              <w:spacing w:after="200" w:line="276" w:lineRule="auto"/>
              <w:rPr>
                <w:color w:val="1F2933"/>
                <w:sz w:val="16"/>
                <w:szCs w:val="16"/>
              </w:rPr>
            </w:pPr>
            <w:r w:rsidRPr="004126EE">
              <w:rPr>
                <w:color w:val="1F2933"/>
                <w:sz w:val="16"/>
                <w:szCs w:val="16"/>
              </w:rPr>
              <w:t>FR-005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1CEEA" w14:textId="77777777" w:rsidR="00E46A20" w:rsidRPr="004126EE" w:rsidRDefault="00E46A20" w:rsidP="00E46A20">
            <w:pPr>
              <w:tabs>
                <w:tab w:val="left" w:pos="5604"/>
              </w:tabs>
              <w:spacing w:after="200" w:line="276" w:lineRule="auto"/>
              <w:rPr>
                <w:color w:val="1F2933"/>
                <w:sz w:val="16"/>
                <w:szCs w:val="16"/>
              </w:rPr>
            </w:pPr>
            <w:r w:rsidRPr="004126EE">
              <w:rPr>
                <w:color w:val="1F2933"/>
                <w:sz w:val="16"/>
                <w:szCs w:val="16"/>
              </w:rPr>
              <w:t>Functional</w:t>
            </w:r>
          </w:p>
        </w:tc>
        <w:tc>
          <w:tcPr>
            <w:tcW w:w="3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BC738" w14:textId="77777777" w:rsidR="00E46A20" w:rsidRPr="004126EE" w:rsidRDefault="00E46A20" w:rsidP="00E46A20">
            <w:pPr>
              <w:tabs>
                <w:tab w:val="left" w:pos="5604"/>
              </w:tabs>
              <w:spacing w:after="200" w:line="276" w:lineRule="auto"/>
              <w:rPr>
                <w:color w:val="1F2933"/>
                <w:sz w:val="16"/>
                <w:szCs w:val="16"/>
              </w:rPr>
            </w:pPr>
            <w:r w:rsidRPr="004126EE">
              <w:rPr>
                <w:color w:val="1F2933"/>
                <w:sz w:val="16"/>
                <w:szCs w:val="16"/>
              </w:rPr>
              <w:t>The system shall notify relevant authorized staff when a critical bed allocation, ICU transfer, or ambulance transfer status requires their attention.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66B83" w14:textId="77777777" w:rsidR="00E46A20" w:rsidRPr="004126EE" w:rsidRDefault="00E46A20" w:rsidP="00E46A20">
            <w:pPr>
              <w:tabs>
                <w:tab w:val="left" w:pos="5604"/>
              </w:tabs>
              <w:spacing w:after="200" w:line="276" w:lineRule="auto"/>
              <w:rPr>
                <w:color w:val="1F2933"/>
                <w:sz w:val="16"/>
                <w:szCs w:val="16"/>
              </w:rPr>
            </w:pPr>
            <w:r w:rsidRPr="004126EE">
              <w:rPr>
                <w:color w:val="1F2933"/>
                <w:sz w:val="16"/>
                <w:szCs w:val="16"/>
              </w:rPr>
              <w:t>Medium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754F7" w14:textId="77777777" w:rsidR="00E46A20" w:rsidRPr="004126EE" w:rsidRDefault="00E46A20" w:rsidP="00E46A20">
            <w:pPr>
              <w:tabs>
                <w:tab w:val="left" w:pos="5604"/>
              </w:tabs>
              <w:spacing w:after="200" w:line="276" w:lineRule="auto"/>
              <w:rPr>
                <w:color w:val="1F2933"/>
                <w:sz w:val="16"/>
                <w:szCs w:val="16"/>
              </w:rPr>
            </w:pPr>
            <w:r w:rsidRPr="004126EE">
              <w:rPr>
                <w:color w:val="1F2933"/>
                <w:sz w:val="16"/>
                <w:szCs w:val="16"/>
              </w:rPr>
              <w:t>Pass: When a configured critical event occurs, the responsible authorized user receives a dashboard notification for that event. Fail: No notification is generated for the configured event.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3348A" w14:textId="77777777" w:rsidR="00E46A20" w:rsidRPr="004126EE" w:rsidRDefault="00E46A20" w:rsidP="00E46A20">
            <w:pPr>
              <w:tabs>
                <w:tab w:val="left" w:pos="5604"/>
              </w:tabs>
              <w:spacing w:after="200" w:line="276" w:lineRule="auto"/>
              <w:rPr>
                <w:color w:val="1F2933"/>
                <w:sz w:val="16"/>
                <w:szCs w:val="16"/>
              </w:rPr>
            </w:pPr>
            <w:r w:rsidRPr="004126EE">
              <w:rPr>
                <w:color w:val="1F2933"/>
                <w:sz w:val="16"/>
                <w:szCs w:val="16"/>
              </w:rPr>
              <w:t>Reduces delays in emergency coordination by making important workflow changes visible to responsible staff.</w:t>
            </w: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35D70" w14:textId="77777777" w:rsidR="00E46A20" w:rsidRPr="004126EE" w:rsidRDefault="00E46A20" w:rsidP="00E46A20">
            <w:pPr>
              <w:tabs>
                <w:tab w:val="left" w:pos="5604"/>
              </w:tabs>
              <w:spacing w:after="200" w:line="276" w:lineRule="auto"/>
              <w:rPr>
                <w:color w:val="1F2933"/>
                <w:sz w:val="16"/>
                <w:szCs w:val="16"/>
              </w:rPr>
            </w:pPr>
            <w:r w:rsidRPr="004126EE">
              <w:rPr>
                <w:color w:val="1F2933"/>
                <w:sz w:val="16"/>
                <w:szCs w:val="16"/>
              </w:rPr>
              <w:t>Notification is limited to relevant workflow events rather than every dashboard change.</w:t>
            </w:r>
          </w:p>
        </w:tc>
      </w:tr>
      <w:tr w:rsidR="00E46A20" w:rsidRPr="00E46A20" w14:paraId="0D8E5AEC" w14:textId="77777777">
        <w:trPr>
          <w:jc w:val="center"/>
        </w:trPr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5E997" w14:textId="77777777" w:rsidR="00E46A20" w:rsidRPr="004126EE" w:rsidRDefault="00E46A20" w:rsidP="00E46A20">
            <w:pPr>
              <w:tabs>
                <w:tab w:val="left" w:pos="5604"/>
              </w:tabs>
              <w:spacing w:after="200" w:line="276" w:lineRule="auto"/>
              <w:rPr>
                <w:color w:val="1F2933"/>
                <w:sz w:val="16"/>
                <w:szCs w:val="16"/>
              </w:rPr>
            </w:pPr>
            <w:r w:rsidRPr="004126EE">
              <w:rPr>
                <w:color w:val="1F2933"/>
                <w:sz w:val="16"/>
                <w:szCs w:val="16"/>
              </w:rPr>
              <w:t>NFR-001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F1820" w14:textId="77777777" w:rsidR="00E46A20" w:rsidRPr="004126EE" w:rsidRDefault="00E46A20" w:rsidP="00E46A20">
            <w:pPr>
              <w:tabs>
                <w:tab w:val="left" w:pos="5604"/>
              </w:tabs>
              <w:spacing w:after="200" w:line="276" w:lineRule="auto"/>
              <w:rPr>
                <w:color w:val="1F2933"/>
                <w:sz w:val="16"/>
                <w:szCs w:val="16"/>
              </w:rPr>
            </w:pPr>
            <w:r w:rsidRPr="004126EE">
              <w:rPr>
                <w:color w:val="1F2933"/>
                <w:sz w:val="16"/>
                <w:szCs w:val="16"/>
              </w:rPr>
              <w:t>Nonfunctional</w:t>
            </w:r>
          </w:p>
        </w:tc>
        <w:tc>
          <w:tcPr>
            <w:tcW w:w="3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D6E66" w14:textId="77777777" w:rsidR="00E46A20" w:rsidRPr="004126EE" w:rsidRDefault="00E46A20" w:rsidP="00E46A20">
            <w:pPr>
              <w:tabs>
                <w:tab w:val="left" w:pos="5604"/>
              </w:tabs>
              <w:spacing w:after="200" w:line="276" w:lineRule="auto"/>
              <w:rPr>
                <w:color w:val="1F2933"/>
                <w:sz w:val="16"/>
                <w:szCs w:val="16"/>
              </w:rPr>
            </w:pPr>
            <w:r w:rsidRPr="004126EE">
              <w:rPr>
                <w:color w:val="1F2933"/>
                <w:sz w:val="16"/>
                <w:szCs w:val="16"/>
              </w:rPr>
              <w:t xml:space="preserve">Bed status transitions (Occupied, Cleaning, Available) must propagate to all connected ER dashboard clients in under 1 second via </w:t>
            </w:r>
            <w:proofErr w:type="spellStart"/>
            <w:r w:rsidRPr="004126EE">
              <w:rPr>
                <w:color w:val="1F2933"/>
                <w:sz w:val="16"/>
                <w:szCs w:val="16"/>
              </w:rPr>
              <w:t>WebSockets</w:t>
            </w:r>
            <w:proofErr w:type="spellEnd"/>
            <w:r w:rsidRPr="004126EE">
              <w:rPr>
                <w:color w:val="1F2933"/>
                <w:sz w:val="16"/>
                <w:szCs w:val="16"/>
              </w:rPr>
              <w:t>.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112AC" w14:textId="77777777" w:rsidR="00E46A20" w:rsidRPr="004126EE" w:rsidRDefault="00E46A20" w:rsidP="00E46A20">
            <w:pPr>
              <w:tabs>
                <w:tab w:val="left" w:pos="5604"/>
              </w:tabs>
              <w:spacing w:after="200" w:line="276" w:lineRule="auto"/>
              <w:rPr>
                <w:color w:val="1F2933"/>
                <w:sz w:val="16"/>
                <w:szCs w:val="16"/>
              </w:rPr>
            </w:pPr>
            <w:r w:rsidRPr="004126EE">
              <w:rPr>
                <w:color w:val="1F2933"/>
                <w:sz w:val="16"/>
                <w:szCs w:val="16"/>
              </w:rPr>
              <w:t>High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64599" w14:textId="77777777" w:rsidR="00E46A20" w:rsidRPr="004126EE" w:rsidRDefault="00E46A20" w:rsidP="00E46A20">
            <w:pPr>
              <w:tabs>
                <w:tab w:val="left" w:pos="5604"/>
              </w:tabs>
              <w:spacing w:after="200" w:line="276" w:lineRule="auto"/>
              <w:rPr>
                <w:color w:val="1F2933"/>
                <w:sz w:val="16"/>
                <w:szCs w:val="16"/>
              </w:rPr>
            </w:pPr>
            <w:r w:rsidRPr="004126EE">
              <w:rPr>
                <w:color w:val="1F2933"/>
                <w:sz w:val="16"/>
                <w:szCs w:val="16"/>
              </w:rPr>
              <w:t>Pass: Benchmarking tests confirm that a bed-status update reaches all connected dashboard clients in &lt; 1 second under the defined simulated peak load. Fail: The measured propagation time is ≥ 1 second or the update is not delivered to a connected client.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8D4D4" w14:textId="77777777" w:rsidR="00E46A20" w:rsidRPr="004126EE" w:rsidRDefault="00E46A20" w:rsidP="00E46A20">
            <w:pPr>
              <w:tabs>
                <w:tab w:val="left" w:pos="5604"/>
              </w:tabs>
              <w:spacing w:after="200" w:line="276" w:lineRule="auto"/>
              <w:rPr>
                <w:color w:val="1F2933"/>
                <w:sz w:val="16"/>
                <w:szCs w:val="16"/>
              </w:rPr>
            </w:pPr>
            <w:r w:rsidRPr="004126EE">
              <w:rPr>
                <w:color w:val="1F2933"/>
                <w:sz w:val="16"/>
                <w:szCs w:val="16"/>
              </w:rPr>
              <w:t>Given in problem statement and essential for a real-time emergency dashboard.</w:t>
            </w: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97F1D" w14:textId="77777777" w:rsidR="00E46A20" w:rsidRPr="004126EE" w:rsidRDefault="00E46A20" w:rsidP="00E46A20">
            <w:pPr>
              <w:tabs>
                <w:tab w:val="left" w:pos="5604"/>
              </w:tabs>
              <w:spacing w:after="200" w:line="276" w:lineRule="auto"/>
              <w:rPr>
                <w:color w:val="1F2933"/>
                <w:sz w:val="16"/>
                <w:szCs w:val="16"/>
              </w:rPr>
            </w:pPr>
            <w:r w:rsidRPr="004126EE">
              <w:rPr>
                <w:color w:val="1F2933"/>
                <w:sz w:val="16"/>
                <w:szCs w:val="16"/>
              </w:rPr>
              <w:t>Performance target retained from the problem statement.</w:t>
            </w:r>
          </w:p>
        </w:tc>
      </w:tr>
      <w:tr w:rsidR="00E46A20" w:rsidRPr="00E46A20" w14:paraId="5A561116" w14:textId="77777777">
        <w:trPr>
          <w:jc w:val="center"/>
        </w:trPr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2CBFA" w14:textId="77777777" w:rsidR="00E46A20" w:rsidRPr="004126EE" w:rsidRDefault="00E46A20" w:rsidP="00E46A20">
            <w:pPr>
              <w:tabs>
                <w:tab w:val="left" w:pos="5604"/>
              </w:tabs>
              <w:spacing w:after="200" w:line="276" w:lineRule="auto"/>
              <w:rPr>
                <w:color w:val="1F2933"/>
                <w:sz w:val="16"/>
                <w:szCs w:val="16"/>
              </w:rPr>
            </w:pPr>
            <w:r w:rsidRPr="004126EE">
              <w:rPr>
                <w:color w:val="1F2933"/>
                <w:sz w:val="16"/>
                <w:szCs w:val="16"/>
              </w:rPr>
              <w:t>NFR-002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81129" w14:textId="77777777" w:rsidR="00E46A20" w:rsidRPr="004126EE" w:rsidRDefault="00E46A20" w:rsidP="00E46A20">
            <w:pPr>
              <w:tabs>
                <w:tab w:val="left" w:pos="5604"/>
              </w:tabs>
              <w:spacing w:after="200" w:line="276" w:lineRule="auto"/>
              <w:rPr>
                <w:color w:val="1F2933"/>
                <w:sz w:val="16"/>
                <w:szCs w:val="16"/>
              </w:rPr>
            </w:pPr>
            <w:r w:rsidRPr="004126EE">
              <w:rPr>
                <w:color w:val="1F2933"/>
                <w:sz w:val="16"/>
                <w:szCs w:val="16"/>
              </w:rPr>
              <w:t>Nonfunctional</w:t>
            </w:r>
          </w:p>
        </w:tc>
        <w:tc>
          <w:tcPr>
            <w:tcW w:w="3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7157B" w14:textId="77777777" w:rsidR="00E46A20" w:rsidRPr="004126EE" w:rsidRDefault="00E46A20" w:rsidP="00E46A20">
            <w:pPr>
              <w:tabs>
                <w:tab w:val="left" w:pos="5604"/>
              </w:tabs>
              <w:spacing w:after="200" w:line="276" w:lineRule="auto"/>
              <w:rPr>
                <w:color w:val="1F2933"/>
                <w:sz w:val="16"/>
                <w:szCs w:val="16"/>
              </w:rPr>
            </w:pPr>
            <w:r w:rsidRPr="004126EE">
              <w:rPr>
                <w:color w:val="1F2933"/>
                <w:sz w:val="16"/>
                <w:szCs w:val="16"/>
              </w:rPr>
              <w:t>The system shall enforce role-based access control so that only authenticated users with the required role can perform protected triage, bed-allocation, administration, or ambulance-transfer actions.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FE362" w14:textId="77777777" w:rsidR="00E46A20" w:rsidRPr="004126EE" w:rsidRDefault="00E46A20" w:rsidP="00E46A20">
            <w:pPr>
              <w:tabs>
                <w:tab w:val="left" w:pos="5604"/>
              </w:tabs>
              <w:spacing w:after="200" w:line="276" w:lineRule="auto"/>
              <w:rPr>
                <w:color w:val="1F2933"/>
                <w:sz w:val="16"/>
                <w:szCs w:val="16"/>
              </w:rPr>
            </w:pPr>
            <w:r w:rsidRPr="004126EE">
              <w:rPr>
                <w:color w:val="1F2933"/>
                <w:sz w:val="16"/>
                <w:szCs w:val="16"/>
              </w:rPr>
              <w:t>High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2ECF6" w14:textId="77777777" w:rsidR="00E46A20" w:rsidRPr="004126EE" w:rsidRDefault="00E46A20" w:rsidP="00E46A20">
            <w:pPr>
              <w:tabs>
                <w:tab w:val="left" w:pos="5604"/>
              </w:tabs>
              <w:spacing w:after="200" w:line="276" w:lineRule="auto"/>
              <w:rPr>
                <w:color w:val="1F2933"/>
                <w:sz w:val="16"/>
                <w:szCs w:val="16"/>
              </w:rPr>
            </w:pPr>
            <w:r w:rsidRPr="004126EE">
              <w:rPr>
                <w:color w:val="1F2933"/>
                <w:sz w:val="16"/>
                <w:szCs w:val="16"/>
              </w:rPr>
              <w:t>Pass: In security testing, 100% of unauthorized protected-action attempts are denied, while authorized test users can access only the functions assigned to their role. Fail: Any unauthorized protected action succeeds.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9625A" w14:textId="77777777" w:rsidR="00E46A20" w:rsidRPr="004126EE" w:rsidRDefault="00E46A20" w:rsidP="00E46A20">
            <w:pPr>
              <w:tabs>
                <w:tab w:val="left" w:pos="5604"/>
              </w:tabs>
              <w:spacing w:after="200" w:line="276" w:lineRule="auto"/>
              <w:rPr>
                <w:color w:val="1F2933"/>
                <w:sz w:val="16"/>
                <w:szCs w:val="16"/>
              </w:rPr>
            </w:pPr>
            <w:r w:rsidRPr="004126EE">
              <w:rPr>
                <w:color w:val="1F2933"/>
                <w:sz w:val="16"/>
                <w:szCs w:val="16"/>
              </w:rPr>
              <w:t>Protects patient-related operational data and prevents unauthorized changes to emergency allocation and transfer workflows.</w:t>
            </w: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EC706" w14:textId="77777777" w:rsidR="00E46A20" w:rsidRPr="004126EE" w:rsidRDefault="00E46A20" w:rsidP="00E46A20">
            <w:pPr>
              <w:tabs>
                <w:tab w:val="left" w:pos="5604"/>
              </w:tabs>
              <w:spacing w:after="200" w:line="276" w:lineRule="auto"/>
              <w:rPr>
                <w:color w:val="1F2933"/>
                <w:sz w:val="16"/>
                <w:szCs w:val="16"/>
              </w:rPr>
            </w:pPr>
            <w:r w:rsidRPr="004126EE">
              <w:rPr>
                <w:color w:val="1F2933"/>
                <w:sz w:val="16"/>
                <w:szCs w:val="16"/>
              </w:rPr>
              <w:t>Roles modeled in this assignment include Triage Nurse and Hospital Administrator; operational ambulance coordination is also represented.</w:t>
            </w:r>
          </w:p>
        </w:tc>
      </w:tr>
    </w:tbl>
    <w:p w14:paraId="659ADD30" w14:textId="77777777" w:rsidR="00E46A20" w:rsidRDefault="00E46A20" w:rsidP="00E46A20">
      <w:pPr>
        <w:tabs>
          <w:tab w:val="left" w:pos="5604"/>
        </w:tabs>
        <w:rPr>
          <w:color w:val="1F2933"/>
          <w:sz w:val="13"/>
        </w:rPr>
      </w:pPr>
    </w:p>
    <w:p w14:paraId="7C1FA78A" w14:textId="778171D3" w:rsidR="004126EE" w:rsidRDefault="004126EE" w:rsidP="004126EE">
      <w:pPr>
        <w:pStyle w:val="Heading1"/>
      </w:pPr>
      <w:r>
        <w:t>UML Use-Case Diagram</w:t>
      </w:r>
    </w:p>
    <w:p w14:paraId="27B5D56B" w14:textId="77777777" w:rsidR="004126EE" w:rsidRDefault="004126EE" w:rsidP="00E46A20">
      <w:pPr>
        <w:tabs>
          <w:tab w:val="left" w:pos="3444"/>
        </w:tabs>
        <w:rPr>
          <w:noProof/>
        </w:rPr>
      </w:pPr>
    </w:p>
    <w:p w14:paraId="6402C9CB" w14:textId="32BD6AC5" w:rsidR="004126EE" w:rsidRDefault="004126EE" w:rsidP="00E46A20">
      <w:pPr>
        <w:tabs>
          <w:tab w:val="left" w:pos="3444"/>
        </w:tabs>
        <w:rPr>
          <w:rFonts w:hint="eastAsia"/>
        </w:rPr>
        <w:sectPr w:rsidR="004126EE" w:rsidSect="004126EE">
          <w:pgSz w:w="16834" w:h="11909" w:orient="landscape"/>
          <w:pgMar w:top="792" w:right="648" w:bottom="720" w:left="648" w:header="720" w:footer="720" w:gutter="0"/>
          <w:cols w:space="720"/>
          <w:docGrid w:linePitch="360"/>
        </w:sectPr>
      </w:pPr>
      <w:r>
        <w:rPr>
          <w:noProof/>
        </w:rPr>
        <w:drawing>
          <wp:inline distT="0" distB="0" distL="0" distR="0" wp14:anchorId="2A324F38" wp14:editId="15780202">
            <wp:extent cx="9883140" cy="4877018"/>
            <wp:effectExtent l="0" t="0" r="3810" b="0"/>
            <wp:docPr id="129580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92634" cy="4881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F2F679" w14:textId="77777777" w:rsidR="00C24DDE" w:rsidRDefault="00000000">
      <w:pPr>
        <w:pStyle w:val="Heading1"/>
      </w:pPr>
      <w:r>
        <w:lastRenderedPageBreak/>
        <w:t>Use-Case Flow Specification</w:t>
      </w:r>
    </w:p>
    <w:p w14:paraId="1DE66676" w14:textId="77777777" w:rsidR="00C24DDE" w:rsidRDefault="00000000">
      <w:pPr>
        <w:rPr>
          <w:rFonts w:hint="eastAsia"/>
        </w:rPr>
      </w:pPr>
      <w:r>
        <w:rPr>
          <w:b/>
          <w:color w:val="17365D"/>
          <w:sz w:val="28"/>
        </w:rPr>
        <w:t>UC-04 — Prioritize ICU Transfer</w:t>
      </w:r>
    </w:p>
    <w:p w14:paraId="2192AE37" w14:textId="4D7DB222" w:rsidR="004126EE" w:rsidRDefault="004126EE" w:rsidP="004126EE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0"/>
        <w:gridCol w:w="7449"/>
      </w:tblGrid>
      <w:tr w:rsidR="004126EE" w14:paraId="47ABBB4B" w14:textId="77777777" w:rsidTr="004126EE">
        <w:tc>
          <w:tcPr>
            <w:tcW w:w="2660" w:type="dxa"/>
            <w:shd w:val="clear" w:color="auto" w:fill="EAF2F8"/>
          </w:tcPr>
          <w:p w14:paraId="13323A44" w14:textId="77777777" w:rsidR="004126EE" w:rsidRPr="004126EE" w:rsidRDefault="004126EE" w:rsidP="00081D1C">
            <w:pPr>
              <w:rPr>
                <w:sz w:val="24"/>
                <w:szCs w:val="24"/>
              </w:rPr>
            </w:pPr>
            <w:r w:rsidRPr="004126EE">
              <w:rPr>
                <w:b/>
                <w:sz w:val="24"/>
                <w:szCs w:val="24"/>
              </w:rPr>
              <w:t>Primary Actors</w:t>
            </w:r>
          </w:p>
        </w:tc>
        <w:tc>
          <w:tcPr>
            <w:tcW w:w="7449" w:type="dxa"/>
          </w:tcPr>
          <w:p w14:paraId="08F204B8" w14:textId="77777777" w:rsidR="004126EE" w:rsidRPr="004126EE" w:rsidRDefault="004126EE" w:rsidP="00081D1C">
            <w:pPr>
              <w:rPr>
                <w:sz w:val="24"/>
                <w:szCs w:val="24"/>
              </w:rPr>
            </w:pPr>
            <w:r w:rsidRPr="004126EE">
              <w:rPr>
                <w:sz w:val="24"/>
                <w:szCs w:val="24"/>
              </w:rPr>
              <w:t>Triage Nurse; Hospital Administrator</w:t>
            </w:r>
          </w:p>
        </w:tc>
      </w:tr>
      <w:tr w:rsidR="004126EE" w14:paraId="7A8E01D6" w14:textId="77777777" w:rsidTr="004126EE">
        <w:tc>
          <w:tcPr>
            <w:tcW w:w="2660" w:type="dxa"/>
            <w:shd w:val="clear" w:color="auto" w:fill="EAF2F8"/>
          </w:tcPr>
          <w:p w14:paraId="223D0BC8" w14:textId="77777777" w:rsidR="004126EE" w:rsidRPr="004126EE" w:rsidRDefault="004126EE" w:rsidP="00081D1C">
            <w:pPr>
              <w:rPr>
                <w:sz w:val="24"/>
                <w:szCs w:val="24"/>
              </w:rPr>
            </w:pPr>
            <w:r w:rsidRPr="004126EE">
              <w:rPr>
                <w:b/>
                <w:sz w:val="24"/>
                <w:szCs w:val="24"/>
              </w:rPr>
              <w:t>Supporting Actors</w:t>
            </w:r>
          </w:p>
        </w:tc>
        <w:tc>
          <w:tcPr>
            <w:tcW w:w="7449" w:type="dxa"/>
          </w:tcPr>
          <w:p w14:paraId="1AF9C1D6" w14:textId="77777777" w:rsidR="004126EE" w:rsidRPr="004126EE" w:rsidRDefault="004126EE" w:rsidP="00081D1C">
            <w:pPr>
              <w:rPr>
                <w:sz w:val="24"/>
                <w:szCs w:val="24"/>
              </w:rPr>
            </w:pPr>
            <w:r w:rsidRPr="004126EE">
              <w:rPr>
                <w:sz w:val="24"/>
                <w:szCs w:val="24"/>
              </w:rPr>
              <w:t>Ambulance Coordinator; External Ambulance Service</w:t>
            </w:r>
          </w:p>
        </w:tc>
      </w:tr>
      <w:tr w:rsidR="004126EE" w14:paraId="17A29C44" w14:textId="77777777" w:rsidTr="004126EE">
        <w:tc>
          <w:tcPr>
            <w:tcW w:w="2660" w:type="dxa"/>
            <w:shd w:val="clear" w:color="auto" w:fill="EAF2F8"/>
          </w:tcPr>
          <w:p w14:paraId="34E95971" w14:textId="77777777" w:rsidR="004126EE" w:rsidRPr="004126EE" w:rsidRDefault="004126EE" w:rsidP="00081D1C">
            <w:pPr>
              <w:rPr>
                <w:sz w:val="24"/>
                <w:szCs w:val="24"/>
              </w:rPr>
            </w:pPr>
            <w:r w:rsidRPr="004126EE">
              <w:rPr>
                <w:b/>
                <w:sz w:val="24"/>
                <w:szCs w:val="24"/>
              </w:rPr>
              <w:t>Preconditions</w:t>
            </w:r>
          </w:p>
        </w:tc>
        <w:tc>
          <w:tcPr>
            <w:tcW w:w="7449" w:type="dxa"/>
          </w:tcPr>
          <w:p w14:paraId="771910B3" w14:textId="77777777" w:rsidR="004126EE" w:rsidRPr="004126EE" w:rsidRDefault="004126EE" w:rsidP="00081D1C">
            <w:pPr>
              <w:rPr>
                <w:sz w:val="24"/>
                <w:szCs w:val="24"/>
              </w:rPr>
            </w:pPr>
            <w:r w:rsidRPr="004126EE">
              <w:rPr>
                <w:sz w:val="24"/>
                <w:szCs w:val="24"/>
              </w:rPr>
              <w:t>Patient has a recorded triage severity score; ICU bed-status data is available; user is authenticated and authorized.</w:t>
            </w:r>
          </w:p>
        </w:tc>
      </w:tr>
      <w:tr w:rsidR="004126EE" w14:paraId="535534AD" w14:textId="77777777" w:rsidTr="004126EE">
        <w:tc>
          <w:tcPr>
            <w:tcW w:w="2660" w:type="dxa"/>
            <w:shd w:val="clear" w:color="auto" w:fill="EAF2F8"/>
          </w:tcPr>
          <w:p w14:paraId="54518C48" w14:textId="77777777" w:rsidR="004126EE" w:rsidRPr="004126EE" w:rsidRDefault="004126EE" w:rsidP="00081D1C">
            <w:pPr>
              <w:rPr>
                <w:sz w:val="24"/>
                <w:szCs w:val="24"/>
              </w:rPr>
            </w:pPr>
            <w:r w:rsidRPr="004126EE">
              <w:rPr>
                <w:b/>
                <w:sz w:val="24"/>
                <w:szCs w:val="24"/>
              </w:rPr>
              <w:t>Postconditions</w:t>
            </w:r>
          </w:p>
        </w:tc>
        <w:tc>
          <w:tcPr>
            <w:tcW w:w="7449" w:type="dxa"/>
          </w:tcPr>
          <w:p w14:paraId="577F8D1B" w14:textId="77777777" w:rsidR="004126EE" w:rsidRPr="004126EE" w:rsidRDefault="004126EE" w:rsidP="00081D1C">
            <w:pPr>
              <w:rPr>
                <w:sz w:val="24"/>
                <w:szCs w:val="24"/>
              </w:rPr>
            </w:pPr>
            <w:r w:rsidRPr="004126EE">
              <w:rPr>
                <w:sz w:val="24"/>
                <w:szCs w:val="24"/>
              </w:rPr>
              <w:t>The prioritized ICU-transfer decision is recorded/displayed; if transfer is initiated, the ambulance workflow can be tracked.</w:t>
            </w:r>
          </w:p>
        </w:tc>
      </w:tr>
    </w:tbl>
    <w:p w14:paraId="06D2B1F5" w14:textId="77777777" w:rsidR="004126EE" w:rsidRDefault="004126EE" w:rsidP="004126EE"/>
    <w:p w14:paraId="5C01C710" w14:textId="77777777" w:rsidR="004126EE" w:rsidRPr="004126EE" w:rsidRDefault="004126EE" w:rsidP="004126EE">
      <w:pPr>
        <w:rPr>
          <w:sz w:val="24"/>
          <w:szCs w:val="24"/>
        </w:rPr>
      </w:pPr>
      <w:r w:rsidRPr="004126EE">
        <w:rPr>
          <w:b/>
          <w:sz w:val="24"/>
          <w:szCs w:val="24"/>
        </w:rPr>
        <w:t>Main Success Scenario</w:t>
      </w:r>
    </w:p>
    <w:p w14:paraId="4B3EA075" w14:textId="7CD3D967" w:rsidR="004126EE" w:rsidRPr="0000116C" w:rsidRDefault="004126EE" w:rsidP="0000116C">
      <w:pPr>
        <w:pStyle w:val="ListParagraph"/>
        <w:numPr>
          <w:ilvl w:val="0"/>
          <w:numId w:val="11"/>
        </w:numPr>
        <w:spacing w:after="40"/>
        <w:rPr>
          <w:sz w:val="24"/>
          <w:szCs w:val="24"/>
        </w:rPr>
      </w:pPr>
      <w:r w:rsidRPr="0000116C">
        <w:rPr>
          <w:sz w:val="24"/>
          <w:szCs w:val="24"/>
        </w:rPr>
        <w:t>Triage Nurse selects the ICU transfer prioritization function.</w:t>
      </w:r>
    </w:p>
    <w:p w14:paraId="3C9E74B5" w14:textId="014CAE88" w:rsidR="004126EE" w:rsidRPr="0000116C" w:rsidRDefault="004126EE" w:rsidP="0000116C">
      <w:pPr>
        <w:pStyle w:val="ListParagraph"/>
        <w:numPr>
          <w:ilvl w:val="0"/>
          <w:numId w:val="11"/>
        </w:numPr>
        <w:spacing w:after="40"/>
        <w:rPr>
          <w:sz w:val="24"/>
          <w:szCs w:val="24"/>
        </w:rPr>
      </w:pPr>
      <w:r w:rsidRPr="0000116C">
        <w:rPr>
          <w:sz w:val="24"/>
          <w:szCs w:val="24"/>
        </w:rPr>
        <w:t>System retrieves eligible patients and their current triage severity scores.</w:t>
      </w:r>
    </w:p>
    <w:p w14:paraId="25F0132E" w14:textId="2AFE1587" w:rsidR="004126EE" w:rsidRPr="0000116C" w:rsidRDefault="004126EE" w:rsidP="0000116C">
      <w:pPr>
        <w:pStyle w:val="ListParagraph"/>
        <w:numPr>
          <w:ilvl w:val="0"/>
          <w:numId w:val="11"/>
        </w:numPr>
        <w:spacing w:after="40"/>
        <w:rPr>
          <w:sz w:val="24"/>
          <w:szCs w:val="24"/>
        </w:rPr>
      </w:pPr>
      <w:r w:rsidRPr="0000116C">
        <w:rPr>
          <w:sz w:val="24"/>
          <w:szCs w:val="24"/>
        </w:rPr>
        <w:t>System retrieves the current ICU bed availability/status.</w:t>
      </w:r>
    </w:p>
    <w:p w14:paraId="061C93DF" w14:textId="6DDF2226" w:rsidR="004126EE" w:rsidRPr="0000116C" w:rsidRDefault="004126EE" w:rsidP="0000116C">
      <w:pPr>
        <w:pStyle w:val="ListParagraph"/>
        <w:numPr>
          <w:ilvl w:val="0"/>
          <w:numId w:val="11"/>
        </w:numPr>
        <w:spacing w:after="40"/>
        <w:rPr>
          <w:sz w:val="24"/>
          <w:szCs w:val="24"/>
        </w:rPr>
      </w:pPr>
      <w:r w:rsidRPr="0000116C">
        <w:rPr>
          <w:sz w:val="24"/>
          <w:szCs w:val="24"/>
        </w:rPr>
        <w:t>System orders eligible patients by triage severity, placing higher-acuity patients ahead of lower-acuity patients.</w:t>
      </w:r>
    </w:p>
    <w:p w14:paraId="1161826B" w14:textId="7031CD9A" w:rsidR="004126EE" w:rsidRPr="0000116C" w:rsidRDefault="004126EE" w:rsidP="0000116C">
      <w:pPr>
        <w:pStyle w:val="ListParagraph"/>
        <w:numPr>
          <w:ilvl w:val="0"/>
          <w:numId w:val="11"/>
        </w:numPr>
        <w:spacing w:after="40"/>
        <w:rPr>
          <w:sz w:val="24"/>
          <w:szCs w:val="24"/>
        </w:rPr>
      </w:pPr>
      <w:r w:rsidRPr="0000116C">
        <w:rPr>
          <w:sz w:val="24"/>
          <w:szCs w:val="24"/>
        </w:rPr>
        <w:t>System displays the prioritized transfer list together with available ICU beds.</w:t>
      </w:r>
    </w:p>
    <w:p w14:paraId="64D50362" w14:textId="4A905E7C" w:rsidR="004126EE" w:rsidRPr="0000116C" w:rsidRDefault="004126EE" w:rsidP="0000116C">
      <w:pPr>
        <w:pStyle w:val="ListParagraph"/>
        <w:numPr>
          <w:ilvl w:val="0"/>
          <w:numId w:val="11"/>
        </w:numPr>
        <w:spacing w:after="40"/>
        <w:rPr>
          <w:sz w:val="24"/>
          <w:szCs w:val="24"/>
        </w:rPr>
      </w:pPr>
      <w:r w:rsidRPr="0000116C">
        <w:rPr>
          <w:sz w:val="24"/>
          <w:szCs w:val="24"/>
        </w:rPr>
        <w:t>Triage Nurse selects the highest-priority eligible patient for transfer.</w:t>
      </w:r>
    </w:p>
    <w:p w14:paraId="5AEFAF80" w14:textId="6A9600F0" w:rsidR="004126EE" w:rsidRPr="0000116C" w:rsidRDefault="004126EE" w:rsidP="0000116C">
      <w:pPr>
        <w:pStyle w:val="ListParagraph"/>
        <w:numPr>
          <w:ilvl w:val="0"/>
          <w:numId w:val="11"/>
        </w:numPr>
        <w:spacing w:after="40"/>
        <w:rPr>
          <w:sz w:val="24"/>
          <w:szCs w:val="24"/>
        </w:rPr>
      </w:pPr>
      <w:r w:rsidRPr="0000116C">
        <w:rPr>
          <w:sz w:val="24"/>
          <w:szCs w:val="24"/>
        </w:rPr>
        <w:t>System records the ICU transfer prioritization decision and updates the workflow status.</w:t>
      </w:r>
    </w:p>
    <w:p w14:paraId="382CA6BB" w14:textId="550D3985" w:rsidR="004126EE" w:rsidRPr="0000116C" w:rsidRDefault="004126EE" w:rsidP="0000116C">
      <w:pPr>
        <w:pStyle w:val="ListParagraph"/>
        <w:numPr>
          <w:ilvl w:val="0"/>
          <w:numId w:val="11"/>
        </w:numPr>
        <w:spacing w:after="40"/>
        <w:rPr>
          <w:sz w:val="24"/>
          <w:szCs w:val="24"/>
        </w:rPr>
      </w:pPr>
      <w:r w:rsidRPr="0000116C">
        <w:rPr>
          <w:sz w:val="24"/>
          <w:szCs w:val="24"/>
        </w:rPr>
        <w:t>System displays the updated transfer state to authorized users.</w:t>
      </w:r>
    </w:p>
    <w:p w14:paraId="68435992" w14:textId="77777777" w:rsidR="004126EE" w:rsidRDefault="004126EE" w:rsidP="004126EE">
      <w:pPr>
        <w:rPr>
          <w:b/>
          <w:sz w:val="24"/>
          <w:szCs w:val="24"/>
        </w:rPr>
      </w:pPr>
    </w:p>
    <w:p w14:paraId="2405169F" w14:textId="43567E98" w:rsidR="004126EE" w:rsidRPr="004126EE" w:rsidRDefault="004126EE" w:rsidP="004126EE">
      <w:pPr>
        <w:rPr>
          <w:sz w:val="24"/>
          <w:szCs w:val="24"/>
        </w:rPr>
      </w:pPr>
      <w:r w:rsidRPr="004126EE">
        <w:rPr>
          <w:b/>
          <w:sz w:val="24"/>
          <w:szCs w:val="24"/>
        </w:rPr>
        <w:t>Alternate Flow — ICU Bed Unavailable</w:t>
      </w:r>
    </w:p>
    <w:p w14:paraId="72419E8F" w14:textId="7AC10658" w:rsidR="004126EE" w:rsidRPr="0000116C" w:rsidRDefault="004126EE" w:rsidP="0000116C">
      <w:pPr>
        <w:pStyle w:val="ListParagraph"/>
        <w:numPr>
          <w:ilvl w:val="0"/>
          <w:numId w:val="10"/>
        </w:numPr>
        <w:spacing w:after="40"/>
        <w:rPr>
          <w:sz w:val="24"/>
          <w:szCs w:val="24"/>
        </w:rPr>
      </w:pPr>
      <w:r w:rsidRPr="0000116C">
        <w:rPr>
          <w:sz w:val="24"/>
          <w:szCs w:val="24"/>
        </w:rPr>
        <w:t>System finds that no ICU bed is currently available.</w:t>
      </w:r>
    </w:p>
    <w:p w14:paraId="5A6CDB1E" w14:textId="3187E8FC" w:rsidR="004126EE" w:rsidRPr="0000116C" w:rsidRDefault="004126EE" w:rsidP="0000116C">
      <w:pPr>
        <w:pStyle w:val="ListParagraph"/>
        <w:numPr>
          <w:ilvl w:val="0"/>
          <w:numId w:val="10"/>
        </w:numPr>
        <w:spacing w:after="40"/>
        <w:rPr>
          <w:sz w:val="24"/>
          <w:szCs w:val="24"/>
        </w:rPr>
      </w:pPr>
      <w:r w:rsidRPr="0000116C">
        <w:rPr>
          <w:sz w:val="24"/>
          <w:szCs w:val="24"/>
        </w:rPr>
        <w:t>System displays the patient’s priority position and the current ICU availability as unavailable.</w:t>
      </w:r>
    </w:p>
    <w:p w14:paraId="1D1F01D1" w14:textId="4601DE6B" w:rsidR="004126EE" w:rsidRPr="0000116C" w:rsidRDefault="004126EE" w:rsidP="0000116C">
      <w:pPr>
        <w:pStyle w:val="ListParagraph"/>
        <w:numPr>
          <w:ilvl w:val="0"/>
          <w:numId w:val="10"/>
        </w:numPr>
        <w:spacing w:after="40"/>
        <w:rPr>
          <w:sz w:val="24"/>
          <w:szCs w:val="24"/>
        </w:rPr>
      </w:pPr>
      <w:r w:rsidRPr="0000116C">
        <w:rPr>
          <w:sz w:val="24"/>
          <w:szCs w:val="24"/>
        </w:rPr>
        <w:t>System keeps the patient in the prioritized transfer list and allows authorized staff to monitor the bed-status change.</w:t>
      </w:r>
    </w:p>
    <w:p w14:paraId="49956254" w14:textId="50BE84AA" w:rsidR="004126EE" w:rsidRPr="0000116C" w:rsidRDefault="004126EE" w:rsidP="0000116C">
      <w:pPr>
        <w:pStyle w:val="ListParagraph"/>
        <w:numPr>
          <w:ilvl w:val="0"/>
          <w:numId w:val="10"/>
        </w:numPr>
        <w:spacing w:after="40"/>
        <w:rPr>
          <w:sz w:val="24"/>
          <w:szCs w:val="24"/>
        </w:rPr>
      </w:pPr>
      <w:r w:rsidRPr="0000116C">
        <w:rPr>
          <w:sz w:val="24"/>
          <w:szCs w:val="24"/>
        </w:rPr>
        <w:t>When an ICU bed becomes available, the system updates the dashboard and the patient can be considered for transfer again according to the current priority order.</w:t>
      </w:r>
    </w:p>
    <w:p w14:paraId="7B60958F" w14:textId="77777777" w:rsidR="004126EE" w:rsidRDefault="004126EE" w:rsidP="004126EE">
      <w:pPr>
        <w:rPr>
          <w:b/>
          <w:sz w:val="24"/>
          <w:szCs w:val="24"/>
        </w:rPr>
      </w:pPr>
    </w:p>
    <w:p w14:paraId="02E9FB39" w14:textId="0F70F480" w:rsidR="004126EE" w:rsidRPr="004126EE" w:rsidRDefault="004126EE" w:rsidP="004126EE">
      <w:pPr>
        <w:rPr>
          <w:sz w:val="24"/>
          <w:szCs w:val="24"/>
        </w:rPr>
      </w:pPr>
      <w:r w:rsidRPr="004126EE">
        <w:rPr>
          <w:b/>
          <w:sz w:val="24"/>
          <w:szCs w:val="24"/>
        </w:rPr>
        <w:t xml:space="preserve">Traceability </w:t>
      </w:r>
      <w:proofErr w:type="gramStart"/>
      <w:r w:rsidRPr="004126EE">
        <w:rPr>
          <w:b/>
          <w:sz w:val="24"/>
          <w:szCs w:val="24"/>
        </w:rPr>
        <w:t>note</w:t>
      </w:r>
      <w:proofErr w:type="gramEnd"/>
      <w:r w:rsidRPr="004126EE">
        <w:rPr>
          <w:b/>
          <w:sz w:val="24"/>
          <w:szCs w:val="24"/>
        </w:rPr>
        <w:t xml:space="preserve">: </w:t>
      </w:r>
      <w:r w:rsidRPr="004126EE">
        <w:rPr>
          <w:sz w:val="24"/>
          <w:szCs w:val="24"/>
        </w:rPr>
        <w:t>This flow operationalizes FR-001, FR-002, and FR-003 and uses the real-time bed-status behavior specified by NFR-001.</w:t>
      </w:r>
    </w:p>
    <w:p w14:paraId="3AEE7029" w14:textId="7E376329" w:rsidR="00C24DDE" w:rsidRDefault="00C24DDE" w:rsidP="004126EE">
      <w:pPr>
        <w:rPr>
          <w:rFonts w:hint="eastAsia"/>
        </w:rPr>
      </w:pPr>
    </w:p>
    <w:sectPr w:rsidR="00C24DDE" w:rsidSect="00034616">
      <w:pgSz w:w="11909" w:h="16834"/>
      <w:pgMar w:top="936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6C80D" w14:textId="77777777" w:rsidR="007E18C9" w:rsidRDefault="007E18C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C144682" w14:textId="77777777" w:rsidR="007E18C9" w:rsidRDefault="007E18C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E3583" w14:textId="77777777" w:rsidR="00C24DDE" w:rsidRDefault="00000000">
    <w:pPr>
      <w:pStyle w:val="Footer"/>
      <w:jc w:val="center"/>
      <w:rPr>
        <w:rFonts w:hint="eastAsia"/>
      </w:rPr>
    </w:pPr>
    <w:r>
      <w:rPr>
        <w:color w:val="5B6770"/>
        <w:sz w:val="14"/>
      </w:rPr>
      <w:t>Abhirama H Y • PES2UG24CS023 • Section 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D5EDA" w14:textId="77777777" w:rsidR="007E18C9" w:rsidRDefault="007E18C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7B57EB5" w14:textId="77777777" w:rsidR="007E18C9" w:rsidRDefault="007E18C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DD64D" w14:textId="12700873" w:rsidR="00C24DDE" w:rsidRDefault="00000000">
    <w:pPr>
      <w:pStyle w:val="Header"/>
      <w:jc w:val="center"/>
      <w:rPr>
        <w:rFonts w:hint="eastAsia"/>
      </w:rPr>
    </w:pPr>
    <w:r>
      <w:rPr>
        <w:b/>
        <w:color w:val="17365D"/>
        <w:sz w:val="16"/>
      </w:rPr>
      <w:t xml:space="preserve">PES UNIVERSITY </w:t>
    </w:r>
    <w:r w:rsidR="00E46A20">
      <w:rPr>
        <w:b/>
        <w:color w:val="17365D"/>
        <w:sz w:val="16"/>
      </w:rPr>
      <w:t>(</w:t>
    </w:r>
    <w:proofErr w:type="gramStart"/>
    <w:r w:rsidR="00E46A20">
      <w:rPr>
        <w:b/>
        <w:color w:val="17365D"/>
        <w:sz w:val="16"/>
      </w:rPr>
      <w:t>ECC)</w:t>
    </w:r>
    <w:r>
      <w:rPr>
        <w:b/>
        <w:color w:val="17365D"/>
        <w:sz w:val="16"/>
      </w:rPr>
      <w:t xml:space="preserve">  DEPARTMENT</w:t>
    </w:r>
    <w:proofErr w:type="gramEnd"/>
    <w:r>
      <w:rPr>
        <w:b/>
        <w:color w:val="17365D"/>
        <w:sz w:val="16"/>
      </w:rPr>
      <w:t xml:space="preserve"> OF CSE                                      SOFTWARE ENGINEERING — LAB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38334F"/>
    <w:multiLevelType w:val="hybridMultilevel"/>
    <w:tmpl w:val="BBA2E12C"/>
    <w:lvl w:ilvl="0" w:tplc="40090001">
      <w:start w:val="1"/>
      <w:numFmt w:val="bullet"/>
      <w:lvlText w:val=""/>
      <w:lvlJc w:val="left"/>
      <w:pPr>
        <w:ind w:left="9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abstractNum w:abstractNumId="10" w15:restartNumberingAfterBreak="0">
    <w:nsid w:val="40DE5130"/>
    <w:multiLevelType w:val="hybridMultilevel"/>
    <w:tmpl w:val="6164A954"/>
    <w:lvl w:ilvl="0" w:tplc="C338BBC0">
      <w:start w:val="1"/>
      <w:numFmt w:val="decimal"/>
      <w:lvlText w:val="%1."/>
      <w:lvlJc w:val="left"/>
      <w:pPr>
        <w:ind w:left="576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296" w:hanging="360"/>
      </w:pPr>
    </w:lvl>
    <w:lvl w:ilvl="2" w:tplc="4009001B" w:tentative="1">
      <w:start w:val="1"/>
      <w:numFmt w:val="lowerRoman"/>
      <w:lvlText w:val="%3."/>
      <w:lvlJc w:val="right"/>
      <w:pPr>
        <w:ind w:left="2016" w:hanging="180"/>
      </w:pPr>
    </w:lvl>
    <w:lvl w:ilvl="3" w:tplc="4009000F" w:tentative="1">
      <w:start w:val="1"/>
      <w:numFmt w:val="decimal"/>
      <w:lvlText w:val="%4."/>
      <w:lvlJc w:val="left"/>
      <w:pPr>
        <w:ind w:left="2736" w:hanging="360"/>
      </w:pPr>
    </w:lvl>
    <w:lvl w:ilvl="4" w:tplc="40090019" w:tentative="1">
      <w:start w:val="1"/>
      <w:numFmt w:val="lowerLetter"/>
      <w:lvlText w:val="%5."/>
      <w:lvlJc w:val="left"/>
      <w:pPr>
        <w:ind w:left="3456" w:hanging="360"/>
      </w:pPr>
    </w:lvl>
    <w:lvl w:ilvl="5" w:tplc="4009001B" w:tentative="1">
      <w:start w:val="1"/>
      <w:numFmt w:val="lowerRoman"/>
      <w:lvlText w:val="%6."/>
      <w:lvlJc w:val="right"/>
      <w:pPr>
        <w:ind w:left="4176" w:hanging="180"/>
      </w:pPr>
    </w:lvl>
    <w:lvl w:ilvl="6" w:tplc="4009000F" w:tentative="1">
      <w:start w:val="1"/>
      <w:numFmt w:val="decimal"/>
      <w:lvlText w:val="%7."/>
      <w:lvlJc w:val="left"/>
      <w:pPr>
        <w:ind w:left="4896" w:hanging="360"/>
      </w:pPr>
    </w:lvl>
    <w:lvl w:ilvl="7" w:tplc="40090019" w:tentative="1">
      <w:start w:val="1"/>
      <w:numFmt w:val="lowerLetter"/>
      <w:lvlText w:val="%8."/>
      <w:lvlJc w:val="left"/>
      <w:pPr>
        <w:ind w:left="5616" w:hanging="360"/>
      </w:pPr>
    </w:lvl>
    <w:lvl w:ilvl="8" w:tplc="40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11" w15:restartNumberingAfterBreak="0">
    <w:nsid w:val="730F5F11"/>
    <w:multiLevelType w:val="hybridMultilevel"/>
    <w:tmpl w:val="ED0EAF92"/>
    <w:lvl w:ilvl="0" w:tplc="40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num w:numId="1" w16cid:durableId="1958413168">
    <w:abstractNumId w:val="8"/>
  </w:num>
  <w:num w:numId="2" w16cid:durableId="1477986087">
    <w:abstractNumId w:val="6"/>
  </w:num>
  <w:num w:numId="3" w16cid:durableId="832526786">
    <w:abstractNumId w:val="5"/>
  </w:num>
  <w:num w:numId="4" w16cid:durableId="1831673566">
    <w:abstractNumId w:val="4"/>
  </w:num>
  <w:num w:numId="5" w16cid:durableId="2009823646">
    <w:abstractNumId w:val="7"/>
  </w:num>
  <w:num w:numId="6" w16cid:durableId="1836727586">
    <w:abstractNumId w:val="3"/>
  </w:num>
  <w:num w:numId="7" w16cid:durableId="1529757510">
    <w:abstractNumId w:val="2"/>
  </w:num>
  <w:num w:numId="8" w16cid:durableId="1066879776">
    <w:abstractNumId w:val="1"/>
  </w:num>
  <w:num w:numId="9" w16cid:durableId="312880202">
    <w:abstractNumId w:val="0"/>
  </w:num>
  <w:num w:numId="10" w16cid:durableId="230774363">
    <w:abstractNumId w:val="9"/>
  </w:num>
  <w:num w:numId="11" w16cid:durableId="806168964">
    <w:abstractNumId w:val="11"/>
  </w:num>
  <w:num w:numId="12" w16cid:durableId="11810484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16C"/>
    <w:rsid w:val="00034616"/>
    <w:rsid w:val="0006063C"/>
    <w:rsid w:val="0015074B"/>
    <w:rsid w:val="002132C5"/>
    <w:rsid w:val="0029639D"/>
    <w:rsid w:val="003209BE"/>
    <w:rsid w:val="00326F90"/>
    <w:rsid w:val="004126EE"/>
    <w:rsid w:val="007E18C9"/>
    <w:rsid w:val="00AA1D8D"/>
    <w:rsid w:val="00B47730"/>
    <w:rsid w:val="00C24DDE"/>
    <w:rsid w:val="00CB0664"/>
    <w:rsid w:val="00E46A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A58EEB"/>
  <w14:defaultImageDpi w14:val="300"/>
  <w15:docId w15:val="{5C83B0A6-ACE4-4117-BB64-E7F655C61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B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1151</Words>
  <Characters>6561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H Y</dc:creator>
  <cp:keywords/>
  <dc:description>generated by python-docx</dc:description>
  <cp:lastModifiedBy>Abhirama H Y</cp:lastModifiedBy>
  <cp:revision>3</cp:revision>
  <cp:lastPrinted>2026-08-25T15:09:00Z</cp:lastPrinted>
  <dcterms:created xsi:type="dcterms:W3CDTF">2013-12-23T23:15:00Z</dcterms:created>
  <dcterms:modified xsi:type="dcterms:W3CDTF">2026-08-25T15:16:00Z</dcterms:modified>
  <cp:category/>
</cp:coreProperties>
</file>