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bookmarkStart w:id="0" w:name="_GoBack"/>
      <w:r>
        <w:rPr>
          <w:rFonts w:hint="default"/>
        </w:rPr>
        <w:t>Official Project Name: Job Magnet</w:t>
      </w:r>
    </w:p>
    <w:p>
      <w:pPr>
        <w:rPr>
          <w:rFonts w:hint="default"/>
        </w:rPr>
      </w:pPr>
      <w:r>
        <w:rPr>
          <w:rFonts w:hint="default"/>
        </w:rPr>
        <w:t>Project Sponsor: Ministry of Community Solidarity</w:t>
      </w:r>
    </w:p>
    <w:p>
      <w:pPr>
        <w:rPr>
          <w:rFonts w:hint="default"/>
        </w:rPr>
      </w:pPr>
      <w:r>
        <w:rPr>
          <w:rFonts w:hint="default"/>
        </w:rPr>
        <w:t>Project Manager: Mohamed Amin Hassan</w:t>
      </w:r>
    </w:p>
    <w:p>
      <w:pPr>
        <w:rPr>
          <w:rFonts w:hint="default"/>
        </w:rPr>
      </w:pPr>
      <w:r>
        <w:rPr>
          <w:rFonts w:hint="default"/>
        </w:rPr>
        <w:t>Project Purpose: To simplify the job search process, assisting companies and individuals in finding qualified employees or service providers.</w:t>
      </w:r>
    </w:p>
    <w:p>
      <w:pPr>
        <w:rPr>
          <w:rFonts w:hint="default"/>
        </w:rPr>
      </w:pPr>
      <w:r>
        <w:rPr>
          <w:rFonts w:hint="default"/>
        </w:rPr>
        <w:t>Business Case:</w:t>
      </w:r>
    </w:p>
    <w:p>
      <w:pPr>
        <w:rPr/>
      </w:pPr>
      <w:r>
        <w:rPr>
          <w:rFonts w:hint="default"/>
        </w:rPr>
        <w:t>User Registration and Profiles: Users can create personal accounts, providing professional information, skills, and preferences. They can also upload resumes for job applications.</w:t>
      </w:r>
    </w:p>
    <w:p>
      <w:pPr>
        <w:rPr/>
      </w:pPr>
      <w:r>
        <w:rPr>
          <w:rFonts w:hint="default"/>
        </w:rPr>
        <w:t>Job Offers: Employers can submit job offers with necessary documentation.</w:t>
      </w:r>
    </w:p>
    <w:p>
      <w:pPr>
        <w:rPr/>
      </w:pPr>
      <w:r>
        <w:rPr>
          <w:rFonts w:hint="default"/>
        </w:rPr>
        <w:t>Job Search and Filtering: Robust search functionality for job search, including filters for location, industry, job type, salary, experience level, and company size.</w:t>
      </w:r>
    </w:p>
    <w:p>
      <w:pPr>
        <w:rPr/>
      </w:pPr>
      <w:r>
        <w:rPr>
          <w:rFonts w:hint="default"/>
        </w:rPr>
        <w:t>Job Listings: Display detailed job descriptions with company information, requirements, and application options.</w:t>
      </w:r>
    </w:p>
    <w:p>
      <w:pPr>
        <w:rPr/>
      </w:pPr>
      <w:r>
        <w:rPr>
          <w:rFonts w:hint="default"/>
        </w:rPr>
        <w:t>Job Applications: Job seekers can apply for jobs with their information and qualifications.</w:t>
      </w:r>
    </w:p>
    <w:p>
      <w:pPr>
        <w:rPr/>
      </w:pPr>
      <w:r>
        <w:rPr>
          <w:rFonts w:hint="default"/>
        </w:rPr>
        <w:t>Company Profiles: Employers can create profiles showcasing their company culture and job opportunities. Job seekers can track applications and receive notifications.</w:t>
      </w:r>
    </w:p>
    <w:p>
      <w:pPr>
        <w:rPr/>
      </w:pPr>
      <w:r>
        <w:rPr>
          <w:rFonts w:hint="default"/>
        </w:rPr>
        <w:t>Communication and Alerts: In-app messaging for direct communication, personalized job alerts.</w:t>
      </w:r>
    </w:p>
    <w:p>
      <w:pPr>
        <w:rPr/>
      </w:pPr>
      <w:r>
        <w:rPr>
          <w:rFonts w:hint="default"/>
        </w:rPr>
        <w:t>Resume Builder: An integrated tool for resume creation and updates.</w:t>
      </w:r>
    </w:p>
    <w:p>
      <w:pPr>
        <w:rPr/>
      </w:pPr>
      <w:r>
        <w:rPr>
          <w:rFonts w:hint="default"/>
        </w:rPr>
        <w:t>Analytics and Insights: Data analytics for both job seekers and employers.</w:t>
      </w:r>
    </w:p>
    <w:p>
      <w:pPr>
        <w:rPr/>
      </w:pPr>
      <w:r>
        <w:rPr>
          <w:rFonts w:hint="default"/>
        </w:rPr>
        <w:t>User Support: Customer support and a FAQ section for user assistance.</w:t>
      </w:r>
    </w:p>
    <w:p>
      <w:pPr>
        <w:rPr>
          <w:rFonts w:hint="default"/>
        </w:rPr>
      </w:pPr>
      <w:r>
        <w:rPr>
          <w:rFonts w:hint="default"/>
        </w:rPr>
        <w:t>Key Deliverables: The Job Magnet app will be available on both Android and iPhone platforms, as well as browsers.</w:t>
      </w:r>
    </w:p>
    <w:p>
      <w:pPr>
        <w:rPr>
          <w:rFonts w:hint="default"/>
        </w:rPr>
      </w:pPr>
      <w:r>
        <w:rPr>
          <w:rFonts w:hint="default"/>
        </w:rPr>
        <w:t>Project Milestones:</w:t>
      </w:r>
    </w:p>
    <w:p>
      <w:pPr>
        <w:rPr/>
      </w:pPr>
      <w:r>
        <w:rPr>
          <w:rFonts w:hint="default"/>
        </w:rPr>
        <w:t>Receipt of required items from the sponsor: 22/9/2023</w:t>
      </w:r>
    </w:p>
    <w:p>
      <w:pPr>
        <w:rPr/>
      </w:pPr>
      <w:r>
        <w:rPr>
          <w:rFonts w:hint="default"/>
        </w:rPr>
        <w:t>Identifying business requirements: 1/10/2023</w:t>
      </w:r>
    </w:p>
    <w:p>
      <w:pPr>
        <w:rPr/>
      </w:pPr>
      <w:r>
        <w:rPr>
          <w:rFonts w:hint="default"/>
        </w:rPr>
        <w:t>Scheduling of project tasks: 6/10/2023</w:t>
      </w:r>
    </w:p>
    <w:p>
      <w:pPr>
        <w:rPr/>
      </w:pPr>
      <w:r>
        <w:rPr>
          <w:rFonts w:hint="default"/>
        </w:rPr>
        <w:t>Starting application design and programming: 28/10/2023</w:t>
      </w:r>
    </w:p>
    <w:p>
      <w:pPr>
        <w:rPr/>
      </w:pPr>
      <w:r>
        <w:rPr>
          <w:rFonts w:hint="default"/>
        </w:rPr>
        <w:t>Completion of initial version: 5/5/2024</w:t>
      </w:r>
    </w:p>
    <w:p>
      <w:pPr>
        <w:rPr/>
      </w:pPr>
      <w:r>
        <w:rPr>
          <w:rFonts w:hint="default"/>
        </w:rPr>
        <w:t>Testing and sponsor review: 15/5/2024</w:t>
      </w:r>
    </w:p>
    <w:p>
      <w:pPr>
        <w:rPr/>
      </w:pPr>
      <w:r>
        <w:rPr>
          <w:rFonts w:hint="default"/>
        </w:rPr>
        <w:t>Testing and issue resolution: 6/8/2024</w:t>
      </w:r>
    </w:p>
    <w:p>
      <w:pPr>
        <w:rPr/>
      </w:pPr>
      <w:r>
        <w:rPr>
          <w:rFonts w:hint="default"/>
        </w:rPr>
        <w:t>Sponsor's final trial: 25/8/2024</w:t>
      </w:r>
    </w:p>
    <w:p>
      <w:pPr>
        <w:rPr/>
      </w:pPr>
      <w:r>
        <w:rPr>
          <w:rFonts w:hint="default"/>
        </w:rPr>
        <w:t>App release: 5/9/2024</w:t>
      </w:r>
    </w:p>
    <w:p>
      <w:pPr>
        <w:rPr>
          <w:rFonts w:hint="default"/>
        </w:rPr>
      </w:pPr>
      <w:r>
        <w:rPr>
          <w:rFonts w:hint="default"/>
        </w:rPr>
        <w:t>Project Resources:</w:t>
      </w:r>
    </w:p>
    <w:p>
      <w:pPr>
        <w:rPr/>
      </w:pPr>
      <w:r>
        <w:rPr>
          <w:rFonts w:hint="default"/>
        </w:rPr>
        <w:t>Staff: 1 Android developer, 2 iOS developers, 3 web developers.</w:t>
      </w:r>
    </w:p>
    <w:p>
      <w:pPr>
        <w:rPr/>
      </w:pPr>
      <w:r>
        <w:rPr>
          <w:rFonts w:hint="default"/>
        </w:rPr>
        <w:t>Hardware: 6 laptops, 1 server, 1 Android phone, 1 iOS phone.</w:t>
      </w:r>
    </w:p>
    <w:p>
      <w:pPr>
        <w:rPr/>
      </w:pPr>
      <w:r>
        <w:rPr>
          <w:rFonts w:hint="default"/>
        </w:rPr>
        <w:t>Software: Software licenses for development tools like PhpStorm, Visual Studio Code, and others.</w:t>
      </w:r>
    </w:p>
    <w:p>
      <w:pPr>
        <w:rPr>
          <w:rFonts w:hint="default"/>
        </w:rPr>
      </w:pPr>
      <w:r>
        <w:rPr>
          <w:rFonts w:hint="default"/>
        </w:rPr>
        <w:t>Budget: The allocated budget for the project is 900,000 Egyptian Pounds.</w:t>
      </w:r>
    </w:p>
    <w:p>
      <w:pPr>
        <w:rPr>
          <w:rFonts w:hint="default"/>
        </w:rPr>
      </w:pPr>
      <w:r>
        <w:rPr>
          <w:rFonts w:hint="default"/>
        </w:rPr>
        <w:t>Constraints:</w:t>
      </w:r>
    </w:p>
    <w:p>
      <w:pPr>
        <w:rPr/>
      </w:pPr>
      <w:r>
        <w:rPr>
          <w:rFonts w:hint="default"/>
        </w:rPr>
        <w:t>A well-equipped workspace.</w:t>
      </w:r>
    </w:p>
    <w:p>
      <w:pPr>
        <w:rPr/>
      </w:pPr>
      <w:r>
        <w:rPr>
          <w:rFonts w:hint="default"/>
        </w:rPr>
        <w:t>Additional budget for significant modifications.</w:t>
      </w:r>
    </w:p>
    <w:p>
      <w:pPr>
        <w:rPr/>
      </w:pPr>
      <w:r>
        <w:rPr>
          <w:rFonts w:hint="default"/>
        </w:rPr>
        <w:t>Handover of all devices and supplies to the sponsor upon project completion.</w:t>
      </w:r>
    </w:p>
    <w:p>
      <w:pPr>
        <w:rPr/>
      </w:pPr>
      <w:r>
        <w:rPr>
          <w:rFonts w:hint="default"/>
        </w:rPr>
        <w:t>Fridays off unless there is overdue work.</w:t>
      </w:r>
    </w:p>
    <w:p>
      <w:pPr>
        <w:rPr/>
      </w:pPr>
      <w:r>
        <w:rPr>
          <w:rFonts w:hint="default"/>
        </w:rPr>
        <w:t>Adherence to a project schedule.</w:t>
      </w:r>
    </w:p>
    <w:p>
      <w:pPr>
        <w:rPr/>
      </w:pPr>
      <w:r>
        <w:rPr>
          <w:rFonts w:hint="default"/>
        </w:rPr>
        <w:t>Project delivery within the specified budget.</w:t>
      </w:r>
    </w:p>
    <w:p>
      <w:pPr>
        <w:rPr/>
      </w:pPr>
      <w:r>
        <w:rPr>
          <w:rFonts w:hint="default"/>
        </w:rPr>
        <w:t>Prompt response from the sponsor to the project manager's requests.</w:t>
      </w:r>
    </w:p>
    <w:p>
      <w:pPr>
        <w:rPr/>
      </w:pPr>
      <w:r>
        <w:rPr>
          <w:rFonts w:hint="default"/>
        </w:rPr>
        <w:t>The project must be delivered by 25/8/2024.</w:t>
      </w:r>
    </w:p>
    <w:p>
      <w:pPr>
        <w:rPr>
          <w:rFonts w:hint="default"/>
        </w:rPr>
      </w:pPr>
      <w:r>
        <w:rPr>
          <w:rFonts w:hint="default"/>
        </w:rPr>
        <w:t>Assumptions:</w:t>
      </w:r>
    </w:p>
    <w:p>
      <w:pPr>
        <w:rPr/>
      </w:pPr>
      <w:r>
        <w:rPr>
          <w:rFonts w:hint="default"/>
        </w:rPr>
        <w:t>All relevant stakeholders will attend meetings.</w:t>
      </w:r>
    </w:p>
    <w:p>
      <w:pPr>
        <w:rPr/>
      </w:pPr>
      <w:r>
        <w:rPr>
          <w:rFonts w:hint="default"/>
        </w:rPr>
        <w:t>In case of staff absence, the remaining team can continue the project.</w:t>
      </w:r>
    </w:p>
    <w:p>
      <w:pPr>
        <w:rPr/>
      </w:pPr>
      <w:r>
        <w:rPr>
          <w:rFonts w:hint="default"/>
        </w:rPr>
        <w:t>The sponsor is responsible for addressing device issues.</w:t>
      </w:r>
    </w:p>
    <w:p>
      <w:pPr>
        <w:rPr/>
      </w:pPr>
      <w:r>
        <w:rPr>
          <w:rFonts w:hint="default"/>
        </w:rPr>
        <w:t>Quick intervention in case of disruptions affecting the project.</w:t>
      </w:r>
    </w:p>
    <w:p>
      <w:pPr>
        <w:rPr>
          <w:rFonts w:hint="default"/>
        </w:rPr>
      </w:pPr>
      <w:r>
        <w:rPr>
          <w:rFonts w:hint="default"/>
        </w:rPr>
        <w:t>High-Level Risks:</w:t>
      </w:r>
    </w:p>
    <w:p>
      <w:pPr>
        <w:rPr/>
      </w:pPr>
      <w:r>
        <w:rPr>
          <w:rFonts w:hint="default"/>
        </w:rPr>
        <w:t>Inaccurate estimates: Uncertainty in project timeframes and costs due to inaccurate initial assessments.</w:t>
      </w:r>
    </w:p>
    <w:p>
      <w:pPr>
        <w:rPr/>
      </w:pPr>
      <w:r>
        <w:rPr>
          <w:rFonts w:hint="default"/>
        </w:rPr>
        <w:t>Misunderstanding of project team requirements: Potential communication gaps between the project team and stakeholders leading to misaligned expectations.</w:t>
      </w:r>
    </w:p>
    <w:p>
      <w:pPr>
        <w:rPr/>
      </w:pPr>
      <w:r>
        <w:rPr>
          <w:rFonts w:hint="default"/>
        </w:rPr>
        <w:t>Loss of key staff: The departure of critical team members could disrupt project progress.</w:t>
      </w:r>
    </w:p>
    <w:p>
      <w:pPr>
        <w:rPr/>
      </w:pPr>
      <w:r>
        <w:rPr>
          <w:rFonts w:hint="default"/>
        </w:rPr>
        <w:t>Client's acceptance of the software: The client may not accept the software even if it meets all specified requirements.</w:t>
      </w:r>
    </w:p>
    <w:p>
      <w:pPr>
        <w:rPr/>
      </w:pPr>
      <w:r>
        <w:rPr>
          <w:rFonts w:hint="default"/>
        </w:rPr>
        <w:t>Unclear project success criteria: Undefined criteria for measuring the successful completion of each project phase.</w:t>
      </w:r>
    </w:p>
    <w:p>
      <w:pPr>
        <w:rPr/>
      </w:pPr>
      <w:r>
        <w:rPr>
          <w:rFonts w:hint="default"/>
        </w:rPr>
        <w:t>Resource conflicts: The competition for the same resources at the same time can lead to delays.</w:t>
      </w:r>
    </w:p>
    <w:p>
      <w:pPr>
        <w:rPr/>
      </w:pPr>
      <w:r>
        <w:rPr>
          <w:rFonts w:hint="default"/>
        </w:rPr>
        <w:t>Security vulnerabilities and data risks: Risks associated with data breaches or security vulnerabilities.</w:t>
      </w:r>
    </w:p>
    <w:p>
      <w:pPr>
        <w:rPr/>
      </w:pPr>
      <w:r>
        <w:rPr>
          <w:rFonts w:hint="default"/>
        </w:rPr>
        <w:t>Presence of fraudsters: Potential issues with fraud or misuse within the platform.</w:t>
      </w:r>
    </w:p>
    <w:p>
      <w:pPr>
        <w:rPr/>
      </w:pPr>
      <w:r>
        <w:rPr>
          <w:rFonts w:hint="default"/>
        </w:rPr>
        <w:t>Sudden scope changes: Unplanned changes in project scope or requirements can cause delays.</w:t>
      </w:r>
    </w:p>
    <w:p>
      <w:pPr>
        <w:rPr/>
      </w:pPr>
      <w:r>
        <w:rPr>
          <w:rFonts w:hint="default"/>
        </w:rPr>
        <w:t>Lack of clearly defined objectives: The project's objectives need to be clear and measurable to ensure their achievement.</w:t>
      </w:r>
    </w:p>
    <w:p>
      <w:pPr>
        <w:rPr/>
      </w:pPr>
      <w:r>
        <w:rPr>
          <w:rFonts w:hint="default"/>
        </w:rPr>
        <w:t>Lack of adequate resources: A shortage of human or financial resources could hinder project progress.</w:t>
      </w:r>
    </w:p>
    <w:p>
      <w:pPr>
        <w:rPr/>
      </w:pPr>
      <w:r>
        <w:rPr>
          <w:rFonts w:hint="default"/>
        </w:rPr>
        <w:t>Funding problems: Underfunding or unexpected project cost increases may risk successful completion.</w:t>
      </w:r>
    </w:p>
    <w:p>
      <w:pPr>
        <w:rPr/>
      </w:pPr>
      <w:r>
        <w:rPr>
          <w:rFonts w:hint="default"/>
        </w:rPr>
        <w:t>Delivery dates: Defined delivery dates and the need to address any possible delays and their consequences.</w:t>
      </w:r>
    </w:p>
    <w:p>
      <w:pPr>
        <w:rPr/>
      </w:pPr>
      <w:r>
        <w:rPr>
          <w:rFonts w:hint="default"/>
        </w:rPr>
        <w:t>Resource reassessment: Ongoing evaluation of the need to increase resources or hire additional staff to address gaps as they arise.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443BC"/>
    <w:rsid w:val="047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2023-11-04T21:24:00Z</dcterms:created>
  <dc:creator>Abo Amin</dc:creator>
  <cp:lastModifiedBy>Abo Amin</cp:lastModifiedBy>
  <dcterms:modified xsi:type="dcterms:W3CDTF">2023-11-04T21:31:57Z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27656658760845328C183413201A4A87_11</vt:lpwstr>
  </property>
</Properties>
</file>