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Task #1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202124"/>
          <w:sz w:val="32"/>
          <w:szCs w:val="32"/>
        </w:rPr>
      </w:pP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First, the web is divided into two parts: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1-front, which is the part that the user sees and in which the user can make any request, such as writing the name of a site with me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(URL) in any search engine.</w:t>
      </w:r>
      <w:proofErr w:type="gramEnd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 Here we move to the second part, which is back, which the user does not see any process taking place in it, and here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It receives the request and converts the URL to the </w:t>
      </w:r>
      <w:proofErr w:type="spellStart"/>
      <w:proofErr w:type="gramStart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ib</w:t>
      </w:r>
      <w:proofErr w:type="spellEnd"/>
      <w:proofErr w:type="gramEnd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 address, which performs this role is the Domain Name System (DNS).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Each URL has its own </w:t>
      </w:r>
      <w:proofErr w:type="spellStart"/>
      <w:proofErr w:type="gramStart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ib</w:t>
      </w:r>
      <w:proofErr w:type="spellEnd"/>
      <w:proofErr w:type="gramEnd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 address, then it responds to the user with a respond from the server, and this process is called the request respond cycle.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hd w:val="clear" w:color="auto" w:fill="F8F9FA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A client-server model is a networking computing system design a relationship between two or more computers as client sends requests to a server, and the server responds with the requested data or services.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It allows multiple clients to open applications or retrieve files from an individual server, which helps maintain consistency across all devices.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9D6E1B" w:rsidRDefault="009D6E1B">
      <w:pPr>
        <w:rPr>
          <w:lang w:bidi="ar-EG"/>
        </w:rPr>
      </w:pPr>
    </w:p>
    <w:p w:rsidR="00B224C6" w:rsidRDefault="00B224C6">
      <w:pPr>
        <w:rPr>
          <w:lang w:bidi="ar-EG"/>
        </w:rPr>
      </w:pPr>
    </w:p>
    <w:p w:rsidR="00B224C6" w:rsidRDefault="00B224C6">
      <w:pPr>
        <w:rPr>
          <w:lang w:bidi="ar-EG"/>
        </w:rPr>
      </w:pPr>
    </w:p>
    <w:p w:rsidR="00B224C6" w:rsidRDefault="00B224C6">
      <w:pPr>
        <w:rPr>
          <w:lang w:bidi="ar-EG"/>
        </w:rPr>
      </w:pPr>
    </w:p>
    <w:p w:rsidR="00B224C6" w:rsidRDefault="00B224C6">
      <w:pPr>
        <w:rPr>
          <w:lang w:bidi="ar-EG"/>
        </w:rPr>
      </w:pPr>
    </w:p>
    <w:p w:rsidR="00B224C6" w:rsidRDefault="00B224C6">
      <w:pPr>
        <w:rPr>
          <w:lang w:bidi="ar-EG"/>
        </w:rPr>
      </w:pPr>
    </w:p>
    <w:p w:rsidR="00B224C6" w:rsidRDefault="00B224C6">
      <w:pPr>
        <w:rPr>
          <w:lang w:bidi="ar-EG"/>
        </w:rPr>
      </w:pPr>
    </w:p>
    <w:p w:rsidR="00B224C6" w:rsidRDefault="00B224C6">
      <w:pPr>
        <w:rPr>
          <w:lang w:bidi="ar-EG"/>
        </w:rPr>
      </w:pPr>
    </w:p>
    <w:p w:rsidR="00B224C6" w:rsidRDefault="00B224C6">
      <w:pPr>
        <w:rPr>
          <w:lang w:bidi="ar-EG"/>
        </w:rPr>
      </w:pP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lastRenderedPageBreak/>
        <w:t>Task #1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First, the web is divided into two parts: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1-front, which is the part that the user sees and in which the user can make any request, such as writing the name of a site with me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(URL) in any search engine.</w:t>
      </w:r>
      <w:proofErr w:type="gramEnd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 Here we move to the second part, which is back, which the user does not see any process taking place in it, and here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It receives the request and converts the URL to the </w:t>
      </w:r>
      <w:proofErr w:type="spellStart"/>
      <w:proofErr w:type="gramStart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ib</w:t>
      </w:r>
      <w:proofErr w:type="spellEnd"/>
      <w:proofErr w:type="gramEnd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 address, which performs this role is the Domain Name System (DNS).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Each URL has its own </w:t>
      </w:r>
      <w:proofErr w:type="spellStart"/>
      <w:proofErr w:type="gramStart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>ib</w:t>
      </w:r>
      <w:proofErr w:type="spellEnd"/>
      <w:proofErr w:type="gramEnd"/>
      <w:r>
        <w:rPr>
          <w:rStyle w:val="normaltextrun"/>
          <w:rFonts w:ascii="Arial" w:hAnsi="Arial" w:cs="Arial"/>
          <w:color w:val="202124"/>
          <w:sz w:val="32"/>
          <w:szCs w:val="32"/>
          <w:lang w:val="en"/>
        </w:rPr>
        <w:t xml:space="preserve"> address, then it responds to the user with a respond from the server, and this process is called the request respond cycle.</w:t>
      </w: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hd w:val="clear" w:color="auto" w:fill="F8F9FA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02124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A client-server model is a networking computing system design a relationship between two or more computers as client sends requests to a server, and the server responds with the requested data or services.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It allows multiple clients to open applications or retrieve files from an individual server, which helps maintain consistency across all devices.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224C6" w:rsidRDefault="00B224C6" w:rsidP="00B224C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224C6" w:rsidRPr="00B224C6" w:rsidRDefault="00B224C6">
      <w:pPr>
        <w:rPr>
          <w:rFonts w:hint="cs"/>
          <w:rtl/>
          <w:lang w:bidi="ar-EG"/>
        </w:rPr>
      </w:pPr>
    </w:p>
    <w:sectPr w:rsidR="00B224C6" w:rsidRPr="00B224C6" w:rsidSect="004B4F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ED"/>
    <w:rsid w:val="004B4F71"/>
    <w:rsid w:val="00666AED"/>
    <w:rsid w:val="009D6E1B"/>
    <w:rsid w:val="00B2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224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24C6"/>
  </w:style>
  <w:style w:type="character" w:customStyle="1" w:styleId="eop">
    <w:name w:val="eop"/>
    <w:basedOn w:val="DefaultParagraphFont"/>
    <w:rsid w:val="00B22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224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24C6"/>
  </w:style>
  <w:style w:type="character" w:customStyle="1" w:styleId="eop">
    <w:name w:val="eop"/>
    <w:basedOn w:val="DefaultParagraphFont"/>
    <w:rsid w:val="00B2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</dc:creator>
  <cp:keywords/>
  <dc:description/>
  <cp:lastModifiedBy>G3</cp:lastModifiedBy>
  <cp:revision>2</cp:revision>
  <dcterms:created xsi:type="dcterms:W3CDTF">2023-03-15T20:45:00Z</dcterms:created>
  <dcterms:modified xsi:type="dcterms:W3CDTF">2023-03-15T20:47:00Z</dcterms:modified>
</cp:coreProperties>
</file>