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cs="Times New Roman"/>
          <w:i/>
          <w:color w:val="4472C4" w:themeColor="accent1"/>
          <w:sz w:val="24"/>
          <w:szCs w:val="20"/>
          <w:lang w:val="de-DE" w:eastAsia="de-DE"/>
        </w:rPr>
        <w:id w:val="1330561942"/>
        <w:docPartObj>
          <w:docPartGallery w:val="Cover Pages"/>
          <w:docPartUnique/>
        </w:docPartObj>
      </w:sdtPr>
      <w:sdtEndPr>
        <w:rPr>
          <w:rFonts w:eastAsiaTheme="minorEastAsia" w:cstheme="minorBidi"/>
          <w:i w:val="0"/>
          <w:sz w:val="22"/>
          <w:szCs w:val="22"/>
          <w:lang w:val="en-US" w:eastAsia="en-US"/>
        </w:rPr>
      </w:sdtEndPr>
      <w:sdtContent>
        <w:bookmarkStart w:id="0" w:name="_bookmark0" w:displacedByCustomXml="prev"/>
        <w:bookmarkEnd w:id="0" w:displacedByCustomXml="prev"/>
        <w:p w14:paraId="4FBA5427" w14:textId="77777777" w:rsidR="00073F7F" w:rsidRPr="00073F7F" w:rsidRDefault="00073F7F" w:rsidP="00073F7F">
          <w:pPr>
            <w:pStyle w:val="Textkrper"/>
            <w:spacing w:before="6"/>
            <w:rPr>
              <w:rFonts w:eastAsia="Arial" w:hAnsi="Arial" w:cs="Arial"/>
              <w:sz w:val="25"/>
              <w:szCs w:val="24"/>
            </w:rPr>
          </w:pPr>
        </w:p>
        <w:p w14:paraId="3A3B4DFC" w14:textId="771BFF63" w:rsidR="00073F7F" w:rsidRPr="00073F7F" w:rsidRDefault="009B7712" w:rsidP="00073F7F">
          <w:pPr>
            <w:widowControl w:val="0"/>
            <w:autoSpaceDE w:val="0"/>
            <w:autoSpaceDN w:val="0"/>
            <w:spacing w:before="104" w:after="0" w:line="240" w:lineRule="auto"/>
            <w:ind w:left="1383" w:right="533"/>
            <w:jc w:val="center"/>
            <w:outlineLvl w:val="0"/>
            <w:rPr>
              <w:rFonts w:ascii="Georgia" w:eastAsia="Georgia" w:hAnsi="Georgia" w:cs="Georgia"/>
              <w:b/>
              <w:bCs/>
              <w:sz w:val="34"/>
              <w:szCs w:val="34"/>
            </w:rPr>
          </w:pPr>
          <w:bookmarkStart w:id="1" w:name="_Toc29823561"/>
          <w:bookmarkStart w:id="2" w:name="_Toc29825076"/>
          <w:bookmarkStart w:id="3" w:name="_Toc29825479"/>
          <w:bookmarkStart w:id="4" w:name="_Toc29825712"/>
          <w:bookmarkStart w:id="5" w:name="_Toc30759577"/>
          <w:bookmarkStart w:id="6" w:name="_Toc30776691"/>
          <w:bookmarkStart w:id="7" w:name="_Toc30887098"/>
          <w:bookmarkStart w:id="8" w:name="_Toc30940648"/>
          <w:bookmarkStart w:id="9" w:name="_Toc30943390"/>
          <w:bookmarkStart w:id="10" w:name="_Toc30943783"/>
          <w:bookmarkStart w:id="11" w:name="_Toc30944748"/>
          <w:r>
            <w:rPr>
              <w:rFonts w:ascii="Georgia" w:eastAsia="Georgia" w:hAnsi="Georgia" w:cs="Georgia"/>
              <w:b/>
              <w:bCs/>
              <w:spacing w:val="-7"/>
              <w:sz w:val="34"/>
              <w:szCs w:val="34"/>
            </w:rPr>
            <w:t xml:space="preserve">Data Analysis </w:t>
          </w:r>
          <w:proofErr w:type="gramStart"/>
          <w:r>
            <w:rPr>
              <w:rFonts w:ascii="Georgia" w:eastAsia="Georgia" w:hAnsi="Georgia" w:cs="Georgia"/>
              <w:b/>
              <w:bCs/>
              <w:spacing w:val="-7"/>
              <w:sz w:val="34"/>
              <w:szCs w:val="34"/>
            </w:rPr>
            <w:t>Of</w:t>
          </w:r>
          <w:proofErr w:type="gramEnd"/>
          <w:r>
            <w:rPr>
              <w:rFonts w:ascii="Georgia" w:eastAsia="Georgia" w:hAnsi="Georgia" w:cs="Georgia"/>
              <w:b/>
              <w:bCs/>
              <w:spacing w:val="-7"/>
              <w:sz w:val="34"/>
              <w:szCs w:val="34"/>
            </w:rPr>
            <w:t xml:space="preserve"> Bike Rental Demand In Frankfurt</w:t>
          </w:r>
          <w:r w:rsidR="00073F7F" w:rsidRPr="00073F7F">
            <w:rPr>
              <w:rFonts w:ascii="Georgia" w:eastAsia="Georgia" w:hAnsi="Georgia" w:cs="Georgia"/>
              <w:b/>
              <w:bCs/>
              <w:sz w:val="34"/>
              <w:szCs w:val="34"/>
            </w:rPr>
            <w:t xml:space="preserve"> - </w:t>
          </w:r>
          <w:bookmarkEnd w:id="1"/>
          <w:bookmarkEnd w:id="2"/>
          <w:bookmarkEnd w:id="3"/>
          <w:bookmarkEnd w:id="4"/>
          <w:r>
            <w:rPr>
              <w:rFonts w:ascii="Georgia" w:eastAsia="Georgia" w:hAnsi="Georgia" w:cs="Georgia"/>
              <w:b/>
              <w:bCs/>
              <w:spacing w:val="-3"/>
              <w:sz w:val="34"/>
              <w:szCs w:val="34"/>
            </w:rPr>
            <w:t>Group Black Mamba</w:t>
          </w:r>
          <w:bookmarkEnd w:id="5"/>
          <w:bookmarkEnd w:id="6"/>
          <w:bookmarkEnd w:id="7"/>
          <w:bookmarkEnd w:id="8"/>
          <w:bookmarkEnd w:id="9"/>
          <w:bookmarkEnd w:id="10"/>
          <w:bookmarkEnd w:id="11"/>
        </w:p>
        <w:p w14:paraId="72B3CB74" w14:textId="77777777" w:rsidR="00073F7F" w:rsidRPr="00073F7F" w:rsidRDefault="00073F7F" w:rsidP="00073F7F">
          <w:pPr>
            <w:widowControl w:val="0"/>
            <w:autoSpaceDE w:val="0"/>
            <w:autoSpaceDN w:val="0"/>
            <w:spacing w:before="8" w:after="0" w:line="240" w:lineRule="auto"/>
            <w:rPr>
              <w:rFonts w:ascii="Georgia" w:eastAsia="Arial" w:hAnsi="Arial" w:cs="Arial"/>
              <w:b/>
              <w:sz w:val="46"/>
              <w:szCs w:val="24"/>
            </w:rPr>
          </w:pPr>
        </w:p>
        <w:p w14:paraId="76911A85" w14:textId="406B3B0F" w:rsidR="00073F7F" w:rsidRPr="00073F7F" w:rsidRDefault="009B7712" w:rsidP="00073F7F">
          <w:pPr>
            <w:widowControl w:val="0"/>
            <w:autoSpaceDE w:val="0"/>
            <w:autoSpaceDN w:val="0"/>
            <w:spacing w:after="0" w:line="240" w:lineRule="auto"/>
            <w:ind w:left="1384" w:right="533"/>
            <w:jc w:val="center"/>
            <w:rPr>
              <w:rFonts w:ascii="Georgia" w:eastAsia="Arial" w:hAnsi="Arial" w:cs="Arial"/>
              <w:sz w:val="34"/>
            </w:rPr>
          </w:pPr>
          <w:r>
            <w:rPr>
              <w:rFonts w:ascii="Georgia" w:eastAsia="Arial" w:hAnsi="Arial" w:cs="Arial"/>
              <w:sz w:val="34"/>
            </w:rPr>
            <w:t>Group Assignment</w:t>
          </w:r>
          <w:r w:rsidR="00073F7F" w:rsidRPr="00073F7F">
            <w:rPr>
              <w:rFonts w:ascii="Georgia" w:eastAsia="Arial" w:hAnsi="Arial" w:cs="Arial"/>
              <w:sz w:val="34"/>
            </w:rPr>
            <w:t xml:space="preserve"> Paper</w:t>
          </w:r>
        </w:p>
        <w:p w14:paraId="37B36A69"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9060EFD"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879FFBC"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7B54CB00" w14:textId="77777777" w:rsidR="00073F7F" w:rsidRPr="00073F7F" w:rsidRDefault="00073F7F" w:rsidP="00073F7F">
          <w:pPr>
            <w:widowControl w:val="0"/>
            <w:autoSpaceDE w:val="0"/>
            <w:autoSpaceDN w:val="0"/>
            <w:spacing w:after="0" w:line="240" w:lineRule="auto"/>
            <w:rPr>
              <w:rFonts w:ascii="Georgia" w:eastAsia="Arial" w:hAnsi="Arial" w:cs="Arial"/>
              <w:sz w:val="12"/>
              <w:szCs w:val="24"/>
            </w:rPr>
          </w:pPr>
          <w:r w:rsidRPr="00073F7F">
            <w:rPr>
              <w:rFonts w:ascii="Arial" w:eastAsia="Arial" w:hAnsi="Arial" w:cs="Arial"/>
              <w:noProof/>
              <w:sz w:val="24"/>
              <w:szCs w:val="24"/>
            </w:rPr>
            <w:drawing>
              <wp:anchor distT="0" distB="0" distL="0" distR="0" simplePos="0" relativeHeight="251661312" behindDoc="0" locked="0" layoutInCell="1" allowOverlap="1" wp14:anchorId="2C0AC2EA" wp14:editId="33E45557">
                <wp:simplePos x="0" y="0"/>
                <wp:positionH relativeFrom="page">
                  <wp:posOffset>2745003</wp:posOffset>
                </wp:positionH>
                <wp:positionV relativeFrom="paragraph">
                  <wp:posOffset>111746</wp:posOffset>
                </wp:positionV>
                <wp:extent cx="2633472" cy="26334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633472" cy="2633472"/>
                        </a:xfrm>
                        <a:prstGeom prst="rect">
                          <a:avLst/>
                        </a:prstGeom>
                      </pic:spPr>
                    </pic:pic>
                  </a:graphicData>
                </a:graphic>
              </wp:anchor>
            </w:drawing>
          </w:r>
        </w:p>
        <w:p w14:paraId="7EFCBB0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409F06E1" w14:textId="77777777" w:rsidR="00073F7F" w:rsidRPr="00073F7F" w:rsidRDefault="00073F7F" w:rsidP="00073F7F">
          <w:pPr>
            <w:widowControl w:val="0"/>
            <w:autoSpaceDE w:val="0"/>
            <w:autoSpaceDN w:val="0"/>
            <w:spacing w:after="0" w:line="240" w:lineRule="auto"/>
            <w:rPr>
              <w:rFonts w:ascii="Georgia" w:eastAsia="Arial" w:hAnsi="Arial" w:cs="Arial"/>
              <w:sz w:val="20"/>
              <w:szCs w:val="24"/>
            </w:rPr>
          </w:pPr>
        </w:p>
        <w:p w14:paraId="2FD7C6C6" w14:textId="77777777" w:rsidR="00073F7F" w:rsidRPr="00073F7F" w:rsidRDefault="00073F7F" w:rsidP="00073F7F">
          <w:pPr>
            <w:widowControl w:val="0"/>
            <w:autoSpaceDE w:val="0"/>
            <w:autoSpaceDN w:val="0"/>
            <w:spacing w:before="6" w:after="0" w:line="240" w:lineRule="auto"/>
            <w:rPr>
              <w:rFonts w:ascii="Georgia" w:eastAsia="Arial" w:hAnsi="Arial" w:cs="Arial"/>
              <w:sz w:val="27"/>
              <w:szCs w:val="24"/>
            </w:rPr>
          </w:pPr>
        </w:p>
        <w:p w14:paraId="3FD5685D" w14:textId="264DA1DB" w:rsidR="00073F7F" w:rsidRDefault="00073F7F" w:rsidP="00073F7F">
          <w:pPr>
            <w:widowControl w:val="0"/>
            <w:autoSpaceDE w:val="0"/>
            <w:autoSpaceDN w:val="0"/>
            <w:spacing w:before="110" w:after="0" w:line="331" w:lineRule="auto"/>
            <w:ind w:left="2271" w:right="1088"/>
            <w:jc w:val="center"/>
            <w:rPr>
              <w:rFonts w:eastAsia="Arial" w:hAnsi="Arial" w:cs="Arial"/>
              <w:sz w:val="28"/>
            </w:rPr>
          </w:pPr>
          <w:r w:rsidRPr="00073F7F">
            <w:rPr>
              <w:rFonts w:ascii="Georgia" w:eastAsia="Arial" w:hAnsi="Arial" w:cs="Arial"/>
              <w:b/>
              <w:sz w:val="28"/>
            </w:rPr>
            <w:t>Author</w:t>
          </w:r>
          <w:r w:rsidR="009B7712">
            <w:rPr>
              <w:rFonts w:ascii="Georgia" w:eastAsia="Arial" w:hAnsi="Arial" w:cs="Arial"/>
              <w:b/>
              <w:sz w:val="28"/>
            </w:rPr>
            <w:t>s</w:t>
          </w:r>
          <w:r w:rsidRPr="00073F7F">
            <w:rPr>
              <w:rFonts w:eastAsia="Arial" w:hAnsi="Arial" w:cs="Arial"/>
              <w:sz w:val="28"/>
            </w:rPr>
            <w:t>:</w:t>
          </w:r>
          <w:r w:rsidR="00C04836">
            <w:rPr>
              <w:rFonts w:eastAsia="Arial" w:hAnsi="Arial" w:cs="Arial"/>
              <w:sz w:val="28"/>
            </w:rPr>
            <w:br/>
          </w:r>
          <w:r>
            <w:rPr>
              <w:rFonts w:eastAsia="Arial" w:hAnsi="Arial" w:cs="Arial"/>
              <w:sz w:val="28"/>
            </w:rPr>
            <w:t xml:space="preserve">Nicklas Sander </w:t>
          </w:r>
          <w:r w:rsidRPr="00073F7F">
            <w:rPr>
              <w:rFonts w:eastAsia="Arial" w:hAnsi="Arial" w:cs="Arial"/>
              <w:sz w:val="28"/>
            </w:rPr>
            <w:t xml:space="preserve">(Student ID: </w:t>
          </w:r>
          <w:r w:rsidR="007249EF" w:rsidRPr="007249EF">
            <w:rPr>
              <w:rFonts w:eastAsia="Arial" w:hAnsi="Arial" w:cs="Arial"/>
              <w:sz w:val="28"/>
            </w:rPr>
            <w:t>7364184</w:t>
          </w:r>
          <w:r w:rsidRPr="00073F7F">
            <w:rPr>
              <w:rFonts w:eastAsia="Arial" w:hAnsi="Arial" w:cs="Arial"/>
              <w:sz w:val="28"/>
            </w:rPr>
            <w:t>)</w:t>
          </w:r>
          <w:r>
            <w:rPr>
              <w:rFonts w:eastAsia="Arial" w:hAnsi="Arial" w:cs="Arial"/>
              <w:sz w:val="28"/>
            </w:rPr>
            <w:br/>
            <w:t>Nina Wohlert</w:t>
          </w:r>
          <w:r w:rsidR="003A1AF2">
            <w:rPr>
              <w:rFonts w:eastAsia="Arial" w:hAnsi="Arial" w:cs="Arial"/>
              <w:sz w:val="28"/>
            </w:rPr>
            <w:t xml:space="preserve"> </w:t>
          </w:r>
          <w:r w:rsidR="003A1AF2" w:rsidRPr="00073F7F">
            <w:rPr>
              <w:rFonts w:eastAsia="Arial" w:hAnsi="Arial" w:cs="Arial"/>
              <w:sz w:val="28"/>
            </w:rPr>
            <w:t xml:space="preserve">(Student ID: </w:t>
          </w:r>
          <w:r w:rsidR="007249EF" w:rsidRPr="007249EF">
            <w:rPr>
              <w:rFonts w:eastAsia="Arial" w:hAnsi="Arial" w:cs="Arial"/>
              <w:sz w:val="28"/>
            </w:rPr>
            <w:t>7364123</w:t>
          </w:r>
          <w:r w:rsidR="003A1AF2" w:rsidRPr="00073F7F">
            <w:rPr>
              <w:rFonts w:eastAsia="Arial" w:hAnsi="Arial" w:cs="Arial"/>
              <w:sz w:val="28"/>
            </w:rPr>
            <w:t>)</w:t>
          </w:r>
          <w:r>
            <w:rPr>
              <w:rFonts w:eastAsia="Arial" w:hAnsi="Arial" w:cs="Arial"/>
              <w:sz w:val="28"/>
            </w:rPr>
            <w:br/>
            <w:t>Alexander Abd-</w:t>
          </w:r>
          <w:proofErr w:type="spellStart"/>
          <w:r>
            <w:rPr>
              <w:rFonts w:eastAsia="Arial" w:hAnsi="Arial" w:cs="Arial"/>
              <w:sz w:val="28"/>
            </w:rPr>
            <w:t>Alla</w:t>
          </w:r>
          <w:proofErr w:type="spellEnd"/>
          <w:r w:rsidR="003A1AF2">
            <w:rPr>
              <w:rFonts w:eastAsia="Arial" w:hAnsi="Arial" w:cs="Arial"/>
              <w:sz w:val="28"/>
            </w:rPr>
            <w:t xml:space="preserve"> </w:t>
          </w:r>
          <w:r w:rsidR="003A1AF2" w:rsidRPr="00073F7F">
            <w:rPr>
              <w:rFonts w:eastAsia="Arial" w:hAnsi="Arial" w:cs="Arial"/>
              <w:sz w:val="28"/>
            </w:rPr>
            <w:t xml:space="preserve">(Student ID: </w:t>
          </w:r>
          <w:r w:rsidR="007249EF" w:rsidRPr="007249EF">
            <w:rPr>
              <w:rFonts w:eastAsia="Arial" w:hAnsi="Arial" w:cs="Arial"/>
              <w:sz w:val="28"/>
            </w:rPr>
            <w:t>7364394</w:t>
          </w:r>
          <w:r w:rsidR="003A1AF2" w:rsidRPr="00073F7F">
            <w:rPr>
              <w:rFonts w:eastAsia="Arial" w:hAnsi="Arial" w:cs="Arial"/>
              <w:sz w:val="28"/>
            </w:rPr>
            <w:t>)</w:t>
          </w:r>
          <w:r>
            <w:rPr>
              <w:rFonts w:eastAsia="Arial" w:hAnsi="Arial" w:cs="Arial"/>
              <w:sz w:val="28"/>
            </w:rPr>
            <w:br/>
            <w:t xml:space="preserve">Johanna </w:t>
          </w:r>
          <w:proofErr w:type="spellStart"/>
          <w:r>
            <w:rPr>
              <w:rFonts w:eastAsia="Arial" w:hAnsi="Arial" w:cs="Arial"/>
              <w:sz w:val="28"/>
            </w:rPr>
            <w:t>Berte</w:t>
          </w:r>
          <w:proofErr w:type="spellEnd"/>
          <w:r w:rsidR="003A1AF2">
            <w:rPr>
              <w:rFonts w:eastAsia="Arial" w:hAnsi="Arial" w:cs="Arial"/>
              <w:sz w:val="28"/>
            </w:rPr>
            <w:t xml:space="preserve"> </w:t>
          </w:r>
          <w:r w:rsidR="003A1AF2" w:rsidRPr="00073F7F">
            <w:rPr>
              <w:rFonts w:eastAsia="Arial" w:hAnsi="Arial" w:cs="Arial"/>
              <w:sz w:val="28"/>
            </w:rPr>
            <w:t xml:space="preserve">(Student ID: </w:t>
          </w:r>
          <w:r w:rsidR="007249EF" w:rsidRPr="007249EF">
            <w:rPr>
              <w:rFonts w:eastAsia="Arial" w:hAnsi="Arial" w:cs="Arial"/>
              <w:sz w:val="28"/>
            </w:rPr>
            <w:t>7364418</w:t>
          </w:r>
          <w:r w:rsidR="003A1AF2" w:rsidRPr="00073F7F">
            <w:rPr>
              <w:rFonts w:eastAsia="Arial" w:hAnsi="Arial" w:cs="Arial"/>
              <w:sz w:val="28"/>
            </w:rPr>
            <w:t>)</w:t>
          </w:r>
          <w:r>
            <w:rPr>
              <w:rFonts w:eastAsia="Arial" w:hAnsi="Arial" w:cs="Arial"/>
              <w:sz w:val="28"/>
            </w:rPr>
            <w:br/>
            <w:t>Sophia Martin</w:t>
          </w:r>
          <w:r w:rsidRPr="00073F7F">
            <w:rPr>
              <w:rFonts w:eastAsia="Arial" w:hAnsi="Arial" w:cs="Arial"/>
              <w:sz w:val="28"/>
            </w:rPr>
            <w:t xml:space="preserve"> </w:t>
          </w:r>
          <w:r w:rsidR="003A1AF2" w:rsidRPr="00073F7F">
            <w:rPr>
              <w:rFonts w:eastAsia="Arial" w:hAnsi="Arial" w:cs="Arial"/>
              <w:sz w:val="28"/>
            </w:rPr>
            <w:t>(Student ID:</w:t>
          </w:r>
          <w:r w:rsidR="00E75919">
            <w:rPr>
              <w:rFonts w:eastAsia="Arial" w:hAnsi="Arial" w:cs="Arial"/>
              <w:sz w:val="28"/>
            </w:rPr>
            <w:t>7364316</w:t>
          </w:r>
          <w:r w:rsidR="003A1AF2" w:rsidRPr="00073F7F">
            <w:rPr>
              <w:rFonts w:eastAsia="Arial" w:hAnsi="Arial" w:cs="Arial"/>
              <w:sz w:val="28"/>
            </w:rPr>
            <w:t>)</w:t>
          </w:r>
        </w:p>
        <w:p w14:paraId="2E387F3C" w14:textId="77777777" w:rsidR="00073F7F" w:rsidRDefault="00073F7F" w:rsidP="00073F7F">
          <w:pPr>
            <w:widowControl w:val="0"/>
            <w:autoSpaceDE w:val="0"/>
            <w:autoSpaceDN w:val="0"/>
            <w:spacing w:before="110" w:after="0" w:line="331" w:lineRule="auto"/>
            <w:ind w:left="2271" w:right="1418"/>
            <w:jc w:val="center"/>
            <w:rPr>
              <w:rFonts w:eastAsia="Arial" w:hAnsi="Arial" w:cs="Arial"/>
              <w:sz w:val="28"/>
            </w:rPr>
          </w:pPr>
        </w:p>
        <w:p w14:paraId="018F453F" w14:textId="77777777" w:rsidR="006E7E66" w:rsidRDefault="00073F7F" w:rsidP="006E7E66">
          <w:pPr>
            <w:widowControl w:val="0"/>
            <w:autoSpaceDE w:val="0"/>
            <w:autoSpaceDN w:val="0"/>
            <w:spacing w:before="110" w:after="0" w:line="331" w:lineRule="auto"/>
            <w:ind w:left="2271" w:right="1277" w:hanging="144"/>
            <w:jc w:val="center"/>
            <w:rPr>
              <w:rFonts w:eastAsia="Arial" w:hAnsi="Arial" w:cs="Arial"/>
              <w:sz w:val="28"/>
            </w:rPr>
          </w:pPr>
          <w:r w:rsidRPr="00073F7F">
            <w:rPr>
              <w:rFonts w:ascii="Georgia" w:eastAsia="Arial" w:hAnsi="Arial" w:cs="Arial"/>
              <w:b/>
              <w:sz w:val="28"/>
            </w:rPr>
            <w:t>Supervisor</w:t>
          </w:r>
          <w:r w:rsidRPr="00073F7F">
            <w:rPr>
              <w:rFonts w:eastAsia="Arial" w:hAnsi="Arial" w:cs="Arial"/>
              <w:sz w:val="28"/>
            </w:rPr>
            <w:t>: Univ.-Prof. Dr. Wolfgang</w:t>
          </w:r>
          <w:r w:rsidR="006E7E66">
            <w:rPr>
              <w:rFonts w:eastAsia="Arial" w:hAnsi="Arial" w:cs="Arial"/>
              <w:sz w:val="28"/>
            </w:rPr>
            <w:t xml:space="preserve"> </w:t>
          </w:r>
          <w:proofErr w:type="spellStart"/>
          <w:r w:rsidRPr="00073F7F">
            <w:rPr>
              <w:rFonts w:eastAsia="Arial" w:hAnsi="Arial" w:cs="Arial"/>
              <w:sz w:val="28"/>
            </w:rPr>
            <w:t>Ketter</w:t>
          </w:r>
          <w:proofErr w:type="spellEnd"/>
          <w:r w:rsidRPr="00073F7F">
            <w:rPr>
              <w:rFonts w:eastAsia="Arial" w:hAnsi="Arial" w:cs="Arial"/>
              <w:sz w:val="28"/>
            </w:rPr>
            <w:t xml:space="preserve"> </w:t>
          </w:r>
        </w:p>
        <w:p w14:paraId="5C7DF194" w14:textId="398B485A" w:rsidR="00073F7F" w:rsidRPr="00073F7F" w:rsidRDefault="00073F7F" w:rsidP="006E7E66">
          <w:pPr>
            <w:widowControl w:val="0"/>
            <w:autoSpaceDE w:val="0"/>
            <w:autoSpaceDN w:val="0"/>
            <w:spacing w:before="110" w:after="0" w:line="331" w:lineRule="auto"/>
            <w:ind w:left="2271" w:right="1277"/>
            <w:jc w:val="center"/>
            <w:rPr>
              <w:rFonts w:eastAsia="Arial" w:hAnsi="Arial" w:cs="Arial"/>
              <w:sz w:val="28"/>
            </w:rPr>
          </w:pPr>
          <w:r w:rsidRPr="00073F7F">
            <w:rPr>
              <w:rFonts w:ascii="Georgia" w:eastAsia="Arial" w:hAnsi="Arial" w:cs="Arial"/>
              <w:b/>
              <w:sz w:val="28"/>
            </w:rPr>
            <w:t>Co-Supervisor</w:t>
          </w:r>
          <w:r w:rsidRPr="00073F7F">
            <w:rPr>
              <w:rFonts w:eastAsia="Arial" w:hAnsi="Arial" w:cs="Arial"/>
              <w:sz w:val="28"/>
            </w:rPr>
            <w:t xml:space="preserve">: </w:t>
          </w:r>
          <w:proofErr w:type="spellStart"/>
          <w:r w:rsidR="00E4486A">
            <w:rPr>
              <w:rFonts w:eastAsia="Arial" w:hAnsi="Arial" w:cs="Arial"/>
              <w:sz w:val="28"/>
            </w:rPr>
            <w:t>Nastaran</w:t>
          </w:r>
          <w:proofErr w:type="spellEnd"/>
          <w:r w:rsidR="00E4486A">
            <w:rPr>
              <w:rFonts w:eastAsia="Arial" w:hAnsi="Arial" w:cs="Arial"/>
              <w:sz w:val="28"/>
            </w:rPr>
            <w:t xml:space="preserve"> </w:t>
          </w:r>
          <w:proofErr w:type="spellStart"/>
          <w:r w:rsidR="00E4486A">
            <w:rPr>
              <w:rFonts w:eastAsia="Arial" w:hAnsi="Arial" w:cs="Arial"/>
              <w:sz w:val="28"/>
            </w:rPr>
            <w:t>Naseri</w:t>
          </w:r>
          <w:proofErr w:type="spellEnd"/>
          <w:r w:rsidR="001B6039">
            <w:rPr>
              <w:rFonts w:eastAsia="Arial" w:hAnsi="Arial" w:cs="Arial"/>
              <w:sz w:val="28"/>
            </w:rPr>
            <w:br/>
          </w:r>
        </w:p>
        <w:p w14:paraId="66A9ACF4" w14:textId="77777777" w:rsidR="00073F7F" w:rsidRPr="00073F7F" w:rsidRDefault="00073F7F" w:rsidP="00073F7F">
          <w:pPr>
            <w:widowControl w:val="0"/>
            <w:autoSpaceDE w:val="0"/>
            <w:autoSpaceDN w:val="0"/>
            <w:spacing w:after="0" w:line="331" w:lineRule="auto"/>
            <w:ind w:left="1384" w:right="530"/>
            <w:jc w:val="center"/>
            <w:rPr>
              <w:rFonts w:eastAsia="Arial" w:hAnsi="Arial" w:cs="Arial"/>
              <w:sz w:val="28"/>
            </w:rPr>
          </w:pPr>
          <w:r w:rsidRPr="00073F7F">
            <w:rPr>
              <w:rFonts w:eastAsia="Arial" w:hAnsi="Arial" w:cs="Arial"/>
              <w:w w:val="105"/>
              <w:sz w:val="28"/>
            </w:rPr>
            <w:t>Department of Information Systems for Sustainable Society Faculty of Management, Economics and Social Sciences University of Cologne</w:t>
          </w:r>
        </w:p>
        <w:p w14:paraId="165D05F4" w14:textId="77777777" w:rsidR="00073F7F" w:rsidRPr="00073F7F" w:rsidRDefault="00073F7F" w:rsidP="00073F7F">
          <w:pPr>
            <w:widowControl w:val="0"/>
            <w:autoSpaceDE w:val="0"/>
            <w:autoSpaceDN w:val="0"/>
            <w:spacing w:before="6" w:after="0" w:line="240" w:lineRule="auto"/>
            <w:rPr>
              <w:rFonts w:eastAsia="Arial" w:hAnsi="Arial" w:cs="Arial"/>
              <w:sz w:val="49"/>
              <w:szCs w:val="24"/>
            </w:rPr>
          </w:pPr>
        </w:p>
        <w:p w14:paraId="09BA180B" w14:textId="77777777" w:rsidR="00073F7F" w:rsidRPr="00073F7F" w:rsidRDefault="00073F7F" w:rsidP="00073F7F">
          <w:pPr>
            <w:widowControl w:val="0"/>
            <w:autoSpaceDE w:val="0"/>
            <w:autoSpaceDN w:val="0"/>
            <w:spacing w:after="0" w:line="240" w:lineRule="auto"/>
            <w:ind w:left="1383" w:right="533"/>
            <w:jc w:val="center"/>
            <w:rPr>
              <w:rFonts w:eastAsia="Arial" w:hAnsi="Arial" w:cs="Arial"/>
              <w:sz w:val="28"/>
              <w:lang w:val="de-DE"/>
            </w:rPr>
          </w:pPr>
          <w:proofErr w:type="spellStart"/>
          <w:r w:rsidRPr="0079564D">
            <w:rPr>
              <w:rFonts w:eastAsia="Arial" w:hAnsi="Arial" w:cs="Arial"/>
              <w:w w:val="105"/>
              <w:sz w:val="28"/>
              <w:lang w:val="de-DE"/>
            </w:rPr>
            <w:t>January</w:t>
          </w:r>
          <w:proofErr w:type="spellEnd"/>
          <w:r w:rsidRPr="00073F7F">
            <w:rPr>
              <w:rFonts w:eastAsia="Arial" w:hAnsi="Arial" w:cs="Arial"/>
              <w:w w:val="105"/>
              <w:sz w:val="28"/>
              <w:lang w:val="de-DE"/>
            </w:rPr>
            <w:t xml:space="preserve"> 30, 2019</w:t>
          </w:r>
        </w:p>
        <w:p w14:paraId="43390C87" w14:textId="77777777" w:rsidR="00073F7F" w:rsidRPr="00073F7F" w:rsidRDefault="00073F7F" w:rsidP="00073F7F">
          <w:pPr>
            <w:widowControl w:val="0"/>
            <w:autoSpaceDE w:val="0"/>
            <w:autoSpaceDN w:val="0"/>
            <w:spacing w:after="0" w:line="240" w:lineRule="auto"/>
            <w:jc w:val="center"/>
            <w:rPr>
              <w:rFonts w:eastAsia="Arial" w:hAnsi="Arial" w:cs="Arial"/>
              <w:sz w:val="28"/>
              <w:lang w:val="de-DE"/>
            </w:rPr>
            <w:sectPr w:rsidR="00073F7F" w:rsidRPr="00073F7F" w:rsidSect="0062085E">
              <w:headerReference w:type="default" r:id="rId10"/>
              <w:pgSz w:w="11910" w:h="16840" w:code="9"/>
              <w:pgMar w:top="1418" w:right="1418" w:bottom="278" w:left="1418" w:header="720" w:footer="720" w:gutter="0"/>
              <w:cols w:space="720"/>
            </w:sectPr>
          </w:pPr>
        </w:p>
        <w:p w14:paraId="7EA26929" w14:textId="3BDC2918" w:rsidR="00073F7F" w:rsidRPr="00073F7F" w:rsidRDefault="00073F7F" w:rsidP="001D2C25">
          <w:pPr>
            <w:pStyle w:val="berschrift1"/>
            <w:numPr>
              <w:ilvl w:val="0"/>
              <w:numId w:val="0"/>
            </w:numPr>
            <w:ind w:left="1080" w:hanging="360"/>
            <w:rPr>
              <w:b w:val="0"/>
            </w:rPr>
          </w:pPr>
          <w:bookmarkStart w:id="12" w:name="_Toc29823562"/>
          <w:bookmarkStart w:id="13" w:name="_Toc29825077"/>
          <w:bookmarkStart w:id="14" w:name="_Toc30944749"/>
          <w:r w:rsidRPr="00073F7F">
            <w:lastRenderedPageBreak/>
            <w:t>Eidesstattliche Versicherung</w:t>
          </w:r>
          <w:bookmarkEnd w:id="12"/>
          <w:bookmarkEnd w:id="13"/>
          <w:bookmarkEnd w:id="14"/>
        </w:p>
        <w:p w14:paraId="37A94D18" w14:textId="77777777" w:rsidR="00073F7F" w:rsidRPr="00D86205" w:rsidRDefault="00073F7F" w:rsidP="00D86205">
          <w:pPr>
            <w:widowControl w:val="0"/>
            <w:autoSpaceDE w:val="0"/>
            <w:autoSpaceDN w:val="0"/>
            <w:spacing w:after="0"/>
            <w:rPr>
              <w:rFonts w:eastAsia="Arial" w:cs="Times New Roman"/>
              <w:b/>
              <w:sz w:val="40"/>
              <w:lang w:val="de-DE"/>
            </w:rPr>
          </w:pPr>
        </w:p>
        <w:p w14:paraId="74FF6DA7" w14:textId="77777777" w:rsidR="00073F7F" w:rsidRPr="00D86205" w:rsidRDefault="00073F7F" w:rsidP="00D86205">
          <w:pPr>
            <w:widowControl w:val="0"/>
            <w:autoSpaceDE w:val="0"/>
            <w:autoSpaceDN w:val="0"/>
            <w:spacing w:after="0"/>
            <w:rPr>
              <w:rFonts w:eastAsia="Arial" w:cs="Times New Roman"/>
              <w:b/>
              <w:sz w:val="40"/>
              <w:lang w:val="de-DE"/>
            </w:rPr>
          </w:pPr>
        </w:p>
        <w:p w14:paraId="061E9B01" w14:textId="77777777" w:rsidR="00073F7F" w:rsidRPr="00D86205" w:rsidRDefault="00073F7F" w:rsidP="00D86205">
          <w:pPr>
            <w:widowControl w:val="0"/>
            <w:autoSpaceDE w:val="0"/>
            <w:autoSpaceDN w:val="0"/>
            <w:spacing w:after="0"/>
            <w:rPr>
              <w:rFonts w:eastAsia="Arial" w:cs="Times New Roman"/>
              <w:b/>
              <w:sz w:val="40"/>
              <w:lang w:val="de-DE"/>
            </w:rPr>
          </w:pPr>
        </w:p>
        <w:p w14:paraId="5F2D283D" w14:textId="69013A69" w:rsidR="00073F7F" w:rsidRPr="00D86205" w:rsidRDefault="00073F7F" w:rsidP="00D86205">
          <w:pPr>
            <w:widowControl w:val="0"/>
            <w:autoSpaceDE w:val="0"/>
            <w:autoSpaceDN w:val="0"/>
            <w:spacing w:before="281" w:after="0"/>
            <w:ind w:left="117" w:right="962"/>
            <w:rPr>
              <w:rFonts w:eastAsia="Arial" w:cs="Times New Roman"/>
              <w:lang w:val="de-DE"/>
            </w:rPr>
          </w:pPr>
          <w:r w:rsidRPr="00D86205">
            <w:rPr>
              <w:rFonts w:eastAsia="Arial" w:cs="Times New Roman"/>
              <w:lang w:val="de-DE"/>
            </w:rPr>
            <w:t>Hiermit</w:t>
          </w:r>
          <w:r w:rsidRPr="00D86205">
            <w:rPr>
              <w:rFonts w:eastAsia="Arial" w:cs="Times New Roman"/>
              <w:spacing w:val="-43"/>
              <w:lang w:val="de-DE"/>
            </w:rPr>
            <w:t xml:space="preserve"> </w:t>
          </w:r>
          <w:r w:rsidRPr="00D86205">
            <w:rPr>
              <w:rFonts w:eastAsia="Arial" w:cs="Times New Roman"/>
              <w:lang w:val="de-DE"/>
            </w:rPr>
            <w:t>versichere</w:t>
          </w:r>
          <w:r w:rsidRPr="00D86205">
            <w:rPr>
              <w:rFonts w:eastAsia="Arial" w:cs="Times New Roman"/>
              <w:spacing w:val="-42"/>
              <w:lang w:val="de-DE"/>
            </w:rPr>
            <w:t xml:space="preserve"> </w:t>
          </w:r>
          <w:r w:rsidRPr="00D86205">
            <w:rPr>
              <w:rFonts w:eastAsia="Arial" w:cs="Times New Roman"/>
              <w:spacing w:val="-3"/>
              <w:lang w:val="de-DE"/>
            </w:rPr>
            <w:t>ich</w:t>
          </w:r>
          <w:r w:rsidRPr="00D86205">
            <w:rPr>
              <w:rFonts w:eastAsia="Arial" w:cs="Times New Roman"/>
              <w:spacing w:val="-42"/>
              <w:lang w:val="de-DE"/>
            </w:rPr>
            <w:t xml:space="preserve"> </w:t>
          </w:r>
          <w:proofErr w:type="gramStart"/>
          <w:r w:rsidRPr="00D86205">
            <w:rPr>
              <w:rFonts w:eastAsia="Arial" w:cs="Times New Roman"/>
              <w:lang w:val="de-DE"/>
            </w:rPr>
            <w:t>an</w:t>
          </w:r>
          <w:r w:rsidRPr="00D86205">
            <w:rPr>
              <w:rFonts w:eastAsia="Arial" w:cs="Times New Roman"/>
              <w:spacing w:val="-42"/>
              <w:lang w:val="de-DE"/>
            </w:rPr>
            <w:t xml:space="preserve"> </w:t>
          </w:r>
          <w:r w:rsidRPr="00D86205">
            <w:rPr>
              <w:rFonts w:eastAsia="Arial" w:cs="Times New Roman"/>
              <w:lang w:val="de-DE"/>
            </w:rPr>
            <w:t>Eides</w:t>
          </w:r>
          <w:proofErr w:type="gramEnd"/>
          <w:r w:rsidRPr="00D86205">
            <w:rPr>
              <w:rFonts w:eastAsia="Arial" w:cs="Times New Roman"/>
              <w:spacing w:val="-42"/>
              <w:lang w:val="de-DE"/>
            </w:rPr>
            <w:t xml:space="preserve"> </w:t>
          </w:r>
          <w:r w:rsidRPr="00D86205">
            <w:rPr>
              <w:rFonts w:eastAsia="Arial" w:cs="Times New Roman"/>
              <w:lang w:val="de-DE"/>
            </w:rPr>
            <w:t>statt,</w:t>
          </w:r>
          <w:r w:rsidRPr="00D86205">
            <w:rPr>
              <w:rFonts w:eastAsia="Arial" w:cs="Times New Roman"/>
              <w:spacing w:val="-41"/>
              <w:lang w:val="de-DE"/>
            </w:rPr>
            <w:t xml:space="preserve"> </w:t>
          </w:r>
          <w:r w:rsidRPr="00D86205">
            <w:rPr>
              <w:rFonts w:eastAsia="Arial" w:cs="Times New Roman"/>
              <w:lang w:val="de-DE"/>
            </w:rPr>
            <w:t>dass</w:t>
          </w:r>
          <w:r w:rsidRPr="00D86205">
            <w:rPr>
              <w:rFonts w:eastAsia="Arial" w:cs="Times New Roman"/>
              <w:spacing w:val="-42"/>
              <w:lang w:val="de-DE"/>
            </w:rPr>
            <w:t xml:space="preserve"> </w:t>
          </w:r>
          <w:r w:rsidRPr="00D86205">
            <w:rPr>
              <w:rFonts w:eastAsia="Arial" w:cs="Times New Roman"/>
              <w:spacing w:val="-3"/>
              <w:lang w:val="de-DE"/>
            </w:rPr>
            <w:t>ich</w:t>
          </w:r>
          <w:r w:rsidRPr="00D86205">
            <w:rPr>
              <w:rFonts w:eastAsia="Arial" w:cs="Times New Roman"/>
              <w:spacing w:val="-43"/>
              <w:lang w:val="de-DE"/>
            </w:rPr>
            <w:t xml:space="preserve"> </w:t>
          </w:r>
          <w:r w:rsidRPr="00D86205">
            <w:rPr>
              <w:rFonts w:eastAsia="Arial" w:cs="Times New Roman"/>
              <w:lang w:val="de-DE"/>
            </w:rPr>
            <w:t>die</w:t>
          </w:r>
          <w:r w:rsidRPr="00D86205">
            <w:rPr>
              <w:rFonts w:eastAsia="Arial" w:cs="Times New Roman"/>
              <w:spacing w:val="-42"/>
              <w:lang w:val="de-DE"/>
            </w:rPr>
            <w:t xml:space="preserve"> </w:t>
          </w:r>
          <w:r w:rsidRPr="00D86205">
            <w:rPr>
              <w:rFonts w:eastAsia="Arial" w:cs="Times New Roman"/>
              <w:lang w:val="de-DE"/>
            </w:rPr>
            <w:t>vorliegende</w:t>
          </w:r>
          <w:r w:rsidRPr="00D86205">
            <w:rPr>
              <w:rFonts w:eastAsia="Arial" w:cs="Times New Roman"/>
              <w:spacing w:val="-42"/>
              <w:lang w:val="de-DE"/>
            </w:rPr>
            <w:t xml:space="preserve"> </w:t>
          </w:r>
          <w:r w:rsidRPr="00D86205">
            <w:rPr>
              <w:rFonts w:eastAsia="Arial" w:cs="Times New Roman"/>
              <w:lang w:val="de-DE"/>
            </w:rPr>
            <w:t>Arbeit</w:t>
          </w:r>
          <w:r w:rsidRPr="00D86205">
            <w:rPr>
              <w:rFonts w:eastAsia="Arial" w:cs="Times New Roman"/>
              <w:spacing w:val="-42"/>
              <w:lang w:val="de-DE"/>
            </w:rPr>
            <w:t xml:space="preserve"> </w:t>
          </w:r>
          <w:r w:rsidRPr="00D86205">
            <w:rPr>
              <w:rFonts w:eastAsia="Arial" w:cs="Times New Roman"/>
              <w:lang w:val="de-DE"/>
            </w:rPr>
            <w:t xml:space="preserve">selbstständig </w:t>
          </w:r>
          <w:r w:rsidRPr="00D86205">
            <w:rPr>
              <w:rFonts w:eastAsia="Arial" w:cs="Times New Roman"/>
              <w:w w:val="95"/>
              <w:lang w:val="de-DE"/>
            </w:rPr>
            <w:t>und</w:t>
          </w:r>
          <w:r w:rsidRPr="00D86205">
            <w:rPr>
              <w:rFonts w:eastAsia="Arial" w:cs="Times New Roman"/>
              <w:spacing w:val="-16"/>
              <w:w w:val="95"/>
              <w:lang w:val="de-DE"/>
            </w:rPr>
            <w:t xml:space="preserve"> </w:t>
          </w:r>
          <w:r w:rsidRPr="00D86205">
            <w:rPr>
              <w:rFonts w:eastAsia="Arial" w:cs="Times New Roman"/>
              <w:w w:val="95"/>
              <w:lang w:val="de-DE"/>
            </w:rPr>
            <w:t>ohne</w:t>
          </w:r>
          <w:r w:rsidRPr="00D86205">
            <w:rPr>
              <w:rFonts w:eastAsia="Arial" w:cs="Times New Roman"/>
              <w:spacing w:val="-16"/>
              <w:w w:val="95"/>
              <w:lang w:val="de-DE"/>
            </w:rPr>
            <w:t xml:space="preserve"> </w:t>
          </w:r>
          <w:r w:rsidRPr="00D86205">
            <w:rPr>
              <w:rFonts w:eastAsia="Arial" w:cs="Times New Roman"/>
              <w:w w:val="95"/>
              <w:lang w:val="de-DE"/>
            </w:rPr>
            <w:t>die</w:t>
          </w:r>
          <w:r w:rsidRPr="00D86205">
            <w:rPr>
              <w:rFonts w:eastAsia="Arial" w:cs="Times New Roman"/>
              <w:spacing w:val="-15"/>
              <w:w w:val="95"/>
              <w:lang w:val="de-DE"/>
            </w:rPr>
            <w:t xml:space="preserve"> </w:t>
          </w:r>
          <w:r w:rsidRPr="00D86205">
            <w:rPr>
              <w:rFonts w:eastAsia="Arial" w:cs="Times New Roman"/>
              <w:w w:val="95"/>
              <w:lang w:val="de-DE"/>
            </w:rPr>
            <w:t>Benutzung</w:t>
          </w:r>
          <w:r w:rsidRPr="00D86205">
            <w:rPr>
              <w:rFonts w:eastAsia="Arial" w:cs="Times New Roman"/>
              <w:spacing w:val="-16"/>
              <w:w w:val="95"/>
              <w:lang w:val="de-DE"/>
            </w:rPr>
            <w:t xml:space="preserve"> </w:t>
          </w:r>
          <w:r w:rsidRPr="00D86205">
            <w:rPr>
              <w:rFonts w:eastAsia="Arial" w:cs="Times New Roman"/>
              <w:w w:val="95"/>
              <w:lang w:val="de-DE"/>
            </w:rPr>
            <w:t>anderer</w:t>
          </w:r>
          <w:r w:rsidRPr="00D86205">
            <w:rPr>
              <w:rFonts w:eastAsia="Arial" w:cs="Times New Roman"/>
              <w:spacing w:val="-16"/>
              <w:w w:val="95"/>
              <w:lang w:val="de-DE"/>
            </w:rPr>
            <w:t xml:space="preserve"> </w:t>
          </w:r>
          <w:r w:rsidRPr="00D86205">
            <w:rPr>
              <w:rFonts w:eastAsia="Arial" w:cs="Times New Roman"/>
              <w:w w:val="95"/>
              <w:lang w:val="de-DE"/>
            </w:rPr>
            <w:t>als</w:t>
          </w:r>
          <w:r w:rsidRPr="00D86205">
            <w:rPr>
              <w:rFonts w:eastAsia="Arial" w:cs="Times New Roman"/>
              <w:spacing w:val="-15"/>
              <w:w w:val="95"/>
              <w:lang w:val="de-DE"/>
            </w:rPr>
            <w:t xml:space="preserve"> </w:t>
          </w:r>
          <w:r w:rsidRPr="00D86205">
            <w:rPr>
              <w:rFonts w:eastAsia="Arial" w:cs="Times New Roman"/>
              <w:w w:val="95"/>
              <w:lang w:val="de-DE"/>
            </w:rPr>
            <w:t>der</w:t>
          </w:r>
          <w:r w:rsidRPr="00D86205">
            <w:rPr>
              <w:rFonts w:eastAsia="Arial" w:cs="Times New Roman"/>
              <w:spacing w:val="-16"/>
              <w:w w:val="95"/>
              <w:lang w:val="de-DE"/>
            </w:rPr>
            <w:t xml:space="preserve"> </w:t>
          </w:r>
          <w:r w:rsidRPr="00D86205">
            <w:rPr>
              <w:rFonts w:eastAsia="Arial" w:cs="Times New Roman"/>
              <w:w w:val="95"/>
              <w:lang w:val="de-DE"/>
            </w:rPr>
            <w:t>angegebenen</w:t>
          </w:r>
          <w:r w:rsidRPr="00D86205">
            <w:rPr>
              <w:rFonts w:eastAsia="Arial" w:cs="Times New Roman"/>
              <w:spacing w:val="-15"/>
              <w:w w:val="95"/>
              <w:lang w:val="de-DE"/>
            </w:rPr>
            <w:t xml:space="preserve"> </w:t>
          </w:r>
          <w:r w:rsidRPr="00D86205">
            <w:rPr>
              <w:rFonts w:eastAsia="Arial" w:cs="Times New Roman"/>
              <w:w w:val="95"/>
              <w:lang w:val="de-DE"/>
            </w:rPr>
            <w:t>Hilfsmittel</w:t>
          </w:r>
          <w:r w:rsidRPr="00D86205">
            <w:rPr>
              <w:rFonts w:eastAsia="Arial" w:cs="Times New Roman"/>
              <w:spacing w:val="-16"/>
              <w:w w:val="95"/>
              <w:lang w:val="de-DE"/>
            </w:rPr>
            <w:t xml:space="preserve"> </w:t>
          </w:r>
          <w:r w:rsidRPr="00D86205">
            <w:rPr>
              <w:rFonts w:eastAsia="Arial" w:cs="Times New Roman"/>
              <w:w w:val="95"/>
              <w:lang w:val="de-DE"/>
            </w:rPr>
            <w:t>angefertigt</w:t>
          </w:r>
          <w:r w:rsidRPr="00D86205">
            <w:rPr>
              <w:rFonts w:eastAsia="Arial" w:cs="Times New Roman"/>
              <w:spacing w:val="-16"/>
              <w:w w:val="95"/>
              <w:lang w:val="de-DE"/>
            </w:rPr>
            <w:t xml:space="preserve"> </w:t>
          </w:r>
          <w:r w:rsidRPr="00D86205">
            <w:rPr>
              <w:rFonts w:eastAsia="Arial" w:cs="Times New Roman"/>
              <w:w w:val="95"/>
              <w:lang w:val="de-DE"/>
            </w:rPr>
            <w:t xml:space="preserve">habe. </w:t>
          </w:r>
          <w:r w:rsidRPr="00D86205">
            <w:rPr>
              <w:rFonts w:eastAsia="Arial" w:cs="Times New Roman"/>
              <w:lang w:val="de-DE"/>
            </w:rPr>
            <w:t xml:space="preserve">Alle Stellen, die wörtlich oder sinngemäß aus </w:t>
          </w:r>
          <w:r w:rsidRPr="00D86205">
            <w:rPr>
              <w:rFonts w:eastAsia="Arial" w:cs="Times New Roman"/>
              <w:spacing w:val="-3"/>
              <w:lang w:val="de-DE"/>
            </w:rPr>
            <w:t xml:space="preserve">veröffentlichten </w:t>
          </w:r>
          <w:r w:rsidRPr="00D86205">
            <w:rPr>
              <w:rFonts w:eastAsia="Arial" w:cs="Times New Roman"/>
              <w:lang w:val="de-DE"/>
            </w:rPr>
            <w:t xml:space="preserve">und </w:t>
          </w:r>
          <w:r w:rsidRPr="00D86205">
            <w:rPr>
              <w:rFonts w:eastAsia="Arial" w:cs="Times New Roman"/>
              <w:spacing w:val="-4"/>
              <w:lang w:val="de-DE"/>
            </w:rPr>
            <w:t xml:space="preserve">nicht </w:t>
          </w:r>
          <w:r w:rsidRPr="00D86205">
            <w:rPr>
              <w:rFonts w:eastAsia="Arial" w:cs="Times New Roman"/>
              <w:lang w:val="de-DE"/>
            </w:rPr>
            <w:t>veröf</w:t>
          </w:r>
          <w:r w:rsidRPr="00D86205">
            <w:rPr>
              <w:rFonts w:eastAsia="Arial" w:cs="Times New Roman"/>
              <w:spacing w:val="-3"/>
              <w:lang w:val="de-DE"/>
            </w:rPr>
            <w:t>fentlichten</w:t>
          </w:r>
          <w:r w:rsidRPr="00D86205">
            <w:rPr>
              <w:rFonts w:eastAsia="Arial" w:cs="Times New Roman"/>
              <w:spacing w:val="-28"/>
              <w:lang w:val="de-DE"/>
            </w:rPr>
            <w:t xml:space="preserve"> </w:t>
          </w:r>
          <w:r w:rsidRPr="00D86205">
            <w:rPr>
              <w:rFonts w:eastAsia="Arial" w:cs="Times New Roman"/>
              <w:lang w:val="de-DE"/>
            </w:rPr>
            <w:t>Schriften</w:t>
          </w:r>
          <w:r w:rsidRPr="00D86205">
            <w:rPr>
              <w:rFonts w:eastAsia="Arial" w:cs="Times New Roman"/>
              <w:spacing w:val="-27"/>
              <w:lang w:val="de-DE"/>
            </w:rPr>
            <w:t xml:space="preserve"> </w:t>
          </w:r>
          <w:r w:rsidRPr="00D86205">
            <w:rPr>
              <w:rFonts w:eastAsia="Arial" w:cs="Times New Roman"/>
              <w:lang w:val="de-DE"/>
            </w:rPr>
            <w:t>entnommen</w:t>
          </w:r>
          <w:r w:rsidRPr="00D86205">
            <w:rPr>
              <w:rFonts w:eastAsia="Arial" w:cs="Times New Roman"/>
              <w:spacing w:val="-28"/>
              <w:lang w:val="de-DE"/>
            </w:rPr>
            <w:t xml:space="preserve"> </w:t>
          </w:r>
          <w:r w:rsidRPr="00D86205">
            <w:rPr>
              <w:rFonts w:eastAsia="Arial" w:cs="Times New Roman"/>
              <w:lang w:val="de-DE"/>
            </w:rPr>
            <w:t>wurden,</w:t>
          </w:r>
          <w:r w:rsidRPr="00D86205">
            <w:rPr>
              <w:rFonts w:eastAsia="Arial" w:cs="Times New Roman"/>
              <w:spacing w:val="-26"/>
              <w:lang w:val="de-DE"/>
            </w:rPr>
            <w:t xml:space="preserve"> </w:t>
          </w:r>
          <w:r w:rsidRPr="00D86205">
            <w:rPr>
              <w:rFonts w:eastAsia="Arial" w:cs="Times New Roman"/>
              <w:lang w:val="de-DE"/>
            </w:rPr>
            <w:t>sind</w:t>
          </w:r>
          <w:r w:rsidRPr="00D86205">
            <w:rPr>
              <w:rFonts w:eastAsia="Arial" w:cs="Times New Roman"/>
              <w:spacing w:val="-28"/>
              <w:lang w:val="de-DE"/>
            </w:rPr>
            <w:t xml:space="preserve"> </w:t>
          </w:r>
          <w:r w:rsidRPr="00D86205">
            <w:rPr>
              <w:rFonts w:eastAsia="Arial" w:cs="Times New Roman"/>
              <w:lang w:val="de-DE"/>
            </w:rPr>
            <w:t>als</w:t>
          </w:r>
          <w:r w:rsidRPr="00D86205">
            <w:rPr>
              <w:rFonts w:eastAsia="Arial" w:cs="Times New Roman"/>
              <w:spacing w:val="-27"/>
              <w:lang w:val="de-DE"/>
            </w:rPr>
            <w:t xml:space="preserve"> </w:t>
          </w:r>
          <w:r w:rsidRPr="00D86205">
            <w:rPr>
              <w:rFonts w:eastAsia="Arial" w:cs="Times New Roman"/>
              <w:lang w:val="de-DE"/>
            </w:rPr>
            <w:t>solche</w:t>
          </w:r>
          <w:r w:rsidRPr="00D86205">
            <w:rPr>
              <w:rFonts w:eastAsia="Arial" w:cs="Times New Roman"/>
              <w:spacing w:val="-27"/>
              <w:lang w:val="de-DE"/>
            </w:rPr>
            <w:t xml:space="preserve"> </w:t>
          </w:r>
          <w:r w:rsidRPr="00D86205">
            <w:rPr>
              <w:rFonts w:eastAsia="Arial" w:cs="Times New Roman"/>
              <w:spacing w:val="-3"/>
              <w:lang w:val="de-DE"/>
            </w:rPr>
            <w:t>kenntlich</w:t>
          </w:r>
          <w:r w:rsidRPr="00D86205">
            <w:rPr>
              <w:rFonts w:eastAsia="Arial" w:cs="Times New Roman"/>
              <w:spacing w:val="-27"/>
              <w:lang w:val="de-DE"/>
            </w:rPr>
            <w:t xml:space="preserve"> </w:t>
          </w:r>
          <w:r w:rsidRPr="00D86205">
            <w:rPr>
              <w:rFonts w:eastAsia="Arial" w:cs="Times New Roman"/>
              <w:lang w:val="de-DE"/>
            </w:rPr>
            <w:t>gemacht.</w:t>
          </w:r>
          <w:r w:rsidRPr="00D86205">
            <w:rPr>
              <w:rFonts w:eastAsia="Arial" w:cs="Times New Roman"/>
              <w:spacing w:val="-13"/>
              <w:lang w:val="de-DE"/>
            </w:rPr>
            <w:t xml:space="preserve"> </w:t>
          </w:r>
          <w:r w:rsidRPr="00D86205">
            <w:rPr>
              <w:rFonts w:eastAsia="Arial" w:cs="Times New Roman"/>
              <w:lang w:val="de-DE"/>
            </w:rPr>
            <w:t>Die Arbeit</w:t>
          </w:r>
          <w:r w:rsidRPr="00D86205">
            <w:rPr>
              <w:rFonts w:eastAsia="Arial" w:cs="Times New Roman"/>
              <w:spacing w:val="-42"/>
              <w:lang w:val="de-DE"/>
            </w:rPr>
            <w:t xml:space="preserve"> </w:t>
          </w:r>
          <w:r w:rsidRPr="00D86205">
            <w:rPr>
              <w:rFonts w:eastAsia="Arial" w:cs="Times New Roman"/>
              <w:lang w:val="de-DE"/>
            </w:rPr>
            <w:t>ist</w:t>
          </w:r>
          <w:r w:rsidRPr="00D86205">
            <w:rPr>
              <w:rFonts w:eastAsia="Arial" w:cs="Times New Roman"/>
              <w:spacing w:val="-42"/>
              <w:lang w:val="de-DE"/>
            </w:rPr>
            <w:t xml:space="preserve"> </w:t>
          </w:r>
          <w:r w:rsidRPr="00D86205">
            <w:rPr>
              <w:rFonts w:eastAsia="Arial" w:cs="Times New Roman"/>
              <w:lang w:val="de-DE"/>
            </w:rPr>
            <w:t>in</w:t>
          </w:r>
          <w:r w:rsidRPr="00D86205">
            <w:rPr>
              <w:rFonts w:eastAsia="Arial" w:cs="Times New Roman"/>
              <w:spacing w:val="-42"/>
              <w:lang w:val="de-DE"/>
            </w:rPr>
            <w:t xml:space="preserve"> </w:t>
          </w:r>
          <w:r w:rsidRPr="00D86205">
            <w:rPr>
              <w:rFonts w:eastAsia="Arial" w:cs="Times New Roman"/>
              <w:lang w:val="de-DE"/>
            </w:rPr>
            <w:t>gleicher</w:t>
          </w:r>
          <w:r w:rsidRPr="00D86205">
            <w:rPr>
              <w:rFonts w:eastAsia="Arial" w:cs="Times New Roman"/>
              <w:spacing w:val="-42"/>
              <w:lang w:val="de-DE"/>
            </w:rPr>
            <w:t xml:space="preserve"> </w:t>
          </w:r>
          <w:r w:rsidRPr="00D86205">
            <w:rPr>
              <w:rFonts w:eastAsia="Arial" w:cs="Times New Roman"/>
              <w:lang w:val="de-DE"/>
            </w:rPr>
            <w:t>oder</w:t>
          </w:r>
          <w:r w:rsidRPr="00D86205">
            <w:rPr>
              <w:rFonts w:eastAsia="Arial" w:cs="Times New Roman"/>
              <w:spacing w:val="-41"/>
              <w:lang w:val="de-DE"/>
            </w:rPr>
            <w:t xml:space="preserve"> </w:t>
          </w:r>
          <w:r w:rsidRPr="00D86205">
            <w:rPr>
              <w:rFonts w:eastAsia="Arial" w:cs="Times New Roman"/>
              <w:lang w:val="de-DE"/>
            </w:rPr>
            <w:t>ähnlicher</w:t>
          </w:r>
          <w:r w:rsidRPr="00D86205">
            <w:rPr>
              <w:rFonts w:eastAsia="Arial" w:cs="Times New Roman"/>
              <w:spacing w:val="-42"/>
              <w:lang w:val="de-DE"/>
            </w:rPr>
            <w:t xml:space="preserve"> </w:t>
          </w:r>
          <w:r w:rsidRPr="00D86205">
            <w:rPr>
              <w:rFonts w:eastAsia="Arial" w:cs="Times New Roman"/>
              <w:spacing w:val="-5"/>
              <w:lang w:val="de-DE"/>
            </w:rPr>
            <w:t>Form</w:t>
          </w:r>
          <w:r w:rsidRPr="00D86205">
            <w:rPr>
              <w:rFonts w:eastAsia="Arial" w:cs="Times New Roman"/>
              <w:spacing w:val="-42"/>
              <w:lang w:val="de-DE"/>
            </w:rPr>
            <w:t xml:space="preserve"> </w:t>
          </w:r>
          <w:r w:rsidRPr="00D86205">
            <w:rPr>
              <w:rFonts w:eastAsia="Arial" w:cs="Times New Roman"/>
              <w:lang w:val="de-DE"/>
            </w:rPr>
            <w:t>oder</w:t>
          </w:r>
          <w:r w:rsidRPr="00D86205">
            <w:rPr>
              <w:rFonts w:eastAsia="Arial" w:cs="Times New Roman"/>
              <w:spacing w:val="-42"/>
              <w:lang w:val="de-DE"/>
            </w:rPr>
            <w:t xml:space="preserve"> </w:t>
          </w:r>
          <w:r w:rsidRPr="00D86205">
            <w:rPr>
              <w:rFonts w:eastAsia="Arial" w:cs="Times New Roman"/>
              <w:lang w:val="de-DE"/>
            </w:rPr>
            <w:t>auszugsweise</w:t>
          </w:r>
          <w:r w:rsidRPr="00D86205">
            <w:rPr>
              <w:rFonts w:eastAsia="Arial" w:cs="Times New Roman"/>
              <w:spacing w:val="-41"/>
              <w:lang w:val="de-DE"/>
            </w:rPr>
            <w:t xml:space="preserve"> </w:t>
          </w:r>
          <w:r w:rsidRPr="00D86205">
            <w:rPr>
              <w:rFonts w:eastAsia="Arial" w:cs="Times New Roman"/>
              <w:lang w:val="de-DE"/>
            </w:rPr>
            <w:t>im</w:t>
          </w:r>
          <w:r w:rsidRPr="00D86205">
            <w:rPr>
              <w:rFonts w:eastAsia="Arial" w:cs="Times New Roman"/>
              <w:spacing w:val="-42"/>
              <w:lang w:val="de-DE"/>
            </w:rPr>
            <w:t xml:space="preserve"> </w:t>
          </w:r>
          <w:r w:rsidRPr="00D86205">
            <w:rPr>
              <w:rFonts w:eastAsia="Arial" w:cs="Times New Roman"/>
              <w:lang w:val="de-DE"/>
            </w:rPr>
            <w:t>Rahmen</w:t>
          </w:r>
          <w:r w:rsidRPr="00D86205">
            <w:rPr>
              <w:rFonts w:eastAsia="Arial" w:cs="Times New Roman"/>
              <w:spacing w:val="-42"/>
              <w:lang w:val="de-DE"/>
            </w:rPr>
            <w:t xml:space="preserve"> </w:t>
          </w:r>
          <w:r w:rsidRPr="00D86205">
            <w:rPr>
              <w:rFonts w:eastAsia="Arial" w:cs="Times New Roman"/>
              <w:lang w:val="de-DE"/>
            </w:rPr>
            <w:t>einer</w:t>
          </w:r>
          <w:r w:rsidRPr="00D86205">
            <w:rPr>
              <w:rFonts w:eastAsia="Arial" w:cs="Times New Roman"/>
              <w:spacing w:val="-42"/>
              <w:lang w:val="de-DE"/>
            </w:rPr>
            <w:t xml:space="preserve"> </w:t>
          </w:r>
          <w:r w:rsidRPr="00D86205">
            <w:rPr>
              <w:rFonts w:eastAsia="Arial" w:cs="Times New Roman"/>
              <w:lang w:val="de-DE"/>
            </w:rPr>
            <w:t>an- deren</w:t>
          </w:r>
          <w:r w:rsidRPr="00D86205">
            <w:rPr>
              <w:rFonts w:eastAsia="Arial" w:cs="Times New Roman"/>
              <w:spacing w:val="-39"/>
              <w:lang w:val="de-DE"/>
            </w:rPr>
            <w:t xml:space="preserve"> </w:t>
          </w:r>
          <w:r w:rsidRPr="00D86205">
            <w:rPr>
              <w:rFonts w:eastAsia="Arial" w:cs="Times New Roman"/>
              <w:lang w:val="de-DE"/>
            </w:rPr>
            <w:t>Prüfung</w:t>
          </w:r>
          <w:r w:rsidRPr="00D86205">
            <w:rPr>
              <w:rFonts w:eastAsia="Arial" w:cs="Times New Roman"/>
              <w:spacing w:val="-38"/>
              <w:lang w:val="de-DE"/>
            </w:rPr>
            <w:t xml:space="preserve"> </w:t>
          </w:r>
          <w:r w:rsidRPr="00D86205">
            <w:rPr>
              <w:rFonts w:eastAsia="Arial" w:cs="Times New Roman"/>
              <w:lang w:val="de-DE"/>
            </w:rPr>
            <w:t>noch</w:t>
          </w:r>
          <w:r w:rsidRPr="00D86205">
            <w:rPr>
              <w:rFonts w:eastAsia="Arial" w:cs="Times New Roman"/>
              <w:spacing w:val="-38"/>
              <w:lang w:val="de-DE"/>
            </w:rPr>
            <w:t xml:space="preserve"> </w:t>
          </w:r>
          <w:r w:rsidRPr="00D86205">
            <w:rPr>
              <w:rFonts w:eastAsia="Arial" w:cs="Times New Roman"/>
              <w:spacing w:val="-4"/>
              <w:lang w:val="de-DE"/>
            </w:rPr>
            <w:t>nicht</w:t>
          </w:r>
          <w:r w:rsidRPr="00D86205">
            <w:rPr>
              <w:rFonts w:eastAsia="Arial" w:cs="Times New Roman"/>
              <w:spacing w:val="-39"/>
              <w:lang w:val="de-DE"/>
            </w:rPr>
            <w:t xml:space="preserve"> </w:t>
          </w:r>
          <w:r w:rsidRPr="00D86205">
            <w:rPr>
              <w:rFonts w:eastAsia="Arial" w:cs="Times New Roman"/>
              <w:lang w:val="de-DE"/>
            </w:rPr>
            <w:t>vorgelegt</w:t>
          </w:r>
          <w:r w:rsidRPr="00D86205">
            <w:rPr>
              <w:rFonts w:eastAsia="Arial" w:cs="Times New Roman"/>
              <w:spacing w:val="-38"/>
              <w:lang w:val="de-DE"/>
            </w:rPr>
            <w:t xml:space="preserve"> </w:t>
          </w:r>
          <w:r w:rsidRPr="00D86205">
            <w:rPr>
              <w:rFonts w:eastAsia="Arial" w:cs="Times New Roman"/>
              <w:lang w:val="de-DE"/>
            </w:rPr>
            <w:t>worden.</w:t>
          </w:r>
          <w:r w:rsidRPr="00D86205">
            <w:rPr>
              <w:rFonts w:eastAsia="Arial" w:cs="Times New Roman"/>
              <w:spacing w:val="-28"/>
              <w:lang w:val="de-DE"/>
            </w:rPr>
            <w:t xml:space="preserve"> </w:t>
          </w:r>
          <w:r w:rsidRPr="00D86205">
            <w:rPr>
              <w:rFonts w:eastAsia="Arial" w:cs="Times New Roman"/>
              <w:spacing w:val="-3"/>
              <w:lang w:val="de-DE"/>
            </w:rPr>
            <w:t>Ich</w:t>
          </w:r>
          <w:r w:rsidRPr="00D86205">
            <w:rPr>
              <w:rFonts w:eastAsia="Arial" w:cs="Times New Roman"/>
              <w:spacing w:val="-38"/>
              <w:lang w:val="de-DE"/>
            </w:rPr>
            <w:t xml:space="preserve"> </w:t>
          </w:r>
          <w:r w:rsidRPr="00D86205">
            <w:rPr>
              <w:rFonts w:eastAsia="Arial" w:cs="Times New Roman"/>
              <w:lang w:val="de-DE"/>
            </w:rPr>
            <w:t>versichere,</w:t>
          </w:r>
          <w:r w:rsidRPr="00D86205">
            <w:rPr>
              <w:rFonts w:eastAsia="Arial" w:cs="Times New Roman"/>
              <w:spacing w:val="-39"/>
              <w:lang w:val="de-DE"/>
            </w:rPr>
            <w:t xml:space="preserve"> </w:t>
          </w:r>
          <w:r w:rsidRPr="00D86205">
            <w:rPr>
              <w:rFonts w:eastAsia="Arial" w:cs="Times New Roman"/>
              <w:lang w:val="de-DE"/>
            </w:rPr>
            <w:t>dass</w:t>
          </w:r>
          <w:r w:rsidRPr="00D86205">
            <w:rPr>
              <w:rFonts w:eastAsia="Arial" w:cs="Times New Roman"/>
              <w:spacing w:val="-38"/>
              <w:lang w:val="de-DE"/>
            </w:rPr>
            <w:t xml:space="preserve"> </w:t>
          </w:r>
          <w:r w:rsidRPr="00D86205">
            <w:rPr>
              <w:rFonts w:eastAsia="Arial" w:cs="Times New Roman"/>
              <w:lang w:val="de-DE"/>
            </w:rPr>
            <w:t>die</w:t>
          </w:r>
          <w:r w:rsidRPr="00D86205">
            <w:rPr>
              <w:rFonts w:eastAsia="Arial" w:cs="Times New Roman"/>
              <w:spacing w:val="-38"/>
              <w:lang w:val="de-DE"/>
            </w:rPr>
            <w:t xml:space="preserve"> </w:t>
          </w:r>
          <w:r w:rsidRPr="00D86205">
            <w:rPr>
              <w:rFonts w:eastAsia="Arial" w:cs="Times New Roman"/>
              <w:lang w:val="de-DE"/>
            </w:rPr>
            <w:t>eingereichte elektronische</w:t>
          </w:r>
          <w:r w:rsidRPr="00D86205">
            <w:rPr>
              <w:rFonts w:eastAsia="Arial" w:cs="Times New Roman"/>
              <w:spacing w:val="-29"/>
              <w:lang w:val="de-DE"/>
            </w:rPr>
            <w:t xml:space="preserve"> </w:t>
          </w:r>
          <w:r w:rsidRPr="00D86205">
            <w:rPr>
              <w:rFonts w:eastAsia="Arial" w:cs="Times New Roman"/>
              <w:spacing w:val="-3"/>
              <w:lang w:val="de-DE"/>
            </w:rPr>
            <w:t>Fassung</w:t>
          </w:r>
          <w:r w:rsidRPr="00D86205">
            <w:rPr>
              <w:rFonts w:eastAsia="Arial" w:cs="Times New Roman"/>
              <w:spacing w:val="-29"/>
              <w:lang w:val="de-DE"/>
            </w:rPr>
            <w:t xml:space="preserve"> </w:t>
          </w:r>
          <w:r w:rsidRPr="00D86205">
            <w:rPr>
              <w:rFonts w:eastAsia="Arial" w:cs="Times New Roman"/>
              <w:lang w:val="de-DE"/>
            </w:rPr>
            <w:t>der</w:t>
          </w:r>
          <w:r w:rsidRPr="00D86205">
            <w:rPr>
              <w:rFonts w:eastAsia="Arial" w:cs="Times New Roman"/>
              <w:spacing w:val="-28"/>
              <w:lang w:val="de-DE"/>
            </w:rPr>
            <w:t xml:space="preserve"> </w:t>
          </w:r>
          <w:r w:rsidRPr="00D86205">
            <w:rPr>
              <w:rFonts w:eastAsia="Arial" w:cs="Times New Roman"/>
              <w:lang w:val="de-DE"/>
            </w:rPr>
            <w:t>eingereichten</w:t>
          </w:r>
          <w:r w:rsidRPr="00D86205">
            <w:rPr>
              <w:rFonts w:eastAsia="Arial" w:cs="Times New Roman"/>
              <w:spacing w:val="-29"/>
              <w:lang w:val="de-DE"/>
            </w:rPr>
            <w:t xml:space="preserve"> </w:t>
          </w:r>
          <w:r w:rsidRPr="00D86205">
            <w:rPr>
              <w:rFonts w:eastAsia="Arial" w:cs="Times New Roman"/>
              <w:lang w:val="de-DE"/>
            </w:rPr>
            <w:t>Druckfassung</w:t>
          </w:r>
          <w:r w:rsidRPr="00D86205">
            <w:rPr>
              <w:rFonts w:eastAsia="Arial" w:cs="Times New Roman"/>
              <w:spacing w:val="-28"/>
              <w:lang w:val="de-DE"/>
            </w:rPr>
            <w:t xml:space="preserve"> </w:t>
          </w:r>
          <w:r w:rsidRPr="00D86205">
            <w:rPr>
              <w:rFonts w:eastAsia="Arial" w:cs="Times New Roman"/>
              <w:lang w:val="de-DE"/>
            </w:rPr>
            <w:t>vollständig</w:t>
          </w:r>
          <w:r w:rsidRPr="00D86205">
            <w:rPr>
              <w:rFonts w:eastAsia="Arial" w:cs="Times New Roman"/>
              <w:spacing w:val="-29"/>
              <w:lang w:val="de-DE"/>
            </w:rPr>
            <w:t xml:space="preserve"> </w:t>
          </w:r>
          <w:r w:rsidRPr="00D86205">
            <w:rPr>
              <w:rFonts w:eastAsia="Arial" w:cs="Times New Roman"/>
              <w:spacing w:val="-3"/>
              <w:lang w:val="de-DE"/>
            </w:rPr>
            <w:t>entspricht.</w:t>
          </w:r>
        </w:p>
        <w:p w14:paraId="626D92CF" w14:textId="77777777" w:rsidR="00073F7F" w:rsidRPr="00D86205" w:rsidRDefault="00073F7F" w:rsidP="00D86205">
          <w:pPr>
            <w:widowControl w:val="0"/>
            <w:autoSpaceDE w:val="0"/>
            <w:autoSpaceDN w:val="0"/>
            <w:spacing w:after="0"/>
            <w:rPr>
              <w:rFonts w:eastAsia="Arial" w:cs="Times New Roman"/>
              <w:sz w:val="28"/>
              <w:lang w:val="de-DE"/>
            </w:rPr>
          </w:pPr>
        </w:p>
        <w:p w14:paraId="20A6098F" w14:textId="72F9D30D" w:rsidR="00073F7F" w:rsidRPr="00D86205" w:rsidRDefault="00073F7F" w:rsidP="00D86205">
          <w:pPr>
            <w:widowControl w:val="0"/>
            <w:autoSpaceDE w:val="0"/>
            <w:autoSpaceDN w:val="0"/>
            <w:spacing w:before="220" w:after="0"/>
            <w:ind w:left="117" w:right="964"/>
            <w:rPr>
              <w:rFonts w:eastAsia="Arial" w:cs="Times New Roman"/>
              <w:lang w:val="de-DE"/>
            </w:rPr>
          </w:pPr>
          <w:r w:rsidRPr="00D86205">
            <w:rPr>
              <w:rFonts w:eastAsia="Arial" w:cs="Times New Roman"/>
              <w:lang w:val="de-DE"/>
            </w:rPr>
            <w:t>Die</w:t>
          </w:r>
          <w:r w:rsidRPr="00D86205">
            <w:rPr>
              <w:rFonts w:eastAsia="Arial" w:cs="Times New Roman"/>
              <w:spacing w:val="-31"/>
              <w:lang w:val="de-DE"/>
            </w:rPr>
            <w:t xml:space="preserve"> </w:t>
          </w:r>
          <w:r w:rsidRPr="00D86205">
            <w:rPr>
              <w:rFonts w:eastAsia="Arial" w:cs="Times New Roman"/>
              <w:lang w:val="de-DE"/>
            </w:rPr>
            <w:t>Strafbarkeit</w:t>
          </w:r>
          <w:r w:rsidRPr="00D86205">
            <w:rPr>
              <w:rFonts w:eastAsia="Arial" w:cs="Times New Roman"/>
              <w:spacing w:val="-31"/>
              <w:lang w:val="de-DE"/>
            </w:rPr>
            <w:t xml:space="preserve"> </w:t>
          </w:r>
          <w:r w:rsidRPr="00D86205">
            <w:rPr>
              <w:rFonts w:eastAsia="Arial" w:cs="Times New Roman"/>
              <w:lang w:val="de-DE"/>
            </w:rPr>
            <w:t>einer</w:t>
          </w:r>
          <w:r w:rsidRPr="00D86205">
            <w:rPr>
              <w:rFonts w:eastAsia="Arial" w:cs="Times New Roman"/>
              <w:spacing w:val="-31"/>
              <w:lang w:val="de-DE"/>
            </w:rPr>
            <w:t xml:space="preserve"> </w:t>
          </w:r>
          <w:r w:rsidRPr="00D86205">
            <w:rPr>
              <w:rFonts w:eastAsia="Arial" w:cs="Times New Roman"/>
              <w:lang w:val="de-DE"/>
            </w:rPr>
            <w:t>falschen</w:t>
          </w:r>
          <w:r w:rsidRPr="00D86205">
            <w:rPr>
              <w:rFonts w:eastAsia="Arial" w:cs="Times New Roman"/>
              <w:spacing w:val="-31"/>
              <w:lang w:val="de-DE"/>
            </w:rPr>
            <w:t xml:space="preserve"> </w:t>
          </w:r>
          <w:r w:rsidRPr="00D86205">
            <w:rPr>
              <w:rFonts w:eastAsia="Arial" w:cs="Times New Roman"/>
              <w:lang w:val="de-DE"/>
            </w:rPr>
            <w:t>eidesstattlichen</w:t>
          </w:r>
          <w:r w:rsidRPr="00D86205">
            <w:rPr>
              <w:rFonts w:eastAsia="Arial" w:cs="Times New Roman"/>
              <w:spacing w:val="-31"/>
              <w:lang w:val="de-DE"/>
            </w:rPr>
            <w:t xml:space="preserve"> </w:t>
          </w:r>
          <w:r w:rsidRPr="00D86205">
            <w:rPr>
              <w:rFonts w:eastAsia="Arial" w:cs="Times New Roman"/>
              <w:spacing w:val="-3"/>
              <w:lang w:val="de-DE"/>
            </w:rPr>
            <w:t>Versicherung</w:t>
          </w:r>
          <w:r w:rsidRPr="00D86205">
            <w:rPr>
              <w:rFonts w:eastAsia="Arial" w:cs="Times New Roman"/>
              <w:spacing w:val="-31"/>
              <w:lang w:val="de-DE"/>
            </w:rPr>
            <w:t xml:space="preserve"> </w:t>
          </w:r>
          <w:r w:rsidRPr="00D86205">
            <w:rPr>
              <w:rFonts w:eastAsia="Arial" w:cs="Times New Roman"/>
              <w:lang w:val="de-DE"/>
            </w:rPr>
            <w:t>ist</w:t>
          </w:r>
          <w:r w:rsidRPr="00D86205">
            <w:rPr>
              <w:rFonts w:eastAsia="Arial" w:cs="Times New Roman"/>
              <w:spacing w:val="-31"/>
              <w:lang w:val="de-DE"/>
            </w:rPr>
            <w:t xml:space="preserve"> </w:t>
          </w:r>
          <w:r w:rsidRPr="00D86205">
            <w:rPr>
              <w:rFonts w:eastAsia="Arial" w:cs="Times New Roman"/>
              <w:lang w:val="de-DE"/>
            </w:rPr>
            <w:t>mir</w:t>
          </w:r>
          <w:r w:rsidRPr="00D86205">
            <w:rPr>
              <w:rFonts w:eastAsia="Arial" w:cs="Times New Roman"/>
              <w:spacing w:val="-31"/>
              <w:lang w:val="de-DE"/>
            </w:rPr>
            <w:t xml:space="preserve"> </w:t>
          </w:r>
          <w:r w:rsidRPr="00D86205">
            <w:rPr>
              <w:rFonts w:eastAsia="Arial" w:cs="Times New Roman"/>
              <w:lang w:val="de-DE"/>
            </w:rPr>
            <w:t>bekannt,</w:t>
          </w:r>
          <w:r w:rsidRPr="00D86205">
            <w:rPr>
              <w:rFonts w:eastAsia="Arial" w:cs="Times New Roman"/>
              <w:spacing w:val="-31"/>
              <w:lang w:val="de-DE"/>
            </w:rPr>
            <w:t xml:space="preserve"> </w:t>
          </w:r>
          <w:r w:rsidRPr="00D86205">
            <w:rPr>
              <w:rFonts w:eastAsia="Arial" w:cs="Times New Roman"/>
              <w:lang w:val="de-DE"/>
            </w:rPr>
            <w:t>na</w:t>
          </w:r>
          <w:r w:rsidRPr="00D86205">
            <w:rPr>
              <w:rFonts w:eastAsia="Arial" w:cs="Times New Roman"/>
              <w:spacing w:val="-3"/>
              <w:lang w:val="de-DE"/>
            </w:rPr>
            <w:t>mentlich</w:t>
          </w:r>
          <w:r w:rsidRPr="00D86205">
            <w:rPr>
              <w:rFonts w:eastAsia="Arial" w:cs="Times New Roman"/>
              <w:spacing w:val="-37"/>
              <w:lang w:val="de-DE"/>
            </w:rPr>
            <w:t xml:space="preserve"> </w:t>
          </w:r>
          <w:r w:rsidRPr="00D86205">
            <w:rPr>
              <w:rFonts w:eastAsia="Arial" w:cs="Times New Roman"/>
              <w:lang w:val="de-DE"/>
            </w:rPr>
            <w:t>die</w:t>
          </w:r>
          <w:r w:rsidRPr="00D86205">
            <w:rPr>
              <w:rFonts w:eastAsia="Arial" w:cs="Times New Roman"/>
              <w:spacing w:val="-37"/>
              <w:lang w:val="de-DE"/>
            </w:rPr>
            <w:t xml:space="preserve"> </w:t>
          </w:r>
          <w:r w:rsidRPr="00D86205">
            <w:rPr>
              <w:rFonts w:eastAsia="Arial" w:cs="Times New Roman"/>
              <w:lang w:val="de-DE"/>
            </w:rPr>
            <w:t>Strafandrohung</w:t>
          </w:r>
          <w:r w:rsidRPr="00D86205">
            <w:rPr>
              <w:rFonts w:eastAsia="Arial" w:cs="Times New Roman"/>
              <w:spacing w:val="-36"/>
              <w:lang w:val="de-DE"/>
            </w:rPr>
            <w:t xml:space="preserve"> </w:t>
          </w:r>
          <w:r w:rsidRPr="00D86205">
            <w:rPr>
              <w:rFonts w:eastAsia="Arial" w:cs="Times New Roman"/>
              <w:lang w:val="de-DE"/>
            </w:rPr>
            <w:t>gemäß</w:t>
          </w:r>
          <w:r w:rsidRPr="00D86205">
            <w:rPr>
              <w:rFonts w:eastAsia="Arial" w:cs="Times New Roman"/>
              <w:spacing w:val="-37"/>
              <w:lang w:val="de-DE"/>
            </w:rPr>
            <w:t xml:space="preserve"> </w:t>
          </w:r>
          <w:r w:rsidRPr="00D86205">
            <w:rPr>
              <w:rFonts w:eastAsia="Arial" w:cs="Times New Roman"/>
              <w:lang w:val="de-DE"/>
            </w:rPr>
            <w:t>§</w:t>
          </w:r>
          <w:r w:rsidRPr="00D86205">
            <w:rPr>
              <w:rFonts w:eastAsia="Arial" w:cs="Times New Roman"/>
              <w:spacing w:val="-36"/>
              <w:lang w:val="de-DE"/>
            </w:rPr>
            <w:t xml:space="preserve"> </w:t>
          </w:r>
          <w:r w:rsidRPr="00D86205">
            <w:rPr>
              <w:rFonts w:eastAsia="Arial" w:cs="Times New Roman"/>
              <w:lang w:val="de-DE"/>
            </w:rPr>
            <w:t>156</w:t>
          </w:r>
          <w:r w:rsidRPr="00D86205">
            <w:rPr>
              <w:rFonts w:eastAsia="Arial" w:cs="Times New Roman"/>
              <w:spacing w:val="-37"/>
              <w:lang w:val="de-DE"/>
            </w:rPr>
            <w:t xml:space="preserve"> </w:t>
          </w:r>
          <w:r w:rsidRPr="00D86205">
            <w:rPr>
              <w:rFonts w:eastAsia="Arial" w:cs="Times New Roman"/>
              <w:lang w:val="de-DE"/>
            </w:rPr>
            <w:t>StGB</w:t>
          </w:r>
          <w:r w:rsidRPr="00D86205">
            <w:rPr>
              <w:rFonts w:eastAsia="Arial" w:cs="Times New Roman"/>
              <w:spacing w:val="-36"/>
              <w:lang w:val="de-DE"/>
            </w:rPr>
            <w:t xml:space="preserve"> </w:t>
          </w:r>
          <w:r w:rsidRPr="00D86205">
            <w:rPr>
              <w:rFonts w:eastAsia="Arial" w:cs="Times New Roman"/>
              <w:lang w:val="de-DE"/>
            </w:rPr>
            <w:t>bis</w:t>
          </w:r>
          <w:r w:rsidRPr="00D86205">
            <w:rPr>
              <w:rFonts w:eastAsia="Arial" w:cs="Times New Roman"/>
              <w:spacing w:val="-37"/>
              <w:lang w:val="de-DE"/>
            </w:rPr>
            <w:t xml:space="preserve"> </w:t>
          </w:r>
          <w:r w:rsidRPr="00D86205">
            <w:rPr>
              <w:rFonts w:eastAsia="Arial" w:cs="Times New Roman"/>
              <w:lang w:val="de-DE"/>
            </w:rPr>
            <w:t>zu</w:t>
          </w:r>
          <w:r w:rsidRPr="00D86205">
            <w:rPr>
              <w:rFonts w:eastAsia="Arial" w:cs="Times New Roman"/>
              <w:spacing w:val="-37"/>
              <w:lang w:val="de-DE"/>
            </w:rPr>
            <w:t xml:space="preserve"> </w:t>
          </w:r>
          <w:r w:rsidRPr="00D86205">
            <w:rPr>
              <w:rFonts w:eastAsia="Arial" w:cs="Times New Roman"/>
              <w:lang w:val="de-DE"/>
            </w:rPr>
            <w:t>drei</w:t>
          </w:r>
          <w:r w:rsidRPr="00D86205">
            <w:rPr>
              <w:rFonts w:eastAsia="Arial" w:cs="Times New Roman"/>
              <w:spacing w:val="-36"/>
              <w:lang w:val="de-DE"/>
            </w:rPr>
            <w:t xml:space="preserve"> </w:t>
          </w:r>
          <w:r w:rsidRPr="00D86205">
            <w:rPr>
              <w:rFonts w:eastAsia="Arial" w:cs="Times New Roman"/>
              <w:lang w:val="de-DE"/>
            </w:rPr>
            <w:t>Jahren</w:t>
          </w:r>
          <w:r w:rsidRPr="00D86205">
            <w:rPr>
              <w:rFonts w:eastAsia="Arial" w:cs="Times New Roman"/>
              <w:spacing w:val="-37"/>
              <w:lang w:val="de-DE"/>
            </w:rPr>
            <w:t xml:space="preserve"> </w:t>
          </w:r>
          <w:r w:rsidRPr="00D86205">
            <w:rPr>
              <w:rFonts w:eastAsia="Arial" w:cs="Times New Roman"/>
              <w:spacing w:val="-3"/>
              <w:lang w:val="de-DE"/>
            </w:rPr>
            <w:t xml:space="preserve">Freiheitsstrafe </w:t>
          </w:r>
          <w:r w:rsidRPr="00D86205">
            <w:rPr>
              <w:rFonts w:eastAsia="Arial" w:cs="Times New Roman"/>
              <w:lang w:val="de-DE"/>
            </w:rPr>
            <w:t xml:space="preserve">oder Geldstrafe bei vorsätzlicher Begehung der </w:t>
          </w:r>
          <w:r w:rsidRPr="00D86205">
            <w:rPr>
              <w:rFonts w:eastAsia="Arial" w:cs="Times New Roman"/>
              <w:spacing w:val="-7"/>
              <w:lang w:val="de-DE"/>
            </w:rPr>
            <w:t xml:space="preserve">Tat </w:t>
          </w:r>
          <w:r w:rsidRPr="00D86205">
            <w:rPr>
              <w:rFonts w:eastAsia="Arial" w:cs="Times New Roman"/>
              <w:lang w:val="de-DE"/>
            </w:rPr>
            <w:t xml:space="preserve">bzw. gemäß § 161 Abs. 1 </w:t>
          </w:r>
          <w:r w:rsidRPr="00D86205">
            <w:rPr>
              <w:rFonts w:eastAsia="Arial" w:cs="Times New Roman"/>
              <w:w w:val="95"/>
              <w:lang w:val="de-DE"/>
            </w:rPr>
            <w:t>StGB</w:t>
          </w:r>
          <w:r w:rsidRPr="00D86205">
            <w:rPr>
              <w:rFonts w:eastAsia="Arial" w:cs="Times New Roman"/>
              <w:spacing w:val="-9"/>
              <w:w w:val="95"/>
              <w:lang w:val="de-DE"/>
            </w:rPr>
            <w:t xml:space="preserve"> </w:t>
          </w:r>
          <w:r w:rsidRPr="00D86205">
            <w:rPr>
              <w:rFonts w:eastAsia="Arial" w:cs="Times New Roman"/>
              <w:w w:val="95"/>
              <w:lang w:val="de-DE"/>
            </w:rPr>
            <w:t>bis</w:t>
          </w:r>
          <w:r w:rsidRPr="00D86205">
            <w:rPr>
              <w:rFonts w:eastAsia="Arial" w:cs="Times New Roman"/>
              <w:spacing w:val="-8"/>
              <w:w w:val="95"/>
              <w:lang w:val="de-DE"/>
            </w:rPr>
            <w:t xml:space="preserve"> </w:t>
          </w:r>
          <w:r w:rsidRPr="00D86205">
            <w:rPr>
              <w:rFonts w:eastAsia="Arial" w:cs="Times New Roman"/>
              <w:w w:val="95"/>
              <w:lang w:val="de-DE"/>
            </w:rPr>
            <w:t>zu</w:t>
          </w:r>
          <w:r w:rsidRPr="00D86205">
            <w:rPr>
              <w:rFonts w:eastAsia="Arial" w:cs="Times New Roman"/>
              <w:spacing w:val="-8"/>
              <w:w w:val="95"/>
              <w:lang w:val="de-DE"/>
            </w:rPr>
            <w:t xml:space="preserve"> </w:t>
          </w:r>
          <w:r w:rsidRPr="00D86205">
            <w:rPr>
              <w:rFonts w:eastAsia="Arial" w:cs="Times New Roman"/>
              <w:w w:val="95"/>
              <w:lang w:val="de-DE"/>
            </w:rPr>
            <w:t>einem</w:t>
          </w:r>
          <w:r w:rsidRPr="00D86205">
            <w:rPr>
              <w:rFonts w:eastAsia="Arial" w:cs="Times New Roman"/>
              <w:spacing w:val="-7"/>
              <w:w w:val="95"/>
              <w:lang w:val="de-DE"/>
            </w:rPr>
            <w:t xml:space="preserve"> </w:t>
          </w:r>
          <w:r w:rsidRPr="00D86205">
            <w:rPr>
              <w:rFonts w:eastAsia="Arial" w:cs="Times New Roman"/>
              <w:w w:val="95"/>
              <w:lang w:val="de-DE"/>
            </w:rPr>
            <w:t>Jahr</w:t>
          </w:r>
          <w:r w:rsidRPr="00D86205">
            <w:rPr>
              <w:rFonts w:eastAsia="Arial" w:cs="Times New Roman"/>
              <w:spacing w:val="-8"/>
              <w:w w:val="95"/>
              <w:lang w:val="de-DE"/>
            </w:rPr>
            <w:t xml:space="preserve"> </w:t>
          </w:r>
          <w:r w:rsidRPr="00D86205">
            <w:rPr>
              <w:rFonts w:eastAsia="Arial" w:cs="Times New Roman"/>
              <w:spacing w:val="-3"/>
              <w:w w:val="95"/>
              <w:lang w:val="de-DE"/>
            </w:rPr>
            <w:t>Freiheitsstrafe</w:t>
          </w:r>
          <w:r w:rsidRPr="00D86205">
            <w:rPr>
              <w:rFonts w:eastAsia="Arial" w:cs="Times New Roman"/>
              <w:spacing w:val="-8"/>
              <w:w w:val="95"/>
              <w:lang w:val="de-DE"/>
            </w:rPr>
            <w:t xml:space="preserve"> </w:t>
          </w:r>
          <w:r w:rsidRPr="00D86205">
            <w:rPr>
              <w:rFonts w:eastAsia="Arial" w:cs="Times New Roman"/>
              <w:w w:val="95"/>
              <w:lang w:val="de-DE"/>
            </w:rPr>
            <w:t>oder</w:t>
          </w:r>
          <w:r w:rsidRPr="00D86205">
            <w:rPr>
              <w:rFonts w:eastAsia="Arial" w:cs="Times New Roman"/>
              <w:spacing w:val="-8"/>
              <w:w w:val="95"/>
              <w:lang w:val="de-DE"/>
            </w:rPr>
            <w:t xml:space="preserve"> </w:t>
          </w:r>
          <w:r w:rsidRPr="00D86205">
            <w:rPr>
              <w:rFonts w:eastAsia="Arial" w:cs="Times New Roman"/>
              <w:w w:val="95"/>
              <w:lang w:val="de-DE"/>
            </w:rPr>
            <w:t>Geldstrafe</w:t>
          </w:r>
          <w:r w:rsidRPr="00D86205">
            <w:rPr>
              <w:rFonts w:eastAsia="Arial" w:cs="Times New Roman"/>
              <w:spacing w:val="-8"/>
              <w:w w:val="95"/>
              <w:lang w:val="de-DE"/>
            </w:rPr>
            <w:t xml:space="preserve"> </w:t>
          </w:r>
          <w:r w:rsidRPr="00D86205">
            <w:rPr>
              <w:rFonts w:eastAsia="Arial" w:cs="Times New Roman"/>
              <w:w w:val="95"/>
              <w:lang w:val="de-DE"/>
            </w:rPr>
            <w:t>bei</w:t>
          </w:r>
          <w:r w:rsidRPr="00D86205">
            <w:rPr>
              <w:rFonts w:eastAsia="Arial" w:cs="Times New Roman"/>
              <w:spacing w:val="-8"/>
              <w:w w:val="95"/>
              <w:lang w:val="de-DE"/>
            </w:rPr>
            <w:t xml:space="preserve"> </w:t>
          </w:r>
          <w:r w:rsidRPr="00D86205">
            <w:rPr>
              <w:rFonts w:eastAsia="Arial" w:cs="Times New Roman"/>
              <w:w w:val="95"/>
              <w:lang w:val="de-DE"/>
            </w:rPr>
            <w:t>fahrlässiger</w:t>
          </w:r>
          <w:r w:rsidRPr="00D86205">
            <w:rPr>
              <w:rFonts w:eastAsia="Arial" w:cs="Times New Roman"/>
              <w:spacing w:val="-8"/>
              <w:w w:val="95"/>
              <w:lang w:val="de-DE"/>
            </w:rPr>
            <w:t xml:space="preserve"> </w:t>
          </w:r>
          <w:r w:rsidRPr="00D86205">
            <w:rPr>
              <w:rFonts w:eastAsia="Arial" w:cs="Times New Roman"/>
              <w:w w:val="95"/>
              <w:lang w:val="de-DE"/>
            </w:rPr>
            <w:t>Begehung.</w:t>
          </w:r>
        </w:p>
        <w:p w14:paraId="1CC97E2E" w14:textId="77777777" w:rsidR="00073F7F" w:rsidRPr="00D86205" w:rsidRDefault="00073F7F" w:rsidP="00D86205">
          <w:pPr>
            <w:widowControl w:val="0"/>
            <w:autoSpaceDE w:val="0"/>
            <w:autoSpaceDN w:val="0"/>
            <w:spacing w:after="0"/>
            <w:rPr>
              <w:rFonts w:eastAsia="Arial" w:cs="Times New Roman"/>
              <w:sz w:val="28"/>
              <w:lang w:val="de-DE"/>
            </w:rPr>
          </w:pPr>
        </w:p>
        <w:p w14:paraId="78FA6C45" w14:textId="77777777" w:rsidR="00073F7F" w:rsidRPr="00D86205" w:rsidRDefault="00073F7F" w:rsidP="00D86205">
          <w:pPr>
            <w:widowControl w:val="0"/>
            <w:autoSpaceDE w:val="0"/>
            <w:autoSpaceDN w:val="0"/>
            <w:spacing w:after="0"/>
            <w:rPr>
              <w:rFonts w:eastAsia="Arial" w:cs="Times New Roman"/>
              <w:sz w:val="28"/>
              <w:lang w:val="de-DE"/>
            </w:rPr>
          </w:pPr>
        </w:p>
        <w:p w14:paraId="3A1890CC" w14:textId="77777777" w:rsidR="00073F7F" w:rsidRPr="00D86205" w:rsidRDefault="00073F7F" w:rsidP="00D86205">
          <w:pPr>
            <w:widowControl w:val="0"/>
            <w:autoSpaceDE w:val="0"/>
            <w:autoSpaceDN w:val="0"/>
            <w:spacing w:after="0"/>
            <w:rPr>
              <w:rFonts w:eastAsia="Arial" w:cs="Times New Roman"/>
              <w:sz w:val="28"/>
              <w:lang w:val="de-DE"/>
            </w:rPr>
          </w:pPr>
        </w:p>
        <w:p w14:paraId="5B77B428" w14:textId="77777777" w:rsidR="00073F7F" w:rsidRPr="00D86205" w:rsidRDefault="00073F7F" w:rsidP="00D86205">
          <w:pPr>
            <w:widowControl w:val="0"/>
            <w:autoSpaceDE w:val="0"/>
            <w:autoSpaceDN w:val="0"/>
            <w:spacing w:after="0"/>
            <w:rPr>
              <w:rFonts w:eastAsia="Arial" w:cs="Times New Roman"/>
              <w:sz w:val="28"/>
              <w:lang w:val="de-DE"/>
            </w:rPr>
          </w:pPr>
        </w:p>
        <w:p w14:paraId="1A473867" w14:textId="77777777" w:rsidR="00073F7F" w:rsidRPr="00D86205" w:rsidRDefault="00073F7F" w:rsidP="00D86205">
          <w:pPr>
            <w:widowControl w:val="0"/>
            <w:autoSpaceDE w:val="0"/>
            <w:autoSpaceDN w:val="0"/>
            <w:spacing w:before="8" w:after="0"/>
            <w:rPr>
              <w:rFonts w:eastAsia="Arial" w:cs="Times New Roman"/>
              <w:lang w:val="de-DE"/>
            </w:rPr>
          </w:pPr>
        </w:p>
        <w:p w14:paraId="394B810A" w14:textId="0EA5F0B1" w:rsidR="00073F7F" w:rsidRPr="00D86205" w:rsidRDefault="003A1AF2" w:rsidP="00D86205">
          <w:pPr>
            <w:widowControl w:val="0"/>
            <w:autoSpaceDE w:val="0"/>
            <w:autoSpaceDN w:val="0"/>
            <w:spacing w:after="0"/>
            <w:ind w:left="117"/>
            <w:rPr>
              <w:rFonts w:eastAsia="Arial" w:cs="Times New Roman"/>
              <w:b/>
              <w:szCs w:val="20"/>
              <w:lang w:val="de-DE"/>
            </w:rPr>
          </w:pPr>
          <w:r w:rsidRPr="00D86205">
            <w:rPr>
              <w:rFonts w:eastAsia="Arial" w:cs="Times New Roman"/>
              <w:b/>
              <w:szCs w:val="20"/>
              <w:lang w:val="de-DE"/>
            </w:rPr>
            <w:t xml:space="preserve">Nicklas Sander, Nina Wohlert, Alexander Abd-Alla, Johanna Berte, Sophia Martin </w:t>
          </w:r>
        </w:p>
        <w:p w14:paraId="20A22A43" w14:textId="77777777" w:rsidR="00073F7F" w:rsidRPr="00D86205" w:rsidRDefault="00073F7F" w:rsidP="00D86205">
          <w:pPr>
            <w:widowControl w:val="0"/>
            <w:autoSpaceDE w:val="0"/>
            <w:autoSpaceDN w:val="0"/>
            <w:spacing w:before="5" w:after="0"/>
            <w:rPr>
              <w:rFonts w:eastAsia="Arial" w:cs="Times New Roman"/>
              <w:b/>
              <w:lang w:val="de-DE"/>
            </w:rPr>
          </w:pPr>
        </w:p>
        <w:p w14:paraId="083C06B6" w14:textId="1DA08D74" w:rsidR="00073F7F" w:rsidRPr="00D86205" w:rsidRDefault="00073F7F" w:rsidP="00D86205">
          <w:pPr>
            <w:widowControl w:val="0"/>
            <w:autoSpaceDE w:val="0"/>
            <w:autoSpaceDN w:val="0"/>
            <w:spacing w:after="0"/>
            <w:ind w:left="117"/>
            <w:rPr>
              <w:rFonts w:eastAsia="Arial" w:cs="Times New Roman"/>
              <w:lang w:val="de-DE"/>
            </w:rPr>
          </w:pPr>
          <w:r w:rsidRPr="00D86205">
            <w:rPr>
              <w:rFonts w:eastAsia="Arial" w:cs="Times New Roman"/>
              <w:lang w:val="de-DE"/>
            </w:rPr>
            <w:t xml:space="preserve">Köln, den </w:t>
          </w:r>
          <w:r w:rsidR="003A1AF2" w:rsidRPr="00D86205">
            <w:rPr>
              <w:rFonts w:eastAsia="Arial" w:cs="Times New Roman"/>
              <w:lang w:val="de-DE"/>
            </w:rPr>
            <w:t>30</w:t>
          </w:r>
          <w:r w:rsidRPr="00D86205">
            <w:rPr>
              <w:rFonts w:eastAsia="Arial" w:cs="Times New Roman"/>
              <w:lang w:val="de-DE"/>
            </w:rPr>
            <w:t>.</w:t>
          </w:r>
          <w:r w:rsidR="003A1AF2" w:rsidRPr="00D86205">
            <w:rPr>
              <w:rFonts w:eastAsia="Arial" w:cs="Times New Roman"/>
              <w:lang w:val="de-DE"/>
            </w:rPr>
            <w:t>01</w:t>
          </w:r>
          <w:r w:rsidRPr="00D86205">
            <w:rPr>
              <w:rFonts w:eastAsia="Arial" w:cs="Times New Roman"/>
              <w:lang w:val="de-DE"/>
            </w:rPr>
            <w:t>.20</w:t>
          </w:r>
          <w:r w:rsidR="003A1AF2" w:rsidRPr="00D86205">
            <w:rPr>
              <w:rFonts w:eastAsia="Arial" w:cs="Times New Roman"/>
              <w:lang w:val="de-DE"/>
            </w:rPr>
            <w:t>20</w:t>
          </w:r>
        </w:p>
        <w:p w14:paraId="621A1110" w14:textId="0B877142" w:rsidR="00BE7F77" w:rsidRDefault="00BE7F77">
          <w:pPr>
            <w:rPr>
              <w:rFonts w:eastAsia="Times New Roman" w:cs="Times New Roman"/>
              <w:i/>
              <w:color w:val="4472C4" w:themeColor="accent1"/>
              <w:sz w:val="24"/>
              <w:szCs w:val="20"/>
              <w:lang w:val="de-DE" w:eastAsia="de-DE"/>
            </w:rPr>
          </w:pPr>
          <w:r>
            <w:rPr>
              <w:rFonts w:eastAsia="Times New Roman" w:cs="Times New Roman"/>
              <w:i/>
              <w:color w:val="4472C4" w:themeColor="accent1"/>
              <w:sz w:val="24"/>
              <w:szCs w:val="20"/>
              <w:lang w:val="de-DE" w:eastAsia="de-DE"/>
            </w:rPr>
            <w:br w:type="page"/>
          </w:r>
        </w:p>
        <w:p w14:paraId="6409BAB1" w14:textId="7F9D5204" w:rsidR="00073F7F" w:rsidRPr="007F7A0F" w:rsidRDefault="00BE7F77" w:rsidP="001D2C25">
          <w:pPr>
            <w:pStyle w:val="berschrift1"/>
            <w:numPr>
              <w:ilvl w:val="0"/>
              <w:numId w:val="0"/>
            </w:numPr>
            <w:ind w:left="1080" w:hanging="360"/>
          </w:pPr>
          <w:bookmarkStart w:id="15" w:name="_Toc29823563"/>
          <w:bookmarkStart w:id="16" w:name="_Toc29825078"/>
          <w:bookmarkStart w:id="17" w:name="_Toc30944750"/>
          <w:r w:rsidRPr="007F7A0F">
            <w:lastRenderedPageBreak/>
            <w:t>Executive Summary</w:t>
          </w:r>
          <w:bookmarkEnd w:id="15"/>
          <w:bookmarkEnd w:id="16"/>
          <w:bookmarkEnd w:id="17"/>
        </w:p>
        <w:p w14:paraId="2DC88BF6" w14:textId="7D25D3FD" w:rsidR="000110A1" w:rsidRDefault="00F55A02" w:rsidP="00C17DD7">
          <w:pPr>
            <w:rPr>
              <w:rFonts w:eastAsia="Georgia"/>
            </w:rPr>
          </w:pPr>
          <w:r>
            <w:rPr>
              <w:rFonts w:eastAsia="Georgia"/>
            </w:rPr>
            <w:t>The Deutsche Bahn has a service called ‘Call-A-Bike’ that offers the possibility to rent out bikes</w:t>
          </w:r>
          <w:r w:rsidR="0087346F">
            <w:rPr>
              <w:rFonts w:eastAsia="Georgia"/>
            </w:rPr>
            <w:t xml:space="preserve"> immediately</w:t>
          </w:r>
          <w:r>
            <w:rPr>
              <w:rFonts w:eastAsia="Georgia"/>
            </w:rPr>
            <w:t xml:space="preserve"> </w:t>
          </w:r>
          <w:r w:rsidR="0087346F">
            <w:rPr>
              <w:rFonts w:eastAsia="Georgia"/>
            </w:rPr>
            <w:t xml:space="preserve">via an App. Deutsche Bahn </w:t>
          </w:r>
          <w:r w:rsidR="00E4486A">
            <w:rPr>
              <w:rFonts w:eastAsia="Georgia"/>
            </w:rPr>
            <w:t>as well</w:t>
          </w:r>
          <w:r w:rsidR="0087346F">
            <w:rPr>
              <w:rFonts w:eastAsia="Georgia"/>
            </w:rPr>
            <w:t xml:space="preserve"> offers stations, where the bikes can </w:t>
          </w:r>
          <w:r w:rsidR="0088662E">
            <w:rPr>
              <w:rFonts w:eastAsia="Georgia"/>
            </w:rPr>
            <w:t xml:space="preserve">be returned. </w:t>
          </w:r>
          <w:r w:rsidR="00CB06E8">
            <w:rPr>
              <w:rFonts w:eastAsia="Georgia"/>
            </w:rPr>
            <w:t xml:space="preserve">In </w:t>
          </w:r>
          <w:r w:rsidR="0088662E">
            <w:rPr>
              <w:rFonts w:eastAsia="Georgia"/>
            </w:rPr>
            <w:t>this</w:t>
          </w:r>
          <w:r w:rsidR="00CB06E8">
            <w:rPr>
              <w:rFonts w:eastAsia="Georgia"/>
            </w:rPr>
            <w:t xml:space="preserve"> bike rental </w:t>
          </w:r>
          <w:r w:rsidR="004B379D">
            <w:rPr>
              <w:rFonts w:eastAsia="Georgia"/>
            </w:rPr>
            <w:t>domain,</w:t>
          </w:r>
          <w:r w:rsidR="00CB06E8">
            <w:rPr>
              <w:rFonts w:eastAsia="Georgia"/>
            </w:rPr>
            <w:t xml:space="preserve"> </w:t>
          </w:r>
          <w:r w:rsidR="0088662E">
            <w:rPr>
              <w:rFonts w:eastAsia="Georgia"/>
            </w:rPr>
            <w:t xml:space="preserve">a lot of </w:t>
          </w:r>
          <w:r w:rsidR="00CB06E8">
            <w:rPr>
              <w:rFonts w:eastAsia="Georgia"/>
            </w:rPr>
            <w:t xml:space="preserve">questions </w:t>
          </w:r>
          <w:r w:rsidR="0088662E">
            <w:rPr>
              <w:rFonts w:eastAsia="Georgia"/>
            </w:rPr>
            <w:t xml:space="preserve">and problems </w:t>
          </w:r>
          <w:r w:rsidR="00CB06E8">
            <w:rPr>
              <w:rFonts w:eastAsia="Georgia"/>
            </w:rPr>
            <w:t>occur</w:t>
          </w:r>
          <w:r w:rsidR="0088662E">
            <w:rPr>
              <w:rFonts w:eastAsia="Georgia"/>
            </w:rPr>
            <w:t xml:space="preserve">. A few of them are considered in this report: </w:t>
          </w:r>
          <w:r w:rsidR="00CB06E8">
            <w:rPr>
              <w:rFonts w:eastAsia="Georgia"/>
            </w:rPr>
            <w:t xml:space="preserve">What kind of </w:t>
          </w:r>
          <w:r w:rsidR="000B7568">
            <w:rPr>
              <w:rFonts w:eastAsia="Georgia"/>
            </w:rPr>
            <w:t xml:space="preserve">customers </w:t>
          </w:r>
          <w:r w:rsidR="00CB06E8">
            <w:rPr>
              <w:rFonts w:eastAsia="Georgia"/>
            </w:rPr>
            <w:t>are using the bike re</w:t>
          </w:r>
          <w:r w:rsidR="00F26913">
            <w:rPr>
              <w:rFonts w:eastAsia="Georgia"/>
            </w:rPr>
            <w:t>n</w:t>
          </w:r>
          <w:r w:rsidR="00CB06E8">
            <w:rPr>
              <w:rFonts w:eastAsia="Georgia"/>
            </w:rPr>
            <w:t>tal service?</w:t>
          </w:r>
          <w:r w:rsidR="000B7568">
            <w:rPr>
              <w:rFonts w:eastAsia="Georgia"/>
            </w:rPr>
            <w:t xml:space="preserve"> </w:t>
          </w:r>
          <w:r w:rsidR="009071C1">
            <w:rPr>
              <w:rFonts w:eastAsia="Georgia"/>
            </w:rPr>
            <w:tab/>
          </w:r>
          <w:r w:rsidR="009071C1">
            <w:rPr>
              <w:rFonts w:eastAsia="Georgia"/>
            </w:rPr>
            <w:br/>
          </w:r>
          <w:r w:rsidR="00CB06E8">
            <w:rPr>
              <w:rFonts w:eastAsia="Georgia"/>
            </w:rPr>
            <w:t>How many bikes are needed</w:t>
          </w:r>
          <w:r w:rsidR="00F26913">
            <w:rPr>
              <w:rFonts w:eastAsia="Georgia"/>
            </w:rPr>
            <w:t xml:space="preserve"> during </w:t>
          </w:r>
          <w:r w:rsidR="0029396E">
            <w:rPr>
              <w:rFonts w:eastAsia="Georgia"/>
            </w:rPr>
            <w:t xml:space="preserve">a </w:t>
          </w:r>
          <w:r w:rsidR="00F26913">
            <w:rPr>
              <w:rFonts w:eastAsia="Georgia"/>
            </w:rPr>
            <w:t>day, during seasons</w:t>
          </w:r>
          <w:r w:rsidR="00CB06E8">
            <w:rPr>
              <w:rFonts w:eastAsia="Georgia"/>
            </w:rPr>
            <w:t>?</w:t>
          </w:r>
          <w:r w:rsidR="009071C1">
            <w:rPr>
              <w:rFonts w:eastAsia="Georgia"/>
            </w:rPr>
            <w:tab/>
          </w:r>
          <w:r w:rsidR="009071C1">
            <w:rPr>
              <w:rFonts w:eastAsia="Georgia"/>
            </w:rPr>
            <w:br/>
          </w:r>
          <w:r w:rsidR="00F26913">
            <w:rPr>
              <w:rFonts w:eastAsia="Georgia"/>
            </w:rPr>
            <w:t xml:space="preserve">What factors influence the customers </w:t>
          </w:r>
          <w:r w:rsidR="0088662E">
            <w:rPr>
              <w:rFonts w:eastAsia="Georgia"/>
            </w:rPr>
            <w:t xml:space="preserve">renting </w:t>
          </w:r>
          <w:r w:rsidR="00F26913">
            <w:rPr>
              <w:rFonts w:eastAsia="Georgia"/>
            </w:rPr>
            <w:t>behavior?</w:t>
          </w:r>
          <w:r w:rsidR="009071C1">
            <w:rPr>
              <w:rFonts w:eastAsia="Georgia"/>
            </w:rPr>
            <w:tab/>
          </w:r>
          <w:r w:rsidR="009071C1">
            <w:rPr>
              <w:rFonts w:eastAsia="Georgia"/>
            </w:rPr>
            <w:br/>
          </w:r>
          <w:r w:rsidR="0088662E">
            <w:rPr>
              <w:rFonts w:eastAsia="Georgia"/>
            </w:rPr>
            <w:t xml:space="preserve">How can future bike demand be predicted? </w:t>
          </w:r>
          <w:r w:rsidR="000110A1">
            <w:rPr>
              <w:rFonts w:eastAsia="Georgia"/>
            </w:rPr>
            <w:tab/>
          </w:r>
          <w:r w:rsidR="000110A1">
            <w:rPr>
              <w:rFonts w:eastAsia="Georgia"/>
            </w:rPr>
            <w:br/>
          </w:r>
          <w:r w:rsidR="00B616D3">
            <w:rPr>
              <w:rFonts w:eastAsia="Georgia"/>
            </w:rPr>
            <w:t xml:space="preserve">The resources of the Deutsche Bahn are not used optimally. With this work we tried to design tools with which Deutsche Bahn </w:t>
          </w:r>
          <w:r w:rsidR="0088662E">
            <w:rPr>
              <w:rFonts w:eastAsia="Georgia"/>
            </w:rPr>
            <w:t>can</w:t>
          </w:r>
          <w:r w:rsidR="00B616D3">
            <w:rPr>
              <w:rFonts w:eastAsia="Georgia"/>
            </w:rPr>
            <w:t xml:space="preserve"> work</w:t>
          </w:r>
          <w:r w:rsidR="0088662E">
            <w:rPr>
              <w:rFonts w:eastAsia="Georgia"/>
            </w:rPr>
            <w:t xml:space="preserve"> with</w:t>
          </w:r>
          <w:r w:rsidR="00B616D3">
            <w:rPr>
              <w:rFonts w:eastAsia="Georgia"/>
            </w:rPr>
            <w:t xml:space="preserve"> to understand their customers and bike demand patterns</w:t>
          </w:r>
          <w:r w:rsidR="0088662E">
            <w:rPr>
              <w:rFonts w:eastAsia="Georgia"/>
            </w:rPr>
            <w:t>, better</w:t>
          </w:r>
          <w:r w:rsidR="00B616D3">
            <w:rPr>
              <w:rFonts w:eastAsia="Georgia"/>
            </w:rPr>
            <w:t>.</w:t>
          </w:r>
          <w:r w:rsidR="000110A1">
            <w:rPr>
              <w:rFonts w:eastAsia="Georgia"/>
            </w:rPr>
            <w:t xml:space="preserve"> </w:t>
          </w:r>
          <w:r w:rsidR="00674737">
            <w:rPr>
              <w:rFonts w:eastAsia="Georgia"/>
            </w:rPr>
            <w:t>Within the scope of this work, we considered bike bookings in</w:t>
          </w:r>
          <w:r w:rsidR="00674737" w:rsidRPr="00170856">
            <w:rPr>
              <w:rFonts w:eastAsia="Georgia"/>
            </w:rPr>
            <w:t xml:space="preserve"> </w:t>
          </w:r>
          <w:r w:rsidR="00674737">
            <w:rPr>
              <w:rFonts w:eastAsia="Georgia"/>
            </w:rPr>
            <w:t>Frankfurt for the years 2015 and 2016 and the corresponding weather at the time. The Data worked with was collected from two different sources. Call-a-Bike data by the ‘Deutsche Bahn’ and Weather Data by the ‘</w:t>
          </w:r>
          <w:proofErr w:type="spellStart"/>
          <w:r w:rsidR="00674737">
            <w:rPr>
              <w:rFonts w:eastAsia="Georgia"/>
            </w:rPr>
            <w:t>Deutscher</w:t>
          </w:r>
          <w:proofErr w:type="spellEnd"/>
          <w:r w:rsidR="00674737">
            <w:rPr>
              <w:rFonts w:eastAsia="Georgia"/>
            </w:rPr>
            <w:t xml:space="preserve"> </w:t>
          </w:r>
          <w:proofErr w:type="spellStart"/>
          <w:r w:rsidR="00674737">
            <w:rPr>
              <w:rFonts w:eastAsia="Georgia"/>
            </w:rPr>
            <w:t>Wetterdienst</w:t>
          </w:r>
          <w:proofErr w:type="spellEnd"/>
          <w:r w:rsidR="00674737">
            <w:rPr>
              <w:rFonts w:eastAsia="Georgia"/>
            </w:rPr>
            <w:t xml:space="preserve">’. </w:t>
          </w:r>
          <w:r w:rsidR="0087346F">
            <w:rPr>
              <w:rFonts w:eastAsia="Georgia"/>
            </w:rPr>
            <w:t xml:space="preserve">To answer these questions, different approaches were made.: Clustering </w:t>
          </w:r>
          <w:r w:rsidR="0063223A">
            <w:rPr>
              <w:rFonts w:eastAsia="Georgia"/>
            </w:rPr>
            <w:t>to i</w:t>
          </w:r>
          <w:r w:rsidR="00147F48" w:rsidRPr="0063223A">
            <w:rPr>
              <w:rFonts w:eastAsia="Georgia"/>
            </w:rPr>
            <w:t>dentify different types of booking stations, customer types and rental zone types</w:t>
          </w:r>
          <w:r w:rsidR="00A56275">
            <w:rPr>
              <w:rFonts w:eastAsia="Georgia"/>
            </w:rPr>
            <w:t>, w</w:t>
          </w:r>
          <w:r w:rsidR="00674737">
            <w:rPr>
              <w:rFonts w:eastAsia="Georgia"/>
            </w:rPr>
            <w:t xml:space="preserve">ith the help of </w:t>
          </w:r>
          <w:r w:rsidR="00674737">
            <w:t>K-Means, Hierarchical Clustering and Gaussian Mixture algorithms</w:t>
          </w:r>
          <w:r w:rsidR="00A56275">
            <w:t>. Furthermore, w</w:t>
          </w:r>
          <w:r w:rsidR="006C602D">
            <w:rPr>
              <w:rFonts w:eastAsia="Georgia"/>
            </w:rPr>
            <w:t>ith d</w:t>
          </w:r>
          <w:r w:rsidR="00147F48" w:rsidRPr="009757DB">
            <w:rPr>
              <w:rFonts w:eastAsia="Georgia"/>
            </w:rPr>
            <w:t>evelop</w:t>
          </w:r>
          <w:r w:rsidR="006C602D">
            <w:rPr>
              <w:rFonts w:eastAsia="Georgia"/>
            </w:rPr>
            <w:t>ing</w:t>
          </w:r>
          <w:r w:rsidR="00147F48" w:rsidRPr="009757DB">
            <w:rPr>
              <w:rFonts w:eastAsia="Georgia"/>
            </w:rPr>
            <w:t xml:space="preserve"> a prediction model </w:t>
          </w:r>
          <w:r w:rsidR="006C602D">
            <w:rPr>
              <w:rFonts w:eastAsia="Georgia"/>
            </w:rPr>
            <w:t>we want to</w:t>
          </w:r>
          <w:r w:rsidR="00147F48" w:rsidRPr="009757DB">
            <w:rPr>
              <w:rFonts w:eastAsia="Georgia"/>
            </w:rPr>
            <w:t xml:space="preserve"> predict </w:t>
          </w:r>
          <w:r w:rsidR="00147F48">
            <w:rPr>
              <w:rFonts w:eastAsia="Georgia"/>
            </w:rPr>
            <w:t>Call-A-Bike</w:t>
          </w:r>
          <w:r w:rsidR="00147F48" w:rsidRPr="009757DB">
            <w:rPr>
              <w:rFonts w:eastAsia="Georgia"/>
            </w:rPr>
            <w:t xml:space="preserve"> rental demand</w:t>
          </w:r>
          <w:r w:rsidR="00147F48">
            <w:rPr>
              <w:rFonts w:eastAsia="Georgia"/>
            </w:rPr>
            <w:t xml:space="preserve"> in Frankfurt</w:t>
          </w:r>
          <w:r w:rsidR="00147F48" w:rsidRPr="009757DB">
            <w:rPr>
              <w:rFonts w:eastAsia="Georgia"/>
            </w:rPr>
            <w:t xml:space="preserve"> as a function of suitable features available derived from </w:t>
          </w:r>
          <w:r w:rsidR="006C602D">
            <w:rPr>
              <w:rFonts w:eastAsia="Georgia"/>
            </w:rPr>
            <w:t xml:space="preserve">our sources. </w:t>
          </w:r>
          <w:r w:rsidR="00674737">
            <w:rPr>
              <w:rFonts w:eastAsia="Georgia"/>
            </w:rPr>
            <w:t>A polynomial regression with multiple features a LASSO regularization and a normalization was used</w:t>
          </w:r>
          <w:r w:rsidR="00A56275">
            <w:rPr>
              <w:rFonts w:eastAsia="Georgia"/>
            </w:rPr>
            <w:t xml:space="preserve">. </w:t>
          </w:r>
          <w:r w:rsidR="00A56275">
            <w:rPr>
              <w:rFonts w:eastAsia="Georgia"/>
            </w:rPr>
            <w:tab/>
          </w:r>
          <w:r w:rsidR="00A56275">
            <w:rPr>
              <w:rFonts w:eastAsia="Georgia"/>
            </w:rPr>
            <w:br/>
          </w:r>
          <w:r w:rsidR="000110A1" w:rsidRPr="0029396E">
            <w:rPr>
              <w:rFonts w:eastAsia="Times New Roman" w:cs="Times New Roman"/>
              <w:bCs/>
              <w:lang w:eastAsia="de-DE"/>
            </w:rPr>
            <w:t>The presented work shows that the absolute amounts of rented bikes increased strongly from 2015</w:t>
          </w:r>
          <w:r w:rsidR="001D2C25">
            <w:rPr>
              <w:rFonts w:eastAsia="Times New Roman" w:cs="Times New Roman"/>
              <w:bCs/>
              <w:lang w:eastAsia="de-DE"/>
            </w:rPr>
            <w:t xml:space="preserve"> to </w:t>
          </w:r>
          <w:r w:rsidR="000110A1" w:rsidRPr="0029396E">
            <w:rPr>
              <w:rFonts w:eastAsia="Times New Roman" w:cs="Times New Roman"/>
              <w:bCs/>
              <w:lang w:eastAsia="de-DE"/>
            </w:rPr>
            <w:t xml:space="preserve">2016. Furthermore, higher numbers of bookings can be observed in the summer months. </w:t>
          </w:r>
          <w:r w:rsidR="000110A1" w:rsidRPr="0029396E">
            <w:rPr>
              <w:rFonts w:eastAsia="Times New Roman" w:cs="Times New Roman"/>
              <w:lang w:eastAsia="de-DE"/>
            </w:rPr>
            <w:t>This is also supported by the fact that most bookings were made at 10-20 degrees Celsius.</w:t>
          </w:r>
          <w:r w:rsidR="000110A1" w:rsidRPr="0029396E">
            <w:rPr>
              <w:rFonts w:eastAsia="Times New Roman" w:cs="Times New Roman"/>
              <w:lang w:eastAsia="de-DE"/>
            </w:rPr>
            <w:tab/>
          </w:r>
          <w:r w:rsidR="000110A1" w:rsidRPr="0029396E">
            <w:rPr>
              <w:rFonts w:eastAsia="Times New Roman" w:cs="Times New Roman"/>
              <w:lang w:eastAsia="de-DE"/>
            </w:rPr>
            <w:br/>
            <w:t>In Frankfurt, there are many trips to work / university school during the week. The main travel times are 7- 9 a.m. in the morning and 4 - 7 p.m. in the evening. The bikes are used less on weekends. However, the trips are longer (on average 31 minutes). During the week the average is 21 minutes.</w:t>
          </w:r>
          <w:r w:rsidR="000110A1" w:rsidRPr="0029396E">
            <w:rPr>
              <w:rFonts w:eastAsia="Times New Roman" w:cs="Times New Roman"/>
              <w:lang w:eastAsia="de-DE"/>
            </w:rPr>
            <w:tab/>
          </w:r>
          <w:r w:rsidR="000110A1" w:rsidRPr="0029396E">
            <w:rPr>
              <w:rFonts w:eastAsia="Times New Roman" w:cs="Times New Roman"/>
              <w:lang w:eastAsia="de-DE"/>
            </w:rPr>
            <w:br/>
            <w:t xml:space="preserve">We defined different customer types: Occasional drivers, commuters (that drive to work) and leisure time drivers. Matching these drivers there are also leisure time stations, low traffic stations and centric stations. Using a polynomial </w:t>
          </w:r>
          <w:r w:rsidR="00B57A7C" w:rsidRPr="0029396E">
            <w:rPr>
              <w:rFonts w:eastAsia="Times New Roman" w:cs="Times New Roman"/>
              <w:lang w:eastAsia="de-DE"/>
            </w:rPr>
            <w:t>regression,</w:t>
          </w:r>
          <w:r w:rsidR="000110A1" w:rsidRPr="0029396E">
            <w:rPr>
              <w:rFonts w:eastAsia="Times New Roman" w:cs="Times New Roman"/>
              <w:lang w:eastAsia="de-DE"/>
            </w:rPr>
            <w:t xml:space="preserve"> we have predicted the rentals / hour. After experimenting with relevant features, we achieved an R2 score of 72% with an RMSE of 36 bikes by lasso regularization and normalization of the input features (Degree 12). After aggregation of 2, 6 and 24 hours the best result is 24 hours aggregation with an R2 score of about 80% (Degree 4).</w:t>
          </w:r>
        </w:p>
        <w:p w14:paraId="310F1297" w14:textId="659F6FEE" w:rsidR="0029396E" w:rsidRPr="00A56275" w:rsidRDefault="0089679D" w:rsidP="00C07D3A">
          <w:pPr>
            <w:rPr>
              <w:rFonts w:eastAsia="Georgia"/>
            </w:rPr>
          </w:pPr>
          <w:r>
            <w:rPr>
              <w:rFonts w:eastAsia="Georgia"/>
            </w:rPr>
            <w:t xml:space="preserve">With this information we give Deutsche Bahn a tool to identify the </w:t>
          </w:r>
          <w:proofErr w:type="gramStart"/>
          <w:r>
            <w:rPr>
              <w:rFonts w:eastAsia="Georgia"/>
            </w:rPr>
            <w:t>amount</w:t>
          </w:r>
          <w:proofErr w:type="gramEnd"/>
          <w:r>
            <w:rPr>
              <w:rFonts w:eastAsia="Georgia"/>
            </w:rPr>
            <w:t xml:space="preserve"> of bikes they should supply</w:t>
          </w:r>
          <w:r w:rsidR="003C5712">
            <w:rPr>
              <w:rFonts w:eastAsia="Georgia"/>
            </w:rPr>
            <w:t xml:space="preserve"> in Frankfurt</w:t>
          </w:r>
          <w:r>
            <w:rPr>
              <w:rFonts w:eastAsia="Georgia"/>
            </w:rPr>
            <w:t xml:space="preserve">. Using our prediction </w:t>
          </w:r>
          <w:r w:rsidR="00F92DD5">
            <w:rPr>
              <w:rFonts w:eastAsia="Georgia"/>
            </w:rPr>
            <w:t>model,</w:t>
          </w:r>
          <w:r>
            <w:rPr>
              <w:rFonts w:eastAsia="Georgia"/>
            </w:rPr>
            <w:t xml:space="preserve"> they could foresee the development of the bike rental market and get a competitive advantage. With the re</w:t>
          </w:r>
          <w:r w:rsidR="00822486">
            <w:rPr>
              <w:rFonts w:eastAsia="Georgia"/>
            </w:rPr>
            <w:t>sults</w:t>
          </w:r>
          <w:r>
            <w:rPr>
              <w:rFonts w:eastAsia="Georgia"/>
            </w:rPr>
            <w:t xml:space="preserve"> of the </w:t>
          </w:r>
          <w:r w:rsidR="00DE07A0">
            <w:rPr>
              <w:rFonts w:eastAsia="Georgia"/>
            </w:rPr>
            <w:t>C</w:t>
          </w:r>
          <w:r>
            <w:rPr>
              <w:rFonts w:eastAsia="Georgia"/>
            </w:rPr>
            <w:t>lustering they now can identify their customer segment better and can address customers in a targeted manner.</w:t>
          </w:r>
        </w:p>
        <w:p w14:paraId="1AD0686B" w14:textId="05CCCDFA" w:rsidR="00F77837" w:rsidRPr="00BE18D4" w:rsidRDefault="008D59D9" w:rsidP="00E03B06">
          <w:pPr>
            <w:rPr>
              <w:rFonts w:eastAsia="Georgia"/>
            </w:rPr>
          </w:pPr>
          <w:r w:rsidRPr="00EF64D3">
            <w:br w:type="page"/>
          </w:r>
        </w:p>
      </w:sdtContent>
    </w:sdt>
    <w:bookmarkStart w:id="18" w:name="_Toc30944751" w:displacedByCustomXml="next"/>
    <w:sdt>
      <w:sdtPr>
        <w:rPr>
          <w:rFonts w:asciiTheme="minorHAnsi" w:eastAsiaTheme="minorEastAsia" w:hAnsiTheme="minorHAnsi" w:cstheme="minorBidi"/>
          <w:b w:val="0"/>
          <w:sz w:val="22"/>
          <w:szCs w:val="22"/>
        </w:rPr>
        <w:id w:val="-1655599370"/>
        <w:docPartObj>
          <w:docPartGallery w:val="Table of Contents"/>
          <w:docPartUnique/>
        </w:docPartObj>
      </w:sdtPr>
      <w:sdtEndPr>
        <w:rPr>
          <w:rFonts w:ascii="Times New Roman" w:hAnsi="Times New Roman"/>
          <w:bCs/>
        </w:rPr>
      </w:sdtEndPr>
      <w:sdtContent>
        <w:p w14:paraId="4842A338" w14:textId="77777777" w:rsidR="008E3A41" w:rsidRPr="009C5F41" w:rsidRDefault="007C0417" w:rsidP="001D2C25">
          <w:pPr>
            <w:pStyle w:val="berschrift1"/>
            <w:numPr>
              <w:ilvl w:val="0"/>
              <w:numId w:val="0"/>
            </w:numPr>
            <w:ind w:left="1080" w:hanging="360"/>
          </w:pPr>
          <w:r w:rsidRPr="009C5F41">
            <w:t>Table of Contents</w:t>
          </w:r>
          <w:bookmarkEnd w:id="18"/>
        </w:p>
        <w:bookmarkStart w:id="19" w:name="_GoBack"/>
        <w:bookmarkEnd w:id="19"/>
        <w:p w14:paraId="445C6B64" w14:textId="02DBBEBB" w:rsidR="00355D6D" w:rsidRDefault="008E3A41">
          <w:pPr>
            <w:pStyle w:val="Verzeichnis1"/>
            <w:rPr>
              <w:rFonts w:asciiTheme="minorHAnsi" w:hAnsiTheme="minorHAnsi" w:cstheme="minorBidi"/>
              <w:sz w:val="22"/>
              <w:szCs w:val="22"/>
            </w:rPr>
          </w:pPr>
          <w:r w:rsidRPr="00291D03">
            <w:rPr>
              <w:rFonts w:ascii="Georgia" w:hAnsi="Georgia"/>
            </w:rPr>
            <w:fldChar w:fldCharType="begin"/>
          </w:r>
          <w:r w:rsidRPr="00291D03">
            <w:rPr>
              <w:rFonts w:ascii="Georgia" w:hAnsi="Georgia"/>
            </w:rPr>
            <w:instrText xml:space="preserve"> TOC \o "1-3" \h \z \u </w:instrText>
          </w:r>
          <w:r w:rsidRPr="00291D03">
            <w:rPr>
              <w:rFonts w:ascii="Georgia" w:hAnsi="Georgia"/>
            </w:rPr>
            <w:fldChar w:fldCharType="separate"/>
          </w:r>
        </w:p>
        <w:p w14:paraId="2890A895" w14:textId="5B72ECAE" w:rsidR="00355D6D" w:rsidRPr="00355D6D" w:rsidRDefault="00355D6D">
          <w:pPr>
            <w:pStyle w:val="Verzeichnis1"/>
            <w:rPr>
              <w:rFonts w:ascii="Georgia" w:hAnsi="Georgia" w:cstheme="minorBidi"/>
              <w:sz w:val="22"/>
              <w:szCs w:val="22"/>
            </w:rPr>
          </w:pPr>
          <w:hyperlink w:anchor="_Toc30944749" w:history="1">
            <w:r w:rsidRPr="00355D6D">
              <w:rPr>
                <w:rStyle w:val="Hyperlink"/>
                <w:rFonts w:ascii="Georgia" w:hAnsi="Georgia"/>
              </w:rPr>
              <w:t>Eidesstattliche Versicherung</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_Toc30944749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0</w:t>
            </w:r>
            <w:r w:rsidRPr="00355D6D">
              <w:rPr>
                <w:rFonts w:ascii="Georgia" w:hAnsi="Georgia"/>
                <w:webHidden/>
              </w:rPr>
              <w:fldChar w:fldCharType="end"/>
            </w:r>
          </w:hyperlink>
        </w:p>
        <w:p w14:paraId="50A01A05" w14:textId="0F3DEF55" w:rsidR="00355D6D" w:rsidRPr="00355D6D" w:rsidRDefault="00355D6D">
          <w:pPr>
            <w:pStyle w:val="Verzeichnis1"/>
            <w:rPr>
              <w:rFonts w:ascii="Georgia" w:hAnsi="Georgia" w:cstheme="minorBidi"/>
              <w:sz w:val="22"/>
              <w:szCs w:val="22"/>
            </w:rPr>
          </w:pPr>
          <w:hyperlink w:anchor="_Toc30944750" w:history="1">
            <w:r w:rsidRPr="00355D6D">
              <w:rPr>
                <w:rStyle w:val="Hyperlink"/>
                <w:rFonts w:ascii="Georgia" w:hAnsi="Georgia"/>
              </w:rPr>
              <w:t>Executive Summary</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_Toc30944750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1</w:t>
            </w:r>
            <w:r w:rsidRPr="00355D6D">
              <w:rPr>
                <w:rFonts w:ascii="Georgia" w:hAnsi="Georgia"/>
                <w:webHidden/>
              </w:rPr>
              <w:fldChar w:fldCharType="end"/>
            </w:r>
          </w:hyperlink>
        </w:p>
        <w:p w14:paraId="29130D02" w14:textId="36F8947B" w:rsidR="00355D6D" w:rsidRPr="00355D6D" w:rsidRDefault="00355D6D">
          <w:pPr>
            <w:pStyle w:val="Verzeichnis1"/>
            <w:rPr>
              <w:rFonts w:ascii="Georgia" w:hAnsi="Georgia" w:cstheme="minorBidi"/>
              <w:sz w:val="22"/>
              <w:szCs w:val="22"/>
            </w:rPr>
          </w:pPr>
          <w:hyperlink w:anchor="_Toc30944751" w:history="1">
            <w:r w:rsidRPr="00355D6D">
              <w:rPr>
                <w:rStyle w:val="Hyperlink"/>
                <w:rFonts w:ascii="Georgia" w:hAnsi="Georgia"/>
              </w:rPr>
              <w:t>Table of Contents</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_Toc30944751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2</w:t>
            </w:r>
            <w:r w:rsidRPr="00355D6D">
              <w:rPr>
                <w:rFonts w:ascii="Georgia" w:hAnsi="Georgia"/>
                <w:webHidden/>
              </w:rPr>
              <w:fldChar w:fldCharType="end"/>
            </w:r>
          </w:hyperlink>
        </w:p>
        <w:p w14:paraId="5AE6BB60" w14:textId="2A4165D7" w:rsidR="00355D6D" w:rsidRPr="00355D6D" w:rsidRDefault="00355D6D">
          <w:pPr>
            <w:pStyle w:val="Verzeichnis1"/>
            <w:rPr>
              <w:rFonts w:ascii="Georgia" w:hAnsi="Georgia" w:cstheme="minorBidi"/>
              <w:sz w:val="22"/>
              <w:szCs w:val="22"/>
            </w:rPr>
          </w:pPr>
          <w:hyperlink w:anchor="_Toc30944752" w:history="1">
            <w:r w:rsidRPr="00355D6D">
              <w:rPr>
                <w:rStyle w:val="Hyperlink"/>
                <w:rFonts w:ascii="Georgia" w:hAnsi="Georgia"/>
              </w:rPr>
              <w:t>List of Figures</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_Toc30944752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3</w:t>
            </w:r>
            <w:r w:rsidRPr="00355D6D">
              <w:rPr>
                <w:rFonts w:ascii="Georgia" w:hAnsi="Georgia"/>
                <w:webHidden/>
              </w:rPr>
              <w:fldChar w:fldCharType="end"/>
            </w:r>
          </w:hyperlink>
        </w:p>
        <w:p w14:paraId="60AF2DCF" w14:textId="72685536" w:rsidR="00355D6D" w:rsidRPr="00355D6D" w:rsidRDefault="00355D6D">
          <w:pPr>
            <w:pStyle w:val="Verzeichnis1"/>
            <w:rPr>
              <w:rFonts w:ascii="Georgia" w:hAnsi="Georgia" w:cstheme="minorBidi"/>
              <w:sz w:val="22"/>
              <w:szCs w:val="22"/>
            </w:rPr>
          </w:pPr>
          <w:hyperlink w:anchor="_Toc30944753" w:history="1">
            <w:r w:rsidRPr="00355D6D">
              <w:rPr>
                <w:rStyle w:val="Hyperlink"/>
                <w:rFonts w:ascii="Georgia" w:hAnsi="Georgia"/>
              </w:rPr>
              <w:t>List of Tables</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_Toc30944753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4</w:t>
            </w:r>
            <w:r w:rsidRPr="00355D6D">
              <w:rPr>
                <w:rFonts w:ascii="Georgia" w:hAnsi="Georgia"/>
                <w:webHidden/>
              </w:rPr>
              <w:fldChar w:fldCharType="end"/>
            </w:r>
          </w:hyperlink>
        </w:p>
        <w:p w14:paraId="3B7D5988" w14:textId="326FD16F" w:rsidR="00355D6D" w:rsidRPr="00355D6D" w:rsidRDefault="00355D6D">
          <w:pPr>
            <w:pStyle w:val="Verzeichnis1"/>
            <w:tabs>
              <w:tab w:val="left" w:pos="440"/>
            </w:tabs>
            <w:rPr>
              <w:rFonts w:ascii="Georgia" w:hAnsi="Georgia" w:cstheme="minorBidi"/>
              <w:sz w:val="22"/>
              <w:szCs w:val="22"/>
            </w:rPr>
          </w:pPr>
          <w:hyperlink w:anchor="_Toc30944754" w:history="1">
            <w:r w:rsidRPr="00355D6D">
              <w:rPr>
                <w:rStyle w:val="Hyperlink"/>
                <w:rFonts w:ascii="Georgia" w:hAnsi="Georgia"/>
              </w:rPr>
              <w:t>1.</w:t>
            </w:r>
            <w:r w:rsidRPr="00355D6D">
              <w:rPr>
                <w:rFonts w:ascii="Georgia" w:hAnsi="Georgia" w:cstheme="minorBidi"/>
                <w:sz w:val="22"/>
                <w:szCs w:val="22"/>
              </w:rPr>
              <w:tab/>
            </w:r>
            <w:r w:rsidRPr="00355D6D">
              <w:rPr>
                <w:rStyle w:val="Hyperlink"/>
                <w:rFonts w:ascii="Georgia" w:hAnsi="Georgia"/>
              </w:rPr>
              <w:t>Problem Description</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_Toc30944754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5</w:t>
            </w:r>
            <w:r w:rsidRPr="00355D6D">
              <w:rPr>
                <w:rFonts w:ascii="Georgia" w:hAnsi="Georgia"/>
                <w:webHidden/>
              </w:rPr>
              <w:fldChar w:fldCharType="end"/>
            </w:r>
          </w:hyperlink>
        </w:p>
        <w:p w14:paraId="52E08F7F" w14:textId="3C31FF8A" w:rsidR="00355D6D" w:rsidRPr="00355D6D" w:rsidRDefault="00355D6D">
          <w:pPr>
            <w:pStyle w:val="Verzeichnis1"/>
            <w:tabs>
              <w:tab w:val="left" w:pos="440"/>
            </w:tabs>
            <w:rPr>
              <w:rFonts w:ascii="Georgia" w:hAnsi="Georgia" w:cstheme="minorBidi"/>
              <w:sz w:val="22"/>
              <w:szCs w:val="22"/>
            </w:rPr>
          </w:pPr>
          <w:hyperlink w:anchor="_Toc30944755" w:history="1">
            <w:r w:rsidRPr="00355D6D">
              <w:rPr>
                <w:rStyle w:val="Hyperlink"/>
                <w:rFonts w:ascii="Georgia" w:hAnsi="Georgia"/>
              </w:rPr>
              <w:t>2.</w:t>
            </w:r>
            <w:r w:rsidRPr="00355D6D">
              <w:rPr>
                <w:rFonts w:ascii="Georgia" w:hAnsi="Georgia" w:cstheme="minorBidi"/>
                <w:sz w:val="22"/>
                <w:szCs w:val="22"/>
              </w:rPr>
              <w:tab/>
            </w:r>
            <w:r w:rsidRPr="00355D6D">
              <w:rPr>
                <w:rStyle w:val="Hyperlink"/>
                <w:rFonts w:ascii="Georgia" w:hAnsi="Georgia"/>
              </w:rPr>
              <w:t>Data Description and Preparation</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_Toc30944755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5</w:t>
            </w:r>
            <w:r w:rsidRPr="00355D6D">
              <w:rPr>
                <w:rFonts w:ascii="Georgia" w:hAnsi="Georgia"/>
                <w:webHidden/>
              </w:rPr>
              <w:fldChar w:fldCharType="end"/>
            </w:r>
          </w:hyperlink>
        </w:p>
        <w:p w14:paraId="0BEDD3DB" w14:textId="26DCAE6A" w:rsidR="00355D6D" w:rsidRPr="00355D6D" w:rsidRDefault="00355D6D">
          <w:pPr>
            <w:pStyle w:val="Verzeichnis2"/>
            <w:tabs>
              <w:tab w:val="left" w:pos="880"/>
            </w:tabs>
            <w:rPr>
              <w:sz w:val="22"/>
              <w:szCs w:val="22"/>
            </w:rPr>
          </w:pPr>
          <w:hyperlink w:anchor="_Toc30944756" w:history="1">
            <w:r w:rsidRPr="00355D6D">
              <w:rPr>
                <w:rStyle w:val="Hyperlink"/>
              </w:rPr>
              <w:t>2.1</w:t>
            </w:r>
            <w:r w:rsidRPr="00355D6D">
              <w:rPr>
                <w:sz w:val="22"/>
                <w:szCs w:val="22"/>
              </w:rPr>
              <w:tab/>
            </w:r>
            <w:r w:rsidRPr="00355D6D">
              <w:rPr>
                <w:rStyle w:val="Hyperlink"/>
              </w:rPr>
              <w:t>Bike Data</w:t>
            </w:r>
            <w:r w:rsidRPr="00355D6D">
              <w:rPr>
                <w:webHidden/>
              </w:rPr>
              <w:tab/>
            </w:r>
            <w:r w:rsidRPr="00355D6D">
              <w:rPr>
                <w:webHidden/>
              </w:rPr>
              <w:fldChar w:fldCharType="begin"/>
            </w:r>
            <w:r w:rsidRPr="00355D6D">
              <w:rPr>
                <w:webHidden/>
              </w:rPr>
              <w:instrText xml:space="preserve"> PAGEREF _Toc30944756 \h </w:instrText>
            </w:r>
            <w:r w:rsidRPr="00355D6D">
              <w:rPr>
                <w:webHidden/>
              </w:rPr>
            </w:r>
            <w:r w:rsidRPr="00355D6D">
              <w:rPr>
                <w:webHidden/>
              </w:rPr>
              <w:fldChar w:fldCharType="separate"/>
            </w:r>
            <w:r w:rsidRPr="00355D6D">
              <w:rPr>
                <w:webHidden/>
              </w:rPr>
              <w:t>5</w:t>
            </w:r>
            <w:r w:rsidRPr="00355D6D">
              <w:rPr>
                <w:webHidden/>
              </w:rPr>
              <w:fldChar w:fldCharType="end"/>
            </w:r>
          </w:hyperlink>
        </w:p>
        <w:p w14:paraId="3DE52E6F" w14:textId="3C6AFCC7" w:rsidR="00355D6D" w:rsidRPr="00355D6D" w:rsidRDefault="00355D6D">
          <w:pPr>
            <w:pStyle w:val="Verzeichnis2"/>
            <w:tabs>
              <w:tab w:val="left" w:pos="880"/>
            </w:tabs>
            <w:rPr>
              <w:sz w:val="22"/>
              <w:szCs w:val="22"/>
            </w:rPr>
          </w:pPr>
          <w:hyperlink w:anchor="_Toc30944757" w:history="1">
            <w:r w:rsidRPr="00355D6D">
              <w:rPr>
                <w:rStyle w:val="Hyperlink"/>
              </w:rPr>
              <w:t>2.2</w:t>
            </w:r>
            <w:r w:rsidRPr="00355D6D">
              <w:rPr>
                <w:sz w:val="22"/>
                <w:szCs w:val="22"/>
              </w:rPr>
              <w:tab/>
            </w:r>
            <w:r w:rsidRPr="00355D6D">
              <w:rPr>
                <w:rStyle w:val="Hyperlink"/>
              </w:rPr>
              <w:t>Weather Data</w:t>
            </w:r>
            <w:r w:rsidRPr="00355D6D">
              <w:rPr>
                <w:webHidden/>
              </w:rPr>
              <w:tab/>
            </w:r>
            <w:r w:rsidRPr="00355D6D">
              <w:rPr>
                <w:webHidden/>
              </w:rPr>
              <w:fldChar w:fldCharType="begin"/>
            </w:r>
            <w:r w:rsidRPr="00355D6D">
              <w:rPr>
                <w:webHidden/>
              </w:rPr>
              <w:instrText xml:space="preserve"> PAGEREF _Toc30944757 \h </w:instrText>
            </w:r>
            <w:r w:rsidRPr="00355D6D">
              <w:rPr>
                <w:webHidden/>
              </w:rPr>
            </w:r>
            <w:r w:rsidRPr="00355D6D">
              <w:rPr>
                <w:webHidden/>
              </w:rPr>
              <w:fldChar w:fldCharType="separate"/>
            </w:r>
            <w:r w:rsidRPr="00355D6D">
              <w:rPr>
                <w:webHidden/>
              </w:rPr>
              <w:t>5</w:t>
            </w:r>
            <w:r w:rsidRPr="00355D6D">
              <w:rPr>
                <w:webHidden/>
              </w:rPr>
              <w:fldChar w:fldCharType="end"/>
            </w:r>
          </w:hyperlink>
        </w:p>
        <w:p w14:paraId="1C3322CE" w14:textId="03895F49" w:rsidR="00355D6D" w:rsidRPr="00355D6D" w:rsidRDefault="00355D6D">
          <w:pPr>
            <w:pStyle w:val="Verzeichnis1"/>
            <w:tabs>
              <w:tab w:val="left" w:pos="440"/>
            </w:tabs>
            <w:rPr>
              <w:rFonts w:ascii="Georgia" w:hAnsi="Georgia" w:cstheme="minorBidi"/>
              <w:sz w:val="22"/>
              <w:szCs w:val="22"/>
            </w:rPr>
          </w:pPr>
          <w:hyperlink w:anchor="_Toc30944758" w:history="1">
            <w:r w:rsidRPr="00355D6D">
              <w:rPr>
                <w:rStyle w:val="Hyperlink"/>
                <w:rFonts w:ascii="Georgia" w:hAnsi="Georgia"/>
              </w:rPr>
              <w:t>3.</w:t>
            </w:r>
            <w:r w:rsidRPr="00355D6D">
              <w:rPr>
                <w:rFonts w:ascii="Georgia" w:hAnsi="Georgia" w:cstheme="minorBidi"/>
                <w:sz w:val="22"/>
                <w:szCs w:val="22"/>
              </w:rPr>
              <w:tab/>
            </w:r>
            <w:r w:rsidRPr="00355D6D">
              <w:rPr>
                <w:rStyle w:val="Hyperlink"/>
                <w:rFonts w:ascii="Georgia" w:hAnsi="Georgia"/>
              </w:rPr>
              <w:t>Data Analytics</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_Toc30944758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6</w:t>
            </w:r>
            <w:r w:rsidRPr="00355D6D">
              <w:rPr>
                <w:rFonts w:ascii="Georgia" w:hAnsi="Georgia"/>
                <w:webHidden/>
              </w:rPr>
              <w:fldChar w:fldCharType="end"/>
            </w:r>
          </w:hyperlink>
        </w:p>
        <w:p w14:paraId="70CB0170" w14:textId="606CEE7D" w:rsidR="00355D6D" w:rsidRPr="00355D6D" w:rsidRDefault="00355D6D">
          <w:pPr>
            <w:pStyle w:val="Verzeichnis2"/>
            <w:tabs>
              <w:tab w:val="left" w:pos="880"/>
            </w:tabs>
            <w:rPr>
              <w:sz w:val="22"/>
              <w:szCs w:val="22"/>
            </w:rPr>
          </w:pPr>
          <w:hyperlink w:anchor="_Toc30944759" w:history="1">
            <w:r w:rsidRPr="00355D6D">
              <w:rPr>
                <w:rStyle w:val="Hyperlink"/>
              </w:rPr>
              <w:t>3.1</w:t>
            </w:r>
            <w:r w:rsidRPr="00355D6D">
              <w:rPr>
                <w:sz w:val="22"/>
                <w:szCs w:val="22"/>
              </w:rPr>
              <w:tab/>
            </w:r>
            <w:r w:rsidRPr="00355D6D">
              <w:rPr>
                <w:rStyle w:val="Hyperlink"/>
              </w:rPr>
              <w:t>Descriptive Analysis</w:t>
            </w:r>
            <w:r w:rsidRPr="00355D6D">
              <w:rPr>
                <w:webHidden/>
              </w:rPr>
              <w:tab/>
            </w:r>
            <w:r w:rsidRPr="00355D6D">
              <w:rPr>
                <w:webHidden/>
              </w:rPr>
              <w:fldChar w:fldCharType="begin"/>
            </w:r>
            <w:r w:rsidRPr="00355D6D">
              <w:rPr>
                <w:webHidden/>
              </w:rPr>
              <w:instrText xml:space="preserve"> PAGEREF _Toc30944759 \h </w:instrText>
            </w:r>
            <w:r w:rsidRPr="00355D6D">
              <w:rPr>
                <w:webHidden/>
              </w:rPr>
            </w:r>
            <w:r w:rsidRPr="00355D6D">
              <w:rPr>
                <w:webHidden/>
              </w:rPr>
              <w:fldChar w:fldCharType="separate"/>
            </w:r>
            <w:r w:rsidRPr="00355D6D">
              <w:rPr>
                <w:webHidden/>
              </w:rPr>
              <w:t>6</w:t>
            </w:r>
            <w:r w:rsidRPr="00355D6D">
              <w:rPr>
                <w:webHidden/>
              </w:rPr>
              <w:fldChar w:fldCharType="end"/>
            </w:r>
          </w:hyperlink>
        </w:p>
        <w:p w14:paraId="37032644" w14:textId="0E46A0A6" w:rsidR="00355D6D" w:rsidRPr="00355D6D" w:rsidRDefault="00355D6D">
          <w:pPr>
            <w:pStyle w:val="Verzeichnis2"/>
            <w:tabs>
              <w:tab w:val="left" w:pos="880"/>
            </w:tabs>
            <w:rPr>
              <w:sz w:val="22"/>
              <w:szCs w:val="22"/>
            </w:rPr>
          </w:pPr>
          <w:hyperlink w:anchor="_Toc30944760" w:history="1">
            <w:r w:rsidRPr="00355D6D">
              <w:rPr>
                <w:rStyle w:val="Hyperlink"/>
              </w:rPr>
              <w:t>3.2</w:t>
            </w:r>
            <w:r w:rsidRPr="00355D6D">
              <w:rPr>
                <w:sz w:val="22"/>
                <w:szCs w:val="22"/>
              </w:rPr>
              <w:tab/>
            </w:r>
            <w:r w:rsidRPr="00355D6D">
              <w:rPr>
                <w:rStyle w:val="Hyperlink"/>
              </w:rPr>
              <w:t>Clustering</w:t>
            </w:r>
            <w:r w:rsidRPr="00355D6D">
              <w:rPr>
                <w:webHidden/>
              </w:rPr>
              <w:tab/>
            </w:r>
            <w:r w:rsidRPr="00355D6D">
              <w:rPr>
                <w:webHidden/>
              </w:rPr>
              <w:fldChar w:fldCharType="begin"/>
            </w:r>
            <w:r w:rsidRPr="00355D6D">
              <w:rPr>
                <w:webHidden/>
              </w:rPr>
              <w:instrText xml:space="preserve"> PAGEREF _Toc30944760 \h </w:instrText>
            </w:r>
            <w:r w:rsidRPr="00355D6D">
              <w:rPr>
                <w:webHidden/>
              </w:rPr>
            </w:r>
            <w:r w:rsidRPr="00355D6D">
              <w:rPr>
                <w:webHidden/>
              </w:rPr>
              <w:fldChar w:fldCharType="separate"/>
            </w:r>
            <w:r w:rsidRPr="00355D6D">
              <w:rPr>
                <w:webHidden/>
              </w:rPr>
              <w:t>7</w:t>
            </w:r>
            <w:r w:rsidRPr="00355D6D">
              <w:rPr>
                <w:webHidden/>
              </w:rPr>
              <w:fldChar w:fldCharType="end"/>
            </w:r>
          </w:hyperlink>
        </w:p>
        <w:p w14:paraId="0EDFCCDB" w14:textId="0F1371A1" w:rsidR="00355D6D" w:rsidRPr="00355D6D" w:rsidRDefault="00355D6D">
          <w:pPr>
            <w:pStyle w:val="Verzeichnis2"/>
            <w:tabs>
              <w:tab w:val="left" w:pos="880"/>
            </w:tabs>
            <w:rPr>
              <w:sz w:val="22"/>
              <w:szCs w:val="22"/>
            </w:rPr>
          </w:pPr>
          <w:hyperlink w:anchor="_Toc30944761" w:history="1">
            <w:r w:rsidRPr="00355D6D">
              <w:rPr>
                <w:rStyle w:val="Hyperlink"/>
              </w:rPr>
              <w:t>3.3</w:t>
            </w:r>
            <w:r w:rsidRPr="00355D6D">
              <w:rPr>
                <w:sz w:val="22"/>
                <w:szCs w:val="22"/>
              </w:rPr>
              <w:tab/>
            </w:r>
            <w:r w:rsidRPr="00355D6D">
              <w:rPr>
                <w:rStyle w:val="Hyperlink"/>
              </w:rPr>
              <w:t>Predictive Analytics</w:t>
            </w:r>
            <w:r w:rsidRPr="00355D6D">
              <w:rPr>
                <w:webHidden/>
              </w:rPr>
              <w:tab/>
            </w:r>
            <w:r w:rsidRPr="00355D6D">
              <w:rPr>
                <w:webHidden/>
              </w:rPr>
              <w:fldChar w:fldCharType="begin"/>
            </w:r>
            <w:r w:rsidRPr="00355D6D">
              <w:rPr>
                <w:webHidden/>
              </w:rPr>
              <w:instrText xml:space="preserve"> PAGEREF _Toc30944761 \h </w:instrText>
            </w:r>
            <w:r w:rsidRPr="00355D6D">
              <w:rPr>
                <w:webHidden/>
              </w:rPr>
            </w:r>
            <w:r w:rsidRPr="00355D6D">
              <w:rPr>
                <w:webHidden/>
              </w:rPr>
              <w:fldChar w:fldCharType="separate"/>
            </w:r>
            <w:r w:rsidRPr="00355D6D">
              <w:rPr>
                <w:webHidden/>
              </w:rPr>
              <w:t>8</w:t>
            </w:r>
            <w:r w:rsidRPr="00355D6D">
              <w:rPr>
                <w:webHidden/>
              </w:rPr>
              <w:fldChar w:fldCharType="end"/>
            </w:r>
          </w:hyperlink>
        </w:p>
        <w:p w14:paraId="3AC2B258" w14:textId="59B54921" w:rsidR="00355D6D" w:rsidRPr="00355D6D" w:rsidRDefault="00355D6D">
          <w:pPr>
            <w:pStyle w:val="Verzeichnis1"/>
            <w:tabs>
              <w:tab w:val="left" w:pos="440"/>
            </w:tabs>
            <w:rPr>
              <w:rFonts w:ascii="Georgia" w:hAnsi="Georgia" w:cstheme="minorBidi"/>
              <w:sz w:val="22"/>
              <w:szCs w:val="22"/>
            </w:rPr>
          </w:pPr>
          <w:hyperlink w:anchor="_Toc30944762" w:history="1">
            <w:r w:rsidRPr="00355D6D">
              <w:rPr>
                <w:rStyle w:val="Hyperlink"/>
                <w:rFonts w:ascii="Georgia" w:hAnsi="Georgia"/>
              </w:rPr>
              <w:t>4.</w:t>
            </w:r>
            <w:r w:rsidRPr="00355D6D">
              <w:rPr>
                <w:rFonts w:ascii="Georgia" w:hAnsi="Georgia" w:cstheme="minorBidi"/>
                <w:sz w:val="22"/>
                <w:szCs w:val="22"/>
              </w:rPr>
              <w:tab/>
            </w:r>
            <w:r w:rsidRPr="00355D6D">
              <w:rPr>
                <w:rStyle w:val="Hyperlink"/>
                <w:rFonts w:ascii="Georgia" w:hAnsi="Georgia"/>
              </w:rPr>
              <w:t>Conclusion</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_Toc30944762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9</w:t>
            </w:r>
            <w:r w:rsidRPr="00355D6D">
              <w:rPr>
                <w:rFonts w:ascii="Georgia" w:hAnsi="Georgia"/>
                <w:webHidden/>
              </w:rPr>
              <w:fldChar w:fldCharType="end"/>
            </w:r>
          </w:hyperlink>
        </w:p>
        <w:p w14:paraId="5A40AA11" w14:textId="03443F87" w:rsidR="00355D6D" w:rsidRPr="00355D6D" w:rsidRDefault="00355D6D">
          <w:pPr>
            <w:pStyle w:val="Verzeichnis1"/>
            <w:tabs>
              <w:tab w:val="left" w:pos="660"/>
            </w:tabs>
            <w:rPr>
              <w:rFonts w:ascii="Georgia" w:hAnsi="Georgia" w:cstheme="minorBidi"/>
              <w:sz w:val="22"/>
              <w:szCs w:val="22"/>
            </w:rPr>
          </w:pPr>
          <w:hyperlink w:anchor="_Toc30944763" w:history="1">
            <w:r w:rsidRPr="00355D6D">
              <w:rPr>
                <w:rStyle w:val="Hyperlink"/>
                <w:rFonts w:ascii="Georgia" w:hAnsi="Georgia"/>
              </w:rPr>
              <w:t>A.</w:t>
            </w:r>
            <w:r w:rsidRPr="00355D6D">
              <w:rPr>
                <w:rFonts w:ascii="Georgia" w:hAnsi="Georgia" w:cstheme="minorBidi"/>
                <w:sz w:val="22"/>
                <w:szCs w:val="22"/>
              </w:rPr>
              <w:tab/>
            </w:r>
            <w:r w:rsidRPr="00355D6D">
              <w:rPr>
                <w:rStyle w:val="Hyperlink"/>
                <w:rFonts w:ascii="Georgia" w:hAnsi="Georgia"/>
              </w:rPr>
              <w:t>Appendix</w:t>
            </w:r>
            <w:r w:rsidRPr="00355D6D">
              <w:rPr>
                <w:rFonts w:ascii="Georgia" w:hAnsi="Georgia"/>
                <w:webHidden/>
              </w:rPr>
              <w:tab/>
            </w:r>
            <w:r w:rsidRPr="00355D6D">
              <w:rPr>
                <w:rFonts w:ascii="Georgia" w:hAnsi="Georgia"/>
                <w:webHidden/>
              </w:rPr>
              <w:fldChar w:fldCharType="begin"/>
            </w:r>
            <w:r w:rsidRPr="00355D6D">
              <w:rPr>
                <w:rFonts w:ascii="Georgia" w:hAnsi="Georgia"/>
                <w:webHidden/>
              </w:rPr>
              <w:instrText xml:space="preserve"> PAGEREF _Toc30944763 \h </w:instrText>
            </w:r>
            <w:r w:rsidRPr="00355D6D">
              <w:rPr>
                <w:rFonts w:ascii="Georgia" w:hAnsi="Georgia"/>
                <w:webHidden/>
              </w:rPr>
            </w:r>
            <w:r w:rsidRPr="00355D6D">
              <w:rPr>
                <w:rFonts w:ascii="Georgia" w:hAnsi="Georgia"/>
                <w:webHidden/>
              </w:rPr>
              <w:fldChar w:fldCharType="separate"/>
            </w:r>
            <w:r w:rsidRPr="00355D6D">
              <w:rPr>
                <w:rFonts w:ascii="Georgia" w:hAnsi="Georgia"/>
                <w:webHidden/>
              </w:rPr>
              <w:t>11</w:t>
            </w:r>
            <w:r w:rsidRPr="00355D6D">
              <w:rPr>
                <w:rFonts w:ascii="Georgia" w:hAnsi="Georgia"/>
                <w:webHidden/>
              </w:rPr>
              <w:fldChar w:fldCharType="end"/>
            </w:r>
          </w:hyperlink>
        </w:p>
        <w:p w14:paraId="7DC92EAE" w14:textId="28BCE372" w:rsidR="00355D6D" w:rsidRPr="00355D6D" w:rsidRDefault="00355D6D">
          <w:pPr>
            <w:pStyle w:val="Verzeichnis2"/>
            <w:rPr>
              <w:sz w:val="22"/>
              <w:szCs w:val="22"/>
            </w:rPr>
          </w:pPr>
          <w:hyperlink w:anchor="_Toc30944764" w:history="1">
            <w:r w:rsidRPr="00355D6D">
              <w:rPr>
                <w:rStyle w:val="Hyperlink"/>
              </w:rPr>
              <w:t>A.1 Weather Data Preparation</w:t>
            </w:r>
            <w:r w:rsidRPr="00355D6D">
              <w:rPr>
                <w:webHidden/>
              </w:rPr>
              <w:tab/>
            </w:r>
            <w:r w:rsidRPr="00355D6D">
              <w:rPr>
                <w:webHidden/>
              </w:rPr>
              <w:fldChar w:fldCharType="begin"/>
            </w:r>
            <w:r w:rsidRPr="00355D6D">
              <w:rPr>
                <w:webHidden/>
              </w:rPr>
              <w:instrText xml:space="preserve"> PAGEREF _Toc30944764 \h </w:instrText>
            </w:r>
            <w:r w:rsidRPr="00355D6D">
              <w:rPr>
                <w:webHidden/>
              </w:rPr>
            </w:r>
            <w:r w:rsidRPr="00355D6D">
              <w:rPr>
                <w:webHidden/>
              </w:rPr>
              <w:fldChar w:fldCharType="separate"/>
            </w:r>
            <w:r w:rsidRPr="00355D6D">
              <w:rPr>
                <w:webHidden/>
              </w:rPr>
              <w:t>11</w:t>
            </w:r>
            <w:r w:rsidRPr="00355D6D">
              <w:rPr>
                <w:webHidden/>
              </w:rPr>
              <w:fldChar w:fldCharType="end"/>
            </w:r>
          </w:hyperlink>
        </w:p>
        <w:p w14:paraId="2A10C79E" w14:textId="0E6EB7E3" w:rsidR="00355D6D" w:rsidRPr="00355D6D" w:rsidRDefault="00355D6D">
          <w:pPr>
            <w:pStyle w:val="Verzeichnis2"/>
            <w:rPr>
              <w:sz w:val="22"/>
              <w:szCs w:val="22"/>
            </w:rPr>
          </w:pPr>
          <w:hyperlink w:anchor="_Toc30944765" w:history="1">
            <w:r w:rsidRPr="00355D6D">
              <w:rPr>
                <w:rStyle w:val="Hyperlink"/>
              </w:rPr>
              <w:t>A.2 Linear Regression Model</w:t>
            </w:r>
            <w:r w:rsidRPr="00355D6D">
              <w:rPr>
                <w:webHidden/>
              </w:rPr>
              <w:tab/>
            </w:r>
            <w:r w:rsidRPr="00355D6D">
              <w:rPr>
                <w:webHidden/>
              </w:rPr>
              <w:fldChar w:fldCharType="begin"/>
            </w:r>
            <w:r w:rsidRPr="00355D6D">
              <w:rPr>
                <w:webHidden/>
              </w:rPr>
              <w:instrText xml:space="preserve"> PAGEREF _Toc30944765 \h </w:instrText>
            </w:r>
            <w:r w:rsidRPr="00355D6D">
              <w:rPr>
                <w:webHidden/>
              </w:rPr>
            </w:r>
            <w:r w:rsidRPr="00355D6D">
              <w:rPr>
                <w:webHidden/>
              </w:rPr>
              <w:fldChar w:fldCharType="separate"/>
            </w:r>
            <w:r w:rsidRPr="00355D6D">
              <w:rPr>
                <w:webHidden/>
              </w:rPr>
              <w:t>11</w:t>
            </w:r>
            <w:r w:rsidRPr="00355D6D">
              <w:rPr>
                <w:webHidden/>
              </w:rPr>
              <w:fldChar w:fldCharType="end"/>
            </w:r>
          </w:hyperlink>
        </w:p>
        <w:p w14:paraId="60C6BC5B" w14:textId="33AF674A" w:rsidR="00355D6D" w:rsidRPr="00355D6D" w:rsidRDefault="00355D6D">
          <w:pPr>
            <w:pStyle w:val="Verzeichnis2"/>
            <w:rPr>
              <w:sz w:val="22"/>
              <w:szCs w:val="22"/>
            </w:rPr>
          </w:pPr>
          <w:hyperlink w:anchor="_Toc30944766" w:history="1">
            <w:r w:rsidRPr="00355D6D">
              <w:rPr>
                <w:rStyle w:val="Hyperlink"/>
              </w:rPr>
              <w:t>A.2 Division Of Group Work</w:t>
            </w:r>
            <w:r w:rsidRPr="00355D6D">
              <w:rPr>
                <w:webHidden/>
              </w:rPr>
              <w:tab/>
            </w:r>
            <w:r w:rsidRPr="00355D6D">
              <w:rPr>
                <w:webHidden/>
              </w:rPr>
              <w:fldChar w:fldCharType="begin"/>
            </w:r>
            <w:r w:rsidRPr="00355D6D">
              <w:rPr>
                <w:webHidden/>
              </w:rPr>
              <w:instrText xml:space="preserve"> PAGEREF _Toc30944766 \h </w:instrText>
            </w:r>
            <w:r w:rsidRPr="00355D6D">
              <w:rPr>
                <w:webHidden/>
              </w:rPr>
            </w:r>
            <w:r w:rsidRPr="00355D6D">
              <w:rPr>
                <w:webHidden/>
              </w:rPr>
              <w:fldChar w:fldCharType="separate"/>
            </w:r>
            <w:r w:rsidRPr="00355D6D">
              <w:rPr>
                <w:webHidden/>
              </w:rPr>
              <w:t>11</w:t>
            </w:r>
            <w:r w:rsidRPr="00355D6D">
              <w:rPr>
                <w:webHidden/>
              </w:rPr>
              <w:fldChar w:fldCharType="end"/>
            </w:r>
          </w:hyperlink>
        </w:p>
        <w:p w14:paraId="7EFDED19" w14:textId="5289B124" w:rsidR="008E3A41" w:rsidRPr="00BE29AE" w:rsidRDefault="008E3A41">
          <w:r w:rsidRPr="00291D03">
            <w:rPr>
              <w:rFonts w:ascii="Georgia" w:hAnsi="Georgia"/>
              <w:b/>
              <w:bCs/>
            </w:rPr>
            <w:fldChar w:fldCharType="end"/>
          </w:r>
        </w:p>
      </w:sdtContent>
    </w:sdt>
    <w:p w14:paraId="6E7DE000" w14:textId="1E2A4EA1" w:rsidR="008E3A41" w:rsidRDefault="008E3A41">
      <w:r w:rsidRPr="00BE29AE">
        <w:br w:type="page"/>
      </w:r>
    </w:p>
    <w:p w14:paraId="71891B43" w14:textId="2095B908" w:rsidR="00E723D3" w:rsidRPr="007F7A0F" w:rsidRDefault="00E723D3" w:rsidP="001D2C25">
      <w:pPr>
        <w:pStyle w:val="berschrift1"/>
        <w:numPr>
          <w:ilvl w:val="0"/>
          <w:numId w:val="0"/>
        </w:numPr>
        <w:ind w:left="1080" w:hanging="360"/>
      </w:pPr>
      <w:bookmarkStart w:id="20" w:name="_Toc30944752"/>
      <w:r w:rsidRPr="007F7A0F">
        <w:lastRenderedPageBreak/>
        <w:t>List of Figures</w:t>
      </w:r>
      <w:bookmarkEnd w:id="20"/>
    </w:p>
    <w:p w14:paraId="4F20D445" w14:textId="4336F297" w:rsidR="00E723D3" w:rsidRDefault="006E2D66"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hyperlink w:anchor="_bookmark7" w:history="1">
        <w:r w:rsidR="00E723D3" w:rsidRPr="00E723D3">
          <w:rPr>
            <w:rFonts w:ascii="Arial" w:eastAsia="Arial" w:hAnsi="Arial" w:cs="Arial"/>
            <w:sz w:val="24"/>
            <w:szCs w:val="24"/>
          </w:rPr>
          <w:t>Exemplary</w:t>
        </w:r>
        <w:r w:rsidR="00E723D3" w:rsidRPr="00E723D3">
          <w:rPr>
            <w:rFonts w:ascii="Arial" w:eastAsia="Arial" w:hAnsi="Arial" w:cs="Arial"/>
            <w:spacing w:val="8"/>
            <w:sz w:val="24"/>
            <w:szCs w:val="24"/>
          </w:rPr>
          <w:t xml:space="preserve"> </w:t>
        </w:r>
        <w:r w:rsidR="00E723D3" w:rsidRPr="00E723D3">
          <w:rPr>
            <w:rFonts w:ascii="Arial" w:eastAsia="Arial" w:hAnsi="Arial" w:cs="Arial"/>
            <w:sz w:val="24"/>
            <w:szCs w:val="24"/>
          </w:rPr>
          <w:t>Figure</w:t>
        </w:r>
        <w:r w:rsidR="00E723D3" w:rsidRPr="00E723D3">
          <w:rPr>
            <w:rFonts w:ascii="Arial" w:eastAsia="Arial" w:hAnsi="Arial" w:cs="Arial"/>
            <w:spacing w:val="23"/>
            <w:sz w:val="24"/>
            <w:szCs w:val="24"/>
          </w:rPr>
          <w:t xml:space="preserve"> </w:t>
        </w:r>
      </w:hyperlink>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50"/>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pacing w:val="49"/>
          <w:sz w:val="24"/>
          <w:szCs w:val="24"/>
        </w:rPr>
        <w:t xml:space="preserve"> </w:t>
      </w:r>
      <w:r w:rsidR="00E723D3" w:rsidRPr="00E723D3">
        <w:rPr>
          <w:rFonts w:ascii="Arial" w:eastAsia="Arial" w:hAnsi="Arial" w:cs="Arial"/>
          <w:sz w:val="24"/>
          <w:szCs w:val="24"/>
        </w:rPr>
        <w:t>.</w:t>
      </w:r>
      <w:r w:rsidR="00E723D3" w:rsidRPr="00E723D3">
        <w:rPr>
          <w:rFonts w:ascii="Arial" w:eastAsia="Arial" w:hAnsi="Arial" w:cs="Arial"/>
          <w:sz w:val="24"/>
          <w:szCs w:val="24"/>
        </w:rPr>
        <w:tab/>
        <w:t>2</w:t>
      </w:r>
    </w:p>
    <w:p w14:paraId="736C17CC" w14:textId="14D9E6DA"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0679FAE9" w14:textId="109B7B96"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7E0F326" w14:textId="4BDCC17C"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6EF7933A" w14:textId="2AD80877" w:rsid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3CC98264" w14:textId="77777777" w:rsidR="00E723D3" w:rsidRPr="00E723D3" w:rsidRDefault="00E723D3" w:rsidP="00E723D3">
      <w:pPr>
        <w:widowControl w:val="0"/>
        <w:tabs>
          <w:tab w:val="left" w:pos="1006"/>
          <w:tab w:val="left" w:pos="8220"/>
        </w:tabs>
        <w:autoSpaceDE w:val="0"/>
        <w:autoSpaceDN w:val="0"/>
        <w:spacing w:before="296" w:after="0" w:line="240" w:lineRule="auto"/>
        <w:ind w:left="468"/>
        <w:rPr>
          <w:rFonts w:ascii="Arial" w:eastAsia="Arial" w:hAnsi="Arial" w:cs="Arial"/>
          <w:sz w:val="24"/>
          <w:szCs w:val="24"/>
        </w:rPr>
      </w:pPr>
    </w:p>
    <w:p w14:paraId="581748C2" w14:textId="55B7D9DB" w:rsidR="00E723D3" w:rsidRDefault="00E723D3">
      <w:r>
        <w:br w:type="page"/>
      </w:r>
    </w:p>
    <w:p w14:paraId="37FFF4B6" w14:textId="037E468F" w:rsidR="00224419" w:rsidRPr="0079564D" w:rsidRDefault="00224419" w:rsidP="001D2C25">
      <w:pPr>
        <w:pStyle w:val="berschrift1"/>
        <w:numPr>
          <w:ilvl w:val="0"/>
          <w:numId w:val="0"/>
        </w:numPr>
        <w:ind w:left="1080" w:hanging="360"/>
      </w:pPr>
      <w:bookmarkStart w:id="21" w:name="_Toc30944753"/>
      <w:r w:rsidRPr="0079564D">
        <w:lastRenderedPageBreak/>
        <w:t>List of Tables</w:t>
      </w:r>
      <w:bookmarkEnd w:id="21"/>
    </w:p>
    <w:p w14:paraId="715BB7D1" w14:textId="1F485A19" w:rsidR="00224419" w:rsidRPr="00224419" w:rsidRDefault="006E2D66" w:rsidP="002E0BCE">
      <w:pPr>
        <w:widowControl w:val="0"/>
        <w:tabs>
          <w:tab w:val="left" w:pos="1857"/>
          <w:tab w:val="left" w:pos="9071"/>
        </w:tabs>
        <w:autoSpaceDE w:val="0"/>
        <w:autoSpaceDN w:val="0"/>
        <w:spacing w:before="296" w:after="0" w:line="240" w:lineRule="auto"/>
        <w:rPr>
          <w:rFonts w:ascii="Arial" w:eastAsia="Arial" w:hAnsi="Arial" w:cs="Arial"/>
          <w:sz w:val="24"/>
          <w:szCs w:val="24"/>
        </w:rPr>
      </w:pPr>
      <w:hyperlink w:anchor="_bookmark3" w:history="1">
        <w:r w:rsidR="00224419" w:rsidRPr="00224419">
          <w:rPr>
            <w:rFonts w:ascii="Arial" w:eastAsia="Arial" w:hAnsi="Arial" w:cs="Arial"/>
            <w:sz w:val="24"/>
            <w:szCs w:val="24"/>
          </w:rPr>
          <w:t>Exemplary</w:t>
        </w:r>
        <w:r w:rsidR="00224419" w:rsidRPr="00224419">
          <w:rPr>
            <w:rFonts w:ascii="Arial" w:eastAsia="Arial" w:hAnsi="Arial" w:cs="Arial"/>
            <w:spacing w:val="9"/>
            <w:sz w:val="24"/>
            <w:szCs w:val="24"/>
          </w:rPr>
          <w:t xml:space="preserve"> </w:t>
        </w:r>
        <w:r w:rsidR="00224419" w:rsidRPr="00224419">
          <w:rPr>
            <w:rFonts w:ascii="Arial" w:eastAsia="Arial" w:hAnsi="Arial" w:cs="Arial"/>
            <w:spacing w:val="-4"/>
            <w:sz w:val="24"/>
            <w:szCs w:val="24"/>
          </w:rPr>
          <w:t>Table</w:t>
        </w:r>
      </w:hyperlink>
      <w:r w:rsidR="00224419" w:rsidRPr="00224419">
        <w:rPr>
          <w:rFonts w:ascii="Arial" w:eastAsia="Arial" w:hAnsi="Arial" w:cs="Arial"/>
          <w:spacing w:val="-4"/>
          <w:sz w:val="24"/>
          <w:szCs w:val="24"/>
        </w:rPr>
        <w:t xml:space="preserve"> </w:t>
      </w:r>
      <w:r w:rsidR="00224419" w:rsidRPr="00224419">
        <w:rPr>
          <w:rFonts w:ascii="Arial" w:eastAsia="Arial" w:hAnsi="Arial" w:cs="Arial"/>
          <w:spacing w:val="52"/>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49"/>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pacing w:val="50"/>
          <w:sz w:val="24"/>
          <w:szCs w:val="24"/>
        </w:rPr>
        <w:t xml:space="preserve"> </w:t>
      </w:r>
      <w:r w:rsidR="00224419" w:rsidRPr="00224419">
        <w:rPr>
          <w:rFonts w:ascii="Arial" w:eastAsia="Arial" w:hAnsi="Arial" w:cs="Arial"/>
          <w:sz w:val="24"/>
          <w:szCs w:val="24"/>
        </w:rPr>
        <w:t>.</w:t>
      </w:r>
      <w:r w:rsidR="00224419" w:rsidRPr="00224419">
        <w:rPr>
          <w:rFonts w:ascii="Arial" w:eastAsia="Arial" w:hAnsi="Arial" w:cs="Arial"/>
          <w:sz w:val="24"/>
          <w:szCs w:val="24"/>
        </w:rPr>
        <w:tab/>
        <w:t>1</w:t>
      </w:r>
    </w:p>
    <w:p w14:paraId="42A2BA54" w14:textId="7A65A5C5" w:rsidR="00E723D3" w:rsidRPr="00BE29AE" w:rsidRDefault="00224419">
      <w:r>
        <w:br w:type="page"/>
      </w:r>
    </w:p>
    <w:p w14:paraId="7239E2F5" w14:textId="7B815B8E" w:rsidR="00D86205" w:rsidRPr="001D2C25" w:rsidRDefault="00D86205" w:rsidP="001D2C25">
      <w:pPr>
        <w:pStyle w:val="berschrift1"/>
      </w:pPr>
      <w:bookmarkStart w:id="22" w:name="_Toc30944754"/>
      <w:r w:rsidRPr="001D2C25">
        <w:lastRenderedPageBreak/>
        <w:t>Problem Description</w:t>
      </w:r>
      <w:bookmarkEnd w:id="22"/>
    </w:p>
    <w:p w14:paraId="5FACE83D" w14:textId="05192625" w:rsidR="00ED185B" w:rsidRPr="00ED185B" w:rsidRDefault="00ED185B" w:rsidP="00ED185B">
      <w:r w:rsidRPr="00ED185B">
        <w:t xml:space="preserve">At Share a Bike stations there are high fluctuations in demand. </w:t>
      </w:r>
      <w:r w:rsidR="00BD3521">
        <w:t xml:space="preserve">A lot of </w:t>
      </w:r>
      <w:r w:rsidRPr="00ED185B">
        <w:t>factors such as weather</w:t>
      </w:r>
      <w:r>
        <w:t>, season or the time of the day</w:t>
      </w:r>
      <w:r w:rsidRPr="00ED185B">
        <w:t xml:space="preserve"> </w:t>
      </w:r>
      <w:r>
        <w:t>could</w:t>
      </w:r>
      <w:r w:rsidRPr="00ED185B">
        <w:t xml:space="preserve"> have a strong influence on the number of bookings. In order to investigate the customers and their behavior</w:t>
      </w:r>
      <w:r>
        <w:t>,</w:t>
      </w:r>
      <w:r w:rsidRPr="00ED185B">
        <w:t xml:space="preserve"> we use</w:t>
      </w:r>
      <w:r w:rsidR="00BD3521">
        <w:t>d</w:t>
      </w:r>
      <w:r w:rsidRPr="00ED185B">
        <w:t xml:space="preserve"> descriptive analytics and clustering. The goal of this project is to understand what the 2015/2016 usage structure of share a bike in Frankfurt looks like. We want to find out by whom and for what the bikes are used. We also study the effects of weather and season on</w:t>
      </w:r>
      <w:r w:rsidR="0079564D">
        <w:t xml:space="preserve"> the</w:t>
      </w:r>
      <w:r w:rsidRPr="00ED185B">
        <w:t xml:space="preserve"> demand and design a prediction model to determine the hourly to daily demand of customers.</w:t>
      </w:r>
    </w:p>
    <w:p w14:paraId="3D4A20C8" w14:textId="6C07BBEF" w:rsidR="008E3A41" w:rsidRPr="00EE13CD" w:rsidRDefault="008E3A41" w:rsidP="00D86205">
      <w:pPr>
        <w:pStyle w:val="berschrift1"/>
      </w:pPr>
      <w:bookmarkStart w:id="23" w:name="_Toc30944755"/>
      <w:r w:rsidRPr="001D2C25">
        <w:t>Data</w:t>
      </w:r>
      <w:r w:rsidRPr="00EE13CD">
        <w:t xml:space="preserve"> </w:t>
      </w:r>
      <w:r w:rsidR="00D86205" w:rsidRPr="00EE13CD">
        <w:t>Description</w:t>
      </w:r>
      <w:r w:rsidR="006819C1" w:rsidRPr="00EE13CD">
        <w:t xml:space="preserve"> and </w:t>
      </w:r>
      <w:r w:rsidR="00431F81" w:rsidRPr="00EE13CD">
        <w:t>Preparation</w:t>
      </w:r>
      <w:bookmarkEnd w:id="23"/>
    </w:p>
    <w:p w14:paraId="023A5660" w14:textId="350D6134" w:rsidR="00D86205" w:rsidRDefault="00EE13CD" w:rsidP="001D2C25">
      <w:pPr>
        <w:pStyle w:val="berschrift2"/>
        <w:numPr>
          <w:ilvl w:val="1"/>
          <w:numId w:val="13"/>
        </w:numPr>
      </w:pPr>
      <w:bookmarkStart w:id="24" w:name="_Toc30944756"/>
      <w:r>
        <w:t>Bike Data</w:t>
      </w:r>
      <w:bookmarkEnd w:id="24"/>
    </w:p>
    <w:p w14:paraId="037310D9" w14:textId="1DDC8F32" w:rsidR="00AC7F5F" w:rsidRPr="00AC7F5F" w:rsidRDefault="00AC7F5F" w:rsidP="00AC7F5F">
      <w:r w:rsidRPr="00FD5641">
        <w:t>The underlying bike data set was downloaded from the website of the German railway company ‘Deutsche Bahn’ that collected all recorded Call-A-Bike Bookings of bicycles in Germany between 2014 till mid-2017. The corresponding file for our assigned time frame was the booking data set from 05/2017.</w:t>
      </w:r>
      <w:r w:rsidRPr="00FD5641">
        <w:rPr>
          <w:rStyle w:val="Funotenzeichen"/>
          <w:rFonts w:ascii="Arial" w:hAnsi="Arial" w:cs="Arial"/>
          <w:sz w:val="24"/>
          <w:szCs w:val="24"/>
        </w:rPr>
        <w:footnoteReference w:id="1"/>
      </w:r>
      <w:r w:rsidRPr="00FD5641">
        <w:t xml:space="preserve"> Each booking entry includes information such as the booking time, rental zones and the Customers’ IDs</w:t>
      </w:r>
      <w:r>
        <w:t>.</w:t>
      </w:r>
      <w:r w:rsidR="003F3112">
        <w:t xml:space="preserve"> </w:t>
      </w:r>
      <w:r>
        <w:t>T</w:t>
      </w:r>
      <w:r w:rsidRPr="00FD5641">
        <w:t xml:space="preserve">he file of 2017 didn’t have any numerical values except for 0.0 in the column ‘Distance’. Hence, calculations regarding the customers’ driven distances couldn’t be executed. Our data preparation included limiting the dataset to 2015 and 2016 and filtering the data set for bookings in Frankfurt. The columns with the names and IDs of the start and end rental zones </w:t>
      </w:r>
      <w:r w:rsidRPr="00C07D3A">
        <w:t xml:space="preserve">contained </w:t>
      </w:r>
      <w:proofErr w:type="spellStart"/>
      <w:r w:rsidRPr="00C07D3A">
        <w:t>NaN</w:t>
      </w:r>
      <w:proofErr w:type="spellEnd"/>
      <w:r w:rsidRPr="00C07D3A">
        <w:t xml:space="preserve"> values</w:t>
      </w:r>
      <w:r w:rsidRPr="00C07D3A">
        <w:rPr>
          <w:rStyle w:val="Funotenzeichen"/>
          <w:rFonts w:ascii="Arial" w:hAnsi="Arial" w:cs="Arial"/>
          <w:sz w:val="24"/>
          <w:szCs w:val="24"/>
        </w:rPr>
        <w:footnoteReference w:id="2"/>
      </w:r>
      <w:r w:rsidRPr="00C07D3A">
        <w:t>.</w:t>
      </w:r>
      <w:r w:rsidRPr="00FD5641">
        <w:t xml:space="preserve"> We suspect that this occurred when the vehicles were dropped off at places that didn’t relate to a specific zone. Dropping the </w:t>
      </w:r>
      <w:proofErr w:type="spellStart"/>
      <w:r w:rsidRPr="00FD5641">
        <w:t>NaN</w:t>
      </w:r>
      <w:proofErr w:type="spellEnd"/>
      <w:r w:rsidRPr="00FD5641">
        <w:t xml:space="preserve"> values deleted the entire booking entry. For the analysis of absolute bookings that didn’t refer to rental zones we included these entries since they could still hold enough information for th</w:t>
      </w:r>
      <w:r>
        <w:t>ese analyses</w:t>
      </w:r>
      <w:r w:rsidRPr="00FD5641">
        <w:t>.</w:t>
      </w:r>
      <w:r w:rsidR="003F3112">
        <w:t xml:space="preserve"> </w:t>
      </w:r>
      <w:r w:rsidRPr="00FD5641">
        <w:t xml:space="preserve">Once we analyzed specific stations or routes, we dropped the booking entries with non-specified stations since they didn’t include any valuable information regarding stations anyway. </w:t>
      </w:r>
      <w:r w:rsidRPr="002764DE">
        <w:t>For certain features such as trip durations we could find outliers that did not make a lot of sense, e.g. trips with a duration longer than 3 days. We didn’t drop those for the Descriptive Analysis to get a holistic picture of the data. Some of the outliers were dropped for the Clustering later</w:t>
      </w:r>
      <w:r>
        <w:t>.</w:t>
      </w:r>
    </w:p>
    <w:p w14:paraId="2A7DAB3B" w14:textId="6FDDE851" w:rsidR="00D86205" w:rsidRPr="00EE13CD" w:rsidRDefault="00D86205" w:rsidP="001D2C25">
      <w:pPr>
        <w:pStyle w:val="berschrift2"/>
        <w:numPr>
          <w:ilvl w:val="1"/>
          <w:numId w:val="13"/>
        </w:numPr>
      </w:pPr>
      <w:r w:rsidRPr="00EE13CD">
        <w:t xml:space="preserve"> </w:t>
      </w:r>
      <w:bookmarkStart w:id="25" w:name="_Toc30944757"/>
      <w:r w:rsidR="00EE13CD">
        <w:t>Weather Data</w:t>
      </w:r>
      <w:bookmarkEnd w:id="25"/>
      <w:r w:rsidR="00EE13CD">
        <w:t xml:space="preserve"> </w:t>
      </w:r>
    </w:p>
    <w:p w14:paraId="39BEB6C2" w14:textId="77777777" w:rsidR="00665DD9" w:rsidRDefault="00AC7F5F" w:rsidP="00D86205">
      <w:r>
        <w:t xml:space="preserve">The source of the weather data is </w:t>
      </w:r>
      <w:r w:rsidRPr="00F27AAA">
        <w:t>‘</w:t>
      </w:r>
      <w:proofErr w:type="spellStart"/>
      <w:r w:rsidRPr="00F27AAA">
        <w:t>Deutscher</w:t>
      </w:r>
      <w:proofErr w:type="spellEnd"/>
      <w:r w:rsidRPr="00F27AAA">
        <w:t xml:space="preserve"> </w:t>
      </w:r>
      <w:proofErr w:type="spellStart"/>
      <w:r w:rsidRPr="00F27AAA">
        <w:t>Wetterdienst</w:t>
      </w:r>
      <w:proofErr w:type="spellEnd"/>
      <w:r w:rsidRPr="00F27AAA">
        <w:t xml:space="preserve"> (DWD)’</w:t>
      </w:r>
      <w:r>
        <w:t>. We chose historical data from one weather station in Frankfurt on an hourly basis. The h</w:t>
      </w:r>
      <w:r w:rsidRPr="0077334E">
        <w:t xml:space="preserve">istorical data </w:t>
      </w:r>
      <w:r>
        <w:t>is</w:t>
      </w:r>
      <w:r w:rsidRPr="0077334E">
        <w:t xml:space="preserve"> already checked by the </w:t>
      </w:r>
      <w:r>
        <w:t xml:space="preserve">DWD </w:t>
      </w:r>
      <w:r w:rsidRPr="0077334E">
        <w:t>and has errors marked and described</w:t>
      </w:r>
      <w:r>
        <w:t xml:space="preserve">. </w:t>
      </w:r>
      <w:r w:rsidRPr="0077334E">
        <w:t xml:space="preserve">Because the time </w:t>
      </w:r>
      <w:r>
        <w:t xml:space="preserve">in the data </w:t>
      </w:r>
      <w:r w:rsidRPr="0077334E">
        <w:t xml:space="preserve">is </w:t>
      </w:r>
      <w:r>
        <w:t>listed in</w:t>
      </w:r>
      <w:r w:rsidRPr="0077334E">
        <w:t xml:space="preserve"> Coordinated Universal Time (UTC) we decided to choose our </w:t>
      </w:r>
      <w:r>
        <w:t>t</w:t>
      </w:r>
      <w:r w:rsidRPr="0077334E">
        <w:t>imeframe from 23:00 31.12.14 until 23:00 31.12.20</w:t>
      </w:r>
      <w:r>
        <w:t>1</w:t>
      </w:r>
      <w:r w:rsidRPr="0077334E">
        <w:t>6 to ensure that we measure the exact time frame for Frankfurt, which lays in the Central European Time (CET)</w:t>
      </w:r>
      <w:r>
        <w:t>. We decided to first upload all possible datasets to get a as much information and options as possible.</w:t>
      </w:r>
    </w:p>
    <w:p w14:paraId="17D6CB87" w14:textId="114FAFAC" w:rsidR="00D86205" w:rsidRPr="00A475A3" w:rsidRDefault="00665DD9" w:rsidP="00D86205">
      <w:r>
        <w:t xml:space="preserve">We eliminated error values with </w:t>
      </w:r>
      <w:proofErr w:type="spellStart"/>
      <w:r w:rsidR="000B461E">
        <w:t>NaN</w:t>
      </w:r>
      <w:proofErr w:type="spellEnd"/>
      <w:r>
        <w:t xml:space="preserve"> values and missing data where filled via forward fill. Details are provided in the Appendix </w:t>
      </w:r>
      <w:r w:rsidR="00636B3E" w:rsidRPr="00636B3E">
        <w:rPr>
          <w:highlight w:val="yellow"/>
        </w:rPr>
        <w:t>A.1</w:t>
      </w:r>
      <w:r w:rsidR="00E015CD">
        <w:tab/>
      </w:r>
      <w:r w:rsidR="00E015CD">
        <w:br/>
      </w:r>
      <w:r w:rsidR="00AC7F5F">
        <w:lastRenderedPageBreak/>
        <w:t xml:space="preserve">A Pearson Correlation was implemented. </w:t>
      </w:r>
      <w:r w:rsidR="00AC7F5F" w:rsidRPr="006B4174">
        <w:t xml:space="preserve">Due to a high correlation (&gt;0.2) with Temperature and </w:t>
      </w:r>
      <w:r w:rsidR="00AC7F5F">
        <w:t>more</w:t>
      </w:r>
      <w:r w:rsidR="00AC7F5F" w:rsidRPr="006B4174">
        <w:t xml:space="preserve"> </w:t>
      </w:r>
      <w:r w:rsidR="00AC7F5F" w:rsidRPr="00F27AAA">
        <w:t>variables</w:t>
      </w:r>
      <w:r w:rsidR="00AC7F5F" w:rsidRPr="006B4174">
        <w:t xml:space="preserve"> we decided to </w:t>
      </w:r>
      <w:r w:rsidR="00AC7F5F">
        <w:t>drop</w:t>
      </w:r>
      <w:r w:rsidR="00AC7F5F" w:rsidRPr="006B4174">
        <w:t xml:space="preserve"> Sunshine</w:t>
      </w:r>
      <w:r w:rsidR="00AC7F5F">
        <w:t xml:space="preserve"> </w:t>
      </w:r>
      <w:r w:rsidR="00AC7F5F" w:rsidRPr="006B4174">
        <w:t xml:space="preserve">Duration, Visibility </w:t>
      </w:r>
      <w:r w:rsidR="00AC7F5F">
        <w:t>and</w:t>
      </w:r>
      <w:r w:rsidR="00AC7F5F" w:rsidRPr="006B4174">
        <w:t xml:space="preserve"> Relative Air Humidity. </w:t>
      </w:r>
      <w:r w:rsidR="00AC7F5F" w:rsidRPr="001B3A53">
        <w:t>This enables us to focus on the future feature target (bike rental demand) and provides us features that are not</w:t>
      </w:r>
      <w:r w:rsidR="00AC7F5F">
        <w:t xml:space="preserve"> strongly</w:t>
      </w:r>
      <w:r w:rsidR="00AC7F5F" w:rsidRPr="001B3A53">
        <w:t xml:space="preserve"> correlated with each other.</w:t>
      </w:r>
      <w:r w:rsidR="00AC7F5F">
        <w:t xml:space="preserve"> Finally, we joined weather data </w:t>
      </w:r>
      <w:r w:rsidR="00AC7F5F" w:rsidRPr="006B4174">
        <w:t xml:space="preserve">with bike </w:t>
      </w:r>
      <w:r w:rsidR="00AC7F5F">
        <w:t>d</w:t>
      </w:r>
      <w:r w:rsidR="00AC7F5F" w:rsidRPr="006B4174">
        <w:t>ata</w:t>
      </w:r>
      <w:r w:rsidR="00AC7F5F">
        <w:t xml:space="preserve">. The time of the bike data was changed to </w:t>
      </w:r>
      <w:r w:rsidR="00AC7F5F" w:rsidRPr="00DB0C27">
        <w:t>UTC</w:t>
      </w:r>
      <w:r w:rsidR="00AC7F5F">
        <w:t xml:space="preserve"> and the minutes were cut to hours to make sure the right weather is joined with the right Bike data. </w:t>
      </w:r>
      <w:r w:rsidR="00AC7F5F" w:rsidRPr="00D836C1">
        <w:rPr>
          <w:highlight w:val="green"/>
        </w:rPr>
        <w:t>Heat map 2</w:t>
      </w:r>
      <w:r w:rsidR="00A475A3">
        <w:br/>
      </w:r>
      <w:r w:rsidR="00AC7F5F" w:rsidRPr="00837DF7">
        <w:t>The final prepared dataset consists of Temperature, Total Cloud Cover, Precipitation Height, Mean Wind Speed, Month, Weekday, Hour, Year, amount of bookings. Again, we checked the Pearson Correlation for all variables to get a good overview of the data</w:t>
      </w:r>
      <w:r w:rsidR="00AC7F5F">
        <w:t xml:space="preserve">, as </w:t>
      </w:r>
      <w:r w:rsidR="00AC7F5F" w:rsidRPr="00837DF7">
        <w:rPr>
          <w:highlight w:val="yellow"/>
        </w:rPr>
        <w:t xml:space="preserve">Fig </w:t>
      </w:r>
      <w:proofErr w:type="spellStart"/>
      <w:r w:rsidR="00AC7F5F" w:rsidRPr="00837DF7">
        <w:rPr>
          <w:highlight w:val="yellow"/>
        </w:rPr>
        <w:t>drölf</w:t>
      </w:r>
      <w:proofErr w:type="spellEnd"/>
      <w:r w:rsidR="00AC7F5F">
        <w:t xml:space="preserve"> shows</w:t>
      </w:r>
      <w:r w:rsidR="00AC7F5F" w:rsidRPr="00837DF7">
        <w:t>.</w:t>
      </w:r>
      <w:r w:rsidR="00AC7F5F">
        <w:tab/>
      </w:r>
      <w:r w:rsidR="00AC7F5F">
        <w:br/>
        <w:t>The dataset was a</w:t>
      </w:r>
      <w:r w:rsidR="00AC7F5F" w:rsidRPr="009473D6">
        <w:t>ggregat</w:t>
      </w:r>
      <w:r w:rsidR="00AC7F5F">
        <w:t>ed</w:t>
      </w:r>
      <w:r w:rsidR="00AC7F5F" w:rsidRPr="009473D6">
        <w:t xml:space="preserve"> to a 2</w:t>
      </w:r>
      <w:r w:rsidR="00AC7F5F">
        <w:t>h</w:t>
      </w:r>
      <w:r w:rsidR="00AC7F5F" w:rsidRPr="009473D6">
        <w:t>,</w:t>
      </w:r>
      <w:r w:rsidR="00AC7F5F">
        <w:t xml:space="preserve"> </w:t>
      </w:r>
      <w:r w:rsidR="00AC7F5F" w:rsidRPr="009473D6">
        <w:t>6</w:t>
      </w:r>
      <w:r w:rsidR="00AC7F5F">
        <w:t>h</w:t>
      </w:r>
      <w:r w:rsidR="00AC7F5F" w:rsidRPr="009473D6">
        <w:t>, and 24h horizon for the Predictive Analysis later</w:t>
      </w:r>
      <w:r w:rsidR="00AC7F5F">
        <w:t>. While aggregating we used the median for those variables, where it was not useful to sum them up in order to avoid that outliers distort the data.</w:t>
      </w:r>
    </w:p>
    <w:p w14:paraId="12CB0913" w14:textId="3D623646" w:rsidR="00D86205" w:rsidRPr="00EE13CD" w:rsidRDefault="00D86205" w:rsidP="001D2C25">
      <w:pPr>
        <w:pStyle w:val="berschrift1"/>
      </w:pPr>
      <w:bookmarkStart w:id="26" w:name="_Toc30944758"/>
      <w:r w:rsidRPr="00EE13CD">
        <w:t>Data Analytics</w:t>
      </w:r>
      <w:bookmarkEnd w:id="26"/>
    </w:p>
    <w:p w14:paraId="73102C37" w14:textId="4D445327" w:rsidR="00A472DA" w:rsidRDefault="00D86205" w:rsidP="001D2C25">
      <w:pPr>
        <w:pStyle w:val="berschrift2"/>
        <w:numPr>
          <w:ilvl w:val="1"/>
          <w:numId w:val="13"/>
        </w:numPr>
      </w:pPr>
      <w:bookmarkStart w:id="27" w:name="_Toc30944759"/>
      <w:r w:rsidRPr="00EE13CD">
        <w:t>Descr</w:t>
      </w:r>
      <w:r w:rsidR="00E015CD">
        <w:t>iptive Analysis</w:t>
      </w:r>
      <w:bookmarkEnd w:id="27"/>
      <w:r w:rsidR="00E015CD">
        <w:t xml:space="preserve"> </w:t>
      </w:r>
    </w:p>
    <w:p w14:paraId="52128F08" w14:textId="276CD415" w:rsidR="00A472DA" w:rsidRPr="00A475A3" w:rsidRDefault="00A472DA" w:rsidP="00A472DA">
      <w:pPr>
        <w:rPr>
          <w:strike/>
        </w:rPr>
      </w:pPr>
      <w:r>
        <w:t xml:space="preserve">The Descriptive Analysis was used to describe bike rental demand patterns over the given time interval and give possible explanations for found patterns. </w:t>
      </w:r>
      <w:r>
        <w:tab/>
      </w:r>
      <w:r>
        <w:rPr>
          <w:strike/>
        </w:rPr>
        <w:br/>
      </w:r>
      <w:r>
        <w:t xml:space="preserve">The data showed that the year 2016 had approximately 77% more bookings than the year 2015. Seasonal analyzations showed that the summer season had more than 100% bookings than in winter (almost 200% in 2016), whereas spring and autumn showed values in-between those two. </w:t>
      </w:r>
      <w:r w:rsidRPr="002C4D39">
        <w:rPr>
          <w:highlight w:val="green"/>
        </w:rPr>
        <w:t xml:space="preserve">Fig 4 Booking amounts per month for both </w:t>
      </w:r>
      <w:proofErr w:type="gramStart"/>
      <w:r w:rsidRPr="002C4D39">
        <w:rPr>
          <w:highlight w:val="green"/>
        </w:rPr>
        <w:t>years</w:t>
      </w:r>
      <w:r>
        <w:t xml:space="preserve"> </w:t>
      </w:r>
      <w:r w:rsidR="003F3112">
        <w:rPr>
          <w:strike/>
        </w:rPr>
        <w:t xml:space="preserve"> </w:t>
      </w:r>
      <w:r>
        <w:rPr>
          <w:highlight w:val="yellow"/>
        </w:rPr>
        <w:t>Figure</w:t>
      </w:r>
      <w:proofErr w:type="gramEnd"/>
      <w:r>
        <w:rPr>
          <w:highlight w:val="yellow"/>
        </w:rPr>
        <w:t xml:space="preserve"> </w:t>
      </w:r>
      <w:r>
        <w:t xml:space="preserve">4 shows the distribution of bookings over the course of the years 2015 and 2016 with the violet graph representing 2015 and the red graph 2016. It illustrates that bookings continued to increase steadily until August and then declined steadily until January. </w:t>
      </w:r>
      <w:r w:rsidRPr="002D1DEA">
        <w:rPr>
          <w:highlight w:val="green"/>
        </w:rPr>
        <w:t xml:space="preserve">Figure 5 Booking amounts per </w:t>
      </w:r>
      <w:proofErr w:type="gramStart"/>
      <w:r w:rsidRPr="002D1DEA">
        <w:rPr>
          <w:highlight w:val="green"/>
        </w:rPr>
        <w:t>week day</w:t>
      </w:r>
      <w:proofErr w:type="gramEnd"/>
      <w:r w:rsidR="00A475A3">
        <w:rPr>
          <w:strike/>
        </w:rPr>
        <w:br/>
      </w:r>
      <w:r>
        <w:t>Analyzing the different weekdays showed that the amount of bookings from Monday till Friday is approximately the same with a decrease of bookings during the weekend (</w:t>
      </w:r>
      <w:r>
        <w:rPr>
          <w:highlight w:val="yellow"/>
        </w:rPr>
        <w:t xml:space="preserve">see Figure </w:t>
      </w:r>
      <w:r>
        <w:t>5). Sunday has the minimum amount when most people don't have to work.</w:t>
      </w:r>
      <w:r w:rsidR="00F55A02">
        <w:t xml:space="preserve"> </w:t>
      </w:r>
      <w:r w:rsidRPr="002D1DEA">
        <w:rPr>
          <w:highlight w:val="green"/>
        </w:rPr>
        <w:t>Figure 6 Mean trip duration for weekdays</w:t>
      </w:r>
      <w:r w:rsidR="00A475A3">
        <w:rPr>
          <w:strike/>
        </w:rPr>
        <w:br/>
      </w:r>
      <w:r>
        <w:t>Additionally, we analyzed the mean duration of trips for the different weekdays. Monday to Friday showed an average duration of around 23 minutes whereas Saturday and Sunday showed around 31 minutes (</w:t>
      </w:r>
      <w:r>
        <w:rPr>
          <w:highlight w:val="yellow"/>
        </w:rPr>
        <w:t>see Figure 6).</w:t>
      </w:r>
      <w:r>
        <w:t xml:space="preserve"> An explanation could be that bicycles are used during weekdays to drive to work or school. During the weekend bikes may be used for private trips without a defined destination and without any time </w:t>
      </w:r>
      <w:proofErr w:type="spellStart"/>
      <w:r>
        <w:t>pressure.</w:t>
      </w:r>
      <w:r w:rsidRPr="00A7099C">
        <w:rPr>
          <w:highlight w:val="green"/>
        </w:rPr>
        <w:t>Figure</w:t>
      </w:r>
      <w:proofErr w:type="spellEnd"/>
      <w:r w:rsidRPr="00A7099C">
        <w:rPr>
          <w:highlight w:val="green"/>
        </w:rPr>
        <w:t xml:space="preserve"> </w:t>
      </w:r>
      <w:r w:rsidRPr="00A7099C">
        <w:rPr>
          <w:highlight w:val="green"/>
        </w:rPr>
        <w:fldChar w:fldCharType="begin"/>
      </w:r>
      <w:r w:rsidRPr="00A7099C">
        <w:rPr>
          <w:highlight w:val="green"/>
        </w:rPr>
        <w:instrText xml:space="preserve"> SEQ Figure \* ARABIC </w:instrText>
      </w:r>
      <w:r w:rsidRPr="00A7099C">
        <w:rPr>
          <w:highlight w:val="green"/>
        </w:rPr>
        <w:fldChar w:fldCharType="separate"/>
      </w:r>
      <w:r w:rsidRPr="00A7099C">
        <w:rPr>
          <w:noProof/>
          <w:highlight w:val="green"/>
        </w:rPr>
        <w:t>7</w:t>
      </w:r>
      <w:r w:rsidRPr="00A7099C">
        <w:rPr>
          <w:highlight w:val="green"/>
        </w:rPr>
        <w:fldChar w:fldCharType="end"/>
      </w:r>
      <w:r w:rsidRPr="00A7099C">
        <w:rPr>
          <w:highlight w:val="green"/>
        </w:rPr>
        <w:t xml:space="preserve"> Booking</w:t>
      </w:r>
      <w:r>
        <w:rPr>
          <w:highlight w:val="green"/>
        </w:rPr>
        <w:t xml:space="preserve"> </w:t>
      </w:r>
      <w:r w:rsidRPr="00A7099C">
        <w:rPr>
          <w:highlight w:val="green"/>
        </w:rPr>
        <w:t>amounts per hour (year 2016)</w:t>
      </w:r>
      <w:r w:rsidR="00A475A3">
        <w:rPr>
          <w:strike/>
        </w:rPr>
        <w:br/>
      </w:r>
      <w:r>
        <w:rPr>
          <w:highlight w:val="yellow"/>
        </w:rPr>
        <w:t xml:space="preserve">Figure </w:t>
      </w:r>
      <w:r w:rsidRPr="00A7099C">
        <w:rPr>
          <w:highlight w:val="yellow"/>
        </w:rPr>
        <w:t>7</w:t>
      </w:r>
      <w:r>
        <w:t xml:space="preserve"> shows that booking rates are highest in the morning (7.00 am - 9.00 am) and in the evening (4.00 pm - 7.00 pm). The shown distribution of bookings could be explained with the typical working rush hours. Though, in the evening the booking time varies more than in the morning. This may indicate that most employees start at a similar time but end the working day at different times. </w:t>
      </w:r>
      <w:r w:rsidRPr="006B2312">
        <w:rPr>
          <w:highlight w:val="green"/>
        </w:rPr>
        <w:t xml:space="preserve">Figure </w:t>
      </w:r>
      <w:r w:rsidRPr="006B2312">
        <w:rPr>
          <w:highlight w:val="green"/>
        </w:rPr>
        <w:fldChar w:fldCharType="begin"/>
      </w:r>
      <w:r w:rsidRPr="006B2312">
        <w:rPr>
          <w:highlight w:val="green"/>
        </w:rPr>
        <w:instrText xml:space="preserve"> SEQ Figure \* ARABIC </w:instrText>
      </w:r>
      <w:r w:rsidRPr="006B2312">
        <w:rPr>
          <w:highlight w:val="green"/>
        </w:rPr>
        <w:fldChar w:fldCharType="separate"/>
      </w:r>
      <w:r w:rsidRPr="006B2312">
        <w:rPr>
          <w:noProof/>
          <w:highlight w:val="green"/>
        </w:rPr>
        <w:t>8</w:t>
      </w:r>
      <w:r w:rsidRPr="006B2312">
        <w:rPr>
          <w:highlight w:val="green"/>
        </w:rPr>
        <w:fldChar w:fldCharType="end"/>
      </w:r>
      <w:r w:rsidRPr="006B2312">
        <w:rPr>
          <w:highlight w:val="green"/>
        </w:rPr>
        <w:t>Mean Booking duration per hour</w:t>
      </w:r>
      <w:r w:rsidR="00A475A3">
        <w:rPr>
          <w:strike/>
        </w:rPr>
        <w:br/>
      </w:r>
      <w:r w:rsidRPr="006B2312">
        <w:rPr>
          <w:highlight w:val="yellow"/>
        </w:rPr>
        <w:lastRenderedPageBreak/>
        <w:t>Figure 8</w:t>
      </w:r>
      <w:r>
        <w:t xml:space="preserve"> visualizes the mean trip duration for the hours of the day. At each hour, the average journey time is between 15 and 30 minutes. This suggests that rented bicycles are mostly used to cope with journey times between this interval. It is noticeable that booked bicycles between 5.00 a.m. and 9.00 a.m. have significantly shorter travel times than the other hours. Customers who book a bike during this time may be in a hurry. If the journey time lasts longer, customers might choose a different type of transport. Analyzing rental stations showed that the main train station is the center of traffic with the two rental zones next to the station being the two most used rental zones. The station to the main entrance even had 150% more bookings than the rental zone on the second place. Consequently, the most driven routes were also located around that area. </w:t>
      </w:r>
    </w:p>
    <w:p w14:paraId="5CA43488" w14:textId="6E57F839" w:rsidR="00D86205" w:rsidRDefault="00D86205" w:rsidP="001D2C25">
      <w:pPr>
        <w:pStyle w:val="berschrift2"/>
        <w:numPr>
          <w:ilvl w:val="1"/>
          <w:numId w:val="13"/>
        </w:numPr>
      </w:pPr>
      <w:bookmarkStart w:id="28" w:name="_Toc30944760"/>
      <w:r w:rsidRPr="00EE13CD">
        <w:t>Clustering</w:t>
      </w:r>
      <w:bookmarkEnd w:id="28"/>
    </w:p>
    <w:p w14:paraId="24500CE9" w14:textId="02F52E2B" w:rsidR="00E82220" w:rsidRPr="00E82220" w:rsidRDefault="00E82220" w:rsidP="00E82220">
      <w:r>
        <w:t>We used Clustering Algorithms such as K-Means, Hierarchical Clustering and Gaussian Mixture to test whether certain trips, customers or stations would form clusters based on their similarity for specific features. In a first run, we identified outliers that wouldn’t fit into any of the clusters and removed them for the second run. Afterwards, the elbow method was used to approximate the optimal number of clusters.</w:t>
      </w:r>
      <w:r w:rsidR="00A475A3">
        <w:t xml:space="preserve"> </w:t>
      </w:r>
      <w:r>
        <w:rPr>
          <w:highlight w:val="green"/>
        </w:rPr>
        <w:t xml:space="preserve">Fig 10 </w:t>
      </w:r>
      <w:r w:rsidRPr="00CA03BE">
        <w:rPr>
          <w:highlight w:val="green"/>
        </w:rPr>
        <w:t>Trip type cluster (Amount of bookings – temperature</w:t>
      </w:r>
      <w:r w:rsidR="00A475A3">
        <w:br/>
      </w:r>
      <w:r>
        <w:rPr>
          <w:highlight w:val="yellow"/>
        </w:rPr>
        <w:t xml:space="preserve">Figure </w:t>
      </w:r>
      <w:r w:rsidRPr="00CA03BE">
        <w:rPr>
          <w:highlight w:val="yellow"/>
        </w:rPr>
        <w:t>10</w:t>
      </w:r>
      <w:r>
        <w:t xml:space="preserve"> illustrates different clusters with the amount of booking in respect to the temperature. Using K-Means required us to scale the values first with the x-axis showing the temperature and the y-axis showing the amount of bookings. It basically shows that most bookings are made during temperatures between 10 to 20 degree Celsius and bookings decrease the colder or warmer it gets. Hence, it makes sense to form 3 clusters for trip types (low degree trips (yellow), medium degree trips (blue), high degree trips (red)).</w:t>
      </w:r>
      <w:r w:rsidRPr="00CA03BE">
        <w:rPr>
          <w:highlight w:val="green"/>
        </w:rPr>
        <w:t xml:space="preserve">Figure </w:t>
      </w:r>
      <w:r w:rsidRPr="00CA03BE">
        <w:rPr>
          <w:highlight w:val="green"/>
        </w:rPr>
        <w:fldChar w:fldCharType="begin"/>
      </w:r>
      <w:r w:rsidRPr="00CA03BE">
        <w:rPr>
          <w:highlight w:val="green"/>
        </w:rPr>
        <w:instrText xml:space="preserve"> SEQ Figure \* ARABIC </w:instrText>
      </w:r>
      <w:r w:rsidRPr="00CA03BE">
        <w:rPr>
          <w:highlight w:val="green"/>
        </w:rPr>
        <w:fldChar w:fldCharType="separate"/>
      </w:r>
      <w:r w:rsidRPr="00CA03BE">
        <w:rPr>
          <w:noProof/>
          <w:highlight w:val="green"/>
        </w:rPr>
        <w:t>11</w:t>
      </w:r>
      <w:r w:rsidRPr="00CA03BE">
        <w:rPr>
          <w:highlight w:val="green"/>
        </w:rPr>
        <w:fldChar w:fldCharType="end"/>
      </w:r>
      <w:r w:rsidRPr="00CA03BE">
        <w:rPr>
          <w:highlight w:val="green"/>
        </w:rPr>
        <w:t>Customer type cluster</w:t>
      </w:r>
      <w:r w:rsidR="00A475A3">
        <w:br/>
      </w:r>
      <w:r>
        <w:t xml:space="preserve">Customer </w:t>
      </w:r>
      <w:r w:rsidR="00DE07A0">
        <w:t>C</w:t>
      </w:r>
      <w:r>
        <w:t xml:space="preserve">lustering in terms of average trip duration and number of bookings showed that a large proportion of customers have few bookings at a low average duration. Furthermore, the customers with the most bookings have a low average duration, while those with the fewest bookings have a long average duration. </w:t>
      </w:r>
      <w:r>
        <w:rPr>
          <w:highlight w:val="yellow"/>
        </w:rPr>
        <w:t xml:space="preserve">Figure </w:t>
      </w:r>
      <w:r w:rsidRPr="00CA03BE">
        <w:rPr>
          <w:highlight w:val="yellow"/>
        </w:rPr>
        <w:t>11</w:t>
      </w:r>
      <w:r>
        <w:t xml:space="preserve"> shows this distribution in form of 3 clusters. We named these clusters ‘occasional drivers’ (violet), ‘commuters’ (yellow) and ‘leisure time drivers’ (green). </w:t>
      </w:r>
      <w:r w:rsidRPr="00CA03BE">
        <w:rPr>
          <w:highlight w:val="green"/>
        </w:rPr>
        <w:t xml:space="preserve">Figure </w:t>
      </w:r>
      <w:r w:rsidRPr="00CA03BE">
        <w:rPr>
          <w:highlight w:val="green"/>
        </w:rPr>
        <w:fldChar w:fldCharType="begin"/>
      </w:r>
      <w:r w:rsidRPr="00CA03BE">
        <w:rPr>
          <w:highlight w:val="green"/>
        </w:rPr>
        <w:instrText xml:space="preserve"> SEQ Figure \* ARABIC </w:instrText>
      </w:r>
      <w:r w:rsidRPr="00CA03BE">
        <w:rPr>
          <w:highlight w:val="green"/>
        </w:rPr>
        <w:fldChar w:fldCharType="separate"/>
      </w:r>
      <w:r w:rsidRPr="00CA03BE">
        <w:rPr>
          <w:noProof/>
          <w:highlight w:val="green"/>
        </w:rPr>
        <w:t>12</w:t>
      </w:r>
      <w:r w:rsidRPr="00CA03BE">
        <w:rPr>
          <w:highlight w:val="green"/>
        </w:rPr>
        <w:fldChar w:fldCharType="end"/>
      </w:r>
      <w:r w:rsidRPr="00CA03BE">
        <w:rPr>
          <w:highlight w:val="green"/>
        </w:rPr>
        <w:t xml:space="preserve"> Station types regarding customer types cluster</w:t>
      </w:r>
      <w:r w:rsidR="00A475A3">
        <w:br/>
      </w:r>
      <w:r>
        <w:t xml:space="preserve">The first cluster for the rental zones was built in terms of regular and occasional customers. For this purpose, regular customers were defined as customers who had more than 100 bookings at a station during the selected period. Occasional customers are correspondingly those with less than 100 bookings. We used 100 as a limit because higher limits of up to 500 showed that not many rental zones have customers with that amount of bookings. An explanation for this could be that at some point it gets more favorable for customers to buy an own bike instead of constantly renting one. </w:t>
      </w:r>
      <w:r>
        <w:tab/>
      </w:r>
      <w:r>
        <w:br/>
        <w:t xml:space="preserve">The result in </w:t>
      </w:r>
      <w:r>
        <w:rPr>
          <w:highlight w:val="yellow"/>
        </w:rPr>
        <w:t xml:space="preserve">Figure </w:t>
      </w:r>
      <w:r w:rsidRPr="00CA03BE">
        <w:rPr>
          <w:highlight w:val="yellow"/>
        </w:rPr>
        <w:t>12</w:t>
      </w:r>
      <w:r>
        <w:t xml:space="preserve"> illustrates the optimal amount of 3 clusters with one cluster for stations with only a few regular and occasional customers named ‘low traffic stations’ (blue), second cluster stations for those with medium to many occasional customers named ‘leisure time stations’ (red) and lastly stations that have medium to many regular customers named ‘centric stations’ (yellow). </w:t>
      </w:r>
    </w:p>
    <w:p w14:paraId="0BCED3BA" w14:textId="6D61A611" w:rsidR="00D86205" w:rsidRDefault="00D86205" w:rsidP="001D2C25">
      <w:pPr>
        <w:pStyle w:val="berschrift2"/>
        <w:numPr>
          <w:ilvl w:val="1"/>
          <w:numId w:val="13"/>
        </w:numPr>
      </w:pPr>
      <w:bookmarkStart w:id="29" w:name="_Toc30944761"/>
      <w:r w:rsidRPr="00EE13CD">
        <w:lastRenderedPageBreak/>
        <w:t>Predicti</w:t>
      </w:r>
      <w:r w:rsidR="00E82220">
        <w:t>ve Analytics</w:t>
      </w:r>
      <w:bookmarkEnd w:id="29"/>
    </w:p>
    <w:p w14:paraId="3D52780B" w14:textId="20D48B69" w:rsidR="00E82220" w:rsidRPr="00677948" w:rsidRDefault="00E82220" w:rsidP="00E82220">
      <w:r>
        <w:t>To</w:t>
      </w:r>
      <w:r w:rsidRPr="00A406EE">
        <w:t xml:space="preserve"> predict the bike rental demand </w:t>
      </w:r>
      <w:r>
        <w:t xml:space="preserve">per hour (target variable) </w:t>
      </w:r>
      <w:r w:rsidRPr="00A406EE">
        <w:t xml:space="preserve">for Frankfurt </w:t>
      </w:r>
      <w:r>
        <w:t>based on the data of</w:t>
      </w:r>
      <w:r w:rsidRPr="00A406EE">
        <w:t xml:space="preserve"> 2015 and 2016 we abstracted a feature set out of the data, that we would use to induce, test and evaluate different models. </w:t>
      </w:r>
      <w:r w:rsidRPr="00282DCF">
        <w:t>As input features for our hypothesis function we chose the selected set of features that has been described in section 1.2.</w:t>
      </w:r>
      <w:r>
        <w:tab/>
      </w:r>
      <w:r>
        <w:br/>
      </w:r>
      <w:r w:rsidR="005F6820">
        <w:t xml:space="preserve">We started with a </w:t>
      </w:r>
      <w:r w:rsidR="005F6820" w:rsidRPr="00914861">
        <w:rPr>
          <w:b/>
          <w:bCs/>
        </w:rPr>
        <w:t>linear regression</w:t>
      </w:r>
      <w:r w:rsidR="005F6820">
        <w:t xml:space="preserve"> with several input features. The results were not</w:t>
      </w:r>
      <w:r w:rsidR="00914861">
        <w:t xml:space="preserve"> satisfactory </w:t>
      </w:r>
      <w:r w:rsidR="005F6820">
        <w:t>(</w:t>
      </w:r>
      <w:r w:rsidR="00914861">
        <w:t xml:space="preserve">for </w:t>
      </w:r>
      <w:r w:rsidR="00451F5F">
        <w:t>d</w:t>
      </w:r>
      <w:r w:rsidR="00914861">
        <w:t xml:space="preserve">etails </w:t>
      </w:r>
      <w:r w:rsidR="005F6820">
        <w:t xml:space="preserve">see Appendix </w:t>
      </w:r>
      <w:r w:rsidR="00451F5F" w:rsidRPr="00451F5F">
        <w:rPr>
          <w:highlight w:val="yellow"/>
        </w:rPr>
        <w:t>A.2</w:t>
      </w:r>
      <w:r w:rsidR="005F6820">
        <w:t>)</w:t>
      </w:r>
      <w:r w:rsidR="00514949">
        <w:t xml:space="preserve"> </w:t>
      </w:r>
      <w:r w:rsidR="00914861">
        <w:t>so we moved on to another approach.</w:t>
      </w:r>
      <w:r w:rsidR="00914861">
        <w:tab/>
      </w:r>
      <w:r w:rsidR="00914861">
        <w:br/>
      </w:r>
      <w:r w:rsidRPr="005F6820">
        <w:t xml:space="preserve">Next, we implemented a </w:t>
      </w:r>
      <w:r w:rsidRPr="005F6820">
        <w:rPr>
          <w:b/>
        </w:rPr>
        <w:t>polynomial regression</w:t>
      </w:r>
      <w:r w:rsidRPr="005F6820">
        <w:t xml:space="preserve">. </w:t>
      </w:r>
      <w:r w:rsidRPr="00A406EE">
        <w:t>We transformed our input features into polynomial components of different degrees to see, which of these more complex hypothesis functions would yield the best results. Therefore, we implemented a cross-validation, that split the data into a training set (50 % of the data points), a validation set (20 %) and a test set (30 %).</w:t>
      </w:r>
      <w:bookmarkStart w:id="30" w:name="_Ref30455018"/>
      <w:r w:rsidRPr="00E03B06">
        <w:rPr>
          <w:highlight w:val="green"/>
        </w:rPr>
        <w:t xml:space="preserve">Figure </w:t>
      </w:r>
      <w:r w:rsidRPr="00E03B06">
        <w:rPr>
          <w:highlight w:val="green"/>
        </w:rPr>
        <w:fldChar w:fldCharType="begin"/>
      </w:r>
      <w:r w:rsidRPr="00E03B06">
        <w:rPr>
          <w:highlight w:val="green"/>
        </w:rPr>
        <w:instrText xml:space="preserve"> SEQ Figure \* ARABIC </w:instrText>
      </w:r>
      <w:r w:rsidRPr="00E03B06">
        <w:rPr>
          <w:highlight w:val="green"/>
        </w:rPr>
        <w:fldChar w:fldCharType="separate"/>
      </w:r>
      <w:r w:rsidRPr="00E03B06">
        <w:rPr>
          <w:noProof/>
          <w:highlight w:val="green"/>
        </w:rPr>
        <w:t>1</w:t>
      </w:r>
      <w:r w:rsidRPr="00E03B06">
        <w:rPr>
          <w:highlight w:val="green"/>
        </w:rPr>
        <w:fldChar w:fldCharType="end"/>
      </w:r>
      <w:bookmarkEnd w:id="30"/>
      <w:r w:rsidRPr="00E03B06">
        <w:rPr>
          <w:highlight w:val="green"/>
        </w:rPr>
        <w:t>4: Training and Validation Error for polynomial model</w:t>
      </w:r>
      <w:r w:rsidR="00A475A3">
        <w:br/>
      </w:r>
      <w:r w:rsidRPr="00A406EE">
        <w:t xml:space="preserve">Figure </w:t>
      </w:r>
      <w:r w:rsidRPr="00E03B06">
        <w:rPr>
          <w:highlight w:val="yellow"/>
        </w:rPr>
        <w:t>14</w:t>
      </w:r>
      <w:r w:rsidRPr="00A406EE">
        <w:t xml:space="preserve"> shows the training and validation error for the polynomial model over different degrees. The minimum for the validation error function at the degree of 3 is clearly visible. We tested our model performance for a polynomial model with degree of 3 on the test data set. The result was a </w:t>
      </w:r>
      <w:r>
        <w:t>Root-Mean-Squared Error (</w:t>
      </w:r>
      <w:r w:rsidRPr="00A406EE">
        <w:t>RMSE</w:t>
      </w:r>
      <w:r>
        <w:t>)</w:t>
      </w:r>
      <w:r w:rsidRPr="00A406EE">
        <w:t xml:space="preserve"> of 47.2 bikes per hour and an R²-Score of 51%.</w:t>
      </w:r>
      <w:r>
        <w:tab/>
      </w:r>
      <w:r>
        <w:br/>
      </w:r>
      <w:r w:rsidRPr="00A406EE">
        <w:t>Due to the relative low performance of our model, we decided to reduce the number of features in favor of trying to potentially capture more complexity via higher degrees in the polynomials. The input features were reduced to Temperature, Weekday, Hour, Month</w:t>
      </w:r>
      <w:r w:rsidRPr="00A11F2A">
        <w:t xml:space="preserve">. Additionally, due to the high difference between the 2015 and 2016 data set observed in the </w:t>
      </w:r>
      <w:r>
        <w:t>D</w:t>
      </w:r>
      <w:r w:rsidRPr="00A11F2A">
        <w:t xml:space="preserve">escriptive </w:t>
      </w:r>
      <w:r>
        <w:t>A</w:t>
      </w:r>
      <w:r w:rsidRPr="00A11F2A">
        <w:t>nalysis, we decided to implement year as another feature. Fu</w:t>
      </w:r>
      <w:r w:rsidRPr="00A406EE">
        <w:t xml:space="preserve">rthermore, we decided to implement a </w:t>
      </w:r>
      <w:r w:rsidRPr="004676AF">
        <w:rPr>
          <w:b/>
        </w:rPr>
        <w:t>LASSO regularization</w:t>
      </w:r>
      <w:r w:rsidRPr="00A406EE">
        <w:t xml:space="preserve"> for our hypothesis function to control the sizes of the parameters. The decision for LASSO was made, because LASSO can automatically assign a zero parameter to our input parameters and therein helped us in our feature selection. We ran the same logic for the setting of the hyperparameter (degree) and found, that for polynomial regression with LASSO regularization, the best performance of our model is at degree 18 with a RMSE of 42.7 and an R²-Score of 61.7%. </w:t>
      </w:r>
      <w:r>
        <w:tab/>
      </w:r>
      <w:r>
        <w:br/>
      </w:r>
      <w:r w:rsidRPr="00A406EE">
        <w:t xml:space="preserve">To gain even better results we chose to </w:t>
      </w:r>
      <w:r w:rsidRPr="004676AF">
        <w:rPr>
          <w:b/>
        </w:rPr>
        <w:t>normalize the input features</w:t>
      </w:r>
      <w:r w:rsidRPr="00A406EE">
        <w:t xml:space="preserve">. This led to R²-Score of 72% and RSME of 36 bike rental bookings per hour on the test data set. The model performance by degree is depicted in </w:t>
      </w:r>
      <w:r w:rsidRPr="00E03B06">
        <w:rPr>
          <w:highlight w:val="yellow"/>
        </w:rPr>
        <w:t>Figure 15</w:t>
      </w:r>
      <w:r w:rsidRPr="00A406EE">
        <w:t>. The degree used with the normalized input features was 14.</w:t>
      </w:r>
      <w:r w:rsidRPr="000108BA">
        <w:rPr>
          <w:highlight w:val="green"/>
        </w:rPr>
        <w:t xml:space="preserve">Figure </w:t>
      </w:r>
      <w:r w:rsidRPr="000108BA">
        <w:rPr>
          <w:highlight w:val="green"/>
        </w:rPr>
        <w:fldChar w:fldCharType="begin"/>
      </w:r>
      <w:r w:rsidRPr="000108BA">
        <w:rPr>
          <w:highlight w:val="green"/>
        </w:rPr>
        <w:instrText xml:space="preserve"> SEQ Figure \* ARABIC </w:instrText>
      </w:r>
      <w:r w:rsidRPr="000108BA">
        <w:rPr>
          <w:highlight w:val="green"/>
        </w:rPr>
        <w:fldChar w:fldCharType="separate"/>
      </w:r>
      <w:r w:rsidRPr="000108BA">
        <w:rPr>
          <w:noProof/>
          <w:highlight w:val="green"/>
        </w:rPr>
        <w:t>15</w:t>
      </w:r>
      <w:r w:rsidRPr="000108BA">
        <w:rPr>
          <w:highlight w:val="green"/>
        </w:rPr>
        <w:fldChar w:fldCharType="end"/>
      </w:r>
      <w:r w:rsidRPr="000108BA">
        <w:rPr>
          <w:highlight w:val="green"/>
        </w:rPr>
        <w:t xml:space="preserve"> RMSE and R² for Polynomial Model with normalization</w:t>
      </w:r>
      <w:r w:rsidR="00A475A3">
        <w:br/>
      </w:r>
      <w:r w:rsidRPr="00A406EE">
        <w:t xml:space="preserve">After comparison of all results our best predictive model was the polynomial regression model with LASSO regularization using the normalized input parameters, that were slimmed down to temperature, weekday, month, year and hour. It performed with R²-Score of 72.6% and RMSE of 36.06 bike rentals per hour. We applied the same procedure to the data splits for two, six and 24 hours. The results are shown in table </w:t>
      </w:r>
      <w:r>
        <w:t>1</w:t>
      </w:r>
      <w:r w:rsidRPr="00A406EE">
        <w:t>.</w:t>
      </w:r>
    </w:p>
    <w:tbl>
      <w:tblPr>
        <w:tblStyle w:val="Tabellenraster"/>
        <w:tblW w:w="0" w:type="auto"/>
        <w:tblInd w:w="0" w:type="dxa"/>
        <w:tblLook w:val="04A0" w:firstRow="1" w:lastRow="0" w:firstColumn="1" w:lastColumn="0" w:noHBand="0" w:noVBand="1"/>
      </w:tblPr>
      <w:tblGrid>
        <w:gridCol w:w="2265"/>
        <w:gridCol w:w="2265"/>
        <w:gridCol w:w="2265"/>
        <w:gridCol w:w="2265"/>
      </w:tblGrid>
      <w:tr w:rsidR="00E82220" w14:paraId="3D1C3767" w14:textId="77777777" w:rsidTr="00956E84">
        <w:tc>
          <w:tcPr>
            <w:tcW w:w="2265" w:type="dxa"/>
            <w:tcBorders>
              <w:top w:val="single" w:sz="4" w:space="0" w:color="auto"/>
              <w:left w:val="single" w:sz="4" w:space="0" w:color="auto"/>
              <w:bottom w:val="single" w:sz="4" w:space="0" w:color="auto"/>
              <w:right w:val="single" w:sz="4" w:space="0" w:color="auto"/>
            </w:tcBorders>
            <w:hideMark/>
          </w:tcPr>
          <w:p w14:paraId="1FD4101F" w14:textId="77777777" w:rsidR="00E82220" w:rsidRDefault="00E82220" w:rsidP="00956E84">
            <w:r>
              <w:t>Model</w:t>
            </w:r>
          </w:p>
        </w:tc>
        <w:tc>
          <w:tcPr>
            <w:tcW w:w="2265" w:type="dxa"/>
            <w:tcBorders>
              <w:top w:val="single" w:sz="4" w:space="0" w:color="auto"/>
              <w:left w:val="single" w:sz="4" w:space="0" w:color="auto"/>
              <w:bottom w:val="single" w:sz="4" w:space="0" w:color="auto"/>
              <w:right w:val="single" w:sz="4" w:space="0" w:color="auto"/>
            </w:tcBorders>
            <w:hideMark/>
          </w:tcPr>
          <w:p w14:paraId="257B2BBD" w14:textId="77777777" w:rsidR="00E82220" w:rsidRDefault="00E82220" w:rsidP="00956E84">
            <w:r>
              <w:t xml:space="preserve">Most </w:t>
            </w:r>
            <w:proofErr w:type="spellStart"/>
            <w:r>
              <w:t>accurate</w:t>
            </w:r>
            <w:proofErr w:type="spellEnd"/>
            <w:r>
              <w:t xml:space="preserve"> </w:t>
            </w:r>
            <w:proofErr w:type="spellStart"/>
            <w:r>
              <w:t>degree</w:t>
            </w:r>
            <w:proofErr w:type="spellEnd"/>
          </w:p>
        </w:tc>
        <w:tc>
          <w:tcPr>
            <w:tcW w:w="2266" w:type="dxa"/>
            <w:tcBorders>
              <w:top w:val="single" w:sz="4" w:space="0" w:color="auto"/>
              <w:left w:val="single" w:sz="4" w:space="0" w:color="auto"/>
              <w:bottom w:val="single" w:sz="4" w:space="0" w:color="auto"/>
              <w:right w:val="single" w:sz="4" w:space="0" w:color="auto"/>
            </w:tcBorders>
            <w:hideMark/>
          </w:tcPr>
          <w:p w14:paraId="0149A72A" w14:textId="77777777" w:rsidR="00E82220" w:rsidRDefault="00E82220" w:rsidP="00956E84">
            <w:r>
              <w:t xml:space="preserve">R²-Score on </w:t>
            </w:r>
            <w:proofErr w:type="spellStart"/>
            <w:r>
              <w:t>test</w:t>
            </w:r>
            <w:proofErr w:type="spellEnd"/>
          </w:p>
        </w:tc>
        <w:tc>
          <w:tcPr>
            <w:tcW w:w="2266" w:type="dxa"/>
            <w:tcBorders>
              <w:top w:val="single" w:sz="4" w:space="0" w:color="auto"/>
              <w:left w:val="single" w:sz="4" w:space="0" w:color="auto"/>
              <w:bottom w:val="single" w:sz="4" w:space="0" w:color="auto"/>
              <w:right w:val="single" w:sz="4" w:space="0" w:color="auto"/>
            </w:tcBorders>
            <w:hideMark/>
          </w:tcPr>
          <w:p w14:paraId="019E9DE6" w14:textId="77777777" w:rsidR="00E82220" w:rsidRDefault="00E82220" w:rsidP="00956E84">
            <w:r>
              <w:t xml:space="preserve">RMSE on </w:t>
            </w:r>
            <w:proofErr w:type="spellStart"/>
            <w:r>
              <w:t>test</w:t>
            </w:r>
            <w:proofErr w:type="spellEnd"/>
          </w:p>
        </w:tc>
      </w:tr>
      <w:tr w:rsidR="00E82220" w14:paraId="7AF15595" w14:textId="77777777" w:rsidTr="00956E84">
        <w:tc>
          <w:tcPr>
            <w:tcW w:w="2265" w:type="dxa"/>
            <w:tcBorders>
              <w:top w:val="single" w:sz="4" w:space="0" w:color="auto"/>
              <w:left w:val="single" w:sz="4" w:space="0" w:color="auto"/>
              <w:bottom w:val="single" w:sz="4" w:space="0" w:color="auto"/>
              <w:right w:val="single" w:sz="4" w:space="0" w:color="auto"/>
            </w:tcBorders>
            <w:hideMark/>
          </w:tcPr>
          <w:p w14:paraId="7E864E41" w14:textId="77777777" w:rsidR="00E82220" w:rsidRDefault="00E82220" w:rsidP="00956E84">
            <w:proofErr w:type="spellStart"/>
            <w:r>
              <w:lastRenderedPageBreak/>
              <w:t>One-hour</w:t>
            </w:r>
            <w:proofErr w:type="spellEnd"/>
          </w:p>
        </w:tc>
        <w:tc>
          <w:tcPr>
            <w:tcW w:w="2265" w:type="dxa"/>
            <w:tcBorders>
              <w:top w:val="single" w:sz="4" w:space="0" w:color="auto"/>
              <w:left w:val="single" w:sz="4" w:space="0" w:color="auto"/>
              <w:bottom w:val="single" w:sz="4" w:space="0" w:color="auto"/>
              <w:right w:val="single" w:sz="4" w:space="0" w:color="auto"/>
            </w:tcBorders>
            <w:hideMark/>
          </w:tcPr>
          <w:p w14:paraId="0175116C" w14:textId="77777777" w:rsidR="00E82220" w:rsidRDefault="00E82220" w:rsidP="00956E84">
            <w:r>
              <w:t>12</w:t>
            </w:r>
          </w:p>
        </w:tc>
        <w:tc>
          <w:tcPr>
            <w:tcW w:w="2266" w:type="dxa"/>
            <w:tcBorders>
              <w:top w:val="single" w:sz="4" w:space="0" w:color="auto"/>
              <w:left w:val="single" w:sz="4" w:space="0" w:color="auto"/>
              <w:bottom w:val="single" w:sz="4" w:space="0" w:color="auto"/>
              <w:right w:val="single" w:sz="4" w:space="0" w:color="auto"/>
            </w:tcBorders>
            <w:hideMark/>
          </w:tcPr>
          <w:p w14:paraId="032A0ED1" w14:textId="77777777" w:rsidR="00E82220" w:rsidRDefault="00E82220" w:rsidP="00956E84">
            <w:r>
              <w:t>72,6%</w:t>
            </w:r>
          </w:p>
        </w:tc>
        <w:tc>
          <w:tcPr>
            <w:tcW w:w="2266" w:type="dxa"/>
            <w:tcBorders>
              <w:top w:val="single" w:sz="4" w:space="0" w:color="auto"/>
              <w:left w:val="single" w:sz="4" w:space="0" w:color="auto"/>
              <w:bottom w:val="single" w:sz="4" w:space="0" w:color="auto"/>
              <w:right w:val="single" w:sz="4" w:space="0" w:color="auto"/>
            </w:tcBorders>
            <w:hideMark/>
          </w:tcPr>
          <w:p w14:paraId="7F870C57" w14:textId="77777777" w:rsidR="00E82220" w:rsidRDefault="00E82220" w:rsidP="00956E84">
            <w:r>
              <w:t>36,1</w:t>
            </w:r>
          </w:p>
        </w:tc>
      </w:tr>
      <w:tr w:rsidR="00E82220" w14:paraId="108C1A01" w14:textId="77777777" w:rsidTr="00956E84">
        <w:tc>
          <w:tcPr>
            <w:tcW w:w="2265" w:type="dxa"/>
            <w:tcBorders>
              <w:top w:val="single" w:sz="4" w:space="0" w:color="auto"/>
              <w:left w:val="single" w:sz="4" w:space="0" w:color="auto"/>
              <w:bottom w:val="single" w:sz="4" w:space="0" w:color="auto"/>
              <w:right w:val="single" w:sz="4" w:space="0" w:color="auto"/>
            </w:tcBorders>
            <w:hideMark/>
          </w:tcPr>
          <w:p w14:paraId="176D1CE8" w14:textId="77777777" w:rsidR="00E82220" w:rsidRDefault="00E82220" w:rsidP="00956E84">
            <w:proofErr w:type="spellStart"/>
            <w:r>
              <w:t>Two-hour</w:t>
            </w:r>
            <w:proofErr w:type="spellEnd"/>
          </w:p>
        </w:tc>
        <w:tc>
          <w:tcPr>
            <w:tcW w:w="2265" w:type="dxa"/>
            <w:tcBorders>
              <w:top w:val="single" w:sz="4" w:space="0" w:color="auto"/>
              <w:left w:val="single" w:sz="4" w:space="0" w:color="auto"/>
              <w:bottom w:val="single" w:sz="4" w:space="0" w:color="auto"/>
              <w:right w:val="single" w:sz="4" w:space="0" w:color="auto"/>
            </w:tcBorders>
            <w:hideMark/>
          </w:tcPr>
          <w:p w14:paraId="4FFAB9C9" w14:textId="77777777" w:rsidR="00E82220" w:rsidRDefault="00E82220" w:rsidP="00956E84">
            <w:r>
              <w:t>8</w:t>
            </w:r>
          </w:p>
        </w:tc>
        <w:tc>
          <w:tcPr>
            <w:tcW w:w="2266" w:type="dxa"/>
            <w:tcBorders>
              <w:top w:val="single" w:sz="4" w:space="0" w:color="auto"/>
              <w:left w:val="single" w:sz="4" w:space="0" w:color="auto"/>
              <w:bottom w:val="single" w:sz="4" w:space="0" w:color="auto"/>
              <w:right w:val="single" w:sz="4" w:space="0" w:color="auto"/>
            </w:tcBorders>
            <w:hideMark/>
          </w:tcPr>
          <w:p w14:paraId="60B63520" w14:textId="77777777" w:rsidR="00E82220" w:rsidRDefault="00E82220" w:rsidP="00956E84">
            <w:r>
              <w:t>44,7%</w:t>
            </w:r>
          </w:p>
        </w:tc>
        <w:tc>
          <w:tcPr>
            <w:tcW w:w="2266" w:type="dxa"/>
            <w:tcBorders>
              <w:top w:val="single" w:sz="4" w:space="0" w:color="auto"/>
              <w:left w:val="single" w:sz="4" w:space="0" w:color="auto"/>
              <w:bottom w:val="single" w:sz="4" w:space="0" w:color="auto"/>
              <w:right w:val="single" w:sz="4" w:space="0" w:color="auto"/>
            </w:tcBorders>
            <w:hideMark/>
          </w:tcPr>
          <w:p w14:paraId="4920F60D" w14:textId="77777777" w:rsidR="00E82220" w:rsidRDefault="00E82220" w:rsidP="00956E84">
            <w:r>
              <w:t>93,0</w:t>
            </w:r>
          </w:p>
        </w:tc>
      </w:tr>
      <w:tr w:rsidR="00E82220" w14:paraId="1BF959FF" w14:textId="77777777" w:rsidTr="00956E84">
        <w:tc>
          <w:tcPr>
            <w:tcW w:w="2265" w:type="dxa"/>
            <w:tcBorders>
              <w:top w:val="single" w:sz="4" w:space="0" w:color="auto"/>
              <w:left w:val="single" w:sz="4" w:space="0" w:color="auto"/>
              <w:bottom w:val="single" w:sz="4" w:space="0" w:color="auto"/>
              <w:right w:val="single" w:sz="4" w:space="0" w:color="auto"/>
            </w:tcBorders>
            <w:hideMark/>
          </w:tcPr>
          <w:p w14:paraId="69CE6490" w14:textId="77777777" w:rsidR="00E82220" w:rsidRDefault="00E82220" w:rsidP="00956E84">
            <w:r>
              <w:t>Six-</w:t>
            </w:r>
            <w:proofErr w:type="spellStart"/>
            <w:r>
              <w:t>hour</w:t>
            </w:r>
            <w:proofErr w:type="spellEnd"/>
          </w:p>
        </w:tc>
        <w:tc>
          <w:tcPr>
            <w:tcW w:w="2265" w:type="dxa"/>
            <w:tcBorders>
              <w:top w:val="single" w:sz="4" w:space="0" w:color="auto"/>
              <w:left w:val="single" w:sz="4" w:space="0" w:color="auto"/>
              <w:bottom w:val="single" w:sz="4" w:space="0" w:color="auto"/>
              <w:right w:val="single" w:sz="4" w:space="0" w:color="auto"/>
            </w:tcBorders>
            <w:hideMark/>
          </w:tcPr>
          <w:p w14:paraId="2DF4DE1A" w14:textId="77777777" w:rsidR="00E82220" w:rsidRDefault="00E82220" w:rsidP="00956E84">
            <w:r>
              <w:t>4</w:t>
            </w:r>
          </w:p>
        </w:tc>
        <w:tc>
          <w:tcPr>
            <w:tcW w:w="2266" w:type="dxa"/>
            <w:tcBorders>
              <w:top w:val="single" w:sz="4" w:space="0" w:color="auto"/>
              <w:left w:val="single" w:sz="4" w:space="0" w:color="auto"/>
              <w:bottom w:val="single" w:sz="4" w:space="0" w:color="auto"/>
              <w:right w:val="single" w:sz="4" w:space="0" w:color="auto"/>
            </w:tcBorders>
            <w:hideMark/>
          </w:tcPr>
          <w:p w14:paraId="25F9539A" w14:textId="77777777" w:rsidR="00E82220" w:rsidRDefault="00E82220" w:rsidP="00956E84">
            <w:r>
              <w:t>51,7%</w:t>
            </w:r>
          </w:p>
        </w:tc>
        <w:tc>
          <w:tcPr>
            <w:tcW w:w="2266" w:type="dxa"/>
            <w:tcBorders>
              <w:top w:val="single" w:sz="4" w:space="0" w:color="auto"/>
              <w:left w:val="single" w:sz="4" w:space="0" w:color="auto"/>
              <w:bottom w:val="single" w:sz="4" w:space="0" w:color="auto"/>
              <w:right w:val="single" w:sz="4" w:space="0" w:color="auto"/>
            </w:tcBorders>
            <w:hideMark/>
          </w:tcPr>
          <w:p w14:paraId="690911B6" w14:textId="77777777" w:rsidR="00E82220" w:rsidRDefault="00E82220" w:rsidP="00956E84">
            <w:r>
              <w:t>241,2</w:t>
            </w:r>
          </w:p>
        </w:tc>
      </w:tr>
      <w:tr w:rsidR="00E82220" w14:paraId="10B3B08C" w14:textId="77777777" w:rsidTr="00956E84">
        <w:tc>
          <w:tcPr>
            <w:tcW w:w="2265" w:type="dxa"/>
            <w:tcBorders>
              <w:top w:val="single" w:sz="4" w:space="0" w:color="auto"/>
              <w:left w:val="single" w:sz="4" w:space="0" w:color="auto"/>
              <w:bottom w:val="single" w:sz="4" w:space="0" w:color="auto"/>
              <w:right w:val="single" w:sz="4" w:space="0" w:color="auto"/>
            </w:tcBorders>
            <w:hideMark/>
          </w:tcPr>
          <w:p w14:paraId="47FE4E2C" w14:textId="77777777" w:rsidR="00E82220" w:rsidRDefault="00E82220" w:rsidP="00956E84">
            <w:r>
              <w:t>24-hour</w:t>
            </w:r>
          </w:p>
        </w:tc>
        <w:tc>
          <w:tcPr>
            <w:tcW w:w="2265" w:type="dxa"/>
            <w:tcBorders>
              <w:top w:val="single" w:sz="4" w:space="0" w:color="auto"/>
              <w:left w:val="single" w:sz="4" w:space="0" w:color="auto"/>
              <w:bottom w:val="single" w:sz="4" w:space="0" w:color="auto"/>
              <w:right w:val="single" w:sz="4" w:space="0" w:color="auto"/>
            </w:tcBorders>
            <w:hideMark/>
          </w:tcPr>
          <w:p w14:paraId="0209D337" w14:textId="77777777" w:rsidR="00E82220" w:rsidRDefault="00E82220" w:rsidP="00956E84">
            <w:r>
              <w:t>4</w:t>
            </w:r>
          </w:p>
        </w:tc>
        <w:tc>
          <w:tcPr>
            <w:tcW w:w="2266" w:type="dxa"/>
            <w:tcBorders>
              <w:top w:val="single" w:sz="4" w:space="0" w:color="auto"/>
              <w:left w:val="single" w:sz="4" w:space="0" w:color="auto"/>
              <w:bottom w:val="single" w:sz="4" w:space="0" w:color="auto"/>
              <w:right w:val="single" w:sz="4" w:space="0" w:color="auto"/>
            </w:tcBorders>
            <w:hideMark/>
          </w:tcPr>
          <w:p w14:paraId="4DF8A7AB" w14:textId="77777777" w:rsidR="00E82220" w:rsidRDefault="00E82220" w:rsidP="00956E84">
            <w:r>
              <w:t>80,3%</w:t>
            </w:r>
          </w:p>
        </w:tc>
        <w:tc>
          <w:tcPr>
            <w:tcW w:w="2266" w:type="dxa"/>
            <w:tcBorders>
              <w:top w:val="single" w:sz="4" w:space="0" w:color="auto"/>
              <w:left w:val="single" w:sz="4" w:space="0" w:color="auto"/>
              <w:bottom w:val="single" w:sz="4" w:space="0" w:color="auto"/>
              <w:right w:val="single" w:sz="4" w:space="0" w:color="auto"/>
            </w:tcBorders>
            <w:hideMark/>
          </w:tcPr>
          <w:p w14:paraId="574517ED" w14:textId="77777777" w:rsidR="00E82220" w:rsidRDefault="00E82220" w:rsidP="00956E84">
            <w:r>
              <w:t>398,1</w:t>
            </w:r>
          </w:p>
        </w:tc>
      </w:tr>
    </w:tbl>
    <w:p w14:paraId="5888AF58" w14:textId="77777777" w:rsidR="00E82220" w:rsidRDefault="00E82220" w:rsidP="00E82220">
      <w:r>
        <w:t xml:space="preserve">Tab </w:t>
      </w:r>
      <w:fldSimple w:instr=" SEQ Tab \* ARABIC ">
        <w:r>
          <w:rPr>
            <w:noProof/>
          </w:rPr>
          <w:t>1</w:t>
        </w:r>
      </w:fldSimple>
      <w:r w:rsidRPr="00A96FF7">
        <w:t xml:space="preserve"> P</w:t>
      </w:r>
      <w:r>
        <w:t>erformance</w:t>
      </w:r>
      <w:r w:rsidRPr="00A96FF7">
        <w:t xml:space="preserve"> </w:t>
      </w:r>
      <w:r>
        <w:t>of</w:t>
      </w:r>
      <w:r w:rsidRPr="00A96FF7">
        <w:t xml:space="preserve"> </w:t>
      </w:r>
      <w:r>
        <w:t>models</w:t>
      </w:r>
      <w:r w:rsidRPr="00A96FF7">
        <w:t xml:space="preserve"> </w:t>
      </w:r>
      <w:r>
        <w:t>depending on</w:t>
      </w:r>
      <w:r w:rsidRPr="00A96FF7">
        <w:t xml:space="preserve"> </w:t>
      </w:r>
      <w:r>
        <w:t>timeframe</w:t>
      </w:r>
    </w:p>
    <w:p w14:paraId="3580961F" w14:textId="518644C6" w:rsidR="00E82220" w:rsidRPr="00E82220" w:rsidRDefault="00E82220" w:rsidP="00E82220">
      <w:r w:rsidRPr="00A406EE">
        <w:t xml:space="preserve">For comparing the different models, relative evaluation metrics must be considered because the absolute metrics are using different baselines. The different R²-Scores show that our models perform best for either the one hour or the 24-hour time frame. </w:t>
      </w:r>
      <w:r w:rsidRPr="00A11F2A">
        <w:t>This can be explained</w:t>
      </w:r>
      <w:r w:rsidRPr="00A406EE">
        <w:t xml:space="preserve"> by the one-hour-model having a lot of training data and therefore prediction might be more precise. On the other end, the 24-hour split might level hourly variance into a more reliable prediction. The two medium splits fulfil</w:t>
      </w:r>
      <w:r>
        <w:t>l</w:t>
      </w:r>
      <w:r w:rsidRPr="00A406EE">
        <w:t xml:space="preserve"> neither of these properties and therefore are performing worse.</w:t>
      </w:r>
      <w:r>
        <w:t xml:space="preserve"> </w:t>
      </w:r>
    </w:p>
    <w:p w14:paraId="097E4BE5" w14:textId="1C6184C7" w:rsidR="00D86205" w:rsidRDefault="00D86205" w:rsidP="00D86205">
      <w:pPr>
        <w:pStyle w:val="berschrift1"/>
      </w:pPr>
      <w:bookmarkStart w:id="31" w:name="_Toc30944762"/>
      <w:r w:rsidRPr="00EE13CD">
        <w:t>Conclusion</w:t>
      </w:r>
      <w:bookmarkEnd w:id="31"/>
      <w:r w:rsidRPr="00EE13CD">
        <w:t xml:space="preserve"> </w:t>
      </w:r>
    </w:p>
    <w:p w14:paraId="3ED9377F" w14:textId="3955EAB7" w:rsidR="00BD4AB3" w:rsidRPr="006B42EB" w:rsidRDefault="007F7A0F" w:rsidP="00BD4AB3">
      <w:pPr>
        <w:rPr>
          <w:rFonts w:eastAsia="Times New Roman" w:cs="Times New Roman"/>
          <w:lang w:eastAsia="de-DE"/>
        </w:rPr>
      </w:pPr>
      <w:r w:rsidRPr="00611A2B">
        <w:rPr>
          <w:rFonts w:eastAsia="Times New Roman" w:cs="Times New Roman"/>
          <w:lang w:eastAsia="de-DE"/>
        </w:rPr>
        <w:t xml:space="preserve">The Deutsche Bahn can use our results to improve the knowledge of </w:t>
      </w:r>
      <w:r w:rsidR="00BD3521">
        <w:rPr>
          <w:rFonts w:eastAsia="Times New Roman" w:cs="Times New Roman"/>
          <w:lang w:eastAsia="de-DE"/>
        </w:rPr>
        <w:t>its</w:t>
      </w:r>
      <w:r w:rsidRPr="00611A2B">
        <w:rPr>
          <w:rFonts w:eastAsia="Times New Roman" w:cs="Times New Roman"/>
          <w:lang w:eastAsia="de-DE"/>
        </w:rPr>
        <w:t xml:space="preserve"> customers. Based on the exposed customer groups, marketing measures can be started to address missing / hardly existing customer segments. One example is the low number of drivers at the weekend. The Deutsche Bahn could promote driving on weekends through special events (e.g. organizing city rallies to the top spots of Frankfurt). In addition, the predict</w:t>
      </w:r>
      <w:r w:rsidR="00BD3521">
        <w:rPr>
          <w:rFonts w:eastAsia="Times New Roman" w:cs="Times New Roman"/>
          <w:lang w:eastAsia="de-DE"/>
        </w:rPr>
        <w:t>ed</w:t>
      </w:r>
      <w:r w:rsidRPr="00611A2B">
        <w:rPr>
          <w:rFonts w:eastAsia="Times New Roman" w:cs="Times New Roman"/>
          <w:lang w:eastAsia="de-DE"/>
        </w:rPr>
        <w:t xml:space="preserve"> values </w:t>
      </w:r>
      <w:r w:rsidR="00BD3521">
        <w:rPr>
          <w:rFonts w:eastAsia="Times New Roman" w:cs="Times New Roman"/>
          <w:lang w:eastAsia="de-DE"/>
        </w:rPr>
        <w:t xml:space="preserve">of our polynomial regression </w:t>
      </w:r>
      <w:r w:rsidRPr="00611A2B">
        <w:rPr>
          <w:rFonts w:eastAsia="Times New Roman" w:cs="Times New Roman"/>
          <w:lang w:eastAsia="de-DE"/>
        </w:rPr>
        <w:t xml:space="preserve">can be used to calculate how many bikes are needed. </w:t>
      </w:r>
      <w:r w:rsidR="008C63C5" w:rsidRPr="008C63C5">
        <w:rPr>
          <w:rFonts w:eastAsia="Times New Roman" w:cs="Times New Roman"/>
          <w:lang w:eastAsia="de-DE"/>
        </w:rPr>
        <w:t>Using this knowledge, costs can be saved (by optimal use of resources) and the service quality of the customers increases.</w:t>
      </w:r>
      <w:r w:rsidR="00326AEB">
        <w:rPr>
          <w:rFonts w:eastAsia="Times New Roman" w:cs="Times New Roman"/>
          <w:lang w:eastAsia="de-DE"/>
        </w:rPr>
        <w:tab/>
      </w:r>
      <w:r w:rsidRPr="00611A2B">
        <w:rPr>
          <w:rFonts w:eastAsia="Times New Roman" w:cs="Times New Roman"/>
          <w:lang w:eastAsia="de-DE"/>
        </w:rPr>
        <w:t xml:space="preserve"> </w:t>
      </w:r>
      <w:r w:rsidR="00326AEB">
        <w:rPr>
          <w:rFonts w:eastAsia="Times New Roman" w:cs="Times New Roman"/>
          <w:lang w:eastAsia="de-DE"/>
        </w:rPr>
        <w:br/>
      </w:r>
      <w:r w:rsidRPr="00611A2B">
        <w:rPr>
          <w:rFonts w:eastAsia="Times New Roman" w:cs="Times New Roman"/>
          <w:lang w:eastAsia="de-DE"/>
        </w:rPr>
        <w:t xml:space="preserve">Nevertheless, our results </w:t>
      </w:r>
      <w:proofErr w:type="gramStart"/>
      <w:r w:rsidRPr="00611A2B">
        <w:rPr>
          <w:rFonts w:eastAsia="Times New Roman" w:cs="Times New Roman"/>
          <w:lang w:eastAsia="de-DE"/>
        </w:rPr>
        <w:t>have to</w:t>
      </w:r>
      <w:proofErr w:type="gramEnd"/>
      <w:r w:rsidRPr="00611A2B">
        <w:rPr>
          <w:rFonts w:eastAsia="Times New Roman" w:cs="Times New Roman"/>
          <w:lang w:eastAsia="de-DE"/>
        </w:rPr>
        <w:t xml:space="preserve"> be reflected critically. In the area of lustering and </w:t>
      </w:r>
      <w:r w:rsidR="00451F5F" w:rsidRPr="00451F5F">
        <w:rPr>
          <w:rFonts w:eastAsia="Times New Roman" w:cs="Times New Roman"/>
          <w:lang w:eastAsia="de-DE"/>
        </w:rPr>
        <w:t>Descriptive Analysis</w:t>
      </w:r>
      <w:r w:rsidRPr="00611A2B">
        <w:rPr>
          <w:rFonts w:eastAsia="Times New Roman" w:cs="Times New Roman"/>
          <w:lang w:eastAsia="de-DE"/>
        </w:rPr>
        <w:t>, the following aspects should be noted: According to our current knowledge, one person can book two bikes at the same time. Therefore, a person can be included in the analyses several times</w:t>
      </w:r>
      <w:r w:rsidR="008C63C5">
        <w:rPr>
          <w:rFonts w:eastAsia="Times New Roman" w:cs="Times New Roman"/>
          <w:lang w:eastAsia="de-DE"/>
        </w:rPr>
        <w:t>, which means</w:t>
      </w:r>
      <w:r w:rsidR="0079564D">
        <w:rPr>
          <w:rFonts w:eastAsia="Times New Roman" w:cs="Times New Roman"/>
          <w:lang w:eastAsia="de-DE"/>
        </w:rPr>
        <w:t xml:space="preserve"> the</w:t>
      </w:r>
      <w:r w:rsidR="008C63C5">
        <w:rPr>
          <w:rFonts w:eastAsia="Times New Roman" w:cs="Times New Roman"/>
          <w:lang w:eastAsia="de-DE"/>
        </w:rPr>
        <w:t xml:space="preserve"> </w:t>
      </w:r>
      <w:commentRangeStart w:id="32"/>
      <w:r w:rsidR="008C63C5" w:rsidRPr="008C63C5">
        <w:rPr>
          <w:rFonts w:eastAsia="Times New Roman" w:cs="Times New Roman"/>
          <w:highlight w:val="yellow"/>
          <w:lang w:eastAsia="de-DE"/>
        </w:rPr>
        <w:t>rental</w:t>
      </w:r>
      <w:commentRangeEnd w:id="32"/>
      <w:r w:rsidR="008C63C5">
        <w:rPr>
          <w:rStyle w:val="Kommentarzeichen"/>
        </w:rPr>
        <w:commentReference w:id="32"/>
      </w:r>
      <w:r w:rsidR="008C63C5">
        <w:rPr>
          <w:rFonts w:eastAsia="Times New Roman" w:cs="Times New Roman"/>
          <w:highlight w:val="yellow"/>
          <w:lang w:eastAsia="de-DE"/>
        </w:rPr>
        <w:t xml:space="preserve"> demand</w:t>
      </w:r>
      <w:r w:rsidR="008C63C5" w:rsidRPr="008C63C5">
        <w:rPr>
          <w:rFonts w:eastAsia="Times New Roman" w:cs="Times New Roman"/>
          <w:highlight w:val="yellow"/>
          <w:lang w:eastAsia="de-DE"/>
        </w:rPr>
        <w:t xml:space="preserve"> patterns</w:t>
      </w:r>
      <w:r w:rsidR="008C63C5">
        <w:rPr>
          <w:rFonts w:eastAsia="Times New Roman" w:cs="Times New Roman"/>
          <w:lang w:eastAsia="de-DE"/>
        </w:rPr>
        <w:t xml:space="preserve"> </w:t>
      </w:r>
      <w:r w:rsidRPr="00611A2B">
        <w:rPr>
          <w:rFonts w:eastAsia="Times New Roman" w:cs="Times New Roman"/>
          <w:lang w:eastAsia="de-DE"/>
        </w:rPr>
        <w:t>can be falsified. Furthermore, on the website of the booking data source it was discussed that probably not all stations are included in the data. One station is missing in our dataset.</w:t>
      </w:r>
      <w:r w:rsidRPr="00611A2B">
        <w:rPr>
          <w:rFonts w:eastAsia="Times New Roman" w:cs="Times New Roman"/>
          <w:lang w:eastAsia="de-DE"/>
        </w:rPr>
        <w:br/>
        <w:t>In the area of prediction, the biggest criticism is that the records of the rentals did not measure the actual demand. Consequently, if there were not enough bicycles at a location, potential customers could not rent bicycles.</w:t>
      </w:r>
      <w:r w:rsidR="00BD3521">
        <w:rPr>
          <w:rFonts w:eastAsia="Times New Roman" w:cs="Times New Roman"/>
          <w:lang w:eastAsia="de-DE"/>
        </w:rPr>
        <w:t xml:space="preserve"> Th</w:t>
      </w:r>
      <w:r w:rsidR="008C63C5">
        <w:rPr>
          <w:rFonts w:eastAsia="Times New Roman" w:cs="Times New Roman"/>
          <w:lang w:eastAsia="de-DE"/>
        </w:rPr>
        <w:t>is</w:t>
      </w:r>
      <w:r w:rsidR="00BD3521">
        <w:rPr>
          <w:rFonts w:eastAsia="Times New Roman" w:cs="Times New Roman"/>
          <w:lang w:eastAsia="de-DE"/>
        </w:rPr>
        <w:t xml:space="preserve"> shortage of bike demand is not recorded.</w:t>
      </w:r>
      <w:r w:rsidRPr="00611A2B">
        <w:rPr>
          <w:rFonts w:eastAsia="Times New Roman" w:cs="Times New Roman"/>
          <w:lang w:eastAsia="de-DE"/>
        </w:rPr>
        <w:t xml:space="preserve"> </w:t>
      </w:r>
      <w:r w:rsidR="008C63C5">
        <w:rPr>
          <w:rFonts w:eastAsia="Times New Roman" w:cs="Times New Roman"/>
          <w:lang w:eastAsia="de-DE"/>
        </w:rPr>
        <w:tab/>
      </w:r>
      <w:r w:rsidR="008C63C5">
        <w:rPr>
          <w:rFonts w:eastAsia="Times New Roman" w:cs="Times New Roman"/>
          <w:lang w:eastAsia="de-DE"/>
        </w:rPr>
        <w:br/>
      </w:r>
      <w:r w:rsidR="00BD4AB3" w:rsidRPr="00611A2B">
        <w:rPr>
          <w:rFonts w:eastAsia="Times New Roman" w:cs="Times New Roman"/>
          <w:lang w:eastAsia="de-DE"/>
        </w:rPr>
        <w:t>Furthermore, future weather data was not considered when predicting the rentals. We looked at what the weather was like in the hour when the bike was rented, but depending on the length of the trip, this can have only small / no effect.</w:t>
      </w:r>
      <w:r w:rsidR="00BD4AB3">
        <w:rPr>
          <w:rFonts w:eastAsia="Times New Roman" w:cs="Times New Roman"/>
          <w:lang w:eastAsia="de-DE"/>
        </w:rPr>
        <w:t xml:space="preserve"> </w:t>
      </w:r>
      <w:r w:rsidR="00BD4AB3">
        <w:rPr>
          <w:rFonts w:eastAsia="Times New Roman" w:cs="Times New Roman"/>
          <w:lang w:eastAsia="de-DE"/>
        </w:rPr>
        <w:tab/>
      </w:r>
      <w:r w:rsidR="00BD4AB3">
        <w:rPr>
          <w:rFonts w:eastAsia="Times New Roman" w:cs="Times New Roman"/>
          <w:lang w:eastAsia="de-DE"/>
        </w:rPr>
        <w:br/>
      </w:r>
      <w:r w:rsidR="00BD4AB3" w:rsidRPr="006B42EB">
        <w:t xml:space="preserve">If the prediction is carried out with a station grouped databases, the demand per station can be calculated based on the parameters. It can therefore be revealed how many bikes are needed per station. </w:t>
      </w:r>
      <w:bookmarkStart w:id="33" w:name="_Hlk30887593"/>
      <w:r w:rsidR="00BD4AB3" w:rsidRPr="006B42EB">
        <w:t>Using this knowledge, costs can be saved (by optimal use of resources) and the service quality of the customers increases.</w:t>
      </w:r>
    </w:p>
    <w:bookmarkEnd w:id="33"/>
    <w:p w14:paraId="31C3C7EA" w14:textId="2E32D4A9" w:rsidR="00BD4AB3" w:rsidRDefault="00BD4AB3" w:rsidP="007F7A0F">
      <w:pPr>
        <w:rPr>
          <w:rFonts w:cs="Times New Roman"/>
        </w:rPr>
      </w:pPr>
    </w:p>
    <w:p w14:paraId="254DCCDF" w14:textId="2F62A375" w:rsidR="007F7A0F" w:rsidRPr="00611A2B" w:rsidRDefault="007F7A0F" w:rsidP="007F7A0F">
      <w:pPr>
        <w:rPr>
          <w:rFonts w:eastAsia="Times New Roman" w:cs="Times New Roman"/>
          <w:lang w:eastAsia="de-DE"/>
        </w:rPr>
      </w:pPr>
      <w:r w:rsidRPr="00611A2B">
        <w:rPr>
          <w:rFonts w:cs="Times New Roman"/>
        </w:rPr>
        <w:lastRenderedPageBreak/>
        <w:t>In further research, a more complex model could be developed, considering the incoming and outgoing bicycles. This increases the accuracy and the benefit for the company because of the considering of rotation.</w:t>
      </w:r>
      <w:r w:rsidR="008C63C5">
        <w:rPr>
          <w:rFonts w:cs="Times New Roman"/>
        </w:rPr>
        <w:t xml:space="preserve"> </w:t>
      </w:r>
      <w:r w:rsidRPr="00611A2B">
        <w:rPr>
          <w:rFonts w:cs="Times New Roman"/>
        </w:rPr>
        <w:t>In addition, a Time Series Analysis could be carried out to clearly show variations in day/night or the seasons (spring, summer, autumn, winter).</w:t>
      </w:r>
      <w:r w:rsidRPr="00611A2B">
        <w:rPr>
          <w:rFonts w:eastAsia="Times New Roman" w:cs="Times New Roman"/>
          <w:bCs/>
          <w:lang w:eastAsia="de-DE"/>
        </w:rPr>
        <w:tab/>
      </w:r>
    </w:p>
    <w:p w14:paraId="341C0E46" w14:textId="077DA03B" w:rsidR="007F7A0F" w:rsidRDefault="007F7A0F">
      <w:pPr>
        <w:spacing w:line="259" w:lineRule="auto"/>
        <w:jc w:val="left"/>
      </w:pPr>
      <w:r>
        <w:br w:type="page"/>
      </w:r>
    </w:p>
    <w:p w14:paraId="2DB34715" w14:textId="2C2A5606" w:rsidR="00F77837" w:rsidRDefault="006819C1" w:rsidP="00F810CB">
      <w:pPr>
        <w:pStyle w:val="berschrift1"/>
        <w:numPr>
          <w:ilvl w:val="0"/>
          <w:numId w:val="4"/>
        </w:numPr>
      </w:pPr>
      <w:bookmarkStart w:id="34" w:name="_Toc30944763"/>
      <w:r w:rsidRPr="00DC362F">
        <w:lastRenderedPageBreak/>
        <w:t>Appendix</w:t>
      </w:r>
      <w:bookmarkEnd w:id="34"/>
      <w:r w:rsidRPr="00DC362F">
        <w:t xml:space="preserve"> </w:t>
      </w:r>
    </w:p>
    <w:p w14:paraId="04F99C81" w14:textId="70211745" w:rsidR="00C00A63" w:rsidRDefault="00C00A63" w:rsidP="00701FC5">
      <w:pPr>
        <w:pStyle w:val="berschrift2"/>
        <w:numPr>
          <w:ilvl w:val="0"/>
          <w:numId w:val="0"/>
        </w:numPr>
        <w:ind w:left="360"/>
      </w:pPr>
      <w:bookmarkStart w:id="35" w:name="_Toc30944764"/>
      <w:r>
        <w:t xml:space="preserve">A.1 </w:t>
      </w:r>
      <w:r w:rsidRPr="00C00A63">
        <w:t>We</w:t>
      </w:r>
      <w:r>
        <w:t xml:space="preserve">ather </w:t>
      </w:r>
      <w:r w:rsidR="002D7C1E">
        <w:t>D</w:t>
      </w:r>
      <w:r>
        <w:t xml:space="preserve">ata </w:t>
      </w:r>
      <w:r w:rsidR="002D7C1E">
        <w:t>P</w:t>
      </w:r>
      <w:r>
        <w:t>reparation</w:t>
      </w:r>
      <w:bookmarkEnd w:id="35"/>
      <w:r>
        <w:t xml:space="preserve"> </w:t>
      </w:r>
    </w:p>
    <w:p w14:paraId="43FE11B1" w14:textId="7DEA393D" w:rsidR="00C00A63" w:rsidRPr="00C00A63" w:rsidRDefault="00C00A63" w:rsidP="00C00A63">
      <w:r>
        <w:t xml:space="preserve"> </w:t>
      </w:r>
      <w:r w:rsidRPr="00BC2267">
        <w:rPr>
          <w:highlight w:val="green"/>
        </w:rPr>
        <w:t xml:space="preserve">Figure </w:t>
      </w:r>
      <w:r w:rsidRPr="00BC2267">
        <w:rPr>
          <w:highlight w:val="green"/>
        </w:rPr>
        <w:fldChar w:fldCharType="begin"/>
      </w:r>
      <w:r w:rsidRPr="00BC2267">
        <w:rPr>
          <w:highlight w:val="green"/>
        </w:rPr>
        <w:instrText xml:space="preserve"> SEQ Figure \* ARABIC </w:instrText>
      </w:r>
      <w:r w:rsidRPr="00BC2267">
        <w:rPr>
          <w:highlight w:val="green"/>
        </w:rPr>
        <w:fldChar w:fldCharType="separate"/>
      </w:r>
      <w:r w:rsidRPr="00BC2267">
        <w:rPr>
          <w:noProof/>
          <w:highlight w:val="green"/>
        </w:rPr>
        <w:t>1</w:t>
      </w:r>
      <w:r w:rsidRPr="00BC2267">
        <w:rPr>
          <w:noProof/>
          <w:highlight w:val="green"/>
        </w:rPr>
        <w:fldChar w:fldCharType="end"/>
      </w:r>
      <w:r w:rsidRPr="00BC2267">
        <w:rPr>
          <w:highlight w:val="green"/>
        </w:rPr>
        <w:t xml:space="preserve"> Dataset with Error values and missing data</w:t>
      </w:r>
      <w:r>
        <w:br/>
        <w:t>There were error values in the dataset. E.g. the mean precipitation height -0.57 is in terms of content an unrealistic number</w:t>
      </w:r>
      <w:r>
        <w:rPr>
          <w:highlight w:val="yellow"/>
        </w:rPr>
        <w:t xml:space="preserve"> as </w:t>
      </w:r>
      <w:r w:rsidRPr="00BC2267">
        <w:rPr>
          <w:highlight w:val="yellow"/>
        </w:rPr>
        <w:t>Fig. 1 shows</w:t>
      </w:r>
      <w:r>
        <w:t>. Therefore, we assigned</w:t>
      </w:r>
      <w:r w:rsidRPr="003E5259">
        <w:t xml:space="preserve"> numerical error values</w:t>
      </w:r>
      <w:r>
        <w:t xml:space="preserve"> (-999)</w:t>
      </w:r>
      <w:r w:rsidRPr="003E5259">
        <w:t xml:space="preserve"> to '</w:t>
      </w:r>
      <w:proofErr w:type="spellStart"/>
      <w:r>
        <w:t>NaN</w:t>
      </w:r>
      <w:proofErr w:type="spellEnd"/>
      <w:r w:rsidRPr="003E5259">
        <w:t>'</w:t>
      </w:r>
      <w:r>
        <w:t xml:space="preserve"> values</w:t>
      </w:r>
      <w:r w:rsidRPr="003E5259">
        <w:t xml:space="preserve"> </w:t>
      </w:r>
      <w:r>
        <w:t xml:space="preserve">in order to prevent that </w:t>
      </w:r>
      <w:r w:rsidRPr="003E5259">
        <w:t>statistical methods</w:t>
      </w:r>
      <w:r>
        <w:t xml:space="preserve"> will be biased. Fig 1 shows,</w:t>
      </w:r>
      <w:r w:rsidRPr="006B4174">
        <w:t xml:space="preserve"> only sunshine and precipitation values </w:t>
      </w:r>
      <w:r>
        <w:t>were</w:t>
      </w:r>
      <w:r w:rsidRPr="006B4174">
        <w:t xml:space="preserve"> missing. Precipitation is only missing 19 values</w:t>
      </w:r>
      <w:r>
        <w:t>. T</w:t>
      </w:r>
      <w:r w:rsidRPr="0098517C">
        <w:t>hese w</w:t>
      </w:r>
      <w:r>
        <w:t xml:space="preserve">ere </w:t>
      </w:r>
      <w:r w:rsidRPr="0098517C">
        <w:t xml:space="preserve">filled via forward fill, because the missing values </w:t>
      </w:r>
      <w:r>
        <w:t>were</w:t>
      </w:r>
      <w:r w:rsidRPr="0098517C">
        <w:t xml:space="preserve"> &lt; 0.2% and we assume some weather stability, rather </w:t>
      </w:r>
      <w:r w:rsidRPr="006B4174">
        <w:t xml:space="preserve">than to assume 0 or mean values. </w:t>
      </w:r>
      <w:r>
        <w:t>The s</w:t>
      </w:r>
      <w:r w:rsidRPr="006B4174">
        <w:t>unshine</w:t>
      </w:r>
      <w:r>
        <w:t xml:space="preserve"> d</w:t>
      </w:r>
      <w:r w:rsidRPr="006B4174">
        <w:t xml:space="preserve">uration is always missing 6h from 9 pm until 3 am. </w:t>
      </w:r>
      <w:r>
        <w:t>We</w:t>
      </w:r>
      <w:r w:rsidRPr="006B4174">
        <w:t xml:space="preserve"> imputed </w:t>
      </w:r>
      <w:r>
        <w:t xml:space="preserve">them </w:t>
      </w:r>
      <w:r w:rsidRPr="006B4174">
        <w:t xml:space="preserve">with zeros, </w:t>
      </w:r>
      <w:r w:rsidRPr="00F27AAA">
        <w:t>because the sun does not shine at night in Frankfurt.</w:t>
      </w:r>
      <w:r>
        <w:tab/>
      </w:r>
    </w:p>
    <w:p w14:paraId="781BF79A" w14:textId="574AF880" w:rsidR="00F91DA1" w:rsidRDefault="00F91DA1" w:rsidP="00701FC5">
      <w:pPr>
        <w:pStyle w:val="berschrift2"/>
        <w:numPr>
          <w:ilvl w:val="0"/>
          <w:numId w:val="0"/>
        </w:numPr>
        <w:ind w:left="720" w:hanging="360"/>
      </w:pPr>
      <w:bookmarkStart w:id="36" w:name="_Toc30944765"/>
      <w:r w:rsidRPr="00F91DA1">
        <w:t>A.</w:t>
      </w:r>
      <w:r w:rsidR="00C00A63">
        <w:t>2</w:t>
      </w:r>
      <w:r>
        <w:t xml:space="preserve"> Linear Regression Model</w:t>
      </w:r>
      <w:bookmarkEnd w:id="36"/>
    </w:p>
    <w:p w14:paraId="1E507762" w14:textId="0BA12533" w:rsidR="00F91DA1" w:rsidRPr="00F91DA1" w:rsidRDefault="00F91DA1" w:rsidP="00F91DA1">
      <w:r w:rsidRPr="00F91DA1">
        <w:t xml:space="preserve">Firstly, we ran a linear regression. We implemented a Train-Test-Split, so that we could use 70% of the data for fitting the linear regression and 30% of the dataset for measuring the performance. The linear regression yielded a RMSE (root-mean-squared-error) of 56.55 bikes per hour and an R²-Score of ~ 26%. As the training performance parameters were not significantly better, it became obvious, that our model was underfitted. That result was expectable, because not all our input features were truly linear (e.g. </w:t>
      </w:r>
      <w:r w:rsidR="00451F5F" w:rsidRPr="00451F5F">
        <w:t>Descriptive Analysis</w:t>
      </w:r>
      <w:r w:rsidR="00451F5F">
        <w:t xml:space="preserve"> </w:t>
      </w:r>
      <w:r w:rsidRPr="00F91DA1">
        <w:t>had shown that the demand is not rising through the week from Monday (represented as 0) to Sunday (6) and neither falling). It was proved, that pure linear regression should be discarded for predicting the bike rental demand and we need another approach.</w:t>
      </w:r>
    </w:p>
    <w:p w14:paraId="514E544C" w14:textId="4B551C30" w:rsidR="00597EB3" w:rsidRPr="00F91DA1" w:rsidRDefault="00597EB3" w:rsidP="00701FC5">
      <w:pPr>
        <w:pStyle w:val="berschrift2"/>
        <w:numPr>
          <w:ilvl w:val="0"/>
          <w:numId w:val="0"/>
        </w:numPr>
        <w:ind w:left="720" w:hanging="360"/>
      </w:pPr>
      <w:bookmarkStart w:id="37" w:name="_Toc30944766"/>
      <w:r w:rsidRPr="00F91DA1">
        <w:t>A.</w:t>
      </w:r>
      <w:r w:rsidR="00F91DA1">
        <w:t>2</w:t>
      </w:r>
      <w:r w:rsidRPr="00F91DA1">
        <w:t xml:space="preserve"> Division </w:t>
      </w:r>
      <w:proofErr w:type="gramStart"/>
      <w:r w:rsidRPr="00F91DA1">
        <w:t>Of</w:t>
      </w:r>
      <w:proofErr w:type="gramEnd"/>
      <w:r w:rsidRPr="00F91DA1">
        <w:t xml:space="preserve"> Group Work</w:t>
      </w:r>
      <w:bookmarkEnd w:id="37"/>
      <w:r w:rsidRPr="00F91DA1">
        <w:t xml:space="preserve"> </w:t>
      </w:r>
    </w:p>
    <w:p w14:paraId="51BACCDE" w14:textId="631F4104" w:rsidR="00F77837" w:rsidRDefault="00764FEB" w:rsidP="00C17DD7">
      <w:r>
        <w:t>For the group work we decided to split in</w:t>
      </w:r>
      <w:r w:rsidR="00FE6BF9">
        <w:t>to</w:t>
      </w:r>
      <w:r>
        <w:t xml:space="preserve"> two content related groups. One bike group with Johanna </w:t>
      </w:r>
      <w:proofErr w:type="spellStart"/>
      <w:r>
        <w:t>Berte</w:t>
      </w:r>
      <w:proofErr w:type="spellEnd"/>
      <w:r>
        <w:t xml:space="preserve"> and Alexander Abd-</w:t>
      </w:r>
      <w:proofErr w:type="spellStart"/>
      <w:r>
        <w:t>Alla</w:t>
      </w:r>
      <w:proofErr w:type="spellEnd"/>
      <w:r>
        <w:t xml:space="preserve"> and one weather group with Nicklas Sander, Nina Wohlert and Sophia Martin. </w:t>
      </w:r>
    </w:p>
    <w:p w14:paraId="1E574F85" w14:textId="60CA6241" w:rsidR="008A7E56" w:rsidRDefault="008A7E56" w:rsidP="00C17DD7">
      <w:r>
        <w:t>The bike group worked on the Data Collection and Preparation for the Call a Bike data. Also, this group worked out the descriptive Analytics and the Cluster Analytics including the prepared weather Data of the other group.</w:t>
      </w:r>
    </w:p>
    <w:p w14:paraId="6B4BB068" w14:textId="73A5B622" w:rsidR="008A7E56" w:rsidRDefault="008A7E56" w:rsidP="00C17DD7">
      <w:r>
        <w:t xml:space="preserve">The Weather group collected and prepared the Weather data and brought together bike and weather data. With the help of the prepared bike demand data, they designed and trained the Predictive Models. </w:t>
      </w:r>
    </w:p>
    <w:p w14:paraId="37493B5A" w14:textId="112D4450" w:rsidR="008A7E56" w:rsidRDefault="008A7E56" w:rsidP="00C17DD7">
      <w:r>
        <w:t xml:space="preserve">The part Discussion and Outlook was worked on together. </w:t>
      </w:r>
    </w:p>
    <w:p w14:paraId="491EEE11" w14:textId="592E4D1F" w:rsidR="008A7E56" w:rsidRPr="00764FEB" w:rsidRDefault="008A7E56" w:rsidP="00C17DD7">
      <w:r>
        <w:t>At all times both groups gave each other status reports, feedback and constructive criticism to ensure the quality of our</w:t>
      </w:r>
      <w:r w:rsidR="00C23BB3">
        <w:t xml:space="preserve"> work</w:t>
      </w:r>
      <w:r>
        <w:t xml:space="preserve">. </w:t>
      </w:r>
    </w:p>
    <w:p w14:paraId="065236A2" w14:textId="1DA2E341" w:rsidR="007A164C" w:rsidRDefault="007A164C">
      <w:pPr>
        <w:spacing w:line="259" w:lineRule="auto"/>
        <w:jc w:val="left"/>
      </w:pPr>
      <w:r>
        <w:br w:type="page"/>
      </w:r>
    </w:p>
    <w:p w14:paraId="0CF50577" w14:textId="77777777" w:rsidR="00A35072" w:rsidRPr="00C47B20" w:rsidRDefault="00A35072" w:rsidP="00F77837"/>
    <w:p w14:paraId="784197B6" w14:textId="07660FCA" w:rsidR="00DB66FD" w:rsidRDefault="00DB66FD" w:rsidP="00A35072"/>
    <w:p w14:paraId="717876CC" w14:textId="357255B7" w:rsidR="00DB66FD" w:rsidRDefault="00DB66FD" w:rsidP="00A35072"/>
    <w:p w14:paraId="2E54C59E" w14:textId="77777777" w:rsidR="00E31E97" w:rsidRDefault="00E31E97" w:rsidP="00A35072"/>
    <w:p w14:paraId="4CFC0C6C" w14:textId="112E3B86" w:rsidR="006B20F7" w:rsidRDefault="006B20F7" w:rsidP="00CD539C">
      <w:r>
        <w:t xml:space="preserve">To do: </w:t>
      </w:r>
    </w:p>
    <w:p w14:paraId="35AE380E" w14:textId="55040766" w:rsidR="006B20F7" w:rsidRPr="000F4845" w:rsidRDefault="006B20F7" w:rsidP="006B20F7">
      <w:pPr>
        <w:pStyle w:val="Listenabsatz"/>
        <w:numPr>
          <w:ilvl w:val="0"/>
          <w:numId w:val="10"/>
        </w:numPr>
        <w:rPr>
          <w:strike/>
        </w:rPr>
      </w:pPr>
      <w:proofErr w:type="spellStart"/>
      <w:r w:rsidRPr="000F4845">
        <w:rPr>
          <w:strike/>
        </w:rPr>
        <w:t>Eigennamen</w:t>
      </w:r>
      <w:proofErr w:type="spellEnd"/>
      <w:r w:rsidRPr="000F4845">
        <w:rPr>
          <w:strike/>
        </w:rPr>
        <w:t xml:space="preserve"> </w:t>
      </w:r>
      <w:proofErr w:type="spellStart"/>
      <w:r w:rsidRPr="000F4845">
        <w:rPr>
          <w:strike/>
        </w:rPr>
        <w:t>bestimmen</w:t>
      </w:r>
      <w:proofErr w:type="spellEnd"/>
      <w:r w:rsidRPr="000F4845">
        <w:rPr>
          <w:strike/>
        </w:rPr>
        <w:t xml:space="preserve"> und </w:t>
      </w:r>
      <w:proofErr w:type="spellStart"/>
      <w:r w:rsidRPr="000F4845">
        <w:rPr>
          <w:strike/>
        </w:rPr>
        <w:t>groß</w:t>
      </w:r>
      <w:proofErr w:type="spellEnd"/>
      <w:r w:rsidRPr="000F4845">
        <w:rPr>
          <w:strike/>
        </w:rPr>
        <w:t xml:space="preserve"> </w:t>
      </w:r>
      <w:proofErr w:type="spellStart"/>
      <w:r w:rsidRPr="000F4845">
        <w:rPr>
          <w:strike/>
        </w:rPr>
        <w:t>schreiben</w:t>
      </w:r>
      <w:proofErr w:type="spellEnd"/>
    </w:p>
    <w:p w14:paraId="169CC1E7" w14:textId="52B98666" w:rsidR="006B20F7" w:rsidRPr="00A5672B" w:rsidRDefault="006B20F7" w:rsidP="006B20F7">
      <w:pPr>
        <w:pStyle w:val="Listenabsatz"/>
        <w:numPr>
          <w:ilvl w:val="0"/>
          <w:numId w:val="10"/>
        </w:numPr>
        <w:rPr>
          <w:strike/>
        </w:rPr>
      </w:pPr>
      <w:r w:rsidRPr="00A5672B">
        <w:rPr>
          <w:strike/>
        </w:rPr>
        <w:t xml:space="preserve">Neue </w:t>
      </w:r>
      <w:proofErr w:type="spellStart"/>
      <w:r w:rsidR="001F4F2A" w:rsidRPr="00A5672B">
        <w:rPr>
          <w:strike/>
        </w:rPr>
        <w:t>Inhaltsstruktur</w:t>
      </w:r>
      <w:proofErr w:type="spellEnd"/>
      <w:r w:rsidR="001F4F2A" w:rsidRPr="00A5672B">
        <w:rPr>
          <w:strike/>
        </w:rPr>
        <w:t xml:space="preserve"> </w:t>
      </w:r>
    </w:p>
    <w:p w14:paraId="3265CA9A" w14:textId="26E2A996" w:rsidR="001F4F2A" w:rsidRDefault="001F4F2A" w:rsidP="006B20F7">
      <w:pPr>
        <w:pStyle w:val="Listenabsatz"/>
        <w:numPr>
          <w:ilvl w:val="0"/>
          <w:numId w:val="10"/>
        </w:numPr>
      </w:pPr>
      <w:proofErr w:type="spellStart"/>
      <w:r>
        <w:t>Bilder</w:t>
      </w:r>
      <w:proofErr w:type="spellEnd"/>
      <w:r>
        <w:t xml:space="preserve"> </w:t>
      </w:r>
      <w:proofErr w:type="spellStart"/>
      <w:r>
        <w:t>einfügen</w:t>
      </w:r>
      <w:proofErr w:type="spellEnd"/>
      <w:r>
        <w:t xml:space="preserve"> und </w:t>
      </w:r>
      <w:proofErr w:type="spellStart"/>
      <w:r>
        <w:t>Nummerierung</w:t>
      </w:r>
      <w:proofErr w:type="spellEnd"/>
      <w:r>
        <w:t xml:space="preserve"> </w:t>
      </w:r>
      <w:proofErr w:type="spellStart"/>
      <w:r>
        <w:t>checken</w:t>
      </w:r>
      <w:proofErr w:type="spellEnd"/>
    </w:p>
    <w:p w14:paraId="60909A76" w14:textId="7AA29B0C" w:rsidR="001F4F2A" w:rsidRPr="00A5672B" w:rsidRDefault="001F4F2A" w:rsidP="006B20F7">
      <w:pPr>
        <w:pStyle w:val="Listenabsatz"/>
        <w:numPr>
          <w:ilvl w:val="0"/>
          <w:numId w:val="10"/>
        </w:numPr>
        <w:rPr>
          <w:strike/>
        </w:rPr>
      </w:pPr>
      <w:r w:rsidRPr="00A5672B">
        <w:rPr>
          <w:strike/>
        </w:rPr>
        <w:t xml:space="preserve">0,5 – 1 </w:t>
      </w:r>
      <w:proofErr w:type="spellStart"/>
      <w:r w:rsidRPr="00A5672B">
        <w:rPr>
          <w:strike/>
        </w:rPr>
        <w:t>satz</w:t>
      </w:r>
      <w:proofErr w:type="spellEnd"/>
      <w:r w:rsidRPr="00A5672B">
        <w:rPr>
          <w:strike/>
        </w:rPr>
        <w:t xml:space="preserve"> </w:t>
      </w:r>
      <w:proofErr w:type="spellStart"/>
      <w:r w:rsidRPr="00A5672B">
        <w:rPr>
          <w:strike/>
        </w:rPr>
        <w:t>zur</w:t>
      </w:r>
      <w:proofErr w:type="spellEnd"/>
      <w:r w:rsidRPr="00A5672B">
        <w:rPr>
          <w:strike/>
        </w:rPr>
        <w:t xml:space="preserve"> </w:t>
      </w:r>
      <w:proofErr w:type="spellStart"/>
      <w:r w:rsidRPr="00A5672B">
        <w:rPr>
          <w:strike/>
        </w:rPr>
        <w:t>Linearen</w:t>
      </w:r>
      <w:proofErr w:type="spellEnd"/>
      <w:r w:rsidRPr="00A5672B">
        <w:rPr>
          <w:strike/>
        </w:rPr>
        <w:t xml:space="preserve"> regression </w:t>
      </w:r>
      <w:proofErr w:type="spellStart"/>
      <w:r w:rsidRPr="00A5672B">
        <w:rPr>
          <w:strike/>
        </w:rPr>
        <w:t>schreiben</w:t>
      </w:r>
      <w:proofErr w:type="spellEnd"/>
      <w:r w:rsidRPr="00A5672B">
        <w:rPr>
          <w:strike/>
        </w:rPr>
        <w:t xml:space="preserve"> </w:t>
      </w:r>
    </w:p>
    <w:p w14:paraId="682B57FB" w14:textId="3D441C76" w:rsidR="001F4F2A" w:rsidRPr="00701FC5" w:rsidRDefault="001F4F2A" w:rsidP="006B20F7">
      <w:pPr>
        <w:pStyle w:val="Listenabsatz"/>
        <w:numPr>
          <w:ilvl w:val="0"/>
          <w:numId w:val="10"/>
        </w:numPr>
        <w:rPr>
          <w:strike/>
        </w:rPr>
      </w:pPr>
      <w:r w:rsidRPr="00701FC5">
        <w:rPr>
          <w:strike/>
        </w:rPr>
        <w:t xml:space="preserve">Appendix </w:t>
      </w:r>
      <w:proofErr w:type="spellStart"/>
      <w:r w:rsidRPr="00701FC5">
        <w:rPr>
          <w:strike/>
        </w:rPr>
        <w:t>schreiben</w:t>
      </w:r>
      <w:proofErr w:type="spellEnd"/>
      <w:r w:rsidRPr="00701FC5">
        <w:rPr>
          <w:strike/>
        </w:rPr>
        <w:t xml:space="preserve"> </w:t>
      </w:r>
    </w:p>
    <w:p w14:paraId="7904B454" w14:textId="311790DC" w:rsidR="0055572E" w:rsidRDefault="0055572E" w:rsidP="006B20F7">
      <w:pPr>
        <w:pStyle w:val="Listenabsatz"/>
        <w:numPr>
          <w:ilvl w:val="0"/>
          <w:numId w:val="10"/>
        </w:numPr>
      </w:pPr>
      <w:proofErr w:type="spellStart"/>
      <w:r>
        <w:t>Kopfzeile</w:t>
      </w:r>
      <w:proofErr w:type="spellEnd"/>
      <w:r>
        <w:t>?</w:t>
      </w:r>
    </w:p>
    <w:p w14:paraId="701D2534" w14:textId="6D45CC48" w:rsidR="00B779DF" w:rsidRPr="007A164C" w:rsidRDefault="00B779DF" w:rsidP="006B20F7">
      <w:pPr>
        <w:pStyle w:val="Listenabsatz"/>
        <w:numPr>
          <w:ilvl w:val="0"/>
          <w:numId w:val="10"/>
        </w:numPr>
        <w:rPr>
          <w:strike/>
        </w:rPr>
      </w:pPr>
      <w:r w:rsidRPr="007A164C">
        <w:rPr>
          <w:strike/>
        </w:rPr>
        <w:t xml:space="preserve">Executive summary </w:t>
      </w:r>
      <w:proofErr w:type="spellStart"/>
      <w:r w:rsidRPr="007A164C">
        <w:rPr>
          <w:strike/>
        </w:rPr>
        <w:t>schreiben</w:t>
      </w:r>
      <w:proofErr w:type="spellEnd"/>
    </w:p>
    <w:sectPr w:rsidR="00B779DF" w:rsidRPr="007A164C" w:rsidSect="0062085E">
      <w:footerReference w:type="default" r:id="rId14"/>
      <w:headerReference w:type="first" r:id="rId15"/>
      <w:pgSz w:w="11906" w:h="16838"/>
      <w:pgMar w:top="1418" w:right="1418" w:bottom="1418" w:left="1418"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Peter Martin" w:date="2020-01-25T23:37:00Z" w:initials="PM">
    <w:p w14:paraId="43A65C10" w14:textId="40D65A66" w:rsidR="008C63C5" w:rsidRPr="00CB06E8" w:rsidRDefault="008C63C5">
      <w:pPr>
        <w:pStyle w:val="Kommentartext"/>
        <w:rPr>
          <w:lang w:val="de-DE"/>
        </w:rPr>
      </w:pPr>
      <w:r>
        <w:rPr>
          <w:rStyle w:val="Kommentarzeichen"/>
        </w:rPr>
        <w:annotationRef/>
      </w:r>
      <w:r w:rsidRPr="00CB06E8">
        <w:rPr>
          <w:lang w:val="de-DE"/>
        </w:rPr>
        <w:t>Inhaltlich sinnvoll?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A65C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A65C10" w16cid:durableId="21D74F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0C930C" w14:textId="77777777" w:rsidR="006E2D66" w:rsidRDefault="006E2D66" w:rsidP="008E3A41">
      <w:pPr>
        <w:spacing w:after="0" w:line="240" w:lineRule="auto"/>
      </w:pPr>
      <w:r>
        <w:separator/>
      </w:r>
    </w:p>
  </w:endnote>
  <w:endnote w:type="continuationSeparator" w:id="0">
    <w:p w14:paraId="33E9BE42" w14:textId="77777777" w:rsidR="006E2D66" w:rsidRDefault="006E2D66" w:rsidP="008E3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547871"/>
      <w:docPartObj>
        <w:docPartGallery w:val="Page Numbers (Bottom of Page)"/>
        <w:docPartUnique/>
      </w:docPartObj>
    </w:sdtPr>
    <w:sdtEndPr/>
    <w:sdtContent>
      <w:p w14:paraId="36CE1D2B" w14:textId="77777777" w:rsidR="006B20F7" w:rsidRDefault="006B20F7">
        <w:pPr>
          <w:pStyle w:val="Fuzeile"/>
          <w:jc w:val="right"/>
        </w:pPr>
        <w:r>
          <w:fldChar w:fldCharType="begin"/>
        </w:r>
        <w:r>
          <w:instrText>PAGE   \* MERGEFORMAT</w:instrText>
        </w:r>
        <w:r>
          <w:fldChar w:fldCharType="separate"/>
        </w:r>
        <w:r>
          <w:rPr>
            <w:lang w:val="de-DE"/>
          </w:rPr>
          <w:t>2</w:t>
        </w:r>
        <w:r>
          <w:fldChar w:fldCharType="end"/>
        </w:r>
      </w:p>
    </w:sdtContent>
  </w:sdt>
  <w:p w14:paraId="1C41DBBB" w14:textId="77777777" w:rsidR="006B20F7" w:rsidRDefault="006B20F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4A25" w14:textId="77777777" w:rsidR="006E2D66" w:rsidRDefault="006E2D66" w:rsidP="008E3A41">
      <w:pPr>
        <w:spacing w:after="0" w:line="240" w:lineRule="auto"/>
      </w:pPr>
      <w:r>
        <w:separator/>
      </w:r>
    </w:p>
  </w:footnote>
  <w:footnote w:type="continuationSeparator" w:id="0">
    <w:p w14:paraId="14DB84E4" w14:textId="77777777" w:rsidR="006E2D66" w:rsidRDefault="006E2D66" w:rsidP="008E3A41">
      <w:pPr>
        <w:spacing w:after="0" w:line="240" w:lineRule="auto"/>
      </w:pPr>
      <w:r>
        <w:continuationSeparator/>
      </w:r>
    </w:p>
  </w:footnote>
  <w:footnote w:id="1">
    <w:p w14:paraId="4AE63A63" w14:textId="77777777" w:rsidR="00AC7F5F" w:rsidRDefault="00AC7F5F" w:rsidP="00AC7F5F">
      <w:pPr>
        <w:pStyle w:val="Funotentext"/>
      </w:pPr>
      <w:r>
        <w:rPr>
          <w:rStyle w:val="Funotenzeichen"/>
        </w:rPr>
        <w:footnoteRef/>
      </w:r>
      <w:r>
        <w:t xml:space="preserve"> </w:t>
      </w:r>
      <w:hyperlink r:id="rId1" w:history="1">
        <w:r>
          <w:rPr>
            <w:rStyle w:val="Hyperlink"/>
          </w:rPr>
          <w:t>https://data.deutschebahn.com/dataset/data-call-a-bike/resource/0fcce4dd-7fc6-43f8-a59c-983a7945f8ba</w:t>
        </w:r>
      </w:hyperlink>
    </w:p>
  </w:footnote>
  <w:footnote w:id="2">
    <w:p w14:paraId="7D5AB74F" w14:textId="77777777" w:rsidR="00AC7F5F" w:rsidRDefault="00AC7F5F" w:rsidP="00AC7F5F">
      <w:pPr>
        <w:pStyle w:val="Funotentext"/>
      </w:pPr>
      <w:r>
        <w:rPr>
          <w:rStyle w:val="Funotenzeichen"/>
        </w:rPr>
        <w:footnoteRef/>
      </w:r>
      <w:r>
        <w:t xml:space="preserve"> </w:t>
      </w:r>
      <w:proofErr w:type="spellStart"/>
      <w:r>
        <w:t>NaN</w:t>
      </w:r>
      <w:proofErr w:type="spellEnd"/>
      <w:r>
        <w:t xml:space="preserve"> stands for ‘Not a number’, meaning an undefined value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65A54" w14:textId="157D08DB" w:rsidR="006B20F7" w:rsidRPr="00291D03" w:rsidRDefault="00291D03">
    <w:pPr>
      <w:pStyle w:val="Kopfzeile"/>
    </w:pPr>
    <w:r>
      <w:t>Black Mamba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9AEB" w14:textId="47A15E96" w:rsidR="006B20F7" w:rsidRPr="00D86205" w:rsidRDefault="00D86205" w:rsidP="004E01FE">
    <w:pPr>
      <w:pStyle w:val="Kopfzeile"/>
      <w:rPr>
        <w:lang w:val="de-DE"/>
      </w:rPr>
    </w:pPr>
    <w:r>
      <w:rPr>
        <w:lang w:val="de-DE"/>
      </w:rPr>
      <w:t>Black Mamba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0417"/>
    <w:multiLevelType w:val="multilevel"/>
    <w:tmpl w:val="115E96F2"/>
    <w:lvl w:ilvl="0">
      <w:start w:val="1"/>
      <w:numFmt w:val="decimal"/>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DCE41F8"/>
    <w:multiLevelType w:val="multilevel"/>
    <w:tmpl w:val="E3D87EC6"/>
    <w:lvl w:ilvl="0">
      <w:start w:val="1"/>
      <w:numFmt w:val="decimal"/>
      <w:pStyle w:val="berschrift1"/>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144D7867"/>
    <w:multiLevelType w:val="hybridMultilevel"/>
    <w:tmpl w:val="7E842C3E"/>
    <w:lvl w:ilvl="0" w:tplc="41A6FF2A">
      <w:start w:val="1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A5486"/>
    <w:multiLevelType w:val="hybridMultilevel"/>
    <w:tmpl w:val="4566E0D2"/>
    <w:lvl w:ilvl="0" w:tplc="E5929B3E">
      <w:start w:val="15"/>
      <w:numFmt w:val="bullet"/>
      <w:lvlText w:val="-"/>
      <w:lvlJc w:val="left"/>
      <w:pPr>
        <w:ind w:left="720" w:hanging="360"/>
      </w:pPr>
      <w:rPr>
        <w:rFonts w:ascii="Arial" w:eastAsia="Georg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444EC"/>
    <w:multiLevelType w:val="hybridMultilevel"/>
    <w:tmpl w:val="8F647BEC"/>
    <w:lvl w:ilvl="0" w:tplc="2CB6AD7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61073"/>
    <w:multiLevelType w:val="hybridMultilevel"/>
    <w:tmpl w:val="32AA03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87955"/>
    <w:multiLevelType w:val="hybridMultilevel"/>
    <w:tmpl w:val="7D4E9C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CF4966"/>
    <w:multiLevelType w:val="hybridMultilevel"/>
    <w:tmpl w:val="9AA412E0"/>
    <w:lvl w:ilvl="0" w:tplc="F0A4763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165F38"/>
    <w:multiLevelType w:val="hybridMultilevel"/>
    <w:tmpl w:val="5E567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00281A"/>
    <w:multiLevelType w:val="hybridMultilevel"/>
    <w:tmpl w:val="275EAEA8"/>
    <w:lvl w:ilvl="0" w:tplc="1E1C8066">
      <w:numFmt w:val="bullet"/>
      <w:lvlText w:val="-"/>
      <w:lvlJc w:val="left"/>
      <w:pPr>
        <w:ind w:left="720" w:hanging="360"/>
      </w:pPr>
      <w:rPr>
        <w:rFonts w:ascii="Times New Roman" w:eastAsia="Georg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F6E8C"/>
    <w:multiLevelType w:val="hybridMultilevel"/>
    <w:tmpl w:val="5D167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C32D3"/>
    <w:multiLevelType w:val="multilevel"/>
    <w:tmpl w:val="677A507A"/>
    <w:lvl w:ilvl="0">
      <w:numFmt w:val="decimal"/>
      <w:lvlText w:val="%1."/>
      <w:lvlJc w:val="left"/>
      <w:pPr>
        <w:tabs>
          <w:tab w:val="num" w:pos="720"/>
        </w:tabs>
        <w:ind w:left="720" w:hanging="360"/>
      </w:pPr>
    </w:lvl>
    <w:lvl w:ilvl="1">
      <w:numFmt w:val="decimal"/>
      <w:lvlText w:val="o"/>
      <w:lvlJc w:val="left"/>
      <w:pPr>
        <w:tabs>
          <w:tab w:val="num" w:pos="1440"/>
        </w:tabs>
        <w:ind w:left="1440" w:hanging="360"/>
      </w:pPr>
      <w:rPr>
        <w:rFonts w:ascii="Courier New" w:hAnsi="Courier New" w:cs="Times New Roman" w:hint="default"/>
        <w:sz w:val="20"/>
      </w:r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10"/>
  </w:num>
  <w:num w:numId="3">
    <w:abstractNumId w:val="0"/>
  </w:num>
  <w:num w:numId="4">
    <w:abstractNumId w:val="5"/>
  </w:num>
  <w:num w:numId="5">
    <w:abstractNumId w:val="7"/>
  </w:num>
  <w:num w:numId="6">
    <w:abstractNumId w:val="4"/>
  </w:num>
  <w:num w:numId="7">
    <w:abstractNumId w:val="8"/>
  </w:num>
  <w:num w:numId="8">
    <w:abstractNumId w:val="3"/>
  </w:num>
  <w:num w:numId="9">
    <w:abstractNumId w:val="11"/>
  </w:num>
  <w:num w:numId="10">
    <w:abstractNumId w:val="2"/>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
    <w:lvlOverride w:ilvl="0"/>
    <w:lvlOverride w:ilv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Martin">
    <w15:presenceInfo w15:providerId="AD" w15:userId="S::Peter.Martin@bwedu.de::cf4f555f-66e9-44c4-972f-61f7b08ec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A41"/>
    <w:rsid w:val="00004797"/>
    <w:rsid w:val="000108BA"/>
    <w:rsid w:val="000110A1"/>
    <w:rsid w:val="00013DF3"/>
    <w:rsid w:val="0002694E"/>
    <w:rsid w:val="00056390"/>
    <w:rsid w:val="00056C7E"/>
    <w:rsid w:val="000638DD"/>
    <w:rsid w:val="00073F7F"/>
    <w:rsid w:val="000919FE"/>
    <w:rsid w:val="000A1CCE"/>
    <w:rsid w:val="000B461E"/>
    <w:rsid w:val="000B7568"/>
    <w:rsid w:val="000D5C4B"/>
    <w:rsid w:val="000E3387"/>
    <w:rsid w:val="000F01F5"/>
    <w:rsid w:val="000F3647"/>
    <w:rsid w:val="000F4845"/>
    <w:rsid w:val="0010224C"/>
    <w:rsid w:val="00111F71"/>
    <w:rsid w:val="00141B97"/>
    <w:rsid w:val="001442F8"/>
    <w:rsid w:val="00147F48"/>
    <w:rsid w:val="00157D29"/>
    <w:rsid w:val="00165B4B"/>
    <w:rsid w:val="00170856"/>
    <w:rsid w:val="00183E4C"/>
    <w:rsid w:val="00184588"/>
    <w:rsid w:val="001B3A53"/>
    <w:rsid w:val="001B6039"/>
    <w:rsid w:val="001C52D9"/>
    <w:rsid w:val="001D2C25"/>
    <w:rsid w:val="001D6DB6"/>
    <w:rsid w:val="001D7D76"/>
    <w:rsid w:val="001F4F2A"/>
    <w:rsid w:val="00215613"/>
    <w:rsid w:val="0022011A"/>
    <w:rsid w:val="00224419"/>
    <w:rsid w:val="002305AB"/>
    <w:rsid w:val="00244BEA"/>
    <w:rsid w:val="0026582A"/>
    <w:rsid w:val="002764DE"/>
    <w:rsid w:val="00277E7C"/>
    <w:rsid w:val="00282DCF"/>
    <w:rsid w:val="00291D03"/>
    <w:rsid w:val="0029396E"/>
    <w:rsid w:val="0029403D"/>
    <w:rsid w:val="00295683"/>
    <w:rsid w:val="002962ED"/>
    <w:rsid w:val="002A4D53"/>
    <w:rsid w:val="002C4D39"/>
    <w:rsid w:val="002D1DEA"/>
    <w:rsid w:val="002D5C7A"/>
    <w:rsid w:val="002D7C1E"/>
    <w:rsid w:val="002E0BCE"/>
    <w:rsid w:val="002E6272"/>
    <w:rsid w:val="002F3BA1"/>
    <w:rsid w:val="002F420B"/>
    <w:rsid w:val="002F5D84"/>
    <w:rsid w:val="0030236C"/>
    <w:rsid w:val="00326AEB"/>
    <w:rsid w:val="00331351"/>
    <w:rsid w:val="00350CBC"/>
    <w:rsid w:val="0035588E"/>
    <w:rsid w:val="00355D6D"/>
    <w:rsid w:val="00361D67"/>
    <w:rsid w:val="00366B92"/>
    <w:rsid w:val="003832B8"/>
    <w:rsid w:val="00387C7C"/>
    <w:rsid w:val="00392253"/>
    <w:rsid w:val="003A1AF2"/>
    <w:rsid w:val="003C5712"/>
    <w:rsid w:val="003E5259"/>
    <w:rsid w:val="003F3112"/>
    <w:rsid w:val="00423E63"/>
    <w:rsid w:val="00431F81"/>
    <w:rsid w:val="00451F5F"/>
    <w:rsid w:val="004545D5"/>
    <w:rsid w:val="00465972"/>
    <w:rsid w:val="004676AF"/>
    <w:rsid w:val="004901D9"/>
    <w:rsid w:val="004B379D"/>
    <w:rsid w:val="004D0BDC"/>
    <w:rsid w:val="004D659B"/>
    <w:rsid w:val="004E01FE"/>
    <w:rsid w:val="004E7421"/>
    <w:rsid w:val="00500DC0"/>
    <w:rsid w:val="005046E4"/>
    <w:rsid w:val="00514949"/>
    <w:rsid w:val="00520BCB"/>
    <w:rsid w:val="00520E47"/>
    <w:rsid w:val="00521C32"/>
    <w:rsid w:val="00530BDA"/>
    <w:rsid w:val="00541C04"/>
    <w:rsid w:val="0055572E"/>
    <w:rsid w:val="00555923"/>
    <w:rsid w:val="00567B85"/>
    <w:rsid w:val="00582F8C"/>
    <w:rsid w:val="00590439"/>
    <w:rsid w:val="00594780"/>
    <w:rsid w:val="00597EB3"/>
    <w:rsid w:val="005A4A43"/>
    <w:rsid w:val="005B27F7"/>
    <w:rsid w:val="005B2D6C"/>
    <w:rsid w:val="005C3C95"/>
    <w:rsid w:val="005E6463"/>
    <w:rsid w:val="005F1EFA"/>
    <w:rsid w:val="005F6820"/>
    <w:rsid w:val="006001F1"/>
    <w:rsid w:val="00611A2B"/>
    <w:rsid w:val="00614883"/>
    <w:rsid w:val="00616BD0"/>
    <w:rsid w:val="0062085E"/>
    <w:rsid w:val="006315DF"/>
    <w:rsid w:val="0063223A"/>
    <w:rsid w:val="00633F97"/>
    <w:rsid w:val="00636B3E"/>
    <w:rsid w:val="00665DD9"/>
    <w:rsid w:val="00674737"/>
    <w:rsid w:val="00677948"/>
    <w:rsid w:val="00677FC3"/>
    <w:rsid w:val="00680E61"/>
    <w:rsid w:val="006819C1"/>
    <w:rsid w:val="00686CA2"/>
    <w:rsid w:val="006A61BE"/>
    <w:rsid w:val="006B20F7"/>
    <w:rsid w:val="006B2312"/>
    <w:rsid w:val="006B4174"/>
    <w:rsid w:val="006B42EB"/>
    <w:rsid w:val="006B7AA9"/>
    <w:rsid w:val="006C1491"/>
    <w:rsid w:val="006C602D"/>
    <w:rsid w:val="006E2D66"/>
    <w:rsid w:val="006E7175"/>
    <w:rsid w:val="006E7E66"/>
    <w:rsid w:val="00701FC5"/>
    <w:rsid w:val="00721018"/>
    <w:rsid w:val="007249EF"/>
    <w:rsid w:val="007407F3"/>
    <w:rsid w:val="00764FEB"/>
    <w:rsid w:val="00771189"/>
    <w:rsid w:val="0077334E"/>
    <w:rsid w:val="00782975"/>
    <w:rsid w:val="0079564D"/>
    <w:rsid w:val="007A0259"/>
    <w:rsid w:val="007A0562"/>
    <w:rsid w:val="007A164C"/>
    <w:rsid w:val="007A7EB2"/>
    <w:rsid w:val="007C0417"/>
    <w:rsid w:val="007C6263"/>
    <w:rsid w:val="007D659F"/>
    <w:rsid w:val="007E5C1D"/>
    <w:rsid w:val="007F7A0F"/>
    <w:rsid w:val="00822486"/>
    <w:rsid w:val="008329C1"/>
    <w:rsid w:val="008347FB"/>
    <w:rsid w:val="00837DF7"/>
    <w:rsid w:val="008569AC"/>
    <w:rsid w:val="0087346F"/>
    <w:rsid w:val="00880DE9"/>
    <w:rsid w:val="0088662E"/>
    <w:rsid w:val="00894A54"/>
    <w:rsid w:val="0089679D"/>
    <w:rsid w:val="008A7E56"/>
    <w:rsid w:val="008C63C5"/>
    <w:rsid w:val="008D59D9"/>
    <w:rsid w:val="008D5C36"/>
    <w:rsid w:val="008E3A41"/>
    <w:rsid w:val="008E5414"/>
    <w:rsid w:val="00900B7F"/>
    <w:rsid w:val="009071C1"/>
    <w:rsid w:val="00913858"/>
    <w:rsid w:val="00914861"/>
    <w:rsid w:val="009264A7"/>
    <w:rsid w:val="009358CE"/>
    <w:rsid w:val="0094390F"/>
    <w:rsid w:val="009473D6"/>
    <w:rsid w:val="00967F59"/>
    <w:rsid w:val="00971289"/>
    <w:rsid w:val="009757DB"/>
    <w:rsid w:val="00984772"/>
    <w:rsid w:val="0098517C"/>
    <w:rsid w:val="00990C41"/>
    <w:rsid w:val="00994196"/>
    <w:rsid w:val="009A574D"/>
    <w:rsid w:val="009A7E02"/>
    <w:rsid w:val="009B7712"/>
    <w:rsid w:val="009C5F41"/>
    <w:rsid w:val="009D71AF"/>
    <w:rsid w:val="009E3037"/>
    <w:rsid w:val="00A05D75"/>
    <w:rsid w:val="00A06E8B"/>
    <w:rsid w:val="00A11F2A"/>
    <w:rsid w:val="00A35072"/>
    <w:rsid w:val="00A406EE"/>
    <w:rsid w:val="00A472DA"/>
    <w:rsid w:val="00A475A3"/>
    <w:rsid w:val="00A5295F"/>
    <w:rsid w:val="00A56275"/>
    <w:rsid w:val="00A5672B"/>
    <w:rsid w:val="00A60B99"/>
    <w:rsid w:val="00A7099C"/>
    <w:rsid w:val="00A80307"/>
    <w:rsid w:val="00A946F1"/>
    <w:rsid w:val="00A967A1"/>
    <w:rsid w:val="00AA5D42"/>
    <w:rsid w:val="00AA7C32"/>
    <w:rsid w:val="00AB2EF3"/>
    <w:rsid w:val="00AC7B4D"/>
    <w:rsid w:val="00AC7F5F"/>
    <w:rsid w:val="00AE6B17"/>
    <w:rsid w:val="00AF1EEA"/>
    <w:rsid w:val="00B12702"/>
    <w:rsid w:val="00B47B24"/>
    <w:rsid w:val="00B516CF"/>
    <w:rsid w:val="00B578E1"/>
    <w:rsid w:val="00B57A7C"/>
    <w:rsid w:val="00B616D3"/>
    <w:rsid w:val="00B779DF"/>
    <w:rsid w:val="00B96012"/>
    <w:rsid w:val="00BA2199"/>
    <w:rsid w:val="00BB010D"/>
    <w:rsid w:val="00BB52CE"/>
    <w:rsid w:val="00BC2267"/>
    <w:rsid w:val="00BD3521"/>
    <w:rsid w:val="00BD4AB3"/>
    <w:rsid w:val="00BD5E56"/>
    <w:rsid w:val="00BE18D4"/>
    <w:rsid w:val="00BE29AE"/>
    <w:rsid w:val="00BE7F77"/>
    <w:rsid w:val="00C00A63"/>
    <w:rsid w:val="00C04836"/>
    <w:rsid w:val="00C07D3A"/>
    <w:rsid w:val="00C1334F"/>
    <w:rsid w:val="00C17DD7"/>
    <w:rsid w:val="00C21DAE"/>
    <w:rsid w:val="00C23BB3"/>
    <w:rsid w:val="00C24837"/>
    <w:rsid w:val="00C33F1B"/>
    <w:rsid w:val="00C47B20"/>
    <w:rsid w:val="00C554EB"/>
    <w:rsid w:val="00C562BB"/>
    <w:rsid w:val="00C62207"/>
    <w:rsid w:val="00C97472"/>
    <w:rsid w:val="00CA03BE"/>
    <w:rsid w:val="00CB06E8"/>
    <w:rsid w:val="00CB2CAF"/>
    <w:rsid w:val="00CD3B40"/>
    <w:rsid w:val="00CD539C"/>
    <w:rsid w:val="00CD7DCF"/>
    <w:rsid w:val="00CE2A50"/>
    <w:rsid w:val="00CF0063"/>
    <w:rsid w:val="00CF5DCE"/>
    <w:rsid w:val="00D01FE7"/>
    <w:rsid w:val="00D3152B"/>
    <w:rsid w:val="00D4748A"/>
    <w:rsid w:val="00D559C7"/>
    <w:rsid w:val="00D56872"/>
    <w:rsid w:val="00D70B3C"/>
    <w:rsid w:val="00D836C1"/>
    <w:rsid w:val="00D86205"/>
    <w:rsid w:val="00DB0C27"/>
    <w:rsid w:val="00DB66FD"/>
    <w:rsid w:val="00DC362F"/>
    <w:rsid w:val="00DC53D2"/>
    <w:rsid w:val="00DE07A0"/>
    <w:rsid w:val="00DE6010"/>
    <w:rsid w:val="00DF666D"/>
    <w:rsid w:val="00DF7D4C"/>
    <w:rsid w:val="00E015CD"/>
    <w:rsid w:val="00E03B06"/>
    <w:rsid w:val="00E06922"/>
    <w:rsid w:val="00E12350"/>
    <w:rsid w:val="00E13DBF"/>
    <w:rsid w:val="00E17BAA"/>
    <w:rsid w:val="00E31E97"/>
    <w:rsid w:val="00E33A4A"/>
    <w:rsid w:val="00E35AF0"/>
    <w:rsid w:val="00E40F3F"/>
    <w:rsid w:val="00E41CA3"/>
    <w:rsid w:val="00E4486A"/>
    <w:rsid w:val="00E66889"/>
    <w:rsid w:val="00E723D3"/>
    <w:rsid w:val="00E75919"/>
    <w:rsid w:val="00E82220"/>
    <w:rsid w:val="00EB3684"/>
    <w:rsid w:val="00EC2908"/>
    <w:rsid w:val="00EC6BF7"/>
    <w:rsid w:val="00ED185B"/>
    <w:rsid w:val="00EE13CD"/>
    <w:rsid w:val="00EE3805"/>
    <w:rsid w:val="00EF64D3"/>
    <w:rsid w:val="00F02A02"/>
    <w:rsid w:val="00F02F9D"/>
    <w:rsid w:val="00F13AD7"/>
    <w:rsid w:val="00F17BB7"/>
    <w:rsid w:val="00F20876"/>
    <w:rsid w:val="00F26913"/>
    <w:rsid w:val="00F270CC"/>
    <w:rsid w:val="00F27AAA"/>
    <w:rsid w:val="00F4260E"/>
    <w:rsid w:val="00F47F4D"/>
    <w:rsid w:val="00F524EE"/>
    <w:rsid w:val="00F55A02"/>
    <w:rsid w:val="00F615F8"/>
    <w:rsid w:val="00F65A15"/>
    <w:rsid w:val="00F77837"/>
    <w:rsid w:val="00F810CB"/>
    <w:rsid w:val="00F91DA1"/>
    <w:rsid w:val="00F92DD5"/>
    <w:rsid w:val="00F95BD5"/>
    <w:rsid w:val="00FB10CE"/>
    <w:rsid w:val="00FB30BC"/>
    <w:rsid w:val="00FD5641"/>
    <w:rsid w:val="00FD70DD"/>
    <w:rsid w:val="00FE550F"/>
    <w:rsid w:val="00FE6BF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A94B9"/>
  <w15:chartTrackingRefBased/>
  <w15:docId w15:val="{FE7A956D-DD6B-4477-8320-AD4A8DB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DD7"/>
    <w:pPr>
      <w:spacing w:line="360" w:lineRule="auto"/>
      <w:jc w:val="both"/>
    </w:pPr>
    <w:rPr>
      <w:rFonts w:ascii="Times New Roman" w:hAnsi="Times New Roman"/>
    </w:rPr>
  </w:style>
  <w:style w:type="paragraph" w:styleId="berschrift1">
    <w:name w:val="heading 1"/>
    <w:basedOn w:val="Standard"/>
    <w:next w:val="Standard"/>
    <w:link w:val="berschrift1Zchn"/>
    <w:autoRedefine/>
    <w:uiPriority w:val="9"/>
    <w:qFormat/>
    <w:rsid w:val="001D2C25"/>
    <w:pPr>
      <w:keepNext/>
      <w:keepLines/>
      <w:numPr>
        <w:numId w:val="13"/>
      </w:numPr>
      <w:spacing w:before="280" w:after="0" w:line="240" w:lineRule="auto"/>
      <w:outlineLvl w:val="0"/>
    </w:pPr>
    <w:rPr>
      <w:rFonts w:ascii="Georgia" w:eastAsia="Georgia" w:hAnsi="Georgia" w:cstheme="majorBidi"/>
      <w:b/>
      <w:sz w:val="28"/>
      <w:szCs w:val="36"/>
    </w:rPr>
  </w:style>
  <w:style w:type="paragraph" w:styleId="berschrift2">
    <w:name w:val="heading 2"/>
    <w:basedOn w:val="Standard"/>
    <w:next w:val="Standard"/>
    <w:link w:val="berschrift2Zchn"/>
    <w:autoRedefine/>
    <w:uiPriority w:val="9"/>
    <w:unhideWhenUsed/>
    <w:qFormat/>
    <w:rsid w:val="001D2C25"/>
    <w:pPr>
      <w:keepNext/>
      <w:keepLines/>
      <w:numPr>
        <w:ilvl w:val="1"/>
        <w:numId w:val="3"/>
      </w:numPr>
      <w:spacing w:before="40" w:after="0" w:line="240" w:lineRule="auto"/>
      <w:outlineLvl w:val="1"/>
    </w:pPr>
    <w:rPr>
      <w:rFonts w:ascii="Georgia" w:eastAsiaTheme="majorEastAsia" w:hAnsi="Georgia" w:cstheme="majorBidi"/>
      <w:b/>
      <w:sz w:val="24"/>
      <w:szCs w:val="32"/>
    </w:rPr>
  </w:style>
  <w:style w:type="paragraph" w:styleId="berschrift3">
    <w:name w:val="heading 3"/>
    <w:basedOn w:val="Standard"/>
    <w:next w:val="Standard"/>
    <w:link w:val="berschrift3Zchn"/>
    <w:uiPriority w:val="9"/>
    <w:unhideWhenUsed/>
    <w:qFormat/>
    <w:rsid w:val="008E3A4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8E3A4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8E3A4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8E3A4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8E3A4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8E3A4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8E3A4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E3A41"/>
    <w:pPr>
      <w:spacing w:after="0" w:line="240" w:lineRule="auto"/>
    </w:pPr>
  </w:style>
  <w:style w:type="character" w:customStyle="1" w:styleId="KeinLeerraumZchn">
    <w:name w:val="Kein Leerraum Zchn"/>
    <w:basedOn w:val="Absatz-Standardschriftart"/>
    <w:link w:val="KeinLeerraum"/>
    <w:uiPriority w:val="1"/>
    <w:rsid w:val="008E3A41"/>
  </w:style>
  <w:style w:type="paragraph" w:styleId="Kopfzeile">
    <w:name w:val="header"/>
    <w:basedOn w:val="Standard"/>
    <w:link w:val="KopfzeileZchn"/>
    <w:uiPriority w:val="99"/>
    <w:unhideWhenUsed/>
    <w:rsid w:val="008E3A4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E3A41"/>
  </w:style>
  <w:style w:type="paragraph" w:styleId="Fuzeile">
    <w:name w:val="footer"/>
    <w:basedOn w:val="Standard"/>
    <w:link w:val="FuzeileZchn"/>
    <w:uiPriority w:val="99"/>
    <w:unhideWhenUsed/>
    <w:rsid w:val="008E3A4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E3A41"/>
  </w:style>
  <w:style w:type="character" w:customStyle="1" w:styleId="berschrift1Zchn">
    <w:name w:val="Überschrift 1 Zchn"/>
    <w:basedOn w:val="Absatz-Standardschriftart"/>
    <w:link w:val="berschrift1"/>
    <w:uiPriority w:val="9"/>
    <w:rsid w:val="001D2C25"/>
    <w:rPr>
      <w:rFonts w:ascii="Georgia" w:eastAsia="Georgia" w:hAnsi="Georgia" w:cstheme="majorBidi"/>
      <w:b/>
      <w:sz w:val="28"/>
      <w:szCs w:val="36"/>
    </w:rPr>
  </w:style>
  <w:style w:type="paragraph" w:styleId="Inhaltsverzeichnisberschrift">
    <w:name w:val="TOC Heading"/>
    <w:basedOn w:val="berschrift1"/>
    <w:next w:val="Standard"/>
    <w:uiPriority w:val="39"/>
    <w:unhideWhenUsed/>
    <w:qFormat/>
    <w:rsid w:val="008E3A41"/>
    <w:pPr>
      <w:outlineLvl w:val="9"/>
    </w:pPr>
  </w:style>
  <w:style w:type="character" w:customStyle="1" w:styleId="berschrift2Zchn">
    <w:name w:val="Überschrift 2 Zchn"/>
    <w:basedOn w:val="Absatz-Standardschriftart"/>
    <w:link w:val="berschrift2"/>
    <w:uiPriority w:val="9"/>
    <w:rsid w:val="001D2C25"/>
    <w:rPr>
      <w:rFonts w:ascii="Georgia" w:eastAsiaTheme="majorEastAsia" w:hAnsi="Georgia" w:cstheme="majorBidi"/>
      <w:b/>
      <w:sz w:val="24"/>
      <w:szCs w:val="32"/>
    </w:rPr>
  </w:style>
  <w:style w:type="character" w:customStyle="1" w:styleId="berschrift3Zchn">
    <w:name w:val="Überschrift 3 Zchn"/>
    <w:basedOn w:val="Absatz-Standardschriftart"/>
    <w:link w:val="berschrift3"/>
    <w:uiPriority w:val="9"/>
    <w:rsid w:val="008E3A41"/>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8E3A41"/>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8E3A41"/>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8E3A41"/>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8E3A41"/>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8E3A41"/>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8E3A41"/>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unhideWhenUsed/>
    <w:qFormat/>
    <w:rsid w:val="008E3A41"/>
    <w:pPr>
      <w:spacing w:line="240" w:lineRule="auto"/>
    </w:pPr>
    <w:rPr>
      <w:b/>
      <w:bCs/>
      <w:smallCaps/>
      <w:color w:val="44546A" w:themeColor="text2"/>
    </w:rPr>
  </w:style>
  <w:style w:type="paragraph" w:styleId="Titel">
    <w:name w:val="Title"/>
    <w:basedOn w:val="Standard"/>
    <w:next w:val="Standard"/>
    <w:link w:val="TitelZchn"/>
    <w:uiPriority w:val="10"/>
    <w:qFormat/>
    <w:rsid w:val="008E3A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8E3A41"/>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8E3A4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8E3A41"/>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8E3A41"/>
    <w:rPr>
      <w:b/>
      <w:bCs/>
    </w:rPr>
  </w:style>
  <w:style w:type="character" w:styleId="Hervorhebung">
    <w:name w:val="Emphasis"/>
    <w:basedOn w:val="Absatz-Standardschriftart"/>
    <w:uiPriority w:val="20"/>
    <w:qFormat/>
    <w:rsid w:val="008E3A41"/>
    <w:rPr>
      <w:i/>
      <w:iCs/>
    </w:rPr>
  </w:style>
  <w:style w:type="paragraph" w:styleId="Zitat">
    <w:name w:val="Quote"/>
    <w:basedOn w:val="Standard"/>
    <w:next w:val="Standard"/>
    <w:link w:val="ZitatZchn"/>
    <w:uiPriority w:val="29"/>
    <w:qFormat/>
    <w:rsid w:val="008E3A41"/>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8E3A41"/>
    <w:rPr>
      <w:color w:val="44546A" w:themeColor="text2"/>
      <w:sz w:val="24"/>
      <w:szCs w:val="24"/>
    </w:rPr>
  </w:style>
  <w:style w:type="paragraph" w:styleId="IntensivesZitat">
    <w:name w:val="Intense Quote"/>
    <w:basedOn w:val="Standard"/>
    <w:next w:val="Standard"/>
    <w:link w:val="IntensivesZitatZchn"/>
    <w:uiPriority w:val="30"/>
    <w:qFormat/>
    <w:rsid w:val="008E3A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8E3A41"/>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8E3A41"/>
    <w:rPr>
      <w:i/>
      <w:iCs/>
      <w:color w:val="595959" w:themeColor="text1" w:themeTint="A6"/>
    </w:rPr>
  </w:style>
  <w:style w:type="character" w:styleId="IntensiveHervorhebung">
    <w:name w:val="Intense Emphasis"/>
    <w:basedOn w:val="Absatz-Standardschriftart"/>
    <w:uiPriority w:val="21"/>
    <w:qFormat/>
    <w:rsid w:val="008E3A41"/>
    <w:rPr>
      <w:b/>
      <w:bCs/>
      <w:i/>
      <w:iCs/>
    </w:rPr>
  </w:style>
  <w:style w:type="character" w:styleId="SchwacherVerweis">
    <w:name w:val="Subtle Reference"/>
    <w:basedOn w:val="Absatz-Standardschriftart"/>
    <w:uiPriority w:val="31"/>
    <w:qFormat/>
    <w:rsid w:val="008E3A41"/>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8E3A41"/>
    <w:rPr>
      <w:b/>
      <w:bCs/>
      <w:smallCaps/>
      <w:color w:val="44546A" w:themeColor="text2"/>
      <w:u w:val="single"/>
    </w:rPr>
  </w:style>
  <w:style w:type="character" w:styleId="Buchtitel">
    <w:name w:val="Book Title"/>
    <w:basedOn w:val="Absatz-Standardschriftart"/>
    <w:uiPriority w:val="33"/>
    <w:qFormat/>
    <w:rsid w:val="008E3A41"/>
    <w:rPr>
      <w:b/>
      <w:bCs/>
      <w:smallCaps/>
      <w:spacing w:val="10"/>
    </w:rPr>
  </w:style>
  <w:style w:type="paragraph" w:styleId="Listenabsatz">
    <w:name w:val="List Paragraph"/>
    <w:basedOn w:val="Standard"/>
    <w:uiPriority w:val="34"/>
    <w:qFormat/>
    <w:rsid w:val="008E3A41"/>
    <w:pPr>
      <w:ind w:left="720"/>
      <w:contextualSpacing/>
    </w:pPr>
  </w:style>
  <w:style w:type="paragraph" w:styleId="Verzeichnis1">
    <w:name w:val="toc 1"/>
    <w:basedOn w:val="Standard"/>
    <w:next w:val="Standard"/>
    <w:autoRedefine/>
    <w:uiPriority w:val="39"/>
    <w:unhideWhenUsed/>
    <w:rsid w:val="009C5F41"/>
    <w:pPr>
      <w:tabs>
        <w:tab w:val="right" w:leader="dot" w:pos="9062"/>
      </w:tabs>
      <w:spacing w:after="100"/>
    </w:pPr>
    <w:rPr>
      <w:rFonts w:ascii="Arial" w:hAnsi="Arial" w:cs="Arial"/>
      <w:noProof/>
      <w:sz w:val="24"/>
      <w:szCs w:val="24"/>
    </w:rPr>
  </w:style>
  <w:style w:type="character" w:styleId="Hyperlink">
    <w:name w:val="Hyperlink"/>
    <w:basedOn w:val="Absatz-Standardschriftart"/>
    <w:uiPriority w:val="99"/>
    <w:unhideWhenUsed/>
    <w:rsid w:val="008E3A41"/>
    <w:rPr>
      <w:color w:val="0563C1" w:themeColor="hyperlink"/>
      <w:u w:val="single"/>
    </w:rPr>
  </w:style>
  <w:style w:type="paragraph" w:customStyle="1" w:styleId="Grundtext">
    <w:name w:val="Grundtext"/>
    <w:link w:val="GrundtextZchn"/>
    <w:rsid w:val="00C554EB"/>
    <w:pPr>
      <w:spacing w:after="240" w:line="360" w:lineRule="atLeast"/>
      <w:jc w:val="both"/>
    </w:pPr>
    <w:rPr>
      <w:rFonts w:ascii="Times New Roman" w:eastAsia="Times New Roman" w:hAnsi="Times New Roman" w:cs="Times New Roman"/>
      <w:sz w:val="24"/>
      <w:szCs w:val="20"/>
      <w:lang w:val="de-DE" w:eastAsia="de-DE"/>
    </w:rPr>
  </w:style>
  <w:style w:type="paragraph" w:customStyle="1" w:styleId="Grundtextzentriert">
    <w:name w:val="Grundtext (zentriert)"/>
    <w:basedOn w:val="Grundtext"/>
    <w:rsid w:val="00C554EB"/>
    <w:pPr>
      <w:spacing w:after="0" w:line="320" w:lineRule="atLeast"/>
      <w:jc w:val="center"/>
    </w:pPr>
  </w:style>
  <w:style w:type="character" w:customStyle="1" w:styleId="Grundzfett">
    <w:name w:val="Grundz. (fett)"/>
    <w:rsid w:val="00C554EB"/>
    <w:rPr>
      <w:b/>
    </w:rPr>
  </w:style>
  <w:style w:type="paragraph" w:customStyle="1" w:styleId="GrundtextEinrckung">
    <w:name w:val="Grundtext (Einrückung)"/>
    <w:basedOn w:val="Grundtext"/>
    <w:rsid w:val="00C554EB"/>
    <w:pPr>
      <w:spacing w:after="0" w:line="240" w:lineRule="auto"/>
      <w:ind w:left="1701" w:hanging="1701"/>
      <w:jc w:val="left"/>
    </w:pPr>
  </w:style>
  <w:style w:type="character" w:customStyle="1" w:styleId="Grundzkursiv">
    <w:name w:val="Grundz. (kursiv)"/>
    <w:rsid w:val="00C554EB"/>
    <w:rPr>
      <w:i/>
    </w:rPr>
  </w:style>
  <w:style w:type="paragraph" w:customStyle="1" w:styleId="Zwberschr1">
    <w:name w:val="ZwÜberschr1"/>
    <w:next w:val="Grundtext"/>
    <w:rsid w:val="00C554EB"/>
    <w:pPr>
      <w:keepNext/>
      <w:spacing w:before="360" w:after="60" w:line="360" w:lineRule="auto"/>
    </w:pPr>
    <w:rPr>
      <w:rFonts w:ascii="Times New Roman" w:eastAsia="Times New Roman" w:hAnsi="Times New Roman" w:cs="Times New Roman"/>
      <w:i/>
      <w:sz w:val="24"/>
      <w:szCs w:val="20"/>
      <w:lang w:val="de-DE" w:eastAsia="de-DE"/>
    </w:rPr>
  </w:style>
  <w:style w:type="character" w:customStyle="1" w:styleId="GrundtextZchn">
    <w:name w:val="Grundtext Zchn"/>
    <w:basedOn w:val="Absatz-Standardschriftart"/>
    <w:link w:val="Grundtext"/>
    <w:rsid w:val="00C554EB"/>
    <w:rPr>
      <w:rFonts w:ascii="Times New Roman" w:eastAsia="Times New Roman" w:hAnsi="Times New Roman" w:cs="Times New Roman"/>
      <w:sz w:val="24"/>
      <w:szCs w:val="20"/>
      <w:lang w:val="de-DE" w:eastAsia="de-DE"/>
    </w:rPr>
  </w:style>
  <w:style w:type="paragraph" w:styleId="Textkrper">
    <w:name w:val="Body Text"/>
    <w:basedOn w:val="Standard"/>
    <w:link w:val="TextkrperZchn"/>
    <w:uiPriority w:val="99"/>
    <w:unhideWhenUsed/>
    <w:rsid w:val="00073F7F"/>
    <w:pPr>
      <w:spacing w:after="120"/>
    </w:pPr>
  </w:style>
  <w:style w:type="character" w:customStyle="1" w:styleId="TextkrperZchn">
    <w:name w:val="Textkörper Zchn"/>
    <w:basedOn w:val="Absatz-Standardschriftart"/>
    <w:link w:val="Textkrper"/>
    <w:uiPriority w:val="99"/>
    <w:rsid w:val="00073F7F"/>
  </w:style>
  <w:style w:type="paragraph" w:styleId="Verzeichnis2">
    <w:name w:val="toc 2"/>
    <w:basedOn w:val="Standard"/>
    <w:next w:val="Standard"/>
    <w:autoRedefine/>
    <w:uiPriority w:val="39"/>
    <w:unhideWhenUsed/>
    <w:rsid w:val="00D70B3C"/>
    <w:pPr>
      <w:tabs>
        <w:tab w:val="right" w:leader="dot" w:pos="9060"/>
      </w:tabs>
      <w:spacing w:after="100"/>
      <w:ind w:left="220"/>
    </w:pPr>
    <w:rPr>
      <w:rFonts w:ascii="Georgia" w:hAnsi="Georgia"/>
      <w:noProof/>
      <w:sz w:val="24"/>
      <w:szCs w:val="24"/>
    </w:rPr>
  </w:style>
  <w:style w:type="paragraph" w:customStyle="1" w:styleId="Default">
    <w:name w:val="Default"/>
    <w:rsid w:val="007C6263"/>
    <w:pPr>
      <w:autoSpaceDE w:val="0"/>
      <w:autoSpaceDN w:val="0"/>
      <w:adjustRightInd w:val="0"/>
      <w:spacing w:after="0" w:line="240" w:lineRule="auto"/>
    </w:pPr>
    <w:rPr>
      <w:rFonts w:ascii="Cambria" w:hAnsi="Cambria" w:cs="Cambria"/>
      <w:color w:val="000000"/>
      <w:sz w:val="24"/>
      <w:szCs w:val="24"/>
    </w:rPr>
  </w:style>
  <w:style w:type="table" w:styleId="Tabellenraster">
    <w:name w:val="Table Grid"/>
    <w:basedOn w:val="NormaleTabelle"/>
    <w:uiPriority w:val="39"/>
    <w:rsid w:val="00A406EE"/>
    <w:pPr>
      <w:spacing w:after="0" w:line="240" w:lineRule="auto"/>
    </w:pPr>
    <w:rPr>
      <w:rFonts w:eastAsiaTheme="minorHAnsi"/>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21C32"/>
    <w:rPr>
      <w:sz w:val="16"/>
      <w:szCs w:val="16"/>
    </w:rPr>
  </w:style>
  <w:style w:type="paragraph" w:styleId="Kommentartext">
    <w:name w:val="annotation text"/>
    <w:basedOn w:val="Standard"/>
    <w:link w:val="KommentartextZchn"/>
    <w:uiPriority w:val="99"/>
    <w:semiHidden/>
    <w:unhideWhenUsed/>
    <w:rsid w:val="00521C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21C32"/>
    <w:rPr>
      <w:sz w:val="20"/>
      <w:szCs w:val="20"/>
    </w:rPr>
  </w:style>
  <w:style w:type="paragraph" w:styleId="Kommentarthema">
    <w:name w:val="annotation subject"/>
    <w:basedOn w:val="Kommentartext"/>
    <w:next w:val="Kommentartext"/>
    <w:link w:val="KommentarthemaZchn"/>
    <w:uiPriority w:val="99"/>
    <w:semiHidden/>
    <w:unhideWhenUsed/>
    <w:rsid w:val="00521C32"/>
    <w:rPr>
      <w:b/>
      <w:bCs/>
    </w:rPr>
  </w:style>
  <w:style w:type="character" w:customStyle="1" w:styleId="KommentarthemaZchn">
    <w:name w:val="Kommentarthema Zchn"/>
    <w:basedOn w:val="KommentartextZchn"/>
    <w:link w:val="Kommentarthema"/>
    <w:uiPriority w:val="99"/>
    <w:semiHidden/>
    <w:rsid w:val="00521C32"/>
    <w:rPr>
      <w:b/>
      <w:bCs/>
      <w:sz w:val="20"/>
      <w:szCs w:val="20"/>
    </w:rPr>
  </w:style>
  <w:style w:type="paragraph" w:styleId="Sprechblasentext">
    <w:name w:val="Balloon Text"/>
    <w:basedOn w:val="Standard"/>
    <w:link w:val="SprechblasentextZchn"/>
    <w:uiPriority w:val="99"/>
    <w:semiHidden/>
    <w:unhideWhenUsed/>
    <w:rsid w:val="00521C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21C32"/>
    <w:rPr>
      <w:rFonts w:ascii="Segoe UI" w:hAnsi="Segoe UI" w:cs="Segoe UI"/>
      <w:sz w:val="18"/>
      <w:szCs w:val="18"/>
    </w:rPr>
  </w:style>
  <w:style w:type="paragraph" w:styleId="Funotentext">
    <w:name w:val="footnote text"/>
    <w:basedOn w:val="Standard"/>
    <w:link w:val="FunotentextZchn"/>
    <w:uiPriority w:val="99"/>
    <w:semiHidden/>
    <w:unhideWhenUsed/>
    <w:rsid w:val="00FD564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D5641"/>
    <w:rPr>
      <w:sz w:val="20"/>
      <w:szCs w:val="20"/>
    </w:rPr>
  </w:style>
  <w:style w:type="character" w:styleId="Funotenzeichen">
    <w:name w:val="footnote reference"/>
    <w:basedOn w:val="Absatz-Standardschriftart"/>
    <w:uiPriority w:val="99"/>
    <w:semiHidden/>
    <w:unhideWhenUsed/>
    <w:rsid w:val="00FD56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02846">
      <w:bodyDiv w:val="1"/>
      <w:marLeft w:val="0"/>
      <w:marRight w:val="0"/>
      <w:marTop w:val="0"/>
      <w:marBottom w:val="0"/>
      <w:divBdr>
        <w:top w:val="none" w:sz="0" w:space="0" w:color="auto"/>
        <w:left w:val="none" w:sz="0" w:space="0" w:color="auto"/>
        <w:bottom w:val="none" w:sz="0" w:space="0" w:color="auto"/>
        <w:right w:val="none" w:sz="0" w:space="0" w:color="auto"/>
      </w:divBdr>
    </w:div>
    <w:div w:id="135296332">
      <w:bodyDiv w:val="1"/>
      <w:marLeft w:val="0"/>
      <w:marRight w:val="0"/>
      <w:marTop w:val="0"/>
      <w:marBottom w:val="0"/>
      <w:divBdr>
        <w:top w:val="none" w:sz="0" w:space="0" w:color="auto"/>
        <w:left w:val="none" w:sz="0" w:space="0" w:color="auto"/>
        <w:bottom w:val="none" w:sz="0" w:space="0" w:color="auto"/>
        <w:right w:val="none" w:sz="0" w:space="0" w:color="auto"/>
      </w:divBdr>
    </w:div>
    <w:div w:id="159002765">
      <w:bodyDiv w:val="1"/>
      <w:marLeft w:val="0"/>
      <w:marRight w:val="0"/>
      <w:marTop w:val="0"/>
      <w:marBottom w:val="0"/>
      <w:divBdr>
        <w:top w:val="none" w:sz="0" w:space="0" w:color="auto"/>
        <w:left w:val="none" w:sz="0" w:space="0" w:color="auto"/>
        <w:bottom w:val="none" w:sz="0" w:space="0" w:color="auto"/>
        <w:right w:val="none" w:sz="0" w:space="0" w:color="auto"/>
      </w:divBdr>
    </w:div>
    <w:div w:id="375471750">
      <w:bodyDiv w:val="1"/>
      <w:marLeft w:val="0"/>
      <w:marRight w:val="0"/>
      <w:marTop w:val="0"/>
      <w:marBottom w:val="0"/>
      <w:divBdr>
        <w:top w:val="none" w:sz="0" w:space="0" w:color="auto"/>
        <w:left w:val="none" w:sz="0" w:space="0" w:color="auto"/>
        <w:bottom w:val="none" w:sz="0" w:space="0" w:color="auto"/>
        <w:right w:val="none" w:sz="0" w:space="0" w:color="auto"/>
      </w:divBdr>
    </w:div>
    <w:div w:id="383599482">
      <w:bodyDiv w:val="1"/>
      <w:marLeft w:val="0"/>
      <w:marRight w:val="0"/>
      <w:marTop w:val="0"/>
      <w:marBottom w:val="0"/>
      <w:divBdr>
        <w:top w:val="none" w:sz="0" w:space="0" w:color="auto"/>
        <w:left w:val="none" w:sz="0" w:space="0" w:color="auto"/>
        <w:bottom w:val="none" w:sz="0" w:space="0" w:color="auto"/>
        <w:right w:val="none" w:sz="0" w:space="0" w:color="auto"/>
      </w:divBdr>
    </w:div>
    <w:div w:id="415900637">
      <w:bodyDiv w:val="1"/>
      <w:marLeft w:val="0"/>
      <w:marRight w:val="0"/>
      <w:marTop w:val="0"/>
      <w:marBottom w:val="0"/>
      <w:divBdr>
        <w:top w:val="none" w:sz="0" w:space="0" w:color="auto"/>
        <w:left w:val="none" w:sz="0" w:space="0" w:color="auto"/>
        <w:bottom w:val="none" w:sz="0" w:space="0" w:color="auto"/>
        <w:right w:val="none" w:sz="0" w:space="0" w:color="auto"/>
      </w:divBdr>
    </w:div>
    <w:div w:id="422266416">
      <w:bodyDiv w:val="1"/>
      <w:marLeft w:val="0"/>
      <w:marRight w:val="0"/>
      <w:marTop w:val="0"/>
      <w:marBottom w:val="0"/>
      <w:divBdr>
        <w:top w:val="none" w:sz="0" w:space="0" w:color="auto"/>
        <w:left w:val="none" w:sz="0" w:space="0" w:color="auto"/>
        <w:bottom w:val="none" w:sz="0" w:space="0" w:color="auto"/>
        <w:right w:val="none" w:sz="0" w:space="0" w:color="auto"/>
      </w:divBdr>
    </w:div>
    <w:div w:id="457189061">
      <w:bodyDiv w:val="1"/>
      <w:marLeft w:val="0"/>
      <w:marRight w:val="0"/>
      <w:marTop w:val="0"/>
      <w:marBottom w:val="0"/>
      <w:divBdr>
        <w:top w:val="none" w:sz="0" w:space="0" w:color="auto"/>
        <w:left w:val="none" w:sz="0" w:space="0" w:color="auto"/>
        <w:bottom w:val="none" w:sz="0" w:space="0" w:color="auto"/>
        <w:right w:val="none" w:sz="0" w:space="0" w:color="auto"/>
      </w:divBdr>
    </w:div>
    <w:div w:id="944845784">
      <w:bodyDiv w:val="1"/>
      <w:marLeft w:val="0"/>
      <w:marRight w:val="0"/>
      <w:marTop w:val="0"/>
      <w:marBottom w:val="0"/>
      <w:divBdr>
        <w:top w:val="none" w:sz="0" w:space="0" w:color="auto"/>
        <w:left w:val="none" w:sz="0" w:space="0" w:color="auto"/>
        <w:bottom w:val="none" w:sz="0" w:space="0" w:color="auto"/>
        <w:right w:val="none" w:sz="0" w:space="0" w:color="auto"/>
      </w:divBdr>
    </w:div>
    <w:div w:id="1024596998">
      <w:bodyDiv w:val="1"/>
      <w:marLeft w:val="0"/>
      <w:marRight w:val="0"/>
      <w:marTop w:val="0"/>
      <w:marBottom w:val="0"/>
      <w:divBdr>
        <w:top w:val="none" w:sz="0" w:space="0" w:color="auto"/>
        <w:left w:val="none" w:sz="0" w:space="0" w:color="auto"/>
        <w:bottom w:val="none" w:sz="0" w:space="0" w:color="auto"/>
        <w:right w:val="none" w:sz="0" w:space="0" w:color="auto"/>
      </w:divBdr>
    </w:div>
    <w:div w:id="1457874254">
      <w:bodyDiv w:val="1"/>
      <w:marLeft w:val="0"/>
      <w:marRight w:val="0"/>
      <w:marTop w:val="0"/>
      <w:marBottom w:val="0"/>
      <w:divBdr>
        <w:top w:val="none" w:sz="0" w:space="0" w:color="auto"/>
        <w:left w:val="none" w:sz="0" w:space="0" w:color="auto"/>
        <w:bottom w:val="none" w:sz="0" w:space="0" w:color="auto"/>
        <w:right w:val="none" w:sz="0" w:space="0" w:color="auto"/>
      </w:divBdr>
    </w:div>
    <w:div w:id="1469014053">
      <w:bodyDiv w:val="1"/>
      <w:marLeft w:val="0"/>
      <w:marRight w:val="0"/>
      <w:marTop w:val="0"/>
      <w:marBottom w:val="0"/>
      <w:divBdr>
        <w:top w:val="none" w:sz="0" w:space="0" w:color="auto"/>
        <w:left w:val="none" w:sz="0" w:space="0" w:color="auto"/>
        <w:bottom w:val="none" w:sz="0" w:space="0" w:color="auto"/>
        <w:right w:val="none" w:sz="0" w:space="0" w:color="auto"/>
      </w:divBdr>
    </w:div>
    <w:div w:id="1684016150">
      <w:bodyDiv w:val="1"/>
      <w:marLeft w:val="0"/>
      <w:marRight w:val="0"/>
      <w:marTop w:val="0"/>
      <w:marBottom w:val="0"/>
      <w:divBdr>
        <w:top w:val="none" w:sz="0" w:space="0" w:color="auto"/>
        <w:left w:val="none" w:sz="0" w:space="0" w:color="auto"/>
        <w:bottom w:val="none" w:sz="0" w:space="0" w:color="auto"/>
        <w:right w:val="none" w:sz="0" w:space="0" w:color="auto"/>
      </w:divBdr>
      <w:divsChild>
        <w:div w:id="1218122843">
          <w:marLeft w:val="0"/>
          <w:marRight w:val="0"/>
          <w:marTop w:val="0"/>
          <w:marBottom w:val="0"/>
          <w:divBdr>
            <w:top w:val="none" w:sz="0" w:space="0" w:color="auto"/>
            <w:left w:val="none" w:sz="0" w:space="0" w:color="auto"/>
            <w:bottom w:val="none" w:sz="0" w:space="0" w:color="auto"/>
            <w:right w:val="none" w:sz="0" w:space="0" w:color="auto"/>
          </w:divBdr>
          <w:divsChild>
            <w:div w:id="1854300988">
              <w:marLeft w:val="0"/>
              <w:marRight w:val="0"/>
              <w:marTop w:val="0"/>
              <w:marBottom w:val="0"/>
              <w:divBdr>
                <w:top w:val="none" w:sz="0" w:space="0" w:color="auto"/>
                <w:left w:val="none" w:sz="0" w:space="0" w:color="auto"/>
                <w:bottom w:val="none" w:sz="0" w:space="0" w:color="auto"/>
                <w:right w:val="none" w:sz="0" w:space="0" w:color="auto"/>
              </w:divBdr>
            </w:div>
            <w:div w:id="269122384">
              <w:marLeft w:val="0"/>
              <w:marRight w:val="0"/>
              <w:marTop w:val="0"/>
              <w:marBottom w:val="0"/>
              <w:divBdr>
                <w:top w:val="none" w:sz="0" w:space="0" w:color="auto"/>
                <w:left w:val="none" w:sz="0" w:space="0" w:color="auto"/>
                <w:bottom w:val="none" w:sz="0" w:space="0" w:color="auto"/>
                <w:right w:val="none" w:sz="0" w:space="0" w:color="auto"/>
              </w:divBdr>
            </w:div>
            <w:div w:id="17020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671812">
      <w:bodyDiv w:val="1"/>
      <w:marLeft w:val="0"/>
      <w:marRight w:val="0"/>
      <w:marTop w:val="0"/>
      <w:marBottom w:val="0"/>
      <w:divBdr>
        <w:top w:val="none" w:sz="0" w:space="0" w:color="auto"/>
        <w:left w:val="none" w:sz="0" w:space="0" w:color="auto"/>
        <w:bottom w:val="none" w:sz="0" w:space="0" w:color="auto"/>
        <w:right w:val="none" w:sz="0" w:space="0" w:color="auto"/>
      </w:divBdr>
    </w:div>
    <w:div w:id="1898859577">
      <w:bodyDiv w:val="1"/>
      <w:marLeft w:val="0"/>
      <w:marRight w:val="0"/>
      <w:marTop w:val="0"/>
      <w:marBottom w:val="0"/>
      <w:divBdr>
        <w:top w:val="none" w:sz="0" w:space="0" w:color="auto"/>
        <w:left w:val="none" w:sz="0" w:space="0" w:color="auto"/>
        <w:bottom w:val="none" w:sz="0" w:space="0" w:color="auto"/>
        <w:right w:val="none" w:sz="0" w:space="0" w:color="auto"/>
      </w:divBdr>
    </w:div>
    <w:div w:id="198438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ata.deutschebahn.com/dataset/data-call-a-bike/resource/0fcce4dd-7fc6-43f8-a59c-983a7945f8b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30 2020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DE8A4-490C-42CC-802E-C69FD09B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3738</Words>
  <Characters>21311</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Data Analysis of Bike Rental Demand in frankfurt</vt:lpstr>
    </vt:vector>
  </TitlesOfParts>
  <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of Bike Rental Demand in frankfurt</dc:title>
  <dc:subject>Analytics and Applications- Group Assignment</dc:subject>
  <dc:creator>Peter Martin</dc:creator>
  <cp:keywords/>
  <dc:description/>
  <cp:lastModifiedBy>Peter Martin</cp:lastModifiedBy>
  <cp:revision>19</cp:revision>
  <dcterms:created xsi:type="dcterms:W3CDTF">2020-01-26T13:58:00Z</dcterms:created>
  <dcterms:modified xsi:type="dcterms:W3CDTF">2020-01-26T14:26:00Z</dcterms:modified>
</cp:coreProperties>
</file>