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802DFB" w14:textId="77777777" w:rsidR="00CB2E73" w:rsidRDefault="00DD20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АГЕНТСТВО СВЯЗИ</w:t>
      </w:r>
    </w:p>
    <w:p w14:paraId="3670BF17" w14:textId="77777777" w:rsidR="00CB2E73" w:rsidRDefault="00DD2006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</w:t>
      </w:r>
    </w:p>
    <w:p w14:paraId="1E5FA515" w14:textId="77777777" w:rsidR="00CB2E73" w:rsidRDefault="00DD2006">
      <w:pPr>
        <w:jc w:val="center"/>
        <w:rPr>
          <w:b/>
        </w:rPr>
      </w:pPr>
      <w:r>
        <w:rPr>
          <w:b/>
        </w:rPr>
        <w:t>учреждение высшего образования</w:t>
      </w:r>
    </w:p>
    <w:p w14:paraId="564CD44B" w14:textId="77777777" w:rsidR="00CB2E73" w:rsidRDefault="00DD2006">
      <w:pPr>
        <w:jc w:val="center"/>
        <w:rPr>
          <w:b/>
        </w:rPr>
      </w:pPr>
      <w:r>
        <w:rPr>
          <w:b/>
        </w:rPr>
        <w:t>«Санкт-Петербургский государственный университет телекоммуникаций</w:t>
      </w:r>
    </w:p>
    <w:p w14:paraId="5C792DE4" w14:textId="77777777" w:rsidR="00CB2E73" w:rsidRDefault="00DD2006">
      <w:pPr>
        <w:jc w:val="center"/>
        <w:rPr>
          <w:b/>
        </w:rPr>
      </w:pPr>
      <w:r>
        <w:rPr>
          <w:b/>
        </w:rPr>
        <w:t>им. проф. М. А. Бонч-Бруевича»</w:t>
      </w:r>
    </w:p>
    <w:p w14:paraId="2FE26C34" w14:textId="77777777" w:rsidR="00CB2E73" w:rsidRDefault="00DD2006">
      <w:pPr>
        <w:jc w:val="both"/>
        <w:rPr>
          <w:b/>
        </w:rPr>
      </w:pPr>
      <w:r>
        <w:rPr>
          <w:b/>
        </w:rPr>
        <w:t>_____________________________________________________________________________</w:t>
      </w:r>
    </w:p>
    <w:p w14:paraId="1C5DE1B5" w14:textId="77777777" w:rsidR="00CB2E73" w:rsidRDefault="00CB2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A895EC" w14:textId="77777777" w:rsidR="00CB2E73" w:rsidRDefault="00CB2E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8C6F47" w14:textId="77777777" w:rsidR="00CB2E73" w:rsidRDefault="00DD2006">
      <w:pPr>
        <w:jc w:val="center"/>
      </w:pPr>
      <w:r>
        <w:t>Дисциплина «Техническая электродинамика»</w:t>
      </w:r>
    </w:p>
    <w:p w14:paraId="6495C9E3" w14:textId="77777777" w:rsidR="00CB2E73" w:rsidRDefault="00CB2E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6EF429" w14:textId="77777777" w:rsidR="00CB2E73" w:rsidRDefault="00CB2E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99BBE8" w14:textId="77777777" w:rsidR="00CB2E73" w:rsidRDefault="00CB2E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CAAC84" w14:textId="77777777" w:rsidR="00CB2E73" w:rsidRDefault="00CB2E73">
      <w:pPr>
        <w:pStyle w:val="1"/>
        <w:rPr>
          <w:rFonts w:ascii="Times New Roman" w:hAnsi="Times New Roman" w:cs="Times New Roman"/>
          <w:b w:val="0"/>
          <w:sz w:val="24"/>
          <w:szCs w:val="24"/>
        </w:rPr>
      </w:pPr>
    </w:p>
    <w:p w14:paraId="464919E5" w14:textId="77777777" w:rsidR="00CB2E73" w:rsidRDefault="00DD2006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1</w:t>
      </w:r>
    </w:p>
    <w:p w14:paraId="7D734D24" w14:textId="77777777" w:rsidR="00CB2E73" w:rsidRDefault="00DD20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Исследование электромагнитного поля элементарного электрического излучателя</w:t>
      </w:r>
    </w:p>
    <w:p w14:paraId="4B634DF2" w14:textId="77777777" w:rsidR="00CB2E73" w:rsidRDefault="00CB2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B21E19" w14:textId="77777777" w:rsidR="00CB2E73" w:rsidRDefault="00DD20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Выполнили: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ст. гр. ИКТЗ-83</w:t>
      </w:r>
    </w:p>
    <w:p w14:paraId="3B396F1D" w14:textId="77777777" w:rsidR="00CB2E73" w:rsidRDefault="00DD20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Миколаени М. С.</w:t>
      </w:r>
    </w:p>
    <w:p w14:paraId="256870B2" w14:textId="77777777" w:rsidR="00CB2E73" w:rsidRDefault="00DD20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Громов А. А.</w:t>
      </w:r>
    </w:p>
    <w:p w14:paraId="32B8293E" w14:textId="77777777" w:rsidR="00CB2E73" w:rsidRDefault="00CB2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12FB6D" w14:textId="77777777" w:rsidR="00CB2E73" w:rsidRDefault="00CB2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445E84" w14:textId="77777777" w:rsidR="00CB2E73" w:rsidRDefault="00CB2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EAA03A" w14:textId="77777777" w:rsidR="00CB2E73" w:rsidRDefault="00CB2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11CCB4" w14:textId="77777777" w:rsidR="00CB2E73" w:rsidRDefault="00DD20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Проверил: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Гуреев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А.Е.</w:t>
      </w:r>
    </w:p>
    <w:p w14:paraId="57E6E424" w14:textId="77777777" w:rsidR="00CB2E73" w:rsidRDefault="00DD20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</w:t>
      </w:r>
    </w:p>
    <w:p w14:paraId="4FCB0F3F" w14:textId="77777777" w:rsidR="00CB2E73" w:rsidRDefault="00CB2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14B961" w14:textId="77777777" w:rsidR="00CB2E73" w:rsidRDefault="00CB2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18A1BF" w14:textId="77777777" w:rsidR="00CB2E73" w:rsidRDefault="00CB2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01D842" w14:textId="77777777" w:rsidR="00CB2E73" w:rsidRDefault="00CB2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D2147A" w14:textId="77777777" w:rsidR="00CB2E73" w:rsidRDefault="00CB2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685525" w14:textId="77777777" w:rsidR="00CB2E73" w:rsidRDefault="00DD20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Санкт-Петербург</w:t>
      </w:r>
    </w:p>
    <w:p w14:paraId="029725F4" w14:textId="77777777" w:rsidR="00CB2E73" w:rsidRDefault="00DD20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2020</w:t>
      </w:r>
    </w:p>
    <w:p w14:paraId="7B97B1A1" w14:textId="77777777" w:rsidR="00CB2E73" w:rsidRDefault="00DD20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14:paraId="05866797" w14:textId="77777777" w:rsidR="00CB2E73" w:rsidRDefault="00DD20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Экспериментальное исследование диаграмм направленности диполя Герца в </w:t>
      </w:r>
      <w:proofErr w:type="gramStart"/>
      <w:r>
        <w:rPr>
          <w:color w:val="000000"/>
          <w:sz w:val="24"/>
          <w:szCs w:val="24"/>
        </w:rPr>
        <w:t>Е- и</w:t>
      </w:r>
      <w:proofErr w:type="gramEnd"/>
      <w:r>
        <w:rPr>
          <w:color w:val="000000"/>
          <w:sz w:val="24"/>
          <w:szCs w:val="24"/>
        </w:rPr>
        <w:t xml:space="preserve"> Н-плоскостях.</w:t>
      </w:r>
    </w:p>
    <w:p w14:paraId="1040C2A2" w14:textId="77777777" w:rsidR="00CB2E73" w:rsidRDefault="00DD20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  <w:szCs w:val="24"/>
        </w:rPr>
        <w:t xml:space="preserve">Экспериментальное исследование зависимости электромагнитного поля в волновой зоне от расстояния до точки наблюдения. </w:t>
      </w:r>
    </w:p>
    <w:p w14:paraId="1F776BDD" w14:textId="77777777" w:rsidR="00CB2E73" w:rsidRDefault="00DD2006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Теоретическая часть</w:t>
      </w:r>
    </w:p>
    <w:p w14:paraId="4371BACD" w14:textId="77777777" w:rsidR="00CB2E73" w:rsidRDefault="00DD2006">
      <w:pPr>
        <w:ind w:left="360"/>
        <w:rPr>
          <w:sz w:val="24"/>
          <w:szCs w:val="24"/>
        </w:rPr>
      </w:pPr>
      <w:r>
        <w:rPr>
          <w:sz w:val="24"/>
          <w:szCs w:val="24"/>
        </w:rPr>
        <w:t>Элементарный электрический излучатель является идеализированной излучающей системой, удобной для теоретического анализ</w:t>
      </w:r>
      <w:r>
        <w:rPr>
          <w:sz w:val="24"/>
          <w:szCs w:val="24"/>
        </w:rPr>
        <w:t xml:space="preserve">а. Элементарным электрическим излучателем называют элемент гармонического тока, длина которого много меньше длины </w:t>
      </w:r>
      <w:proofErr w:type="gramStart"/>
      <w:r>
        <w:rPr>
          <w:sz w:val="24"/>
          <w:szCs w:val="24"/>
        </w:rPr>
        <w:t>волны  создаваемого</w:t>
      </w:r>
      <w:proofErr w:type="gramEnd"/>
      <w:r>
        <w:rPr>
          <w:sz w:val="24"/>
          <w:szCs w:val="24"/>
        </w:rPr>
        <w:t xml:space="preserve"> им поля, и в каждый момент времени амплитуда и фаза тока постоянны вдоль всего элемента. Реальная антенна, близкая по свои</w:t>
      </w:r>
      <w:r>
        <w:rPr>
          <w:sz w:val="24"/>
          <w:szCs w:val="24"/>
        </w:rPr>
        <w:t>м свойствам к ЭЭИ и называемая диполем Герца, представляет собой два коротких провода (плеча) с металлическими шарами на концах.</w:t>
      </w:r>
    </w:p>
    <w:p w14:paraId="7D18292E" w14:textId="77777777" w:rsidR="00CB2E73" w:rsidRDefault="00DD2006">
      <w:pPr>
        <w:ind w:left="360"/>
        <w:rPr>
          <w:sz w:val="24"/>
          <w:szCs w:val="24"/>
        </w:rPr>
      </w:pPr>
      <w:r>
        <w:rPr>
          <w:sz w:val="24"/>
          <w:szCs w:val="24"/>
        </w:rPr>
        <w:t>Поле ЭЭИ представляется в сферической системе координат (рис.1). В лабораторной работе исследуется поле ЭЭИ в волновой зоне, ко</w:t>
      </w:r>
      <w:r>
        <w:rPr>
          <w:sz w:val="24"/>
          <w:szCs w:val="24"/>
        </w:rPr>
        <w:t xml:space="preserve">торая характеризуется такими расстояниями от излучателя до точки наблюдения, для которых </w:t>
      </w:r>
      <w:proofErr w:type="spellStart"/>
      <w:r>
        <w:rPr>
          <w:sz w:val="24"/>
          <w:szCs w:val="24"/>
        </w:rPr>
        <w:t>kR</w:t>
      </w:r>
      <w:proofErr w:type="spellEnd"/>
      <w:r>
        <w:rPr>
          <w:sz w:val="24"/>
          <w:szCs w:val="24"/>
        </w:rPr>
        <w:t>&gt;&gt;1</w:t>
      </w:r>
    </w:p>
    <w:p w14:paraId="22F0BA55" w14:textId="77777777" w:rsidR="00CB2E73" w:rsidRDefault="00DD2006">
      <w:pPr>
        <w:ind w:left="360"/>
        <w:jc w:val="center"/>
      </w:pPr>
      <w:r>
        <w:rPr>
          <w:noProof/>
        </w:rPr>
        <w:drawing>
          <wp:inline distT="114300" distB="114300" distL="114300" distR="114300" wp14:anchorId="2677FD34" wp14:editId="643973CD">
            <wp:extent cx="2581275" cy="2322875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91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32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2902A8" w14:textId="77777777" w:rsidR="00CB2E73" w:rsidRDefault="00DD200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Электромагнитное поле имеет всего две проекции, мгновенные значения которых определяется следующими выражениями: </w:t>
      </w:r>
    </w:p>
    <w:p w14:paraId="2857AE37" w14:textId="77777777" w:rsidR="00CB2E73" w:rsidRDefault="00DD2006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φ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A</m:t>
          </m:r>
          <m:box>
            <m:boxPr>
              <m:opEmu m:val="1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box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sin</m:t>
              </m:r>
            </m:e>
          </m:box>
          <m:r>
            <w:rPr>
              <w:rFonts w:ascii="Cambria Math" w:eastAsia="Cambria Math" w:hAnsi="Cambria Math" w:cs="Cambria Math"/>
              <w:sz w:val="28"/>
              <w:szCs w:val="28"/>
            </w:rPr>
            <m:t>sin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w:rPr>
                  <w:rFonts w:ascii="Cambria Math" w:hAnsi="Cambria Math"/>
                </w:rPr>
                <m:t>sin</m:t>
              </m:r>
            </m:e>
          </m:box>
          <m:r>
            <w:rPr>
              <w:rFonts w:ascii="Cambria Math" w:eastAsia="Cambria Math" w:hAnsi="Cambria Math" w:cs="Cambria Math"/>
              <w:sz w:val="28"/>
              <w:szCs w:val="28"/>
            </w:rPr>
            <m:t>sin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(</m:t>
          </m:r>
          <m:acc>
            <m:accPr>
              <m:chr m:val="̇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ωt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kR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Ψ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)/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R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;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e>
              </m:d>
            </m:e>
          </m:acc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φ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</m:d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c</m:t>
              </m:r>
            </m:sub>
          </m:sSub>
        </m:oMath>
      </m:oMathPara>
    </w:p>
    <w:p w14:paraId="46C33CE3" w14:textId="77777777" w:rsidR="00CB2E73" w:rsidRDefault="00DD2006">
      <w:pPr>
        <w:ind w:left="360"/>
        <w:rPr>
          <w:sz w:val="24"/>
          <w:szCs w:val="24"/>
        </w:rPr>
      </w:pPr>
      <w:r>
        <w:rPr>
          <w:sz w:val="24"/>
          <w:szCs w:val="24"/>
        </w:rPr>
        <w:t>Данные формулы определяют сферические электромагнитные волны, распространяющиеся с фазовой скоростью, равной скорости света в вакууме. По мере удаления от излучателя амплитуды этих волн уменьшаются по закону 1/R. Вектор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Пойнтинга</w:t>
      </w:r>
      <w:proofErr w:type="spellEnd"/>
      <w:r>
        <w:rPr>
          <w:sz w:val="24"/>
          <w:szCs w:val="24"/>
        </w:rPr>
        <w:t xml:space="preserve"> имеет только одну радиальную составляющую, мгновенные значения которой П</w:t>
      </w:r>
      <w:r>
        <w:rPr>
          <w:sz w:val="24"/>
          <w:szCs w:val="24"/>
          <w:vertAlign w:val="subscript"/>
        </w:rPr>
        <w:t>R</w:t>
      </w:r>
      <w:r>
        <w:rPr>
          <w:sz w:val="24"/>
          <w:szCs w:val="24"/>
        </w:rPr>
        <w:t xml:space="preserve"> ≥ 0. Поэтому вектор </w:t>
      </w:r>
      <w:proofErr w:type="spellStart"/>
      <w:r>
        <w:rPr>
          <w:sz w:val="24"/>
          <w:szCs w:val="24"/>
        </w:rPr>
        <w:t>Пойнтинга</w:t>
      </w:r>
      <w:proofErr w:type="spellEnd"/>
      <w:r>
        <w:rPr>
          <w:sz w:val="24"/>
          <w:szCs w:val="24"/>
        </w:rPr>
        <w:t xml:space="preserve"> всегда направлен в сторону движения волнового фронта излученной волны и характеризует переносимую ею мощность. </w:t>
      </w:r>
    </w:p>
    <w:p w14:paraId="4B03A030" w14:textId="77777777" w:rsidR="00CB2E73" w:rsidRDefault="00DD2006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Напряженности поля излучения </w:t>
      </w:r>
      <w:r>
        <w:rPr>
          <w:sz w:val="24"/>
          <w:szCs w:val="24"/>
        </w:rPr>
        <w:t xml:space="preserve">пропорциональны </w:t>
      </w:r>
      <w:proofErr w:type="spellStart"/>
      <w:r>
        <w:rPr>
          <w:sz w:val="24"/>
          <w:szCs w:val="24"/>
        </w:rPr>
        <w:t>sin</w:t>
      </w:r>
      <w:proofErr w:type="spellEnd"/>
      <w:r>
        <w:rPr>
          <w:sz w:val="24"/>
          <w:szCs w:val="24"/>
        </w:rPr>
        <w:t xml:space="preserve">(θ), т.е. ЭЭИ обладает направленными свойствами. Его поле равно 0 вдоль оси излучения и максимально в плоскости, перпендикулярной этой оси. </w:t>
      </w:r>
    </w:p>
    <w:p w14:paraId="65253577" w14:textId="77777777" w:rsidR="00CB2E73" w:rsidRDefault="00DD200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Нормировка производится к максимальной амплитуде </w:t>
      </w:r>
      <w:proofErr w:type="spellStart"/>
      <w:r>
        <w:rPr>
          <w:sz w:val="24"/>
          <w:szCs w:val="24"/>
        </w:rPr>
        <w:t>Е</w:t>
      </w:r>
      <w:r>
        <w:rPr>
          <w:sz w:val="24"/>
          <w:szCs w:val="24"/>
          <w:vertAlign w:val="subscript"/>
        </w:rPr>
        <w:t>max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и имеет вид:</w:t>
      </w:r>
    </w:p>
    <w:p w14:paraId="5F8102E0" w14:textId="77777777" w:rsidR="00CB2E73" w:rsidRDefault="00DD2006">
      <w:pPr>
        <w:jc w:val="center"/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θ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,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φ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θm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θ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φ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max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box>
            <m:boxPr>
              <m:opEmu m:val="1"/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box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in</m:t>
              </m:r>
            </m:e>
          </m:box>
          <m:r>
            <w:rPr>
              <w:rFonts w:ascii="Cambria Math" w:eastAsia="Cambria Math" w:hAnsi="Cambria Math" w:cs="Cambria Math"/>
              <w:sz w:val="24"/>
              <w:szCs w:val="24"/>
            </w:rPr>
            <m:t>sin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35833BF" w14:textId="77777777" w:rsidR="00CB2E73" w:rsidRDefault="00CB2E73">
      <w:pPr>
        <w:ind w:left="360"/>
        <w:rPr>
          <w:sz w:val="24"/>
          <w:szCs w:val="24"/>
        </w:rPr>
      </w:pPr>
    </w:p>
    <w:p w14:paraId="19C62791" w14:textId="77777777" w:rsidR="00CB2E73" w:rsidRDefault="00DD200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Углы </w:t>
      </w:r>
      <m:oMath>
        <m:r>
          <w:rPr>
            <w:rFonts w:ascii="Cambria Math" w:hAnsi="Cambria Math"/>
          </w:rPr>
          <m:t>θ</m:t>
        </m:r>
        <m:r>
          <w:rPr>
            <w:rFonts w:ascii="Cambria Math" w:eastAsia="Cambria Math" w:hAnsi="Cambria Math" w:cs="Cambria Math"/>
            <w:sz w:val="24"/>
            <w:szCs w:val="24"/>
          </w:rPr>
          <m:t xml:space="preserve"> и </m:t>
        </m:r>
        <m:r>
          <w:rPr>
            <w:rFonts w:ascii="Cambria Math" w:eastAsia="Cambria Math" w:hAnsi="Cambria Math" w:cs="Cambria Math"/>
            <w:sz w:val="24"/>
            <w:szCs w:val="24"/>
          </w:rPr>
          <m:t>φ</m:t>
        </m:r>
      </m:oMath>
      <w:r>
        <w:rPr>
          <w:sz w:val="24"/>
          <w:szCs w:val="24"/>
        </w:rPr>
        <w:t xml:space="preserve"> изменяются в следующих интервалах: </w:t>
      </w:r>
    </w:p>
    <w:p w14:paraId="61E89ED8" w14:textId="77777777" w:rsidR="00CB2E73" w:rsidRDefault="00DD2006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°</m:t>
              </m:r>
            </m:sup>
          </m:sSup>
          <m:r>
            <w:rPr>
              <w:rFonts w:ascii="Cambria Math" w:eastAsia="Cambria Math" w:hAnsi="Cambria Math" w:cs="Cambria Math"/>
              <w:sz w:val="24"/>
              <w:szCs w:val="24"/>
            </w:rPr>
            <m:t>≤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θ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180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°</m:t>
              </m:r>
            </m:sup>
          </m:sSup>
          <m:r>
            <w:rPr>
              <w:rFonts w:ascii="Cambria Math" w:eastAsia="Cambria Math" w:hAnsi="Cambria Math" w:cs="Cambria Math"/>
              <w:sz w:val="24"/>
              <w:szCs w:val="24"/>
            </w:rPr>
            <m:t>;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°</m:t>
              </m:r>
            </m:sup>
          </m:sSup>
          <m:r>
            <w:rPr>
              <w:rFonts w:ascii="Cambria Math" w:eastAsia="Cambria Math" w:hAnsi="Cambria Math" w:cs="Cambria Math"/>
              <w:sz w:val="24"/>
              <w:szCs w:val="24"/>
            </w:rPr>
            <m:t>≤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φ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360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°</m:t>
              </m:r>
            </m:sup>
          </m:sSup>
        </m:oMath>
      </m:oMathPara>
    </w:p>
    <w:p w14:paraId="3422B503" w14:textId="77777777" w:rsidR="00CB2E73" w:rsidRDefault="00DD2006">
      <w:pPr>
        <w:ind w:left="360"/>
        <w:rPr>
          <w:sz w:val="24"/>
          <w:szCs w:val="24"/>
        </w:rPr>
      </w:pPr>
      <w:r>
        <w:rPr>
          <w:sz w:val="24"/>
          <w:szCs w:val="24"/>
        </w:rPr>
        <w:t>Нормированные функции направленности в плоскостях Е и Н определяются следующим выражениями:</w:t>
      </w:r>
    </w:p>
    <w:p w14:paraId="32870730" w14:textId="77777777" w:rsidR="00CB2E73" w:rsidRDefault="00DD2006">
      <w:pPr>
        <w:jc w:val="center"/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θm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θ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φ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const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max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box>
            <m:boxPr>
              <m:opEmu m:val="1"/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box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sin</m:t>
              </m:r>
            </m:e>
          </m:box>
          <m:r>
            <w:rPr>
              <w:rFonts w:ascii="Cambria Math" w:eastAsia="Cambria Math" w:hAnsi="Cambria Math" w:cs="Cambria Math"/>
              <w:sz w:val="24"/>
              <w:szCs w:val="24"/>
            </w:rPr>
            <m:t>sin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12B80C7" w14:textId="77777777" w:rsidR="00CB2E73" w:rsidRDefault="00DD2006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φ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θm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φ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θ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/2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max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=1</m:t>
          </m:r>
        </m:oMath>
      </m:oMathPara>
    </w:p>
    <w:p w14:paraId="7CF7F894" w14:textId="77777777" w:rsidR="00CB2E73" w:rsidRDefault="00CB2E73">
      <w:pPr>
        <w:rPr>
          <w:sz w:val="24"/>
          <w:szCs w:val="24"/>
        </w:rPr>
      </w:pPr>
    </w:p>
    <w:p w14:paraId="50083F00" w14:textId="77777777" w:rsidR="00CB2E73" w:rsidRDefault="00CB2E73"/>
    <w:p w14:paraId="6765C454" w14:textId="77777777" w:rsidR="00CB2E73" w:rsidRDefault="00DD2006">
      <w:pPr>
        <w:ind w:left="360"/>
        <w:jc w:val="center"/>
        <w:rPr>
          <w:b/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Предварительные расчеты</w:t>
      </w:r>
    </w:p>
    <w:p w14:paraId="4629C8D8" w14:textId="77777777" w:rsidR="00CB2E73" w:rsidRDefault="00DD20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i/>
          <w:color w:val="000000"/>
          <w:sz w:val="24"/>
          <w:szCs w:val="24"/>
        </w:rPr>
      </w:pP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θ</m:t>
            </m:r>
          </m:e>
        </m:d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</m:t>
        </m:r>
        <m:box>
          <m:boxPr>
            <m:opEmu m:val="1"/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box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sin</m:t>
            </m:r>
          </m:e>
        </m:box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θ</m:t>
        </m:r>
        <m:r>
          <w:rPr>
            <w:color w:val="000000"/>
          </w:rPr>
          <m:t xml:space="preserve"> 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;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0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°</m:t>
            </m:r>
          </m:sup>
        </m:sSup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≤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θ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≤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180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°</m:t>
            </m:r>
          </m:sup>
        </m:sSup>
      </m:oMath>
    </w:p>
    <w:p w14:paraId="4C0AE9C0" w14:textId="77777777" w:rsidR="00CB2E73" w:rsidRDefault="00CB2E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i/>
          <w:color w:val="000000"/>
          <w:sz w:val="24"/>
          <w:szCs w:val="24"/>
        </w:rPr>
      </w:pPr>
    </w:p>
    <w:p w14:paraId="59B63813" w14:textId="77777777" w:rsidR="00CB2E73" w:rsidRDefault="00DD20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полярной С.К:</w:t>
      </w:r>
    </w:p>
    <w:p w14:paraId="3E921C20" w14:textId="77777777" w:rsidR="00CB2E73" w:rsidRPr="00DD5B15" w:rsidRDefault="00DD20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F</m:t>
          </m:r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θ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064DCEB2" w14:textId="77777777" w:rsidR="00CB2E73" w:rsidRDefault="00DD20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noProof/>
          <w:color w:val="000000"/>
          <w:sz w:val="24"/>
          <w:szCs w:val="24"/>
        </w:rPr>
        <w:drawing>
          <wp:inline distT="0" distB="0" distL="0" distR="0" wp14:anchorId="36E9E198" wp14:editId="458045EE">
            <wp:extent cx="3143250" cy="3031821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031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>θ</m:t>
        </m:r>
      </m:oMath>
    </w:p>
    <w:p w14:paraId="71FF38AF" w14:textId="77777777" w:rsidR="00CB2E73" w:rsidRDefault="00CB2E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</w:p>
    <w:p w14:paraId="672E905A" w14:textId="77777777" w:rsidR="00CB2E73" w:rsidRDefault="00DD20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декартовой С.К:</w:t>
      </w:r>
    </w:p>
    <w:p w14:paraId="0064B36D" w14:textId="77777777" w:rsidR="00CB2E73" w:rsidRPr="00DD5B15" w:rsidRDefault="00DD20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F</m:t>
          </m:r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θ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32441133" w14:textId="77777777" w:rsidR="00CB2E73" w:rsidRDefault="00DD20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203B218" wp14:editId="42D42BB2">
            <wp:simplePos x="0" y="0"/>
            <wp:positionH relativeFrom="column">
              <wp:posOffset>411480</wp:posOffset>
            </wp:positionH>
            <wp:positionV relativeFrom="paragraph">
              <wp:posOffset>85725</wp:posOffset>
            </wp:positionV>
            <wp:extent cx="3174365" cy="2971800"/>
            <wp:effectExtent l="0" t="0" r="0" b="0"/>
            <wp:wrapSquare wrapText="bothSides" distT="0" distB="0" distL="114300" distR="11430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5498A2" w14:textId="77777777" w:rsidR="00CB2E73" w:rsidRDefault="00CB2E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i/>
          <w:color w:val="000000"/>
          <w:sz w:val="24"/>
          <w:szCs w:val="24"/>
        </w:rPr>
      </w:pPr>
    </w:p>
    <w:p w14:paraId="60707589" w14:textId="77777777" w:rsidR="00CB2E73" w:rsidRDefault="00CB2E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i/>
          <w:color w:val="000000"/>
          <w:sz w:val="24"/>
          <w:szCs w:val="24"/>
        </w:rPr>
      </w:pPr>
    </w:p>
    <w:p w14:paraId="5559FE2E" w14:textId="77777777" w:rsidR="00CB2E73" w:rsidRDefault="00CB2E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i/>
          <w:color w:val="000000"/>
          <w:sz w:val="24"/>
          <w:szCs w:val="24"/>
        </w:rPr>
      </w:pPr>
    </w:p>
    <w:p w14:paraId="78791CC0" w14:textId="77777777" w:rsidR="00CB2E73" w:rsidRDefault="00CB2E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i/>
          <w:color w:val="000000"/>
          <w:sz w:val="24"/>
          <w:szCs w:val="24"/>
        </w:rPr>
      </w:pPr>
    </w:p>
    <w:p w14:paraId="5950DD1F" w14:textId="77777777" w:rsidR="00CB2E73" w:rsidRDefault="00CB2E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i/>
          <w:color w:val="000000"/>
          <w:sz w:val="24"/>
          <w:szCs w:val="24"/>
        </w:rPr>
      </w:pPr>
    </w:p>
    <w:p w14:paraId="0E3FD358" w14:textId="77777777" w:rsidR="00CB2E73" w:rsidRDefault="00CB2E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i/>
          <w:color w:val="000000"/>
          <w:sz w:val="24"/>
          <w:szCs w:val="24"/>
        </w:rPr>
      </w:pPr>
    </w:p>
    <w:p w14:paraId="419B8BB8" w14:textId="77777777" w:rsidR="00CB2E73" w:rsidRDefault="00CB2E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i/>
          <w:color w:val="000000"/>
          <w:sz w:val="24"/>
          <w:szCs w:val="24"/>
        </w:rPr>
      </w:pPr>
    </w:p>
    <w:p w14:paraId="074BE6E4" w14:textId="77777777" w:rsidR="00CB2E73" w:rsidRDefault="00CB2E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i/>
          <w:color w:val="000000"/>
          <w:sz w:val="24"/>
          <w:szCs w:val="24"/>
        </w:rPr>
      </w:pPr>
    </w:p>
    <w:p w14:paraId="05E57287" w14:textId="77777777" w:rsidR="00CB2E73" w:rsidRDefault="00CB2E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i/>
          <w:color w:val="000000"/>
          <w:sz w:val="24"/>
          <w:szCs w:val="24"/>
        </w:rPr>
      </w:pPr>
    </w:p>
    <w:p w14:paraId="4E675346" w14:textId="77777777" w:rsidR="00CB2E73" w:rsidRDefault="00CB2E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i/>
          <w:color w:val="000000"/>
          <w:sz w:val="24"/>
          <w:szCs w:val="24"/>
        </w:rPr>
      </w:pPr>
    </w:p>
    <w:p w14:paraId="6CF2810A" w14:textId="77777777" w:rsidR="00CB2E73" w:rsidRDefault="00CB2E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i/>
          <w:color w:val="000000"/>
          <w:sz w:val="24"/>
          <w:szCs w:val="24"/>
        </w:rPr>
      </w:pPr>
    </w:p>
    <w:p w14:paraId="2E4D49F4" w14:textId="77777777" w:rsidR="00CB2E73" w:rsidRDefault="00CB2E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i/>
          <w:color w:val="000000"/>
          <w:sz w:val="24"/>
          <w:szCs w:val="24"/>
        </w:rPr>
      </w:pPr>
    </w:p>
    <w:p w14:paraId="661AF014" w14:textId="77777777" w:rsidR="00CB2E73" w:rsidRDefault="00DD200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θ</m:t>
          </m:r>
        </m:oMath>
      </m:oMathPara>
    </w:p>
    <w:p w14:paraId="32791252" w14:textId="77777777" w:rsidR="00CB2E73" w:rsidRDefault="00CB2E73">
      <w:pPr>
        <w:spacing w:after="120"/>
        <w:jc w:val="both"/>
        <w:rPr>
          <w:i/>
          <w:sz w:val="24"/>
          <w:szCs w:val="24"/>
        </w:rPr>
      </w:pPr>
    </w:p>
    <w:p w14:paraId="69C0B292" w14:textId="77777777" w:rsidR="00CB2E73" w:rsidRDefault="00CB2E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i/>
          <w:color w:val="000000"/>
          <w:sz w:val="24"/>
          <w:szCs w:val="24"/>
        </w:rPr>
      </w:pPr>
    </w:p>
    <w:p w14:paraId="208F82A0" w14:textId="77777777" w:rsidR="00CB2E73" w:rsidRDefault="00CB2E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i/>
          <w:color w:val="000000"/>
          <w:sz w:val="24"/>
          <w:szCs w:val="24"/>
        </w:rPr>
      </w:pPr>
    </w:p>
    <w:p w14:paraId="3C930A11" w14:textId="77777777" w:rsidR="00CB2E73" w:rsidRDefault="00DD20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i/>
          <w:color w:val="000000"/>
          <w:sz w:val="24"/>
          <w:szCs w:val="24"/>
        </w:rPr>
      </w:pP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φ</m:t>
            </m:r>
          </m:e>
        </m:d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=1;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0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°</m:t>
            </m:r>
          </m:sup>
        </m:sSup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≤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φ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≤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360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°</m:t>
            </m:r>
          </m:sup>
        </m:sSup>
      </m:oMath>
    </w:p>
    <w:p w14:paraId="6FF61520" w14:textId="77777777" w:rsidR="00CB2E73" w:rsidRDefault="00DD20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полярной С.К:</w:t>
      </w:r>
    </w:p>
    <w:p w14:paraId="4E955C7E" w14:textId="77777777" w:rsidR="00CB2E73" w:rsidRPr="00DD5B15" w:rsidRDefault="00DD20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i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φ</m:t>
              </m:r>
            </m:e>
          </m:d>
        </m:oMath>
      </m:oMathPara>
    </w:p>
    <w:p w14:paraId="530A2EF4" w14:textId="77777777" w:rsidR="00CB2E73" w:rsidRDefault="00DD20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i/>
          <w:noProof/>
          <w:color w:val="000000"/>
          <w:sz w:val="24"/>
          <w:szCs w:val="24"/>
        </w:rPr>
        <w:drawing>
          <wp:inline distT="0" distB="0" distL="0" distR="0" wp14:anchorId="609D117F" wp14:editId="04B51A12">
            <wp:extent cx="3382781" cy="3212259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2781" cy="32122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>φ</m:t>
        </m:r>
      </m:oMath>
    </w:p>
    <w:p w14:paraId="48B83708" w14:textId="77777777" w:rsidR="00CB2E73" w:rsidRDefault="00CB2E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</w:p>
    <w:p w14:paraId="5E24196D" w14:textId="77777777" w:rsidR="00CB2E73" w:rsidRDefault="00CB2E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</w:p>
    <w:p w14:paraId="29F05D8A" w14:textId="77777777" w:rsidR="00CB2E73" w:rsidRDefault="00CB2E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</w:p>
    <w:p w14:paraId="0541430A" w14:textId="77777777" w:rsidR="00CB2E73" w:rsidRDefault="00CB2E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</w:p>
    <w:p w14:paraId="33B58A2F" w14:textId="77777777" w:rsidR="00CB2E73" w:rsidRPr="00DD2006" w:rsidRDefault="00CB2E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  <w:lang w:val="en-US"/>
        </w:rPr>
      </w:pPr>
      <w:bookmarkStart w:id="1" w:name="_GoBack"/>
      <w:bookmarkEnd w:id="1"/>
    </w:p>
    <w:p w14:paraId="568305B7" w14:textId="77777777" w:rsidR="00CB2E73" w:rsidRDefault="00DD2006" w:rsidP="00DD5B1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декартовой С.К:</w:t>
      </w:r>
    </w:p>
    <w:p w14:paraId="7B7F12BF" w14:textId="77777777" w:rsidR="00CB2E73" w:rsidRPr="00DD5B15" w:rsidRDefault="00DD2006">
      <w:pPr>
        <w:spacing w:after="0"/>
        <w:ind w:left="720"/>
        <w:jc w:val="both"/>
        <w:rPr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φ</m:t>
              </m:r>
            </m:e>
          </m:d>
        </m:oMath>
      </m:oMathPara>
    </w:p>
    <w:p w14:paraId="54FF1E59" w14:textId="77777777" w:rsidR="00CB2E73" w:rsidRDefault="00DD200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32B5CB5A" wp14:editId="034718FC">
            <wp:extent cx="3991432" cy="2385616"/>
            <wp:effectExtent l="0" t="0" r="0" b="0"/>
            <wp:docPr id="1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1432" cy="23856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>φ</m:t>
        </m:r>
      </m:oMath>
    </w:p>
    <w:p w14:paraId="5A3C2B00" w14:textId="77777777" w:rsidR="00CB2E73" w:rsidRDefault="00CB2E73">
      <w:pPr>
        <w:spacing w:after="120"/>
        <w:jc w:val="both"/>
        <w:rPr>
          <w:sz w:val="24"/>
          <w:szCs w:val="24"/>
        </w:rPr>
      </w:pPr>
    </w:p>
    <w:p w14:paraId="514A83B4" w14:textId="77777777" w:rsidR="00CB2E73" w:rsidRDefault="00DD2006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br/>
      </w:r>
    </w:p>
    <w:p w14:paraId="32AB6F07" w14:textId="77777777" w:rsidR="00CB2E73" w:rsidRDefault="00DD2006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Вывод:</w:t>
      </w:r>
    </w:p>
    <w:p w14:paraId="75CF22D3" w14:textId="77777777" w:rsidR="00CB2E73" w:rsidRDefault="00DD200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В данной лабораторной работе мы узнали по теоретической части, что такое элементарный электрический излучатель и как выглядит его поле в сферической системе координат, а также выполнили предварительные расчеты зависимости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θ</m:t>
            </m:r>
          </m:e>
        </m:d>
      </m:oMath>
      <w:r>
        <w:rPr>
          <w:sz w:val="24"/>
          <w:szCs w:val="24"/>
        </w:rPr>
        <w:t xml:space="preserve"> и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φ</m:t>
            </m:r>
          </m:e>
        </m:d>
      </m:oMath>
      <w:r>
        <w:rPr>
          <w:sz w:val="24"/>
          <w:szCs w:val="24"/>
        </w:rPr>
        <w:t>. Данная лабораторная р</w:t>
      </w:r>
      <w:proofErr w:type="spellStart"/>
      <w:r>
        <w:rPr>
          <w:sz w:val="24"/>
          <w:szCs w:val="24"/>
        </w:rPr>
        <w:t>абота</w:t>
      </w:r>
      <w:proofErr w:type="spellEnd"/>
      <w:r>
        <w:rPr>
          <w:sz w:val="24"/>
          <w:szCs w:val="24"/>
        </w:rPr>
        <w:t xml:space="preserve"> является теоретической, так как отсутствует возможность обеспечить требуемую точность для снятия данных и проведения необходимых расчетов. </w:t>
      </w:r>
    </w:p>
    <w:sectPr w:rsidR="00CB2E7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83C5F"/>
    <w:multiLevelType w:val="multilevel"/>
    <w:tmpl w:val="8F0898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195749"/>
    <w:multiLevelType w:val="multilevel"/>
    <w:tmpl w:val="C27CA2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E73"/>
    <w:rsid w:val="00CB2E73"/>
    <w:rsid w:val="00DD2006"/>
    <w:rsid w:val="00DD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AF48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66E37"/>
  </w:style>
  <w:style w:type="paragraph" w:styleId="1">
    <w:name w:val="heading 1"/>
    <w:basedOn w:val="a"/>
    <w:next w:val="a"/>
    <w:link w:val="10"/>
    <w:qFormat/>
    <w:rsid w:val="0017017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rsid w:val="00170179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style3">
    <w:name w:val="style3"/>
    <w:basedOn w:val="a"/>
    <w:rsid w:val="00170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">
    <w:name w:val="Название1"/>
    <w:basedOn w:val="a"/>
    <w:qFormat/>
    <w:rsid w:val="00170179"/>
    <w:p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6"/>
    </w:rPr>
  </w:style>
  <w:style w:type="paragraph" w:styleId="a4">
    <w:name w:val="List Paragraph"/>
    <w:basedOn w:val="a"/>
    <w:uiPriority w:val="34"/>
    <w:qFormat/>
    <w:rsid w:val="00B5309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A3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37F0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BE5AD6"/>
    <w:rPr>
      <w:color w:val="808080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DbwpPq3i07mLl7KNWY6UnPr2rQ==">AMUW2mXmY9E+k5s7WxUUrHeMm2O/1tD8J+qyIfpmc7kmTiSSkij06uXLKM43hVCffDTfzWCEgBPIhSze1Gqnd7SMgEEfClXkkdfm4aW7DJGxHzkFOJFAn3lkgHFj0KLNZ5xFBmfrSCvR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514</Words>
  <Characters>2931</Characters>
  <Application>Microsoft Macintosh Word</Application>
  <DocSecurity>0</DocSecurity>
  <Lines>24</Lines>
  <Paragraphs>6</Paragraphs>
  <ScaleCrop>false</ScaleCrop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Microsoft Office</cp:lastModifiedBy>
  <cp:revision>2</cp:revision>
  <dcterms:created xsi:type="dcterms:W3CDTF">2020-11-30T13:40:00Z</dcterms:created>
  <dcterms:modified xsi:type="dcterms:W3CDTF">2020-11-30T13:40:00Z</dcterms:modified>
</cp:coreProperties>
</file>