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D795" w14:textId="77777777" w:rsidR="00736B39" w:rsidRDefault="00736B39" w:rsidP="00736B39">
      <w:pPr>
        <w:pStyle w:val="a3"/>
        <w:spacing w:before="0" w:beforeAutospacing="0" w:after="0" w:afterAutospacing="0"/>
        <w:jc w:val="center"/>
      </w:pPr>
      <w:bookmarkStart w:id="0" w:name="_Toc64928678"/>
      <w:bookmarkStart w:id="1" w:name="_Toc64981213"/>
      <w:r>
        <w:rPr>
          <w:color w:val="000000"/>
          <w:sz w:val="28"/>
          <w:szCs w:val="28"/>
        </w:rPr>
        <w:t>МИНИСТЕРСТВО ЦИФРОВОГО РАЗВИТИЯ,</w:t>
      </w:r>
    </w:p>
    <w:p w14:paraId="582E5089" w14:textId="77777777" w:rsidR="00736B39" w:rsidRDefault="00736B39" w:rsidP="00736B39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СВЯЗИ И МАССОВЫХ КОММУНИКАЦИЙ РОССИЙСКОЙ ФЕДЕРАЦИИ</w:t>
      </w:r>
    </w:p>
    <w:p w14:paraId="03D476B5" w14:textId="77777777" w:rsidR="00736B39" w:rsidRDefault="00736B39" w:rsidP="00736B39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</w:t>
      </w:r>
    </w:p>
    <w:p w14:paraId="08DAB68E" w14:textId="77777777" w:rsidR="00736B39" w:rsidRDefault="00736B39" w:rsidP="00736B39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499A0CEC" w14:textId="77777777" w:rsidR="00736B39" w:rsidRDefault="00736B39" w:rsidP="00736B39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«САНКТ-ПЕТЕРБУРГСКИЙ ГОСУДАРСТВЕННЫЙ УНИВЕРСИТЕТ</w:t>
      </w:r>
    </w:p>
    <w:p w14:paraId="35EEA170" w14:textId="77777777" w:rsidR="00736B39" w:rsidRDefault="00736B39" w:rsidP="00736B39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ТЕЛЕКОММУНИКАЦИЙ ИМ. ПРОФ. М.А. БОНЧ-БРУЕВИЧА»</w:t>
      </w:r>
    </w:p>
    <w:p w14:paraId="1EB40827" w14:textId="77777777" w:rsidR="00736B39" w:rsidRDefault="00736B39" w:rsidP="00736B39">
      <w:pPr>
        <w:pStyle w:val="a3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(СПбГУТ)</w:t>
      </w:r>
    </w:p>
    <w:p w14:paraId="7BA97810" w14:textId="77777777" w:rsidR="00736B39" w:rsidRDefault="00736B39" w:rsidP="00736B39">
      <w:pPr>
        <w:pStyle w:val="a3"/>
        <w:spacing w:before="0" w:beforeAutospacing="0" w:after="360" w:afterAutospacing="0"/>
        <w:jc w:val="both"/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2F6FEAFC" w14:textId="77777777" w:rsidR="00736B39" w:rsidRDefault="00736B39" w:rsidP="00736B39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  <w:u w:val="single"/>
        </w:rPr>
        <w:t>инфокоммуникационных сетей и систем</w:t>
      </w:r>
    </w:p>
    <w:p w14:paraId="7396920C" w14:textId="77777777" w:rsidR="00736B39" w:rsidRDefault="00736B39" w:rsidP="00736B39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single"/>
        </w:rPr>
        <w:t>защищенных систем связи</w:t>
      </w:r>
    </w:p>
    <w:p w14:paraId="726DC1A7" w14:textId="77777777" w:rsidR="00736B39" w:rsidRDefault="00736B39" w:rsidP="00736B39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Дисциплина </w:t>
      </w:r>
      <w:r>
        <w:rPr>
          <w:color w:val="000000"/>
          <w:sz w:val="28"/>
          <w:szCs w:val="28"/>
          <w:u w:val="single"/>
        </w:rPr>
        <w:t>Безопасность компьютерных сетей</w:t>
      </w:r>
    </w:p>
    <w:p w14:paraId="77AB2810" w14:textId="66715B15" w:rsidR="00736B39" w:rsidRPr="00736B39" w:rsidRDefault="00736B39" w:rsidP="00736B39">
      <w:pPr>
        <w:pStyle w:val="a3"/>
        <w:spacing w:before="1200" w:beforeAutospacing="0" w:after="240" w:afterAutospacing="0"/>
        <w:jc w:val="center"/>
        <w:rPr>
          <w:lang w:val="en-US"/>
        </w:rPr>
      </w:pPr>
      <w:r>
        <w:rPr>
          <w:color w:val="000000"/>
          <w:sz w:val="28"/>
          <w:szCs w:val="28"/>
        </w:rPr>
        <w:t>ЛАБОРАТОРНАЯ</w:t>
      </w:r>
      <w:r w:rsidRPr="00736B3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РАБОТА</w:t>
      </w:r>
      <w:r w:rsidRPr="00736B39">
        <w:rPr>
          <w:color w:val="000000"/>
          <w:sz w:val="28"/>
          <w:szCs w:val="28"/>
          <w:lang w:val="en-US"/>
        </w:rPr>
        <w:t xml:space="preserve"> №</w:t>
      </w:r>
      <w:r>
        <w:rPr>
          <w:color w:val="000000"/>
          <w:sz w:val="28"/>
          <w:szCs w:val="28"/>
          <w:lang w:val="en-US"/>
        </w:rPr>
        <w:t>9</w:t>
      </w:r>
      <w:r w:rsidRPr="00736B39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Часть</w:t>
      </w:r>
      <w:r w:rsidRPr="00736B39">
        <w:rPr>
          <w:color w:val="000000"/>
          <w:sz w:val="28"/>
          <w:szCs w:val="28"/>
          <w:lang w:val="en-US"/>
        </w:rPr>
        <w:t xml:space="preserve"> 1</w:t>
      </w:r>
    </w:p>
    <w:p w14:paraId="61B2BEAF" w14:textId="3CC90E71" w:rsidR="00736B39" w:rsidRPr="00736B39" w:rsidRDefault="00736B39" w:rsidP="00736B3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u w:val="single"/>
          <w:lang w:val="en-US"/>
        </w:rPr>
      </w:pPr>
      <w:r w:rsidRPr="00736B39">
        <w:rPr>
          <w:color w:val="000000"/>
          <w:sz w:val="28"/>
          <w:szCs w:val="28"/>
          <w:u w:val="single"/>
          <w:lang w:val="en-US"/>
        </w:rPr>
        <w:t>Packet Tracer - Layer 2 Security</w:t>
      </w:r>
    </w:p>
    <w:p w14:paraId="627A63C9" w14:textId="0678C1E2" w:rsidR="00736B39" w:rsidRPr="00736B39" w:rsidRDefault="00736B39" w:rsidP="00736B39">
      <w:pPr>
        <w:pStyle w:val="a3"/>
        <w:spacing w:before="0" w:beforeAutospacing="0" w:after="0" w:afterAutospacing="0"/>
        <w:jc w:val="center"/>
      </w:pPr>
      <w:r w:rsidRPr="00736B39">
        <w:rPr>
          <w:color w:val="000000"/>
          <w:sz w:val="28"/>
          <w:szCs w:val="28"/>
          <w:u w:val="single"/>
        </w:rPr>
        <w:t xml:space="preserve">11.03.02 </w:t>
      </w:r>
      <w:r>
        <w:rPr>
          <w:color w:val="000000"/>
          <w:sz w:val="28"/>
          <w:szCs w:val="28"/>
          <w:u w:val="single"/>
        </w:rPr>
        <w:t>Инфокоммуникационные</w:t>
      </w:r>
      <w:r w:rsidRPr="00736B39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>технологии</w:t>
      </w:r>
      <w:r w:rsidRPr="00736B39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>и</w:t>
      </w:r>
      <w:r w:rsidRPr="00736B39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>системы</w:t>
      </w:r>
      <w:r w:rsidRPr="00736B39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>связи</w:t>
      </w:r>
    </w:p>
    <w:p w14:paraId="0C52FC26" w14:textId="77777777" w:rsidR="00736B39" w:rsidRPr="00736B39" w:rsidRDefault="00736B39" w:rsidP="00736B39">
      <w:pPr>
        <w:pStyle w:val="a3"/>
        <w:spacing w:before="360" w:beforeAutospacing="0" w:after="0" w:afterAutospacing="0"/>
        <w:ind w:left="4111"/>
        <w:rPr>
          <w:i/>
          <w:iCs/>
          <w:color w:val="000000"/>
          <w:sz w:val="28"/>
          <w:szCs w:val="28"/>
        </w:rPr>
      </w:pPr>
    </w:p>
    <w:p w14:paraId="66A00762" w14:textId="77777777" w:rsidR="00736B39" w:rsidRPr="00736B39" w:rsidRDefault="00736B39" w:rsidP="00736B39">
      <w:pPr>
        <w:pStyle w:val="a3"/>
        <w:spacing w:before="360" w:beforeAutospacing="0" w:after="0" w:afterAutospacing="0"/>
        <w:ind w:left="4111"/>
      </w:pPr>
      <w:r>
        <w:rPr>
          <w:color w:val="000000"/>
          <w:sz w:val="28"/>
          <w:szCs w:val="28"/>
        </w:rPr>
        <w:t>Студенты:</w:t>
      </w:r>
    </w:p>
    <w:p w14:paraId="244822AE" w14:textId="77777777" w:rsidR="00736B39" w:rsidRDefault="00736B39" w:rsidP="00736B39">
      <w:pPr>
        <w:pStyle w:val="a3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Громов А. А.,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7E672C26" w14:textId="77777777" w:rsidR="00736B39" w:rsidRDefault="00736B39" w:rsidP="00736B39">
      <w:pPr>
        <w:pStyle w:val="a3"/>
        <w:spacing w:before="0" w:beforeAutospacing="0" w:after="0" w:afterAutospacing="0"/>
        <w:ind w:left="4111" w:firstLine="28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57159DD2" w14:textId="77777777" w:rsidR="00736B39" w:rsidRDefault="00736B39" w:rsidP="00736B39">
      <w:pPr>
        <w:pStyle w:val="a3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Жиляков</w:t>
      </w:r>
      <w:proofErr w:type="spellEnd"/>
      <w:r>
        <w:rPr>
          <w:color w:val="000000"/>
          <w:sz w:val="28"/>
          <w:szCs w:val="28"/>
          <w:u w:val="single"/>
        </w:rPr>
        <w:t xml:space="preserve"> Г. В.,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73547068" w14:textId="77777777" w:rsidR="00736B39" w:rsidRDefault="00736B39" w:rsidP="00736B39">
      <w:pPr>
        <w:pStyle w:val="a3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09692DEF" w14:textId="77777777" w:rsidR="00736B39" w:rsidRDefault="00736B39" w:rsidP="00736B39">
      <w:pPr>
        <w:pStyle w:val="a3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Миколаени</w:t>
      </w:r>
      <w:proofErr w:type="spellEnd"/>
      <w:r>
        <w:rPr>
          <w:color w:val="000000"/>
          <w:sz w:val="28"/>
          <w:szCs w:val="28"/>
          <w:u w:val="single"/>
        </w:rPr>
        <w:t xml:space="preserve"> М. С.,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2313EFE2" w14:textId="77777777" w:rsidR="00736B39" w:rsidRDefault="00736B39" w:rsidP="00736B39">
      <w:pPr>
        <w:pStyle w:val="a3"/>
        <w:spacing w:before="0" w:beforeAutospacing="0" w:after="48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4EE68492" w14:textId="77777777" w:rsidR="00736B39" w:rsidRDefault="00736B39" w:rsidP="00736B39">
      <w:pPr>
        <w:pStyle w:val="a3"/>
        <w:spacing w:before="0" w:beforeAutospacing="0" w:after="0" w:afterAutospacing="0"/>
        <w:ind w:left="4111"/>
      </w:pPr>
      <w:r>
        <w:rPr>
          <w:color w:val="000000"/>
          <w:sz w:val="28"/>
          <w:szCs w:val="28"/>
        </w:rPr>
        <w:t>Проверил:</w:t>
      </w:r>
    </w:p>
    <w:p w14:paraId="7C78BC36" w14:textId="77777777" w:rsidR="00736B39" w:rsidRDefault="00736B39" w:rsidP="00736B39">
      <w:pPr>
        <w:pStyle w:val="a3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К.т.н., доцент каф. ЗСС, Кушнир Д. В.</w:t>
      </w:r>
    </w:p>
    <w:p w14:paraId="07AB3217" w14:textId="77777777" w:rsidR="00736B39" w:rsidRDefault="00736B39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r>
        <w:br w:type="page"/>
      </w:r>
    </w:p>
    <w:p w14:paraId="691F1410" w14:textId="77777777" w:rsidR="00736B39" w:rsidRDefault="00736B39" w:rsidP="00736B39">
      <w:pPr>
        <w:pStyle w:val="1"/>
      </w:pPr>
      <w:r w:rsidRPr="00736B39">
        <w:lastRenderedPageBreak/>
        <w:t>Топология:</w:t>
      </w:r>
      <w:bookmarkEnd w:id="0"/>
      <w:bookmarkEnd w:id="1"/>
    </w:p>
    <w:p w14:paraId="458551C5" w14:textId="269EC836" w:rsidR="00736B39" w:rsidRPr="00736B39" w:rsidRDefault="00736B39" w:rsidP="00736B39">
      <w:pPr>
        <w:pStyle w:val="1"/>
      </w:pPr>
      <w:r w:rsidRPr="00736B39">
        <w:drawing>
          <wp:inline distT="0" distB="0" distL="0" distR="0" wp14:anchorId="53D4253A" wp14:editId="37777261">
            <wp:extent cx="5940425" cy="3683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1E54" w14:textId="77777777" w:rsidR="00954DD6" w:rsidRDefault="00954DD6" w:rsidP="00954DD6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Задачи</w:t>
      </w:r>
    </w:p>
    <w:p w14:paraId="2CFC35B0" w14:textId="77777777" w:rsidR="00954DD6" w:rsidRDefault="00954DD6" w:rsidP="00954DD6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Назначение центрального коммутатора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Central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в качестве корневого моста.</w:t>
      </w:r>
    </w:p>
    <w:p w14:paraId="62A46B1D" w14:textId="77777777" w:rsidR="00954DD6" w:rsidRDefault="00954DD6" w:rsidP="00954DD6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Защита параметров связующего дерева для предотвращения атак путем манипуляций с протоколом STP.</w:t>
      </w:r>
    </w:p>
    <w:p w14:paraId="58AE30FE" w14:textId="77777777" w:rsidR="00954DD6" w:rsidRDefault="00954DD6" w:rsidP="00954DD6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Включение защиты портов для предотвращения атак путем переполнения таблиц CAM.</w:t>
      </w:r>
    </w:p>
    <w:p w14:paraId="2D9A6AF9" w14:textId="77777777" w:rsidR="00954DD6" w:rsidRDefault="00954DD6" w:rsidP="00954DD6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Исходные данные/ сценарий</w:t>
      </w:r>
    </w:p>
    <w:p w14:paraId="18069F1D" w14:textId="77777777" w:rsidR="00954DD6" w:rsidRDefault="00954DD6" w:rsidP="00954DD6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Недавно сеть подверглась нескольким атакам. Поэтому сетевой администратор поручил вам настроить безопасность на 2-м уровне.</w:t>
      </w:r>
    </w:p>
    <w:p w14:paraId="5112C80B" w14:textId="77777777" w:rsidR="00954DD6" w:rsidRDefault="00954DD6" w:rsidP="00954DD6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Для обеспечения оптимальной производительности и безопасности администратор хотел бы, чтобы в качестве корневого моста использовался коммутатор 3560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Central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Чтобы предотвратить атаки путем манипуляций с протоколом STP, администратору требуется гарантированная защита параметров STP. Чтобы предотвратить атаки путем переполнения таблиц CAM, сетевой администратор решил настроить защиту портов для ограничения количества MAC-адресов, которые может получить каждый порт коммутатора. Если число MAC-адресов превышает заданное ограничение, порт должен быть отключен.</w:t>
      </w:r>
    </w:p>
    <w:p w14:paraId="589123CA" w14:textId="77777777" w:rsidR="00954DD6" w:rsidRDefault="00954DD6" w:rsidP="00954DD6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 всех коммутаторах были предварительно настроены следующие параметры.</w:t>
      </w:r>
    </w:p>
    <w:p w14:paraId="5316D566" w14:textId="77777777" w:rsidR="00954DD6" w:rsidRDefault="00954DD6" w:rsidP="00954DD6">
      <w:pPr>
        <w:pStyle w:val="bulletlevel2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Пароль привилегированного доступа: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ciscoenpa55</w:t>
      </w:r>
    </w:p>
    <w:p w14:paraId="2E057BCE" w14:textId="77777777" w:rsidR="00954DD6" w:rsidRDefault="00954DD6" w:rsidP="00954DD6">
      <w:pPr>
        <w:pStyle w:val="bulletlevel2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Пароль консоли: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ciscoconpa55</w:t>
      </w:r>
    </w:p>
    <w:p w14:paraId="236B47D5" w14:textId="77777777" w:rsidR="00954DD6" w:rsidRDefault="00954DD6" w:rsidP="00954DD6">
      <w:pPr>
        <w:pStyle w:val="bulletlevel2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Имя пользователя и пароль SSH: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SSHadmin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</w:t>
      </w:r>
      <w:r>
        <w:rPr>
          <w:rFonts w:ascii="Arial" w:hAnsi="Arial" w:cs="Arial"/>
          <w:b/>
          <w:bCs/>
          <w:color w:val="000000"/>
          <w:sz w:val="20"/>
          <w:szCs w:val="20"/>
        </w:rPr>
        <w:t>ciscosshpa55</w:t>
      </w:r>
    </w:p>
    <w:p w14:paraId="65AF807B" w14:textId="77777777" w:rsidR="00954DD6" w:rsidRDefault="00954DD6" w:rsidP="00954DD6">
      <w:pPr>
        <w:pStyle w:val="parthead"/>
        <w:spacing w:before="240" w:beforeAutospacing="0" w:after="0" w:afterAutospacing="0" w:line="322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1. Настройка корневого моста</w:t>
      </w:r>
    </w:p>
    <w:p w14:paraId="18E0E12D" w14:textId="333517F2" w:rsidR="00954DD6" w:rsidRDefault="00954DD6" w:rsidP="00954DD6">
      <w:pPr>
        <w:pStyle w:val="stephead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1. Определите текущий корневой мост.</w:t>
      </w:r>
    </w:p>
    <w:p w14:paraId="16E45D68" w14:textId="1D085965" w:rsidR="00EF3986" w:rsidRDefault="00EF3986" w:rsidP="00954DD6">
      <w:pPr>
        <w:pStyle w:val="stephead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EF3986">
        <w:rPr>
          <w:rFonts w:ascii="Arial" w:hAnsi="Arial" w:cs="Arial"/>
          <w:b/>
          <w:bCs/>
          <w:noProof/>
          <w:color w:val="000000"/>
          <w:sz w:val="22"/>
          <w:szCs w:val="22"/>
        </w:rPr>
        <w:lastRenderedPageBreak/>
        <w:drawing>
          <wp:inline distT="0" distB="0" distL="0" distR="0" wp14:anchorId="0018174F" wp14:editId="3742E999">
            <wp:extent cx="5334744" cy="2629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394A" w14:textId="10B1A795" w:rsidR="00EF3986" w:rsidRPr="00736B39" w:rsidRDefault="00EF3986" w:rsidP="00EF3986">
      <w:r>
        <w:t xml:space="preserve">Корневой мост – </w:t>
      </w:r>
      <w:r>
        <w:rPr>
          <w:lang w:val="en-US"/>
        </w:rPr>
        <w:t>SW</w:t>
      </w:r>
      <w:r w:rsidRPr="00736B39">
        <w:t>-</w:t>
      </w:r>
      <w:r w:rsidR="00BB479D" w:rsidRPr="00736B39">
        <w:t>1</w:t>
      </w:r>
    </w:p>
    <w:p w14:paraId="48FAB67F" w14:textId="6115B64F" w:rsidR="00954DD6" w:rsidRDefault="00954DD6" w:rsidP="00954DD6">
      <w:pPr>
        <w:pStyle w:val="stephead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Шаг 2. Назначьте коммутатор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Central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главным корневым мостом.</w:t>
      </w:r>
    </w:p>
    <w:p w14:paraId="18FFCD58" w14:textId="05ADE5F6" w:rsidR="00522082" w:rsidRDefault="00522082" w:rsidP="00954DD6">
      <w:pPr>
        <w:pStyle w:val="stephead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522082"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7B5BBC72" wp14:editId="09595675">
            <wp:extent cx="3543795" cy="628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7025" w14:textId="43566F7D" w:rsidR="00954DD6" w:rsidRDefault="00954DD6" w:rsidP="00954DD6">
      <w:pPr>
        <w:pStyle w:val="stephead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bookmarkStart w:id="2" w:name="wp9000273"/>
      <w:bookmarkStart w:id="3" w:name="wp9000274"/>
      <w:bookmarkStart w:id="4" w:name="wp9000275"/>
      <w:bookmarkStart w:id="5" w:name="wp9000276"/>
      <w:bookmarkStart w:id="6" w:name="wp9000039"/>
      <w:bookmarkStart w:id="7" w:name="wp9000040"/>
      <w:bookmarkStart w:id="8" w:name="wp9000041"/>
      <w:bookmarkEnd w:id="2"/>
      <w:bookmarkEnd w:id="3"/>
      <w:bookmarkEnd w:id="4"/>
      <w:bookmarkEnd w:id="5"/>
      <w:bookmarkEnd w:id="6"/>
      <w:bookmarkEnd w:id="7"/>
      <w:bookmarkEnd w:id="8"/>
      <w:r>
        <w:rPr>
          <w:rFonts w:ascii="Arial" w:hAnsi="Arial" w:cs="Arial"/>
          <w:b/>
          <w:bCs/>
          <w:color w:val="000000"/>
          <w:sz w:val="22"/>
          <w:szCs w:val="22"/>
        </w:rPr>
        <w:t>Шаг 3. Назначьте коммутатор SW-1 вторичным корневым мостом.</w:t>
      </w:r>
    </w:p>
    <w:p w14:paraId="65FFF5F6" w14:textId="38CE9796" w:rsidR="00522082" w:rsidRDefault="00522082" w:rsidP="00954DD6">
      <w:pPr>
        <w:pStyle w:val="stephead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522082"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689A19AD" wp14:editId="7AD7E6EC">
            <wp:extent cx="3543795" cy="7049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442E" w14:textId="47C2ED36" w:rsidR="00954DD6" w:rsidRDefault="00954DD6" w:rsidP="00954DD6">
      <w:pPr>
        <w:pStyle w:val="stephead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4. Проверьте конфигурацию связующего дерева.</w:t>
      </w:r>
    </w:p>
    <w:p w14:paraId="1C1305AA" w14:textId="5D4A9CF2" w:rsidR="00522082" w:rsidRDefault="00522082" w:rsidP="00954DD6">
      <w:pPr>
        <w:pStyle w:val="stephead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522082"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1273C962" wp14:editId="7F01636E">
            <wp:extent cx="5344271" cy="285789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16DB" w14:textId="77777777" w:rsidR="00954DD6" w:rsidRDefault="00954DD6" w:rsidP="00954DD6">
      <w:pPr>
        <w:pStyle w:val="parthead"/>
        <w:spacing w:before="240" w:beforeAutospacing="0" w:after="0" w:afterAutospacing="0" w:line="322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2. Защита от атак на STP</w:t>
      </w:r>
    </w:p>
    <w:p w14:paraId="62712474" w14:textId="77777777" w:rsidR="00954DD6" w:rsidRDefault="00954DD6" w:rsidP="00954DD6">
      <w:pPr>
        <w:pStyle w:val="stephead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Шаг 1. Включите функцию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PortFast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на всех портах доступа.</w:t>
      </w:r>
    </w:p>
    <w:p w14:paraId="23334102" w14:textId="77777777" w:rsidR="00954DD6" w:rsidRDefault="00954DD6" w:rsidP="00954DD6">
      <w:pPr>
        <w:pStyle w:val="stephead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Шаг 2. Включите функцию BPDU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Guard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на всех портах доступа.</w:t>
      </w:r>
    </w:p>
    <w:p w14:paraId="37C94758" w14:textId="31351515" w:rsidR="00954DD6" w:rsidRDefault="00954DD6" w:rsidP="00954DD6">
      <w:pPr>
        <w:pStyle w:val="stephead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Шаг 3. Включите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Root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Guard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5C76A2B7" w14:textId="77A398BD" w:rsidR="008332E8" w:rsidRDefault="008332E8" w:rsidP="00954DD6">
      <w:pPr>
        <w:pStyle w:val="stephead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8332E8"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12E7F4F5" wp14:editId="67AD1FA3">
            <wp:extent cx="3238952" cy="971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7369" w14:textId="1D85EBBF" w:rsidR="008332E8" w:rsidRDefault="00C07686" w:rsidP="00954DD6">
      <w:pPr>
        <w:pStyle w:val="stephead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C07686"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4E5AC152" wp14:editId="0AB7383D">
            <wp:extent cx="3439005" cy="96215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C558" w14:textId="0D0CD15A" w:rsidR="00FE1A07" w:rsidRDefault="00FE1A07" w:rsidP="00954DD6">
      <w:pPr>
        <w:pStyle w:val="stephead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FE1A07">
        <w:rPr>
          <w:rFonts w:ascii="Arial" w:hAnsi="Arial" w:cs="Arial"/>
          <w:b/>
          <w:bCs/>
          <w:color w:val="000000"/>
          <w:sz w:val="22"/>
          <w:szCs w:val="22"/>
        </w:rPr>
        <w:drawing>
          <wp:inline distT="0" distB="0" distL="0" distR="0" wp14:anchorId="3FC81800" wp14:editId="4896C729">
            <wp:extent cx="5940425" cy="4673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2F79" w14:textId="77777777" w:rsidR="00954DD6" w:rsidRDefault="00954DD6" w:rsidP="00954DD6">
      <w:pPr>
        <w:pStyle w:val="parthead"/>
        <w:spacing w:before="240" w:beforeAutospacing="0" w:after="0" w:afterAutospacing="0" w:line="322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3. Настройка безопасности портов и отключение неиспользуемых портов</w:t>
      </w:r>
    </w:p>
    <w:p w14:paraId="2DF400DC" w14:textId="77777777" w:rsidR="00954DD6" w:rsidRDefault="00954DD6" w:rsidP="00954DD6">
      <w:pPr>
        <w:pStyle w:val="stephead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1. Настройте базовый уровень безопасности на всех портах, подключенных к хост-устройствам.</w:t>
      </w:r>
    </w:p>
    <w:p w14:paraId="652BFC9C" w14:textId="3CCCEE87" w:rsidR="00954DD6" w:rsidRDefault="00954DD6" w:rsidP="00954DD6">
      <w:pPr>
        <w:pStyle w:val="stephead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2. Проверьте безопасность портов.</w:t>
      </w:r>
    </w:p>
    <w:p w14:paraId="1CE775C1" w14:textId="211F68BA" w:rsidR="00FE1A07" w:rsidRDefault="00FE1A07" w:rsidP="00954DD6">
      <w:pPr>
        <w:pStyle w:val="stephead"/>
        <w:spacing w:before="240" w:beforeAutospacing="0" w:after="120" w:afterAutospacing="0"/>
        <w:rPr>
          <w:rFonts w:ascii="Arial" w:hAnsi="Arial" w:cs="Arial"/>
          <w:b/>
          <w:bCs/>
          <w:color w:val="000000"/>
          <w:szCs w:val="22"/>
        </w:rPr>
      </w:pPr>
      <w:r w:rsidRPr="00FE1A07">
        <w:rPr>
          <w:rFonts w:ascii="Arial" w:hAnsi="Arial" w:cs="Arial"/>
          <w:b/>
          <w:bCs/>
          <w:color w:val="000000"/>
          <w:szCs w:val="22"/>
        </w:rPr>
        <w:drawing>
          <wp:inline distT="0" distB="0" distL="0" distR="0" wp14:anchorId="117AEC7B" wp14:editId="33CED71E">
            <wp:extent cx="4406900" cy="2336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5E58" w14:textId="7F5F975E" w:rsidR="00FE1A07" w:rsidRDefault="00FE1A07" w:rsidP="00954DD6">
      <w:pPr>
        <w:pStyle w:val="stephead"/>
        <w:spacing w:before="240" w:beforeAutospacing="0" w:after="120" w:afterAutospacing="0"/>
        <w:rPr>
          <w:rFonts w:ascii="Arial" w:hAnsi="Arial" w:cs="Arial"/>
          <w:b/>
          <w:bCs/>
          <w:color w:val="000000"/>
          <w:szCs w:val="22"/>
        </w:rPr>
      </w:pPr>
      <w:r w:rsidRPr="00FE1A07">
        <w:rPr>
          <w:rFonts w:ascii="Arial" w:hAnsi="Arial" w:cs="Arial"/>
          <w:b/>
          <w:bCs/>
          <w:color w:val="000000"/>
          <w:szCs w:val="22"/>
        </w:rPr>
        <w:lastRenderedPageBreak/>
        <w:drawing>
          <wp:inline distT="0" distB="0" distL="0" distR="0" wp14:anchorId="1B9432E7" wp14:editId="040643B1">
            <wp:extent cx="5940425" cy="28181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E896" w14:textId="6F943818" w:rsidR="00FE1A07" w:rsidRPr="00C07686" w:rsidRDefault="00FE1A07" w:rsidP="00954DD6">
      <w:pPr>
        <w:pStyle w:val="stephead"/>
        <w:spacing w:before="240" w:beforeAutospacing="0" w:after="120" w:afterAutospacing="0"/>
        <w:rPr>
          <w:rFonts w:ascii="Arial" w:hAnsi="Arial" w:cs="Arial"/>
          <w:b/>
          <w:bCs/>
          <w:color w:val="000000"/>
          <w:szCs w:val="22"/>
        </w:rPr>
      </w:pPr>
      <w:r w:rsidRPr="00FE1A07">
        <w:rPr>
          <w:rFonts w:ascii="Arial" w:hAnsi="Arial" w:cs="Arial"/>
          <w:b/>
          <w:bCs/>
          <w:color w:val="000000"/>
          <w:szCs w:val="22"/>
        </w:rPr>
        <w:drawing>
          <wp:inline distT="0" distB="0" distL="0" distR="0" wp14:anchorId="2438D19A" wp14:editId="32CDD58A">
            <wp:extent cx="4610100" cy="2552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E528" w14:textId="77777777" w:rsidR="00954DD6" w:rsidRDefault="00954DD6" w:rsidP="00954DD6">
      <w:pPr>
        <w:pStyle w:val="stephead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3. Отключите неиспользуемые порты.</w:t>
      </w:r>
    </w:p>
    <w:p w14:paraId="1F10F1E5" w14:textId="77777777" w:rsidR="00954DD6" w:rsidRDefault="00954DD6" w:rsidP="00954DD6">
      <w:pPr>
        <w:pStyle w:val="stephead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4. Проверьте результаты.</w:t>
      </w:r>
    </w:p>
    <w:p w14:paraId="1D8A2636" w14:textId="5B633E31" w:rsidR="00954DD6" w:rsidRDefault="00954DD6" w:rsidP="00954DD6">
      <w:pPr>
        <w:ind w:firstLine="0"/>
      </w:pPr>
    </w:p>
    <w:p w14:paraId="0955D6E3" w14:textId="52BBF576" w:rsidR="00FE1A07" w:rsidRPr="00736B39" w:rsidRDefault="00FE1A07" w:rsidP="00954DD6">
      <w:pPr>
        <w:ind w:firstLine="0"/>
      </w:pPr>
      <w:r w:rsidRPr="00FE1A07">
        <w:lastRenderedPageBreak/>
        <w:drawing>
          <wp:inline distT="0" distB="0" distL="0" distR="0" wp14:anchorId="0FC4A1B0" wp14:editId="655DC48B">
            <wp:extent cx="5940425" cy="47498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A07" w:rsidRPr="00736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57"/>
    <w:rsid w:val="001B3557"/>
    <w:rsid w:val="00522082"/>
    <w:rsid w:val="006255B1"/>
    <w:rsid w:val="00736B39"/>
    <w:rsid w:val="008332E8"/>
    <w:rsid w:val="008E1BA9"/>
    <w:rsid w:val="00954DD6"/>
    <w:rsid w:val="00BB479D"/>
    <w:rsid w:val="00C07686"/>
    <w:rsid w:val="00EF3986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EB5C6"/>
  <w15:chartTrackingRefBased/>
  <w15:docId w15:val="{6BFD1FA9-5010-44A8-8552-87D53F16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5B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36B39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bCs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255B1"/>
    <w:pPr>
      <w:keepNext/>
      <w:keepLines/>
      <w:spacing w:before="240" w:after="240"/>
      <w:ind w:firstLine="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6B39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255B1"/>
    <w:rPr>
      <w:rFonts w:ascii="Times New Roman" w:eastAsiaTheme="majorEastAsia" w:hAnsi="Times New Roman" w:cstheme="majorBidi"/>
      <w:sz w:val="28"/>
      <w:szCs w:val="26"/>
    </w:rPr>
  </w:style>
  <w:style w:type="paragraph" w:customStyle="1" w:styleId="labtitle">
    <w:name w:val="labtitle"/>
    <w:basedOn w:val="a"/>
    <w:rsid w:val="00954DD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labsection">
    <w:name w:val="labsection"/>
    <w:basedOn w:val="a"/>
    <w:rsid w:val="00954DD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954DD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954DD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ulletlevel2">
    <w:name w:val="bulletlevel2"/>
    <w:basedOn w:val="a"/>
    <w:rsid w:val="00954DD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arthead">
    <w:name w:val="parthead"/>
    <w:basedOn w:val="a"/>
    <w:rsid w:val="00954DD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ephead">
    <w:name w:val="stephead"/>
    <w:basedOn w:val="a"/>
    <w:rsid w:val="00954DD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954DD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mdoutput">
    <w:name w:val="cmdoutput"/>
    <w:basedOn w:val="a"/>
    <w:rsid w:val="00954DD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954DD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36B3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36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2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Жиляков</dc:creator>
  <cp:keywords/>
  <dc:description/>
  <cp:lastModifiedBy>Artem Gromov</cp:lastModifiedBy>
  <cp:revision>7</cp:revision>
  <dcterms:created xsi:type="dcterms:W3CDTF">2022-03-18T13:03:00Z</dcterms:created>
  <dcterms:modified xsi:type="dcterms:W3CDTF">2022-03-18T13:50:00Z</dcterms:modified>
</cp:coreProperties>
</file>