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C499" w14:textId="77777777" w:rsidR="00DC160D" w:rsidRDefault="00DC160D" w:rsidP="00DC160D">
      <w:pPr>
        <w:spacing w:line="240" w:lineRule="auto"/>
        <w:ind w:firstLine="0"/>
        <w:jc w:val="center"/>
      </w:pPr>
      <w:r>
        <w:t>МИНИСТЕРСТВО ЦИФРОВОГО РАЗВИТИЯ,</w:t>
      </w:r>
    </w:p>
    <w:p w14:paraId="3BB3FECB" w14:textId="77777777" w:rsidR="00DC160D" w:rsidRDefault="00DC160D" w:rsidP="00DC160D">
      <w:pPr>
        <w:spacing w:line="240" w:lineRule="auto"/>
        <w:ind w:firstLine="0"/>
        <w:jc w:val="center"/>
      </w:pPr>
      <w:r>
        <w:t>СВЯЗИ И МАССОВЫХ КОММУНИКАЦИЙ РОССИЙСКОЙ ФЕДЕРАЦИИ</w:t>
      </w:r>
    </w:p>
    <w:p w14:paraId="03428A17" w14:textId="77777777" w:rsidR="00DC160D" w:rsidRDefault="00DC160D" w:rsidP="00DC160D">
      <w:pPr>
        <w:spacing w:line="240" w:lineRule="auto"/>
        <w:ind w:firstLine="0"/>
        <w:jc w:val="center"/>
      </w:pPr>
      <w:r>
        <w:t>ФЕДЕРАЛЬНОЕ ГОСУДАРСТВЕННОЕ БЮДЖЕТНОЕ</w:t>
      </w:r>
    </w:p>
    <w:p w14:paraId="2AB84DC1" w14:textId="77777777" w:rsidR="00DC160D" w:rsidRDefault="00DC160D" w:rsidP="00DC160D">
      <w:pPr>
        <w:spacing w:line="240" w:lineRule="auto"/>
        <w:ind w:firstLine="0"/>
        <w:jc w:val="center"/>
      </w:pPr>
      <w:r>
        <w:t>ОБРАЗОВАТЕЛЬНОЕ УЧРЕЖДЕНИЕ ВЫСШЕГО ОБРАЗОВАНИЯ</w:t>
      </w:r>
    </w:p>
    <w:p w14:paraId="7B8B9DD5" w14:textId="77777777" w:rsidR="00DC160D" w:rsidRDefault="00DC160D" w:rsidP="00DC160D">
      <w:pPr>
        <w:spacing w:line="240" w:lineRule="auto"/>
        <w:ind w:firstLine="0"/>
        <w:jc w:val="center"/>
      </w:pPr>
      <w:r>
        <w:t>«САНКТ-ПЕТЕРБУРГСКИЙ ГОСУДАРСТВЕННЫЙ УНИВЕРСИТЕТ</w:t>
      </w:r>
    </w:p>
    <w:p w14:paraId="3632F87A" w14:textId="77777777" w:rsidR="00DC160D" w:rsidRDefault="00DC160D" w:rsidP="00DC160D">
      <w:pPr>
        <w:spacing w:line="240" w:lineRule="auto"/>
        <w:ind w:firstLine="0"/>
        <w:jc w:val="center"/>
      </w:pPr>
      <w:r>
        <w:t>ТЕЛЕКОММУНИКАЦИЙ ИМ. ПРОФ. М.А. БОНЧ-БРУЕВИЧА»</w:t>
      </w:r>
    </w:p>
    <w:p w14:paraId="5C734326" w14:textId="77777777" w:rsidR="00DC160D" w:rsidRDefault="00DC160D" w:rsidP="00DC160D">
      <w:pPr>
        <w:spacing w:after="120" w:line="240" w:lineRule="auto"/>
        <w:ind w:firstLine="0"/>
        <w:jc w:val="center"/>
      </w:pPr>
      <w:r>
        <w:t>(СПбГУТ)</w:t>
      </w:r>
    </w:p>
    <w:p w14:paraId="4CE3F90C" w14:textId="77777777" w:rsidR="00DC160D" w:rsidRDefault="00DC160D" w:rsidP="00DC160D">
      <w:pPr>
        <w:spacing w:after="360"/>
        <w:ind w:firstLine="0"/>
      </w:pPr>
      <w:r>
        <w:t>_________________________________________________________________</w:t>
      </w:r>
    </w:p>
    <w:p w14:paraId="60D61EF1" w14:textId="77777777" w:rsidR="00DC160D" w:rsidRDefault="00DC160D" w:rsidP="00DC160D">
      <w:pPr>
        <w:ind w:firstLine="0"/>
        <w:jc w:val="center"/>
      </w:pPr>
      <w:r>
        <w:t xml:space="preserve">Факультет </w:t>
      </w:r>
      <w:r w:rsidRPr="00D10BEB">
        <w:rPr>
          <w:u w:val="single"/>
        </w:rPr>
        <w:t>инфокоммуникационных сетей и систем</w:t>
      </w:r>
    </w:p>
    <w:p w14:paraId="116DFEBC" w14:textId="77777777" w:rsidR="00DC160D" w:rsidRDefault="00DC160D" w:rsidP="00DC160D">
      <w:pPr>
        <w:ind w:firstLine="0"/>
        <w:jc w:val="center"/>
      </w:pPr>
      <w:r>
        <w:t xml:space="preserve">Кафедра </w:t>
      </w:r>
      <w:r w:rsidRPr="00D10BEB">
        <w:rPr>
          <w:u w:val="single"/>
        </w:rPr>
        <w:t>защищенных систем связи</w:t>
      </w:r>
    </w:p>
    <w:p w14:paraId="43D23D73" w14:textId="2196BC6F" w:rsidR="00DC160D" w:rsidRPr="00882962" w:rsidRDefault="00DC160D" w:rsidP="00DC160D">
      <w:pPr>
        <w:ind w:firstLine="0"/>
        <w:jc w:val="center"/>
      </w:pPr>
      <w:r>
        <w:t xml:space="preserve">Дисциплина </w:t>
      </w:r>
      <w:r w:rsidR="00882962">
        <w:rPr>
          <w:u w:val="single"/>
        </w:rPr>
        <w:t>стеганография</w:t>
      </w:r>
    </w:p>
    <w:p w14:paraId="738C45BB" w14:textId="0421F6B5" w:rsidR="00DC160D" w:rsidRPr="00CD36E6" w:rsidRDefault="00882962" w:rsidP="00DC160D">
      <w:pPr>
        <w:spacing w:before="1200" w:after="240"/>
        <w:ind w:firstLine="0"/>
        <w:jc w:val="center"/>
      </w:pPr>
      <w:r w:rsidRPr="00CD36E6">
        <w:t>ПОЯСНИТЕЛЬНАЯ ЗАПИСКА К КУРСОВОМУ ПРОЕКТУ</w:t>
      </w:r>
    </w:p>
    <w:p w14:paraId="675C18C8" w14:textId="69D33AE2" w:rsidR="00DC160D" w:rsidRPr="00882962" w:rsidRDefault="008D612A" w:rsidP="00DC160D">
      <w:pPr>
        <w:spacing w:line="240" w:lineRule="auto"/>
        <w:ind w:left="1134" w:right="1133" w:firstLine="0"/>
        <w:jc w:val="center"/>
        <w:rPr>
          <w:u w:val="single"/>
        </w:rPr>
      </w:pPr>
      <w:r>
        <w:rPr>
          <w:u w:val="single"/>
        </w:rPr>
        <w:t>Обнаружение стегосистем СГ-НЗБ</w:t>
      </w:r>
    </w:p>
    <w:p w14:paraId="532FA89E" w14:textId="4C395436" w:rsidR="00DC160D" w:rsidRPr="00882962" w:rsidRDefault="00DC160D" w:rsidP="00DC160D">
      <w:pPr>
        <w:spacing w:after="960" w:line="276" w:lineRule="auto"/>
        <w:ind w:firstLine="0"/>
        <w:jc w:val="center"/>
        <w:rPr>
          <w:i/>
          <w:iCs/>
        </w:rPr>
      </w:pPr>
      <w:r w:rsidRPr="00882962">
        <w:rPr>
          <w:i/>
          <w:iCs/>
        </w:rPr>
        <w:t>(</w:t>
      </w:r>
      <w:r w:rsidRPr="00266743">
        <w:rPr>
          <w:i/>
          <w:iCs/>
        </w:rPr>
        <w:t>тема</w:t>
      </w:r>
      <w:r w:rsidRPr="00882962">
        <w:rPr>
          <w:i/>
          <w:iCs/>
        </w:rPr>
        <w:t xml:space="preserve"> </w:t>
      </w:r>
      <w:r w:rsidR="00882962">
        <w:rPr>
          <w:i/>
          <w:iCs/>
        </w:rPr>
        <w:t>курсового</w:t>
      </w:r>
      <w:r w:rsidR="00882962" w:rsidRPr="00882962">
        <w:rPr>
          <w:i/>
          <w:iCs/>
        </w:rPr>
        <w:t xml:space="preserve"> </w:t>
      </w:r>
      <w:r w:rsidR="00882962">
        <w:rPr>
          <w:i/>
          <w:iCs/>
        </w:rPr>
        <w:t>проекта</w:t>
      </w:r>
      <w:r w:rsidRPr="00882962">
        <w:rPr>
          <w:i/>
          <w:iCs/>
        </w:rPr>
        <w:t>)</w:t>
      </w:r>
    </w:p>
    <w:p w14:paraId="39BB55A3" w14:textId="77777777" w:rsidR="00DC160D" w:rsidRPr="00266743" w:rsidRDefault="00DC160D" w:rsidP="00DC160D">
      <w:pPr>
        <w:spacing w:line="276" w:lineRule="auto"/>
        <w:ind w:firstLine="0"/>
        <w:jc w:val="center"/>
        <w:rPr>
          <w:u w:val="single"/>
        </w:rPr>
      </w:pPr>
      <w:r w:rsidRPr="00266743">
        <w:rPr>
          <w:u w:val="single"/>
        </w:rPr>
        <w:t>11.03.02 Инфокоммуникационные технологии и системы связи</w:t>
      </w:r>
    </w:p>
    <w:p w14:paraId="62D11997" w14:textId="77777777" w:rsidR="00DC160D" w:rsidRPr="00266743" w:rsidRDefault="00DC160D" w:rsidP="00DC160D">
      <w:pPr>
        <w:spacing w:line="276" w:lineRule="auto"/>
        <w:ind w:firstLine="0"/>
        <w:jc w:val="center"/>
        <w:rPr>
          <w:i/>
          <w:iCs/>
        </w:rPr>
      </w:pPr>
      <w:r w:rsidRPr="00266743">
        <w:rPr>
          <w:i/>
          <w:iCs/>
        </w:rPr>
        <w:t>(код и наименование направления/специальности)</w:t>
      </w:r>
    </w:p>
    <w:p w14:paraId="0ACFABB9" w14:textId="77777777" w:rsidR="00DC160D" w:rsidRDefault="00DC160D" w:rsidP="00DC160D">
      <w:pPr>
        <w:spacing w:before="600"/>
        <w:ind w:left="2268" w:firstLine="0"/>
        <w:jc w:val="left"/>
      </w:pPr>
      <w:r>
        <w:t>Студент:</w:t>
      </w:r>
    </w:p>
    <w:p w14:paraId="5BFB80F7" w14:textId="19F5AF05" w:rsidR="00DC160D" w:rsidRDefault="0091114E" w:rsidP="00DC160D">
      <w:pPr>
        <w:spacing w:line="276" w:lineRule="auto"/>
        <w:ind w:left="2268" w:firstLine="0"/>
        <w:jc w:val="left"/>
      </w:pPr>
      <w:r>
        <w:rPr>
          <w:u w:val="single"/>
        </w:rPr>
        <w:t xml:space="preserve">Громов Артем </w:t>
      </w:r>
      <w:r w:rsidR="00AC09DE">
        <w:rPr>
          <w:u w:val="single"/>
        </w:rPr>
        <w:t>А</w:t>
      </w:r>
      <w:r>
        <w:rPr>
          <w:u w:val="single"/>
        </w:rPr>
        <w:t>ндреевич</w:t>
      </w:r>
      <w:r w:rsidR="00DC160D" w:rsidRPr="00761E04">
        <w:rPr>
          <w:u w:val="single"/>
        </w:rPr>
        <w:t>, ИКТЗ-83</w:t>
      </w:r>
      <w:r w:rsidR="00DC160D">
        <w:tab/>
      </w:r>
      <w:r w:rsidR="00DC160D">
        <w:tab/>
        <w:t>_________</w:t>
      </w:r>
    </w:p>
    <w:p w14:paraId="5A8F7CBD" w14:textId="70F0ECD5" w:rsidR="00DC160D" w:rsidRPr="00C64C8E" w:rsidRDefault="00DC160D" w:rsidP="00DC160D">
      <w:pPr>
        <w:spacing w:after="480" w:line="276" w:lineRule="auto"/>
        <w:ind w:left="2268" w:firstLine="564"/>
        <w:jc w:val="left"/>
        <w:rPr>
          <w:i/>
          <w:iCs/>
        </w:rPr>
      </w:pPr>
      <w:r w:rsidRPr="00761E04">
        <w:rPr>
          <w:i/>
          <w:iCs/>
        </w:rPr>
        <w:t xml:space="preserve">(Ф.И.О., </w:t>
      </w:r>
      <w:r>
        <w:rPr>
          <w:i/>
          <w:iCs/>
        </w:rPr>
        <w:t>№</w:t>
      </w:r>
      <w:r w:rsidRPr="00761E04">
        <w:rPr>
          <w:i/>
          <w:iCs/>
        </w:rPr>
        <w:t xml:space="preserve"> группы)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761E04">
        <w:rPr>
          <w:i/>
          <w:iCs/>
        </w:rPr>
        <w:t>(подпись)</w:t>
      </w:r>
    </w:p>
    <w:p w14:paraId="4DB145E9" w14:textId="77777777" w:rsidR="00DC160D" w:rsidRDefault="00DC160D" w:rsidP="00DC160D">
      <w:pPr>
        <w:ind w:left="2268" w:firstLine="0"/>
        <w:jc w:val="left"/>
      </w:pPr>
      <w:r>
        <w:t>Преподаватель:</w:t>
      </w:r>
    </w:p>
    <w:p w14:paraId="24D3E106" w14:textId="7B40B035" w:rsidR="00DC160D" w:rsidRPr="00C16420" w:rsidRDefault="00DC160D" w:rsidP="00DC160D">
      <w:pPr>
        <w:spacing w:line="276" w:lineRule="auto"/>
        <w:ind w:left="2268" w:firstLine="0"/>
        <w:jc w:val="left"/>
      </w:pPr>
      <w:r>
        <w:rPr>
          <w:u w:val="single"/>
        </w:rPr>
        <w:t>К.т.н., доцент кафедры ЗСС, Ахрамеева Ксения Андреевна</w:t>
      </w:r>
    </w:p>
    <w:p w14:paraId="6F6C73CD" w14:textId="6F7BE379" w:rsidR="00DC160D" w:rsidRDefault="00DC160D" w:rsidP="00DC160D">
      <w:pPr>
        <w:spacing w:line="276" w:lineRule="auto"/>
        <w:ind w:left="2268" w:firstLine="281"/>
        <w:jc w:val="right"/>
      </w:pPr>
      <w:r>
        <w:t>(ученая степень, ученое звание, ФИО)</w:t>
      </w:r>
    </w:p>
    <w:p w14:paraId="2EA36A66" w14:textId="77777777" w:rsidR="00DC160D" w:rsidRDefault="00DC160D" w:rsidP="00DC160D">
      <w:pPr>
        <w:tabs>
          <w:tab w:val="right" w:leader="underscore" w:pos="9356"/>
        </w:tabs>
        <w:spacing w:line="276" w:lineRule="auto"/>
        <w:ind w:left="2268" w:hanging="6"/>
        <w:jc w:val="left"/>
      </w:pPr>
      <w:r>
        <w:tab/>
      </w:r>
      <w:r>
        <w:tab/>
      </w:r>
    </w:p>
    <w:p w14:paraId="4E358653" w14:textId="77777777" w:rsidR="00DC160D" w:rsidRDefault="00DC160D" w:rsidP="00DC160D">
      <w:pPr>
        <w:spacing w:line="276" w:lineRule="auto"/>
        <w:ind w:left="2268" w:firstLine="0"/>
        <w:jc w:val="right"/>
      </w:pPr>
      <w:r>
        <w:t>(дата, подпись)</w:t>
      </w:r>
    </w:p>
    <w:p w14:paraId="766EEBA0" w14:textId="77777777" w:rsidR="00DC160D" w:rsidRDefault="00DC160D" w:rsidP="00DC160D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7985288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E5A7C8" w14:textId="55DB0EBE" w:rsidR="00600267" w:rsidRPr="003F60E7" w:rsidRDefault="003F60E7" w:rsidP="003F60E7">
          <w:pPr>
            <w:pStyle w:val="ad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966CA89" w14:textId="1E6FCC2B" w:rsidR="00AC09DE" w:rsidRDefault="006002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354941" w:history="1">
            <w:r w:rsidR="00AC09DE" w:rsidRPr="00C47B25">
              <w:rPr>
                <w:rStyle w:val="ae"/>
                <w:noProof/>
              </w:rPr>
              <w:t>ВВЕДЕНИЕ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_Toc98354941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3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477490F5" w14:textId="350FC528" w:rsidR="00AC09DE" w:rsidRDefault="00D450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2" w:history="1">
            <w:r w:rsidR="00AC09DE" w:rsidRPr="00C47B25">
              <w:rPr>
                <w:rStyle w:val="ae"/>
                <w:noProof/>
              </w:rPr>
              <w:t>Визуальная атака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_Toc98354942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3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5DE9E0C4" w14:textId="519F1DE9" w:rsidR="00AC09DE" w:rsidRDefault="00D450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3" w:history="1">
            <w:r w:rsidR="00AC09DE" w:rsidRPr="00C47B25">
              <w:rPr>
                <w:rStyle w:val="ae"/>
                <w:noProof/>
              </w:rPr>
              <w:t>Атака на основе статистики 1 порядка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_Toc98354943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4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7060B044" w14:textId="4251979E" w:rsidR="00AC09DE" w:rsidRDefault="00D450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4" w:history="1">
            <w:r w:rsidR="00AC09DE" w:rsidRPr="00C47B25">
              <w:rPr>
                <w:rStyle w:val="ae"/>
                <w:noProof/>
              </w:rPr>
              <w:t>Атака на основе статистики 2 порядка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_Toc98354944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4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48572494" w14:textId="40BD3564" w:rsidR="00AC09DE" w:rsidRDefault="00D45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5" w:history="1">
            <w:r w:rsidR="00AC09DE" w:rsidRPr="00C47B25">
              <w:rPr>
                <w:rStyle w:val="ae"/>
                <w:noProof/>
              </w:rPr>
              <w:t>ОСНОВНАЯ ЧАСТЬ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_Toc98354945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5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52230F9E" w14:textId="2249C223" w:rsidR="00AC09DE" w:rsidRDefault="00D450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6" w:history="1">
            <w:r w:rsidR="00AC09DE" w:rsidRPr="00C47B25">
              <w:rPr>
                <w:rStyle w:val="ae"/>
                <w:noProof/>
              </w:rPr>
              <w:t>Исследование изображений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_Toc98354946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5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261AEFAD" w14:textId="35D0A561" w:rsidR="00AC09DE" w:rsidRDefault="00D450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7" w:history="1">
            <w:r w:rsidR="00AC09DE" w:rsidRPr="00C47B25">
              <w:rPr>
                <w:rStyle w:val="ae"/>
                <w:noProof/>
              </w:rPr>
              <w:t>Ход работы с изображениями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_Toc98354947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5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72697A10" w14:textId="3B405844" w:rsidR="00AC09DE" w:rsidRDefault="00D450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8" w:history="1">
            <w:r w:rsidR="00AC09DE" w:rsidRPr="00C47B25">
              <w:rPr>
                <w:rStyle w:val="ae"/>
                <w:noProof/>
              </w:rPr>
              <w:t>Первичные результаты исследований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_Toc98354948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9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537CBD2F" w14:textId="2F084F6D" w:rsidR="00AC09DE" w:rsidRDefault="00D450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49" w:history="1">
            <w:r w:rsidR="00AC09DE" w:rsidRPr="00C47B25">
              <w:rPr>
                <w:rStyle w:val="ae"/>
                <w:noProof/>
              </w:rPr>
              <w:t>Изменение порогов обнаружения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_Toc98354949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12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73729A33" w14:textId="59DD6C7F" w:rsidR="00AC09DE" w:rsidRDefault="00D450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98354950" w:history="1">
            <w:r w:rsidR="00AC09DE" w:rsidRPr="00C47B25">
              <w:rPr>
                <w:rStyle w:val="ae"/>
                <w:noProof/>
              </w:rPr>
              <w:t>ЗАКЛЮЧЕНИЕ</w:t>
            </w:r>
            <w:r w:rsidR="00AC09DE">
              <w:rPr>
                <w:noProof/>
                <w:webHidden/>
              </w:rPr>
              <w:tab/>
            </w:r>
            <w:r w:rsidR="00AC09DE">
              <w:rPr>
                <w:noProof/>
                <w:webHidden/>
              </w:rPr>
              <w:fldChar w:fldCharType="begin"/>
            </w:r>
            <w:r w:rsidR="00AC09DE">
              <w:rPr>
                <w:noProof/>
                <w:webHidden/>
              </w:rPr>
              <w:instrText xml:space="preserve"> PAGEREF _Toc98354950 \h </w:instrText>
            </w:r>
            <w:r w:rsidR="00AC09DE">
              <w:rPr>
                <w:noProof/>
                <w:webHidden/>
              </w:rPr>
            </w:r>
            <w:r w:rsidR="00AC09DE">
              <w:rPr>
                <w:noProof/>
                <w:webHidden/>
              </w:rPr>
              <w:fldChar w:fldCharType="separate"/>
            </w:r>
            <w:r w:rsidR="00AC09DE">
              <w:rPr>
                <w:noProof/>
                <w:webHidden/>
              </w:rPr>
              <w:t>15</w:t>
            </w:r>
            <w:r w:rsidR="00AC09DE">
              <w:rPr>
                <w:noProof/>
                <w:webHidden/>
              </w:rPr>
              <w:fldChar w:fldCharType="end"/>
            </w:r>
          </w:hyperlink>
        </w:p>
        <w:p w14:paraId="7AC7F060" w14:textId="0E928679" w:rsidR="00600267" w:rsidRDefault="00600267" w:rsidP="003F60E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15DD1226" w14:textId="5D0DFE57" w:rsidR="00600267" w:rsidRDefault="00600267">
      <w:pPr>
        <w:spacing w:after="160" w:line="259" w:lineRule="auto"/>
        <w:ind w:firstLine="0"/>
        <w:jc w:val="left"/>
      </w:pPr>
      <w:r>
        <w:br w:type="page"/>
      </w:r>
    </w:p>
    <w:p w14:paraId="39A620EA" w14:textId="3E577AE7" w:rsidR="00600267" w:rsidRDefault="00600267" w:rsidP="00C6509A">
      <w:pPr>
        <w:pStyle w:val="1"/>
      </w:pPr>
      <w:bookmarkStart w:id="0" w:name="_Toc98354941"/>
      <w:r>
        <w:lastRenderedPageBreak/>
        <w:t>ВВЕДЕНИЕ</w:t>
      </w:r>
      <w:bookmarkEnd w:id="0"/>
    </w:p>
    <w:p w14:paraId="448CAEC9" w14:textId="629B6A6F" w:rsidR="00013198" w:rsidRDefault="00013198" w:rsidP="00AC09DE">
      <w:r>
        <w:t xml:space="preserve">СГ-НЗБ изменяет </w:t>
      </w:r>
      <w:r w:rsidR="00715A93">
        <w:t>наименее значащие биты покрывающего сообщения</w:t>
      </w:r>
      <w:r w:rsidR="00AC09DE">
        <w:t>,</w:t>
      </w:r>
      <w:r w:rsidR="00715A93">
        <w:t xml:space="preserve"> </w:t>
      </w:r>
      <w:r w:rsidR="00270463">
        <w:t>вкладыва</w:t>
      </w:r>
      <w:r w:rsidR="00AC09DE">
        <w:t>я</w:t>
      </w:r>
      <w:r w:rsidR="00270463">
        <w:t xml:space="preserve"> в них скрываемое сообщение. В качестве покрывающего объекта можно использовать </w:t>
      </w:r>
      <w:r w:rsidR="00C9232B">
        <w:t xml:space="preserve">неподвижные изображения. Скрываемым сообщением может быть текст или изображение. </w:t>
      </w:r>
    </w:p>
    <w:p w14:paraId="18264A10" w14:textId="5E2FD998" w:rsidR="004078A1" w:rsidRDefault="001D7D2F" w:rsidP="00AC09DE">
      <w:r>
        <w:t>Разберем замещение на примере:</w:t>
      </w:r>
    </w:p>
    <w:p w14:paraId="68993C6F" w14:textId="77777777" w:rsidR="001D7D2F" w:rsidRPr="00D55D67" w:rsidRDefault="001D7D2F" w:rsidP="00AC09DE">
      <w:r w:rsidRPr="001D7D2F">
        <w:t>112 = 01110000+1 = 01110001</w:t>
      </w:r>
      <w:r>
        <w:t xml:space="preserve"> = 113</w:t>
      </w:r>
    </w:p>
    <w:p w14:paraId="59B05FC4" w14:textId="77777777" w:rsidR="001D7D2F" w:rsidRPr="00904DF5" w:rsidRDefault="001D7D2F" w:rsidP="00AC09DE">
      <w:r w:rsidRPr="001D7D2F">
        <w:t>253 = 11111101+1 = 11111101</w:t>
      </w:r>
      <w:r>
        <w:t xml:space="preserve"> = 253</w:t>
      </w:r>
    </w:p>
    <w:p w14:paraId="5E56BC31" w14:textId="77777777" w:rsidR="001D7D2F" w:rsidRPr="00904DF5" w:rsidRDefault="001D7D2F" w:rsidP="00AC09DE">
      <w:pPr>
        <w:rPr>
          <w:b/>
          <w:bCs/>
        </w:rPr>
      </w:pPr>
      <w:r w:rsidRPr="001D7D2F">
        <w:t>255 = 11111111+0 = 11111110</w:t>
      </w:r>
      <w:r>
        <w:t xml:space="preserve"> = 254</w:t>
      </w:r>
    </w:p>
    <w:p w14:paraId="1AE973EB" w14:textId="7AD0FB74" w:rsidR="001D7D2F" w:rsidRDefault="001D7D2F" w:rsidP="00AC09DE">
      <w:r>
        <w:t>Как видно из примера выше происходит замещение наименьшего бита на подставляемый бит.</w:t>
      </w:r>
    </w:p>
    <w:p w14:paraId="54E63996" w14:textId="77777777" w:rsidR="001D7D2F" w:rsidRDefault="001D7D2F" w:rsidP="00AC09DE">
      <w:pPr>
        <w:ind w:firstLine="0"/>
      </w:pPr>
      <w:r>
        <w:t>В данной курсовой работе мы используем 3 метода атаки:</w:t>
      </w:r>
    </w:p>
    <w:p w14:paraId="3A8FB02B" w14:textId="77777777" w:rsidR="001D7D2F" w:rsidRDefault="001D7D2F" w:rsidP="00AC09DE">
      <w:r>
        <w:t>- Визуальная атака</w:t>
      </w:r>
    </w:p>
    <w:p w14:paraId="0BD67678" w14:textId="63EDC76A" w:rsidR="001D7D2F" w:rsidRDefault="001D7D2F" w:rsidP="00AC09DE">
      <w:r>
        <w:t>- Атака на основе статистики 1 порядка</w:t>
      </w:r>
    </w:p>
    <w:p w14:paraId="3D8B8B32" w14:textId="3347C8C4" w:rsidR="001D7D2F" w:rsidRDefault="001D7D2F" w:rsidP="00AC09DE">
      <w:r>
        <w:t>- Атака на основе статистики 2 порядка</w:t>
      </w:r>
    </w:p>
    <w:p w14:paraId="4B9A558E" w14:textId="240AD7AE" w:rsidR="001D7D2F" w:rsidRDefault="001D7D2F" w:rsidP="00AC09DE">
      <w:pPr>
        <w:ind w:firstLine="0"/>
      </w:pPr>
      <w:r>
        <w:t>Кратко разберем каждую атаку.</w:t>
      </w:r>
    </w:p>
    <w:p w14:paraId="359A34C0" w14:textId="128ECC69" w:rsidR="001D7D2F" w:rsidRDefault="001D7D2F" w:rsidP="00C6509A">
      <w:pPr>
        <w:pStyle w:val="2"/>
      </w:pPr>
      <w:bookmarkStart w:id="1" w:name="_Toc98354942"/>
      <w:r>
        <w:t>Визуальная атака</w:t>
      </w:r>
      <w:bookmarkEnd w:id="1"/>
    </w:p>
    <w:p w14:paraId="386BCCCF" w14:textId="1B3D9964" w:rsidR="00E857EE" w:rsidRPr="00E857EE" w:rsidRDefault="00160971" w:rsidP="00C6509A">
      <w:pPr>
        <w:rPr>
          <w:sz w:val="24"/>
        </w:rPr>
      </w:pPr>
      <w:r>
        <w:t>Исследуемое изображение приводится к черно-белому виду.</w:t>
      </w:r>
      <w:r w:rsidR="00C6509A">
        <w:t xml:space="preserve"> </w:t>
      </w:r>
      <w:r>
        <w:t xml:space="preserve">Это происходит по следующему принципу: если наименьший значащий бит равен 0, то данный пиксель закрашивается черным, иначе – белым. </w:t>
      </w:r>
      <w:r w:rsidR="00E857EE" w:rsidRPr="00E857EE">
        <w:t xml:space="preserve">Если в исследуемом изображении нет вложения, то </w:t>
      </w:r>
      <w:r>
        <w:t>на</w:t>
      </w:r>
      <w:r w:rsidR="00E857EE" w:rsidRPr="00E857EE">
        <w:t xml:space="preserve"> полученном черно-белом изображении </w:t>
      </w:r>
      <w:r>
        <w:t>будут видны очертания первоначального рисунка</w:t>
      </w:r>
      <w:r w:rsidR="00E857EE" w:rsidRPr="00E857EE">
        <w:t xml:space="preserve">. Если же </w:t>
      </w:r>
      <w:r>
        <w:t xml:space="preserve">в </w:t>
      </w:r>
      <w:r w:rsidR="00E857EE" w:rsidRPr="00E857EE">
        <w:t>исследуем</w:t>
      </w:r>
      <w:r>
        <w:t xml:space="preserve">ое </w:t>
      </w:r>
      <w:r w:rsidR="00E857EE" w:rsidRPr="00E857EE">
        <w:t>изображени</w:t>
      </w:r>
      <w:r>
        <w:t>е вложили сообщение</w:t>
      </w:r>
      <w:r w:rsidR="00E857EE" w:rsidRPr="00E857EE">
        <w:t xml:space="preserve">, то </w:t>
      </w:r>
      <w:r>
        <w:t>полученное</w:t>
      </w:r>
      <w:r w:rsidR="00E857EE" w:rsidRPr="00E857EE">
        <w:t xml:space="preserve"> черно-белое изображение </w:t>
      </w:r>
      <w:r>
        <w:t>может иметь очертания первоначального рисунка, но с шумом</w:t>
      </w:r>
      <w:r w:rsidR="00E857EE" w:rsidRPr="00E857EE">
        <w:t>.</w:t>
      </w:r>
      <w:r>
        <w:t xml:space="preserve"> Чем большое доля вложения, тем более явно проявляется шум. </w:t>
      </w:r>
      <w:r w:rsidR="00E857EE" w:rsidRPr="00E857EE">
        <w:t xml:space="preserve"> </w:t>
      </w:r>
    </w:p>
    <w:p w14:paraId="3DB74B44" w14:textId="7C5B4DC8" w:rsidR="00E857EE" w:rsidRPr="00E857EE" w:rsidRDefault="00E857EE" w:rsidP="00AD6EEC">
      <w:pPr>
        <w:rPr>
          <w:sz w:val="24"/>
        </w:rPr>
      </w:pPr>
      <w:r w:rsidRPr="00E857EE">
        <w:t>Использование данно</w:t>
      </w:r>
      <w:r w:rsidR="00C6509A">
        <w:t>й</w:t>
      </w:r>
      <w:r w:rsidRPr="00E857EE">
        <w:t xml:space="preserve"> атаки возможно только </w:t>
      </w:r>
      <w:r w:rsidR="00C6509A">
        <w:t>в присутстви</w:t>
      </w:r>
      <w:r w:rsidR="00C6509A">
        <w:rPr>
          <w:rFonts w:hint="eastAsia"/>
        </w:rPr>
        <w:t>и</w:t>
      </w:r>
      <w:r w:rsidR="00C6509A">
        <w:t xml:space="preserve"> человека. Это связано с тем, что </w:t>
      </w:r>
      <w:r w:rsidRPr="00E857EE">
        <w:t>наличие или отсутствие вложения скрыто</w:t>
      </w:r>
      <w:r w:rsidR="00C6509A">
        <w:t>й</w:t>
      </w:r>
      <w:r w:rsidRPr="00E857EE">
        <w:t xml:space="preserve"> информации в исследуемом изображении определятся непосредственно человеком. </w:t>
      </w:r>
    </w:p>
    <w:p w14:paraId="6F32469A" w14:textId="77777777" w:rsidR="00DF6AEE" w:rsidRDefault="00DF6AEE" w:rsidP="001D7D2F">
      <w:pPr>
        <w:ind w:firstLine="0"/>
        <w:jc w:val="left"/>
      </w:pPr>
    </w:p>
    <w:p w14:paraId="3640866F" w14:textId="73C4174E" w:rsidR="00DF6AEE" w:rsidRDefault="00DF6AEE" w:rsidP="00C6509A">
      <w:pPr>
        <w:pStyle w:val="2"/>
      </w:pPr>
      <w:bookmarkStart w:id="2" w:name="_Toc98354943"/>
      <w:r>
        <w:lastRenderedPageBreak/>
        <w:t>Атака на основе статистики 1 порядка</w:t>
      </w:r>
      <w:bookmarkEnd w:id="2"/>
    </w:p>
    <w:p w14:paraId="7A599C41" w14:textId="790EF454" w:rsidR="00DF6AEE" w:rsidRDefault="00150D89" w:rsidP="00AD6EEC">
      <w:r>
        <w:t xml:space="preserve">Атака на основе статистики 1 порядка сводится к сравнению двух показателей: </w:t>
      </w:r>
      <w:r w:rsidR="00AD6EEC">
        <w:t>экспериментально</w:t>
      </w:r>
      <w:r>
        <w:t xml:space="preserve"> полученн</w:t>
      </w:r>
      <w:r w:rsidR="00AD6EEC">
        <w:t xml:space="preserve">ого значения </w:t>
      </w:r>
      <w:r w:rsidR="00AD6EEC" w:rsidRPr="00AD6EEC">
        <w:rPr>
          <w:i/>
          <w:iCs/>
        </w:rPr>
        <w:sym w:font="Symbol" w:char="F063"/>
      </w:r>
      <w:r w:rsidR="00AD6EEC" w:rsidRPr="00AD6EEC">
        <w:rPr>
          <w:vertAlign w:val="superscript"/>
        </w:rPr>
        <w:t>2</w:t>
      </w:r>
      <w:r w:rsidR="00AD6EEC" w:rsidRPr="00AD6EEC">
        <w:t xml:space="preserve"> </w:t>
      </w:r>
      <w:r w:rsidR="00AD6EEC">
        <w:t xml:space="preserve">и нами заданного порогового значения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D6EEC" w:rsidRPr="00AD6EEC">
        <w:t xml:space="preserve">. </w:t>
      </w:r>
      <w:r w:rsidR="00AD6EEC">
        <w:t>Если полученное значение больше заданного, то считаем, что вложения нет, иначе – присутствует.</w:t>
      </w:r>
    </w:p>
    <w:p w14:paraId="6472133C" w14:textId="0758C682" w:rsidR="00DF6AEE" w:rsidRDefault="00DF6AEE" w:rsidP="00C6509A">
      <w:pPr>
        <w:pStyle w:val="2"/>
      </w:pPr>
      <w:bookmarkStart w:id="3" w:name="_Toc98354944"/>
      <w:r>
        <w:t>Атака на основе статистики 2 порядка</w:t>
      </w:r>
      <w:bookmarkEnd w:id="3"/>
    </w:p>
    <w:p w14:paraId="3583A4DC" w14:textId="7F4F1D7B" w:rsidR="00AD6EEC" w:rsidRPr="00AD6EEC" w:rsidRDefault="00AD6EEC" w:rsidP="00AD6EEC">
      <w:r>
        <w:t>Данный метод называется</w:t>
      </w:r>
      <w:r w:rsidRPr="00AD6EEC">
        <w:t xml:space="preserve"> </w:t>
      </w:r>
      <w:r w:rsidR="00CA5429">
        <w:rPr>
          <w:lang w:val="en-US"/>
        </w:rPr>
        <w:t>sample</w:t>
      </w:r>
      <w:r w:rsidRPr="00AD6EEC">
        <w:t xml:space="preserve"> </w:t>
      </w:r>
      <w:r w:rsidR="00CA5429">
        <w:rPr>
          <w:lang w:val="en-US"/>
        </w:rPr>
        <w:t>pair</w:t>
      </w:r>
      <w:r w:rsidRPr="00AD6EEC">
        <w:t xml:space="preserve"> </w:t>
      </w:r>
      <w:r w:rsidR="00CA5429">
        <w:rPr>
          <w:lang w:val="en-US"/>
        </w:rPr>
        <w:t>analysis</w:t>
      </w:r>
      <w:r w:rsidRPr="00AD6EEC">
        <w:t xml:space="preserve"> – парно-выборочны</w:t>
      </w:r>
      <w:r w:rsidR="00CA5429">
        <w:t xml:space="preserve">й </w:t>
      </w:r>
      <w:r w:rsidRPr="00AD6EEC">
        <w:t>анализ</w:t>
      </w:r>
      <w:r>
        <w:t xml:space="preserve">. В </w:t>
      </w:r>
      <w:r w:rsidR="00CA5429">
        <w:t xml:space="preserve">этой атаке вычисляются корни квадратного уравнения, состоящего из некоторых параметров. Суть этих параметров в количестве последовательных пар яркостей пикселей в различных комбинациях. Наименьший корень данного уравнения сравнивается с заданным нами пороговым значением. Если полученное значение меньше заданного, то считаем, что вложения нет, иначе – присутствует. </w:t>
      </w:r>
    </w:p>
    <w:p w14:paraId="350FD836" w14:textId="64D2EA02" w:rsidR="00DF6AEE" w:rsidRPr="00C9232B" w:rsidRDefault="00CA5429" w:rsidP="001D7D2F">
      <w:pPr>
        <w:ind w:firstLine="0"/>
        <w:jc w:val="left"/>
      </w:pPr>
      <w:r>
        <w:tab/>
        <w:t>Парно-выборочный анали</w:t>
      </w:r>
      <w:r w:rsidR="009D5202">
        <w:t xml:space="preserve">з интересен тем, что позволяет определить не только наличие вложенного сообщения, но и оценить долю этого вложения. </w:t>
      </w:r>
    </w:p>
    <w:p w14:paraId="77666E40" w14:textId="2FA080A5" w:rsidR="00600267" w:rsidRDefault="00600267">
      <w:pPr>
        <w:spacing w:after="160" w:line="259" w:lineRule="auto"/>
        <w:ind w:firstLine="0"/>
        <w:jc w:val="left"/>
      </w:pPr>
      <w:r>
        <w:br w:type="page"/>
      </w:r>
    </w:p>
    <w:p w14:paraId="12EF65EB" w14:textId="4C8F6899" w:rsidR="00600267" w:rsidRDefault="00600267" w:rsidP="00600267">
      <w:pPr>
        <w:pStyle w:val="1"/>
      </w:pPr>
      <w:bookmarkStart w:id="4" w:name="_Toc98354945"/>
      <w:r>
        <w:lastRenderedPageBreak/>
        <w:t>ОСНОВНАЯ ЧАСТЬ</w:t>
      </w:r>
      <w:bookmarkEnd w:id="4"/>
    </w:p>
    <w:p w14:paraId="34AC8754" w14:textId="5B87EEFC" w:rsidR="00F55412" w:rsidRDefault="00F55412" w:rsidP="009D5202">
      <w:r>
        <w:t xml:space="preserve">Вариант – 4 </w:t>
      </w:r>
    </w:p>
    <w:p w14:paraId="08E82E97" w14:textId="0F7C966F" w:rsidR="00F55412" w:rsidRPr="00F55412" w:rsidRDefault="00F55412" w:rsidP="009D5202">
      <w:r>
        <w:t>Исследуемые изображения:</w:t>
      </w:r>
      <w:r w:rsidR="009D5202">
        <w:t xml:space="preserve"> 4, 18, 33, 38, 43</w:t>
      </w:r>
    </w:p>
    <w:p w14:paraId="7EF76105" w14:textId="6EFF09AC" w:rsidR="00BD2E81" w:rsidRPr="009D5202" w:rsidRDefault="00BD2E81" w:rsidP="009D5202">
      <w:pPr>
        <w:pStyle w:val="2"/>
      </w:pPr>
      <w:bookmarkStart w:id="5" w:name="_Toc98354946"/>
      <w:r w:rsidRPr="009D5202">
        <w:t>Исследование изображений</w:t>
      </w:r>
      <w:bookmarkEnd w:id="5"/>
    </w:p>
    <w:p w14:paraId="4DBB97F2" w14:textId="45AD6F84" w:rsidR="00797E73" w:rsidRDefault="00F55412" w:rsidP="009D5202">
      <w:r>
        <w:t>По заданию необходимо исследовать 3 метода стегоанализа для СГ-НЗБ</w:t>
      </w:r>
      <w:r w:rsidR="00797E73">
        <w:t xml:space="preserve">. Для исследования было выбрано 5 изображений в которые будет погружаться следующее сообщение – </w:t>
      </w:r>
      <w:r w:rsidR="00797E73" w:rsidRPr="00797E73">
        <w:t>83</w:t>
      </w:r>
      <w:r w:rsidR="00797E73">
        <w:rPr>
          <w:lang w:val="en-US"/>
        </w:rPr>
        <w:t>GromovAA</w:t>
      </w:r>
      <w:r w:rsidR="00797E73">
        <w:t xml:space="preserve">. </w:t>
      </w:r>
      <w:r w:rsidR="002C41E3">
        <w:t>Для каждого изображения будет проведен цикл погружени</w:t>
      </w:r>
      <w:r w:rsidR="00BE3759">
        <w:t>й</w:t>
      </w:r>
      <w:r w:rsidR="002C41E3">
        <w:t xml:space="preserve"> сообщения со следующими долями вложения – 1; 0,5; 0,1; 0,01.</w:t>
      </w:r>
    </w:p>
    <w:p w14:paraId="299BE9C8" w14:textId="6961F614" w:rsidR="009D5202" w:rsidRDefault="009D5202" w:rsidP="009D5202">
      <w:pPr>
        <w:pStyle w:val="2"/>
      </w:pPr>
      <w:bookmarkStart w:id="6" w:name="_Toc98354947"/>
      <w:r>
        <w:t>Ход работы с изображениями</w:t>
      </w:r>
      <w:bookmarkEnd w:id="6"/>
    </w:p>
    <w:p w14:paraId="068BB6D0" w14:textId="58B8D418" w:rsidR="00AA153B" w:rsidRDefault="00AA153B" w:rsidP="009D5202">
      <w:pPr>
        <w:ind w:firstLine="0"/>
      </w:pPr>
      <w:r w:rsidRPr="00AA153B">
        <w:rPr>
          <w:noProof/>
        </w:rPr>
        <w:drawing>
          <wp:inline distT="0" distB="0" distL="0" distR="0" wp14:anchorId="1C412552" wp14:editId="440405DE">
            <wp:extent cx="5749290" cy="2728070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78" cy="27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EE80" w14:textId="61B0883A" w:rsidR="00BE3759" w:rsidRDefault="00BE3759" w:rsidP="00AC09DE">
      <w:pPr>
        <w:jc w:val="center"/>
      </w:pPr>
      <w:r>
        <w:t>Рис. 1 – Интерфейс приложения</w:t>
      </w:r>
    </w:p>
    <w:p w14:paraId="7D39D545" w14:textId="03433BCE" w:rsidR="00497F28" w:rsidRDefault="00497F28" w:rsidP="00497F28">
      <w:pPr>
        <w:ind w:firstLine="0"/>
        <w:jc w:val="left"/>
      </w:pPr>
      <w:r>
        <w:t>Алгоритм работы с приложением:</w:t>
      </w:r>
    </w:p>
    <w:p w14:paraId="4559F89F" w14:textId="6CAAA1DF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Выбираем изображение</w:t>
      </w:r>
    </w:p>
    <w:p w14:paraId="2601D237" w14:textId="0F5CCD65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Вкладываем сообщение</w:t>
      </w:r>
    </w:p>
    <w:p w14:paraId="76404533" w14:textId="2D78736A" w:rsidR="001214B4" w:rsidRDefault="001214B4" w:rsidP="00497F28">
      <w:pPr>
        <w:pStyle w:val="af0"/>
        <w:numPr>
          <w:ilvl w:val="0"/>
          <w:numId w:val="5"/>
        </w:numPr>
        <w:jc w:val="left"/>
      </w:pPr>
      <w:r>
        <w:t>Проводи визуальную атаку</w:t>
      </w:r>
    </w:p>
    <w:p w14:paraId="56B5AC9A" w14:textId="1A004C56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Проводим атаку на основе статистики 1 порядка</w:t>
      </w:r>
    </w:p>
    <w:p w14:paraId="187D3E2F" w14:textId="0223D5D5" w:rsidR="00497F28" w:rsidRDefault="00497F28" w:rsidP="00497F28">
      <w:pPr>
        <w:pStyle w:val="af0"/>
        <w:numPr>
          <w:ilvl w:val="0"/>
          <w:numId w:val="5"/>
        </w:numPr>
        <w:jc w:val="left"/>
      </w:pPr>
      <w:r>
        <w:t>Проводим атаку на основе статистики 2 порядка</w:t>
      </w:r>
    </w:p>
    <w:p w14:paraId="33CF039A" w14:textId="64B7A55E" w:rsidR="00497F28" w:rsidRDefault="00BE3759">
      <w:pPr>
        <w:spacing w:after="160" w:line="259" w:lineRule="auto"/>
        <w:ind w:firstLine="0"/>
        <w:jc w:val="left"/>
      </w:pPr>
      <w:r>
        <w:t>Пример изображений, получаемых при разной доле вложения сообщения:</w:t>
      </w:r>
    </w:p>
    <w:p w14:paraId="7450046D" w14:textId="3CC6BE69" w:rsidR="006F26ED" w:rsidRDefault="006F26ED">
      <w:pPr>
        <w:spacing w:after="160" w:line="259" w:lineRule="auto"/>
        <w:ind w:firstLine="0"/>
        <w:jc w:val="left"/>
      </w:pPr>
    </w:p>
    <w:p w14:paraId="2F83A2E1" w14:textId="680C5852" w:rsidR="006F26ED" w:rsidRDefault="006F26ED">
      <w:pPr>
        <w:spacing w:after="160" w:line="259" w:lineRule="auto"/>
        <w:ind w:firstLine="0"/>
        <w:jc w:val="left"/>
      </w:pPr>
    </w:p>
    <w:p w14:paraId="06C878B3" w14:textId="53CB1210" w:rsidR="006F26ED" w:rsidRDefault="006F26ED" w:rsidP="009D5202">
      <w:pPr>
        <w:ind w:firstLine="0"/>
        <w:jc w:val="left"/>
      </w:pPr>
      <w:r>
        <w:t>Таблица 1 – Изображения с долей погружения сообщения 100%</w:t>
      </w:r>
    </w:p>
    <w:tbl>
      <w:tblPr>
        <w:tblStyle w:val="af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AE1439" w14:paraId="13166EF5" w14:textId="77777777" w:rsidTr="00497F28">
        <w:tc>
          <w:tcPr>
            <w:tcW w:w="4616" w:type="dxa"/>
          </w:tcPr>
          <w:p w14:paraId="7D10ABD1" w14:textId="300AE498" w:rsidR="00AE1439" w:rsidRDefault="00AE1439" w:rsidP="00AE143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616" w:type="dxa"/>
          </w:tcPr>
          <w:p w14:paraId="039C7913" w14:textId="0CAEFA54" w:rsidR="00AE1439" w:rsidRDefault="00AE1439" w:rsidP="00AE1439">
            <w:pPr>
              <w:ind w:firstLine="0"/>
            </w:pPr>
            <w:r>
              <w:t>Изображение после погружения сообщения с долей 1</w:t>
            </w:r>
            <w:r w:rsidR="00A1538C">
              <w:t>00%</w:t>
            </w:r>
          </w:p>
        </w:tc>
      </w:tr>
      <w:tr w:rsidR="00AE1439" w14:paraId="672D1563" w14:textId="77777777" w:rsidTr="00497F28">
        <w:tc>
          <w:tcPr>
            <w:tcW w:w="4616" w:type="dxa"/>
          </w:tcPr>
          <w:p w14:paraId="5EAB7801" w14:textId="75491323" w:rsidR="00AE1439" w:rsidRDefault="00AE1439" w:rsidP="00AE143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0F702D6A" wp14:editId="273EA54D">
                  <wp:extent cx="2726267" cy="1817511"/>
                  <wp:effectExtent l="0" t="0" r="4445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7327B7BF" w14:textId="2CF429AE" w:rsidR="00AE1439" w:rsidRDefault="00A1538C" w:rsidP="00AE143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2DEFCE4E" wp14:editId="5A36F183">
                  <wp:extent cx="2726055" cy="1817370"/>
                  <wp:effectExtent l="0" t="0" r="4445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7494" cy="182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1439" w14:paraId="4808598C" w14:textId="77777777" w:rsidTr="00497F28">
        <w:tc>
          <w:tcPr>
            <w:tcW w:w="4616" w:type="dxa"/>
          </w:tcPr>
          <w:p w14:paraId="479A64F6" w14:textId="2CF06792" w:rsidR="00AE1439" w:rsidRDefault="00AE1439" w:rsidP="00AE1439">
            <w:pPr>
              <w:ind w:firstLine="0"/>
            </w:pPr>
            <w:r>
              <w:t>Атака на изображение до погружения</w:t>
            </w:r>
          </w:p>
        </w:tc>
        <w:tc>
          <w:tcPr>
            <w:tcW w:w="4616" w:type="dxa"/>
          </w:tcPr>
          <w:p w14:paraId="091FFDB9" w14:textId="6A92E9E6" w:rsidR="00AE1439" w:rsidRDefault="00AE1439" w:rsidP="00AE1439">
            <w:pPr>
              <w:ind w:firstLine="0"/>
            </w:pPr>
            <w:r>
              <w:t>Атака на изображение после погружения сообщения с долей 1</w:t>
            </w:r>
            <w:r w:rsidR="00A1538C">
              <w:t>00</w:t>
            </w:r>
            <w:r w:rsidR="00A1538C" w:rsidRPr="00A1538C">
              <w:rPr>
                <w:sz w:val="24"/>
              </w:rPr>
              <w:t>%</w:t>
            </w:r>
          </w:p>
        </w:tc>
      </w:tr>
      <w:tr w:rsidR="00AE1439" w14:paraId="482EE060" w14:textId="77777777" w:rsidTr="00497F28">
        <w:tc>
          <w:tcPr>
            <w:tcW w:w="4616" w:type="dxa"/>
          </w:tcPr>
          <w:p w14:paraId="036035FE" w14:textId="56AE3785" w:rsidR="00AE1439" w:rsidRDefault="00A1538C" w:rsidP="00AE143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494D31D" wp14:editId="0EEC7684">
                  <wp:extent cx="2788355" cy="1858903"/>
                  <wp:effectExtent l="0" t="0" r="5715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1D03F47E" w14:textId="23EE1C86" w:rsidR="00AE1439" w:rsidRDefault="00A1538C" w:rsidP="00AE143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0C8F369" wp14:editId="1C5FB912">
                  <wp:extent cx="2787968" cy="1858645"/>
                  <wp:effectExtent l="0" t="0" r="635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Рисунок 47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9342" cy="186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995F72" w14:textId="77777777" w:rsidR="002B7936" w:rsidRDefault="002B7936" w:rsidP="002B7936">
      <w:pPr>
        <w:ind w:firstLine="0"/>
        <w:jc w:val="center"/>
      </w:pPr>
    </w:p>
    <w:p w14:paraId="32A0A7C0" w14:textId="585046FE" w:rsidR="002B7936" w:rsidRDefault="002B7936" w:rsidP="00BE3759">
      <w:pPr>
        <w:ind w:firstLine="0"/>
        <w:jc w:val="center"/>
      </w:pPr>
    </w:p>
    <w:p w14:paraId="1AC05ABD" w14:textId="35D09A76" w:rsidR="002B7936" w:rsidRDefault="006F26ED" w:rsidP="009D5202">
      <w:pPr>
        <w:ind w:firstLine="0"/>
        <w:jc w:val="left"/>
      </w:pPr>
      <w:r>
        <w:t>Таблица 2 – Изображения с долей погружения сообщения 50%</w:t>
      </w:r>
    </w:p>
    <w:tbl>
      <w:tblPr>
        <w:tblStyle w:val="af"/>
        <w:tblW w:w="9232" w:type="dxa"/>
        <w:tblLook w:val="04A0" w:firstRow="1" w:lastRow="0" w:firstColumn="1" w:lastColumn="0" w:noHBand="0" w:noVBand="1"/>
      </w:tblPr>
      <w:tblGrid>
        <w:gridCol w:w="4616"/>
        <w:gridCol w:w="4616"/>
      </w:tblGrid>
      <w:tr w:rsidR="00A1538C" w14:paraId="2F675E7E" w14:textId="77777777" w:rsidTr="002B7936">
        <w:tc>
          <w:tcPr>
            <w:tcW w:w="4616" w:type="dxa"/>
          </w:tcPr>
          <w:p w14:paraId="5ED911F2" w14:textId="77777777" w:rsidR="00A1538C" w:rsidRDefault="00A1538C" w:rsidP="0024765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616" w:type="dxa"/>
          </w:tcPr>
          <w:p w14:paraId="48924B81" w14:textId="40C8573F" w:rsidR="00A1538C" w:rsidRDefault="00A1538C" w:rsidP="00247659">
            <w:pPr>
              <w:ind w:firstLine="0"/>
            </w:pPr>
            <w:r>
              <w:t>Изображение после погружения сообщения с долей 50%</w:t>
            </w:r>
          </w:p>
        </w:tc>
      </w:tr>
      <w:tr w:rsidR="00A1538C" w14:paraId="4EBF66F4" w14:textId="77777777" w:rsidTr="002B7936">
        <w:tc>
          <w:tcPr>
            <w:tcW w:w="4616" w:type="dxa"/>
          </w:tcPr>
          <w:p w14:paraId="2BA0DE51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3459916B" wp14:editId="6B2C8EF5">
                  <wp:extent cx="2726267" cy="1817511"/>
                  <wp:effectExtent l="0" t="0" r="4445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557D9B65" w14:textId="673387F2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3EF3484C" wp14:editId="3C1D613F">
                  <wp:extent cx="2709333" cy="180622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0251" cy="182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8C" w14:paraId="2B1E9F78" w14:textId="77777777" w:rsidTr="002B7936">
        <w:tc>
          <w:tcPr>
            <w:tcW w:w="4616" w:type="dxa"/>
          </w:tcPr>
          <w:p w14:paraId="1FDD82BF" w14:textId="77777777" w:rsidR="00A1538C" w:rsidRDefault="00A1538C" w:rsidP="00247659">
            <w:pPr>
              <w:ind w:firstLine="0"/>
            </w:pPr>
            <w:r>
              <w:lastRenderedPageBreak/>
              <w:t>Атака на изображение до погружения</w:t>
            </w:r>
          </w:p>
        </w:tc>
        <w:tc>
          <w:tcPr>
            <w:tcW w:w="4616" w:type="dxa"/>
          </w:tcPr>
          <w:p w14:paraId="0FEDA6A4" w14:textId="4457BBA7" w:rsidR="00A1538C" w:rsidRDefault="00A1538C" w:rsidP="00247659">
            <w:pPr>
              <w:ind w:firstLine="0"/>
            </w:pPr>
            <w:r>
              <w:t>Атака на изображение после погружения сообщения с долей 50</w:t>
            </w:r>
            <w:r w:rsidRPr="00A1538C">
              <w:rPr>
                <w:szCs w:val="28"/>
              </w:rPr>
              <w:t>%</w:t>
            </w:r>
          </w:p>
        </w:tc>
      </w:tr>
      <w:tr w:rsidR="00A1538C" w14:paraId="5F32A10E" w14:textId="77777777" w:rsidTr="002B7936">
        <w:tc>
          <w:tcPr>
            <w:tcW w:w="4616" w:type="dxa"/>
          </w:tcPr>
          <w:p w14:paraId="50D899C8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8591821" wp14:editId="2CFF7298">
                  <wp:extent cx="2788355" cy="1858903"/>
                  <wp:effectExtent l="0" t="0" r="5715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16" w:type="dxa"/>
          </w:tcPr>
          <w:p w14:paraId="209069AC" w14:textId="47BD7504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A3EE66E" wp14:editId="30278087">
                  <wp:extent cx="2787968" cy="1858645"/>
                  <wp:effectExtent l="0" t="0" r="635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933" cy="186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477FA" w14:textId="61378454" w:rsidR="002C41E3" w:rsidRDefault="002C41E3" w:rsidP="00AE1439">
      <w:pPr>
        <w:ind w:firstLine="0"/>
      </w:pPr>
    </w:p>
    <w:p w14:paraId="29DC69C0" w14:textId="14A94F74" w:rsidR="00205B2C" w:rsidRPr="002B7936" w:rsidRDefault="00205B2C" w:rsidP="009D5202">
      <w:pPr>
        <w:ind w:firstLine="0"/>
        <w:jc w:val="left"/>
      </w:pPr>
      <w:r>
        <w:t>Таблица 3 – Изображения с долей погружения сообщения 10%</w:t>
      </w:r>
    </w:p>
    <w:tbl>
      <w:tblPr>
        <w:tblStyle w:val="af"/>
        <w:tblW w:w="9240" w:type="dxa"/>
        <w:tblLook w:val="04A0" w:firstRow="1" w:lastRow="0" w:firstColumn="1" w:lastColumn="0" w:noHBand="0" w:noVBand="1"/>
      </w:tblPr>
      <w:tblGrid>
        <w:gridCol w:w="4616"/>
        <w:gridCol w:w="4624"/>
      </w:tblGrid>
      <w:tr w:rsidR="00A1538C" w14:paraId="2A5309FA" w14:textId="77777777" w:rsidTr="002B7936">
        <w:tc>
          <w:tcPr>
            <w:tcW w:w="4616" w:type="dxa"/>
          </w:tcPr>
          <w:p w14:paraId="0940A4F5" w14:textId="77777777" w:rsidR="00A1538C" w:rsidRDefault="00A1538C" w:rsidP="0024765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624" w:type="dxa"/>
          </w:tcPr>
          <w:p w14:paraId="1004FC63" w14:textId="1BF942FB" w:rsidR="00A1538C" w:rsidRDefault="00A1538C" w:rsidP="00247659">
            <w:pPr>
              <w:ind w:firstLine="0"/>
            </w:pPr>
            <w:r>
              <w:t>Изображение после погружения сообщения с долей 10%</w:t>
            </w:r>
          </w:p>
        </w:tc>
      </w:tr>
      <w:tr w:rsidR="00A1538C" w14:paraId="1213FFC9" w14:textId="77777777" w:rsidTr="002B7936">
        <w:tc>
          <w:tcPr>
            <w:tcW w:w="4616" w:type="dxa"/>
          </w:tcPr>
          <w:p w14:paraId="4EB29582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18C27102" wp14:editId="7676203B">
                  <wp:extent cx="2726267" cy="1817511"/>
                  <wp:effectExtent l="0" t="0" r="4445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4" w:type="dxa"/>
          </w:tcPr>
          <w:p w14:paraId="341E8653" w14:textId="3FA3E6A9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0DD4C44E" wp14:editId="58F7B561">
                  <wp:extent cx="2708910" cy="1805940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97" cy="1812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8C" w14:paraId="6FAA18A5" w14:textId="77777777" w:rsidTr="002B7936">
        <w:tc>
          <w:tcPr>
            <w:tcW w:w="4616" w:type="dxa"/>
          </w:tcPr>
          <w:p w14:paraId="24488F7F" w14:textId="77777777" w:rsidR="00A1538C" w:rsidRDefault="00A1538C" w:rsidP="00247659">
            <w:pPr>
              <w:ind w:firstLine="0"/>
            </w:pPr>
            <w:r>
              <w:t>Атака на изображение до погружения</w:t>
            </w:r>
          </w:p>
        </w:tc>
        <w:tc>
          <w:tcPr>
            <w:tcW w:w="4624" w:type="dxa"/>
          </w:tcPr>
          <w:p w14:paraId="0EB5CDF0" w14:textId="31CFA3A2" w:rsidR="00A1538C" w:rsidRDefault="00A1538C" w:rsidP="00247659">
            <w:pPr>
              <w:ind w:firstLine="0"/>
            </w:pPr>
            <w:r>
              <w:t>Атака на изображение после погружения сообщения с долей 10</w:t>
            </w:r>
            <w:r w:rsidRPr="00A1538C">
              <w:rPr>
                <w:szCs w:val="28"/>
              </w:rPr>
              <w:t>%</w:t>
            </w:r>
          </w:p>
        </w:tc>
      </w:tr>
      <w:tr w:rsidR="00A1538C" w14:paraId="68AB900F" w14:textId="77777777" w:rsidTr="002B7936">
        <w:tc>
          <w:tcPr>
            <w:tcW w:w="4616" w:type="dxa"/>
          </w:tcPr>
          <w:p w14:paraId="6B807570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785FB11E" wp14:editId="0A1AB1E1">
                  <wp:extent cx="2788355" cy="1858903"/>
                  <wp:effectExtent l="0" t="0" r="5715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4" w:type="dxa"/>
          </w:tcPr>
          <w:p w14:paraId="3A264180" w14:textId="1FF4F318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31E9585" wp14:editId="453C0AD7">
                  <wp:extent cx="2799644" cy="1866429"/>
                  <wp:effectExtent l="0" t="0" r="0" b="635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152" cy="1878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ABA75E" w14:textId="674BDF56" w:rsidR="00A1538C" w:rsidRDefault="00A1538C" w:rsidP="00AE1439">
      <w:pPr>
        <w:ind w:firstLine="0"/>
      </w:pPr>
    </w:p>
    <w:p w14:paraId="64C3DDC0" w14:textId="491F0416" w:rsidR="00205B2C" w:rsidRDefault="00205B2C" w:rsidP="00AE1439">
      <w:pPr>
        <w:ind w:firstLine="0"/>
      </w:pPr>
    </w:p>
    <w:p w14:paraId="45ECAB11" w14:textId="236B744F" w:rsidR="00205B2C" w:rsidRDefault="00205B2C" w:rsidP="00AE1439">
      <w:pPr>
        <w:ind w:firstLine="0"/>
      </w:pPr>
    </w:p>
    <w:p w14:paraId="6C59B8F6" w14:textId="7A04179C" w:rsidR="00205B2C" w:rsidRPr="002B7936" w:rsidRDefault="00205B2C" w:rsidP="009D5202">
      <w:pPr>
        <w:ind w:firstLine="0"/>
        <w:jc w:val="left"/>
      </w:pPr>
      <w:r>
        <w:lastRenderedPageBreak/>
        <w:t>Таблица 4 – Изображения с долей погружения сообщения 1%</w:t>
      </w:r>
    </w:p>
    <w:tbl>
      <w:tblPr>
        <w:tblStyle w:val="af"/>
        <w:tblW w:w="9209" w:type="dxa"/>
        <w:tblLook w:val="04A0" w:firstRow="1" w:lastRow="0" w:firstColumn="1" w:lastColumn="0" w:noHBand="0" w:noVBand="1"/>
      </w:tblPr>
      <w:tblGrid>
        <w:gridCol w:w="4616"/>
        <w:gridCol w:w="4593"/>
      </w:tblGrid>
      <w:tr w:rsidR="00A1538C" w14:paraId="179D1024" w14:textId="77777777" w:rsidTr="00247659">
        <w:tc>
          <w:tcPr>
            <w:tcW w:w="4616" w:type="dxa"/>
          </w:tcPr>
          <w:p w14:paraId="2B78BEBC" w14:textId="77777777" w:rsidR="00A1538C" w:rsidRDefault="00A1538C" w:rsidP="00247659">
            <w:pPr>
              <w:ind w:firstLine="0"/>
              <w:jc w:val="left"/>
            </w:pPr>
            <w:r>
              <w:t>Изображение до погружения</w:t>
            </w:r>
          </w:p>
        </w:tc>
        <w:tc>
          <w:tcPr>
            <w:tcW w:w="4593" w:type="dxa"/>
          </w:tcPr>
          <w:p w14:paraId="523A09F6" w14:textId="5EB6782A" w:rsidR="00A1538C" w:rsidRDefault="00A1538C" w:rsidP="00247659">
            <w:pPr>
              <w:ind w:firstLine="0"/>
            </w:pPr>
            <w:r>
              <w:t>Изображение после погружения сообщения с долей 1%</w:t>
            </w:r>
          </w:p>
        </w:tc>
      </w:tr>
      <w:tr w:rsidR="00A1538C" w14:paraId="3A41E6A6" w14:textId="77777777" w:rsidTr="00247659">
        <w:tc>
          <w:tcPr>
            <w:tcW w:w="4616" w:type="dxa"/>
          </w:tcPr>
          <w:p w14:paraId="7F80EC86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  <w:lang w:val="en-US"/>
              </w:rPr>
              <w:drawing>
                <wp:inline distT="0" distB="0" distL="0" distR="0" wp14:anchorId="384F3435" wp14:editId="5192AA26">
                  <wp:extent cx="2726267" cy="1817511"/>
                  <wp:effectExtent l="0" t="0" r="4445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Рисунок 4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1925" cy="183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3" w:type="dxa"/>
          </w:tcPr>
          <w:p w14:paraId="0FFEBA68" w14:textId="68BD5CC1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439C4775" wp14:editId="22474474">
                  <wp:extent cx="2726055" cy="1817370"/>
                  <wp:effectExtent l="0" t="0" r="4445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271" cy="182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38C" w14:paraId="3177B2B6" w14:textId="77777777" w:rsidTr="00247659">
        <w:tc>
          <w:tcPr>
            <w:tcW w:w="4616" w:type="dxa"/>
          </w:tcPr>
          <w:p w14:paraId="0D3A30FF" w14:textId="77777777" w:rsidR="00A1538C" w:rsidRDefault="00A1538C" w:rsidP="00247659">
            <w:pPr>
              <w:ind w:firstLine="0"/>
            </w:pPr>
            <w:r>
              <w:t>Атака на изображение до погружения</w:t>
            </w:r>
          </w:p>
        </w:tc>
        <w:tc>
          <w:tcPr>
            <w:tcW w:w="4593" w:type="dxa"/>
          </w:tcPr>
          <w:p w14:paraId="0C764D14" w14:textId="3DB9EED3" w:rsidR="00A1538C" w:rsidRDefault="00A1538C" w:rsidP="00247659">
            <w:pPr>
              <w:ind w:firstLine="0"/>
            </w:pPr>
            <w:r>
              <w:t>Атака на изображение после погружения сообщения с долей 1</w:t>
            </w:r>
            <w:r w:rsidRPr="00A1538C">
              <w:rPr>
                <w:szCs w:val="28"/>
              </w:rPr>
              <w:t>%</w:t>
            </w:r>
          </w:p>
        </w:tc>
      </w:tr>
      <w:tr w:rsidR="00A1538C" w14:paraId="7403292A" w14:textId="77777777" w:rsidTr="00247659">
        <w:tc>
          <w:tcPr>
            <w:tcW w:w="4616" w:type="dxa"/>
          </w:tcPr>
          <w:p w14:paraId="580FBDAB" w14:textId="77777777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1DF0B9B1" wp14:editId="371079F1">
                  <wp:extent cx="2788355" cy="1858903"/>
                  <wp:effectExtent l="0" t="0" r="5715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Рисунок 4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001" cy="1864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93" w:type="dxa"/>
          </w:tcPr>
          <w:p w14:paraId="6EEC22E2" w14:textId="0EB75526" w:rsidR="00A1538C" w:rsidRDefault="00A1538C" w:rsidP="00247659">
            <w:pPr>
              <w:ind w:firstLine="0"/>
              <w:jc w:val="left"/>
            </w:pPr>
            <w:r>
              <w:rPr>
                <w:noProof/>
              </w:rPr>
              <w:drawing>
                <wp:inline distT="0" distB="0" distL="0" distR="0" wp14:anchorId="2A4A4323" wp14:editId="7982F418">
                  <wp:extent cx="2726055" cy="1817370"/>
                  <wp:effectExtent l="0" t="0" r="4445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036" cy="1821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7E1B27" w14:textId="77777777" w:rsidR="009D5202" w:rsidRDefault="009D5202">
      <w:pPr>
        <w:spacing w:after="160" w:line="259" w:lineRule="auto"/>
        <w:ind w:firstLine="0"/>
        <w:jc w:val="left"/>
      </w:pPr>
    </w:p>
    <w:p w14:paraId="0012BCA2" w14:textId="77777777" w:rsidR="00725F74" w:rsidRDefault="009D5202" w:rsidP="00C53C7A">
      <w:r>
        <w:t xml:space="preserve">По мере выполнения работы необходимо записывать полученные расчеты. </w:t>
      </w:r>
    </w:p>
    <w:p w14:paraId="540FAE32" w14:textId="30CB3DE8" w:rsidR="00F87DE9" w:rsidRPr="00F87DE9" w:rsidRDefault="009D5202" w:rsidP="00C53C7A">
      <w:r>
        <w:t xml:space="preserve">Перейдем к </w:t>
      </w:r>
      <w:r w:rsidR="00C53C7A">
        <w:t xml:space="preserve">первичным результатам исследования. </w:t>
      </w:r>
      <w:r w:rsidR="00F87DE9">
        <w:br w:type="page"/>
      </w:r>
    </w:p>
    <w:p w14:paraId="55C59580" w14:textId="7B3BB8CE" w:rsidR="00205B2C" w:rsidRPr="009D5202" w:rsidRDefault="00BD2E81" w:rsidP="00C53C7A">
      <w:pPr>
        <w:pStyle w:val="2"/>
      </w:pPr>
      <w:bookmarkStart w:id="7" w:name="_Toc98354948"/>
      <w:r w:rsidRPr="009D5202">
        <w:lastRenderedPageBreak/>
        <w:t>Первичные результаты исследовани</w:t>
      </w:r>
      <w:bookmarkEnd w:id="7"/>
      <w:r w:rsidR="00725F74">
        <w:t>я</w:t>
      </w:r>
    </w:p>
    <w:p w14:paraId="473A6B60" w14:textId="4079C25F" w:rsidR="001E217F" w:rsidRDefault="001E217F" w:rsidP="00C53C7A">
      <w:r>
        <w:t>По результатам исследования, можно сделать вывод: визуальная атака хорошо себя проявляет вплоть до 10%.</w:t>
      </w:r>
      <w:r w:rsidR="007118E8">
        <w:t xml:space="preserve"> При доле вложения 1%</w:t>
      </w:r>
      <w:r w:rsidR="0017108B">
        <w:t xml:space="preserve"> </w:t>
      </w:r>
      <w:r w:rsidR="007118E8">
        <w:t xml:space="preserve">анализ визуальной атаки может занимать достаточно большое количество времени. Также стоит учитывать, что данный метод требует присутствие человека. Работать 8 часов, </w:t>
      </w:r>
      <w:r w:rsidR="0017108B">
        <w:t>внимательно изучая изображения, требует невероятной концентрации</w:t>
      </w:r>
      <w:r w:rsidR="007118E8">
        <w:t>.</w:t>
      </w:r>
      <w:r w:rsidR="0017108B">
        <w:t xml:space="preserve"> Использовать данный метод, по моему мнению необходимо для решения спорных</w:t>
      </w:r>
      <w:r w:rsidR="00FB7BF2">
        <w:t xml:space="preserve"> ситуаций</w:t>
      </w:r>
      <w:r w:rsidR="0017108B">
        <w:t>.</w:t>
      </w:r>
      <w:r w:rsidR="007118E8">
        <w:t xml:space="preserve"> По этой причине обратимся к двум другим методам стегоанализа</w:t>
      </w:r>
      <w:r w:rsidR="00FB7BF2">
        <w:t>.</w:t>
      </w:r>
    </w:p>
    <w:p w14:paraId="356DBF86" w14:textId="3338FFDB" w:rsidR="002375F1" w:rsidRDefault="002375F1" w:rsidP="00C53C7A">
      <w:r>
        <w:t>Ниже представлены таблицы с результатами</w:t>
      </w:r>
      <w:r w:rsidR="00F4248F">
        <w:t xml:space="preserve"> анализа изображений с помощью</w:t>
      </w:r>
      <w:r>
        <w:t xml:space="preserve"> второго и третьего метод</w:t>
      </w:r>
      <w:r w:rsidR="00F4248F">
        <w:t>а.</w:t>
      </w:r>
      <w:r w:rsidR="0017108B">
        <w:t xml:space="preserve"> Пороговое значение для анализа первого порядка – 0,48; для анализа второго порядка – 0,0001. </w:t>
      </w:r>
    </w:p>
    <w:p w14:paraId="095BBF6A" w14:textId="7CB8E249" w:rsidR="007118E8" w:rsidRPr="006A58ED" w:rsidRDefault="007118E8" w:rsidP="00C53C7A">
      <w:pPr>
        <w:ind w:firstLine="0"/>
        <w:jc w:val="left"/>
      </w:pPr>
      <w:r>
        <w:t>Таблица 5 – Анализ изображения №4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2B90FE77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5367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D87488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2FB3E46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</w:t>
            </w:r>
          </w:p>
        </w:tc>
      </w:tr>
      <w:tr w:rsidR="00D71C96" w:rsidRPr="00D71C96" w14:paraId="25E75EA1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ED898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8365B" w14:textId="1ED5B322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  <w:lang w:val="en-US"/>
              </w:rPr>
            </w:pPr>
            <w:r w:rsidRPr="00C53C7A">
              <w:rPr>
                <w:color w:val="000000"/>
                <w:sz w:val="24"/>
              </w:rPr>
              <w:t>1</w:t>
            </w:r>
            <w:r w:rsidR="002375F1" w:rsidRPr="00C53C7A">
              <w:rPr>
                <w:color w:val="000000"/>
                <w:sz w:val="24"/>
              </w:rPr>
              <w:t xml:space="preserve">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A13B5" w14:textId="6EC71BA4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2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2C7A4" w14:textId="255478F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1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1C3F5" w14:textId="154BE6FC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2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</w:tr>
      <w:tr w:rsidR="00D71C96" w:rsidRPr="00D71C96" w14:paraId="540B5957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260B0C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ACEB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079E0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0,587837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4C083A8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887927C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7BF94562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6F4495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6EA23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0,123892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710AAB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0,409616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AB326AD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DF8B8B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2D54FE77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7C467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6A5F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0,400933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0BBF3C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0,098157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BB4633F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2504ADF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0B466049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B2F093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0CF8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0,487425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27092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0,009301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291548CA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0962641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D71C96" w:rsidRPr="00D71C96" w14:paraId="70CD65EA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E88DBD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4E7F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0,496575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DA38E0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6C4C1F1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55108D9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468046E8" w14:textId="2EF4E667" w:rsidR="00F87DE9" w:rsidRPr="0017108B" w:rsidRDefault="00F87DE9">
      <w:pPr>
        <w:spacing w:after="160" w:line="259" w:lineRule="auto"/>
        <w:ind w:firstLine="0"/>
        <w:jc w:val="left"/>
      </w:pPr>
    </w:p>
    <w:p w14:paraId="1DCD55BD" w14:textId="525E853F" w:rsidR="00F4248F" w:rsidRPr="00F4248F" w:rsidRDefault="00F4248F" w:rsidP="00F87DE9">
      <w:pPr>
        <w:ind w:firstLine="0"/>
        <w:jc w:val="left"/>
      </w:pPr>
      <w:r>
        <w:t>Таблица 6 – Анализ изображения №18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157D670B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E301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787447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11BC9A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18</w:t>
            </w:r>
          </w:p>
        </w:tc>
      </w:tr>
      <w:tr w:rsidR="00D71C96" w:rsidRPr="00D71C96" w14:paraId="62C99D12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D7A8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0685" w14:textId="5569E93D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1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308E3" w14:textId="4FB4141C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2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8CDE0" w14:textId="6AA73AD6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1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3EC2F2" w14:textId="246B6A21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2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</w:tr>
      <w:tr w:rsidR="00D71C96" w:rsidRPr="00D71C96" w14:paraId="62D5F50F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9BAF9A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8EA5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0,001125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938C4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0,557797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A339577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7F9BD0A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5A163A6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2724C7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C874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0,112875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8BBAB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0,364716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D346B6F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F0A52C5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000FF678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CBCF19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BCB6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868A9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8B3ED5E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9A5FE0C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34BE03B2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6F007A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52F0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0,45565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E4AA2A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B60D318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1C8EFE49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  <w:tr w:rsidR="00D71C96" w:rsidRPr="00D71C96" w14:paraId="4ECC46DE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A0A0F2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B6996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0,464058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E7B20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21668073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45A7F23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52F9F4D1" w14:textId="77777777" w:rsidR="00F87DE9" w:rsidRDefault="00F87DE9" w:rsidP="00F87DE9">
      <w:pPr>
        <w:ind w:firstLine="0"/>
        <w:jc w:val="left"/>
      </w:pPr>
    </w:p>
    <w:p w14:paraId="3AEBDFA9" w14:textId="77777777" w:rsidR="00FB7BF2" w:rsidRDefault="00FB7BF2">
      <w:pPr>
        <w:spacing w:after="160" w:line="259" w:lineRule="auto"/>
        <w:ind w:firstLine="0"/>
        <w:jc w:val="left"/>
      </w:pPr>
      <w:r>
        <w:br w:type="page"/>
      </w:r>
    </w:p>
    <w:p w14:paraId="3402C59F" w14:textId="1A228F9B" w:rsidR="00F4248F" w:rsidRDefault="00F4248F" w:rsidP="00F87DE9">
      <w:pPr>
        <w:ind w:firstLine="0"/>
        <w:jc w:val="left"/>
      </w:pPr>
      <w:r>
        <w:lastRenderedPageBreak/>
        <w:t>Таблица 7 – Анализ изображения №33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1AB002AF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2EC9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79942E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636ADA3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33</w:t>
            </w:r>
          </w:p>
        </w:tc>
      </w:tr>
      <w:tr w:rsidR="00D71C96" w:rsidRPr="00D71C96" w14:paraId="3BDD9D58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3BD73" w14:textId="77777777" w:rsidR="00D71C96" w:rsidRPr="00C53C7A" w:rsidRDefault="00D71C96" w:rsidP="00D71C96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7E8BA" w14:textId="100FF32F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1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57FC76" w14:textId="0ECAEB45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2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D3359" w14:textId="2071A3CC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1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7E088" w14:textId="66A2BEDF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2 </w:t>
            </w:r>
            <w:r w:rsidR="002375F1" w:rsidRPr="00C53C7A">
              <w:rPr>
                <w:color w:val="000000"/>
                <w:sz w:val="24"/>
              </w:rPr>
              <w:t>порядок</w:t>
            </w:r>
          </w:p>
        </w:tc>
      </w:tr>
      <w:tr w:rsidR="00D71C96" w:rsidRPr="00D71C96" w14:paraId="649A65B9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EA0DF0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8948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104182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0,564383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2ADF476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68843B5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3CA0154B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3D4480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99141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0,125425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651A3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0,401321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836D10D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9FEBCDB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34DD7E8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DC246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2E413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0,408108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49547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0,092608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67F9FAF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91DBCB6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4B8CC97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4C479B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C61E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0,489567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471AD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0,009009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3C79A83B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237A39F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7A4913A5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1A286E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DFF5E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A9948" w14:textId="77777777" w:rsidR="00D71C96" w:rsidRPr="00C53C7A" w:rsidRDefault="00D71C96" w:rsidP="00D71C96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F273AB7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F047D55" w14:textId="77777777" w:rsidR="00D71C96" w:rsidRPr="00C53C7A" w:rsidRDefault="00D71C96" w:rsidP="00D71C96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235CBAF5" w14:textId="77777777" w:rsidR="00F87DE9" w:rsidRDefault="00F87DE9" w:rsidP="00F87DE9">
      <w:pPr>
        <w:ind w:firstLine="0"/>
      </w:pPr>
    </w:p>
    <w:p w14:paraId="3FA8F67E" w14:textId="23F25968" w:rsidR="00F4248F" w:rsidRDefault="00F4248F" w:rsidP="00F87DE9">
      <w:pPr>
        <w:ind w:firstLine="0"/>
        <w:jc w:val="left"/>
      </w:pPr>
      <w:r>
        <w:t>Таблица 8 – Анализ изображения №38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3C53DA83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B75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DAFE8D6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0843E39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38</w:t>
            </w:r>
          </w:p>
        </w:tc>
      </w:tr>
      <w:tr w:rsidR="002375F1" w:rsidRPr="00D71C96" w14:paraId="49465F11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2AA34" w14:textId="77777777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88C32" w14:textId="63463282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A72505" w14:textId="581FA211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3F5E6" w14:textId="233F9C80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3D6487" w14:textId="3C7D9120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</w:tr>
      <w:tr w:rsidR="00D71C96" w:rsidRPr="00D71C96" w14:paraId="22B69216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B9E8B7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190A5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B6CD74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0,572037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FF4A7DF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7D8C97E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286647A9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F0905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D30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8218BF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0,389351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4FC49B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DA54573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229AD233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7F409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EEB6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0,370167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79641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0,058423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31C2929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A63D2CD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2D923735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7EAC32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0C073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0,448017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3BDC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294C932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00F762B4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  <w:tr w:rsidR="00D71C96" w:rsidRPr="00D71C96" w14:paraId="6DE06EAE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5CBF59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AF88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0,456917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BCFAC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7FEAB619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A58DB42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04ED701A" w14:textId="77777777" w:rsidR="00F87DE9" w:rsidRDefault="00F87DE9" w:rsidP="00F87DE9">
      <w:pPr>
        <w:ind w:firstLine="0"/>
        <w:jc w:val="left"/>
      </w:pPr>
    </w:p>
    <w:p w14:paraId="3E8432E5" w14:textId="5C8F6A4A" w:rsidR="00D71C96" w:rsidRDefault="00F4248F" w:rsidP="00F87DE9">
      <w:pPr>
        <w:ind w:firstLine="0"/>
        <w:jc w:val="left"/>
      </w:pPr>
      <w:r>
        <w:t>Таблица 9 – Анализ изображения №43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D71C96" w:rsidRPr="00D71C96" w14:paraId="768A9FEF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4466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15DB314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2ABDEAE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43</w:t>
            </w:r>
          </w:p>
        </w:tc>
      </w:tr>
      <w:tr w:rsidR="002375F1" w:rsidRPr="00D71C96" w14:paraId="57CC9DB0" w14:textId="77777777" w:rsidTr="00F87DE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69527" w14:textId="77777777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C06D" w14:textId="452E6AC3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6E578" w14:textId="62367B3F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1E90" w14:textId="5D379634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C7386D" w14:textId="2A3A4561" w:rsidR="002375F1" w:rsidRPr="00C53C7A" w:rsidRDefault="002375F1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</w:tr>
      <w:tr w:rsidR="00D71C96" w:rsidRPr="00D71C96" w14:paraId="436099F3" w14:textId="77777777" w:rsidTr="005D708C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A5EF3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6D56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46D03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0,579444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F66CDCD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F216C6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6FF3747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FEC7F5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9E330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D728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0,406107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4400A9F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7E46494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1CB6CC67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C8700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3C6C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0,402233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3DE0B0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0,099751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DE19788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27EFCD8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56F874CA" w14:textId="77777777" w:rsidTr="005D708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CC4E68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8AE17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0,49035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6B9F0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0,009323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7FC1380B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28FF00A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D71C96" w:rsidRPr="00D71C96" w14:paraId="3F489A6F" w14:textId="77777777" w:rsidTr="005D708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A55C53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A80E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2FB01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EC407A4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165F3DA" w14:textId="77777777" w:rsidR="00D71C96" w:rsidRPr="00C53C7A" w:rsidRDefault="00D71C96" w:rsidP="00F4248F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1BA99F25" w14:textId="308E77CA" w:rsidR="00FB7BF2" w:rsidRDefault="00FB7BF2" w:rsidP="00C53C7A">
      <w:r>
        <w:tab/>
        <w:t>Изучая полученные результаты, можно заметить, что программа в некоторых случаях совершает ошибки.  Предлагаю посчитать количество ложноположительных и ложноотрицательных обнаружений</w:t>
      </w:r>
      <w:r w:rsidR="00164B35">
        <w:t xml:space="preserve"> для каждого из методов</w:t>
      </w:r>
      <w:r>
        <w:t xml:space="preserve">. </w:t>
      </w:r>
    </w:p>
    <w:p w14:paraId="3A19A018" w14:textId="16EAFBEF" w:rsidR="00FB7BF2" w:rsidRDefault="00FB7BF2" w:rsidP="00F4248F">
      <w:pPr>
        <w:spacing w:after="160" w:line="259" w:lineRule="auto"/>
        <w:ind w:firstLine="0"/>
        <w:jc w:val="left"/>
      </w:pPr>
      <w:r>
        <w:t>Таблица 10 – Количество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300"/>
      </w:tblGrid>
      <w:tr w:rsidR="00FB7BF2" w:rsidRPr="00FB7BF2" w14:paraId="6F5617B9" w14:textId="77777777" w:rsidTr="00FB7BF2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E6C48" w14:textId="21550172" w:rsidR="00FB7BF2" w:rsidRPr="00C53C7A" w:rsidRDefault="00FB7BF2" w:rsidP="00FB7BF2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Кол</w:t>
            </w:r>
            <w:r w:rsidR="002E6C9D" w:rsidRPr="00C53C7A">
              <w:rPr>
                <w:color w:val="000000"/>
                <w:sz w:val="24"/>
              </w:rPr>
              <w:t>ичест</w:t>
            </w:r>
            <w:r w:rsidRPr="00C53C7A">
              <w:rPr>
                <w:color w:val="000000"/>
                <w:sz w:val="24"/>
              </w:rPr>
              <w:t>во ложноположительных обнаружений</w:t>
            </w:r>
            <w:r w:rsidR="00043771" w:rsidRPr="00C53C7A">
              <w:rPr>
                <w:color w:val="000000"/>
                <w:sz w:val="24"/>
              </w:rPr>
              <w:t xml:space="preserve"> </w:t>
            </w:r>
            <w:r w:rsidR="00164B35" w:rsidRPr="00C53C7A">
              <w:rPr>
                <w:color w:val="000000"/>
                <w:sz w:val="24"/>
              </w:rPr>
              <w:t>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CD8CE" w14:textId="77777777" w:rsidR="00FB7BF2" w:rsidRPr="00C53C7A" w:rsidRDefault="00FB7BF2" w:rsidP="00FB7BF2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</w:t>
            </w:r>
          </w:p>
        </w:tc>
      </w:tr>
      <w:tr w:rsidR="00FB7BF2" w:rsidRPr="00FB7BF2" w14:paraId="4938E354" w14:textId="77777777" w:rsidTr="00FB7BF2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8F996" w14:textId="55B4261A" w:rsidR="00FB7BF2" w:rsidRPr="00C53C7A" w:rsidRDefault="002E6C9D" w:rsidP="00FB7BF2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Количество</w:t>
            </w:r>
            <w:r w:rsidR="00FB7BF2" w:rsidRPr="00C53C7A">
              <w:rPr>
                <w:color w:val="000000"/>
                <w:sz w:val="24"/>
              </w:rPr>
              <w:t xml:space="preserve"> ложноотрицательных </w:t>
            </w:r>
            <w:r w:rsidRPr="00C53C7A">
              <w:rPr>
                <w:color w:val="000000"/>
                <w:sz w:val="24"/>
              </w:rPr>
              <w:br/>
            </w:r>
            <w:r w:rsidR="00FB7BF2" w:rsidRPr="00C53C7A">
              <w:rPr>
                <w:color w:val="000000"/>
                <w:sz w:val="24"/>
              </w:rPr>
              <w:t>обнаружений</w:t>
            </w:r>
            <w:r w:rsidR="00164B35" w:rsidRPr="00C53C7A">
              <w:rPr>
                <w:color w:val="000000"/>
                <w:sz w:val="24"/>
              </w:rPr>
              <w:t xml:space="preserve"> 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BC031" w14:textId="784D62CE" w:rsidR="00164B35" w:rsidRPr="00C53C7A" w:rsidRDefault="00164B35" w:rsidP="00164B35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</w:t>
            </w:r>
          </w:p>
        </w:tc>
      </w:tr>
      <w:tr w:rsidR="00164B35" w:rsidRPr="00FB7BF2" w14:paraId="1ED6DBF1" w14:textId="77777777" w:rsidTr="00164B35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CB18" w14:textId="0A162403" w:rsidR="00164B35" w:rsidRPr="00C53C7A" w:rsidRDefault="00164B35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Количество ложноположительных 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23B3A" w14:textId="1A38444F" w:rsidR="00164B35" w:rsidRPr="00C53C7A" w:rsidRDefault="00164B35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</w:tr>
      <w:tr w:rsidR="00164B35" w:rsidRPr="00FB7BF2" w14:paraId="236BD40C" w14:textId="77777777" w:rsidTr="00164B35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650C" w14:textId="61AC947A" w:rsidR="00164B35" w:rsidRPr="00C53C7A" w:rsidRDefault="00164B35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Количество ложноотрицательных </w:t>
            </w:r>
            <w:r w:rsidRPr="00C53C7A">
              <w:rPr>
                <w:color w:val="000000"/>
                <w:sz w:val="24"/>
              </w:rPr>
              <w:br/>
              <w:t>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558C" w14:textId="2E0F6A98" w:rsidR="00164B35" w:rsidRPr="00C53C7A" w:rsidRDefault="00164B35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</w:t>
            </w:r>
          </w:p>
        </w:tc>
      </w:tr>
    </w:tbl>
    <w:p w14:paraId="0E82B8BF" w14:textId="211A967D" w:rsidR="002E6C9D" w:rsidRDefault="00FB7BF2" w:rsidP="00C53C7A">
      <w:r>
        <w:lastRenderedPageBreak/>
        <w:t xml:space="preserve">А теперь рассчитаем вероятность ложноположительных и ложноотрицательных обнаружений. </w:t>
      </w:r>
      <w:r w:rsidR="00164B35">
        <w:t>Каждый метод был использован 2</w:t>
      </w:r>
      <w:r w:rsidR="001214B4">
        <w:t>0</w:t>
      </w:r>
      <w:r w:rsidR="00164B35">
        <w:t xml:space="preserve"> раз. Соответственно для получения вероятности надо разделить количество ложных обнаружений </w:t>
      </w:r>
      <w:r w:rsidR="00C86ED1">
        <w:t xml:space="preserve">на количество попыток. </w:t>
      </w:r>
    </w:p>
    <w:p w14:paraId="7C7083C2" w14:textId="269C4F67" w:rsidR="00FB7BF2" w:rsidRDefault="00FB7BF2" w:rsidP="00FB7BF2">
      <w:pPr>
        <w:spacing w:after="160" w:line="259" w:lineRule="auto"/>
        <w:ind w:firstLine="0"/>
        <w:jc w:val="left"/>
      </w:pPr>
      <w:r>
        <w:t>Таблица 11 – Вероятность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774"/>
      </w:tblGrid>
      <w:tr w:rsidR="00164B35" w:rsidRPr="00FB7BF2" w14:paraId="0B207DEA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92CF2" w14:textId="735E95A2" w:rsidR="00164B35" w:rsidRPr="00C53C7A" w:rsidRDefault="001256D3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Вероятность</w:t>
            </w:r>
            <w:r w:rsidR="00164B35" w:rsidRPr="00C53C7A">
              <w:rPr>
                <w:color w:val="000000"/>
                <w:sz w:val="24"/>
              </w:rPr>
              <w:t xml:space="preserve"> ложноположительных обнаружений 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25E4" w14:textId="1061975A" w:rsidR="00164B35" w:rsidRPr="00C53C7A" w:rsidRDefault="00164B35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</w:t>
            </w:r>
            <w:r w:rsidR="005841B2" w:rsidRPr="00C53C7A">
              <w:rPr>
                <w:color w:val="000000"/>
                <w:sz w:val="24"/>
                <w:lang w:val="en-US"/>
              </w:rPr>
              <w:t>/</w:t>
            </w:r>
            <w:r w:rsidR="001214B4" w:rsidRPr="00C53C7A">
              <w:rPr>
                <w:color w:val="000000"/>
                <w:sz w:val="24"/>
              </w:rPr>
              <w:t>5</w:t>
            </w:r>
            <w:r w:rsidR="005841B2" w:rsidRPr="00C53C7A">
              <w:rPr>
                <w:color w:val="000000"/>
                <w:sz w:val="24"/>
                <w:lang w:val="en-US"/>
              </w:rPr>
              <w:t>=0,</w:t>
            </w:r>
            <w:r w:rsidR="001214B4" w:rsidRPr="00C53C7A">
              <w:rPr>
                <w:color w:val="000000"/>
                <w:sz w:val="24"/>
              </w:rPr>
              <w:t>4</w:t>
            </w:r>
            <w:r w:rsidR="006075C4" w:rsidRPr="00C53C7A">
              <w:rPr>
                <w:color w:val="000000"/>
                <w:sz w:val="24"/>
              </w:rPr>
              <w:t>=</w:t>
            </w:r>
            <w:r w:rsidR="001214B4" w:rsidRPr="00C53C7A">
              <w:rPr>
                <w:color w:val="000000"/>
                <w:sz w:val="24"/>
              </w:rPr>
              <w:t>40</w:t>
            </w:r>
            <w:r w:rsidR="006075C4" w:rsidRPr="00C53C7A">
              <w:rPr>
                <w:color w:val="000000"/>
                <w:sz w:val="24"/>
              </w:rPr>
              <w:t>%</w:t>
            </w:r>
          </w:p>
        </w:tc>
      </w:tr>
      <w:tr w:rsidR="00164B35" w:rsidRPr="00FB7BF2" w14:paraId="54789651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B2490" w14:textId="0928140C" w:rsidR="00164B35" w:rsidRPr="00C53C7A" w:rsidRDefault="001256D3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Вероятность </w:t>
            </w:r>
            <w:r w:rsidR="00164B35" w:rsidRPr="00C53C7A">
              <w:rPr>
                <w:color w:val="000000"/>
                <w:sz w:val="24"/>
              </w:rPr>
              <w:t xml:space="preserve">ложноотрицательных </w:t>
            </w:r>
            <w:r w:rsidR="00164B35" w:rsidRPr="00C53C7A">
              <w:rPr>
                <w:color w:val="000000"/>
                <w:sz w:val="24"/>
              </w:rPr>
              <w:br/>
              <w:t>обнаружений 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AF1D" w14:textId="17AD61A9" w:rsidR="00164B35" w:rsidRPr="00C53C7A" w:rsidRDefault="00164B35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</w:t>
            </w:r>
            <w:r w:rsidR="005841B2" w:rsidRPr="00C53C7A">
              <w:rPr>
                <w:color w:val="000000"/>
                <w:sz w:val="24"/>
                <w:lang w:val="en-US"/>
              </w:rPr>
              <w:t>/</w:t>
            </w:r>
            <w:r w:rsidR="001214B4" w:rsidRPr="00C53C7A">
              <w:rPr>
                <w:color w:val="000000"/>
                <w:sz w:val="24"/>
              </w:rPr>
              <w:t>20</w:t>
            </w:r>
            <w:r w:rsidR="005841B2" w:rsidRPr="00C53C7A">
              <w:rPr>
                <w:color w:val="000000"/>
                <w:sz w:val="24"/>
                <w:lang w:val="en-US"/>
              </w:rPr>
              <w:t>=0,1</w:t>
            </w:r>
            <w:r w:rsidR="001214B4" w:rsidRPr="00C53C7A">
              <w:rPr>
                <w:color w:val="000000"/>
                <w:sz w:val="24"/>
              </w:rPr>
              <w:t>5</w:t>
            </w:r>
            <w:r w:rsidR="006075C4" w:rsidRPr="00C53C7A">
              <w:rPr>
                <w:color w:val="000000"/>
                <w:sz w:val="24"/>
              </w:rPr>
              <w:t>=</w:t>
            </w:r>
            <w:r w:rsidR="00C53C7A" w:rsidRPr="00C53C7A">
              <w:rPr>
                <w:color w:val="000000"/>
                <w:sz w:val="24"/>
              </w:rPr>
              <w:t>15</w:t>
            </w:r>
            <w:r w:rsidR="006075C4" w:rsidRPr="00C53C7A">
              <w:rPr>
                <w:color w:val="000000"/>
                <w:sz w:val="24"/>
              </w:rPr>
              <w:t>%</w:t>
            </w:r>
          </w:p>
        </w:tc>
      </w:tr>
      <w:tr w:rsidR="00164B35" w:rsidRPr="00FB7BF2" w14:paraId="6DA75723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B96C4" w14:textId="4736950E" w:rsidR="00164B35" w:rsidRPr="00C53C7A" w:rsidRDefault="001256D3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Вероятность </w:t>
            </w:r>
            <w:r w:rsidR="00164B35" w:rsidRPr="00C53C7A">
              <w:rPr>
                <w:color w:val="000000"/>
                <w:sz w:val="24"/>
              </w:rPr>
              <w:t>ложноположительных 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A1E9" w14:textId="77777777" w:rsidR="00164B35" w:rsidRPr="00C53C7A" w:rsidRDefault="00164B35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</w:tr>
      <w:tr w:rsidR="00164B35" w:rsidRPr="00FB7BF2" w14:paraId="27F7CD7E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BE58" w14:textId="0912B503" w:rsidR="00164B35" w:rsidRPr="00C53C7A" w:rsidRDefault="001256D3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Вероятность </w:t>
            </w:r>
            <w:r w:rsidR="00164B35" w:rsidRPr="00C53C7A">
              <w:rPr>
                <w:color w:val="000000"/>
                <w:sz w:val="24"/>
              </w:rPr>
              <w:t xml:space="preserve">ложноотрицательных </w:t>
            </w:r>
            <w:r w:rsidR="00164B35" w:rsidRPr="00C53C7A">
              <w:rPr>
                <w:color w:val="000000"/>
                <w:sz w:val="24"/>
              </w:rPr>
              <w:br/>
              <w:t>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0DB6" w14:textId="0C08CAE1" w:rsidR="00164B35" w:rsidRPr="00C53C7A" w:rsidRDefault="00164B35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</w:t>
            </w:r>
            <w:r w:rsidR="005841B2" w:rsidRPr="00C53C7A">
              <w:rPr>
                <w:color w:val="000000"/>
                <w:sz w:val="24"/>
                <w:lang w:val="en-US"/>
              </w:rPr>
              <w:t>/2</w:t>
            </w:r>
            <w:r w:rsidR="001214B4" w:rsidRPr="00C53C7A">
              <w:rPr>
                <w:color w:val="000000"/>
                <w:sz w:val="24"/>
              </w:rPr>
              <w:t>0</w:t>
            </w:r>
            <w:r w:rsidR="005841B2" w:rsidRPr="00C53C7A">
              <w:rPr>
                <w:color w:val="000000"/>
                <w:sz w:val="24"/>
                <w:lang w:val="en-US"/>
              </w:rPr>
              <w:t>=0,</w:t>
            </w:r>
            <w:r w:rsidR="001214B4" w:rsidRPr="00C53C7A">
              <w:rPr>
                <w:color w:val="000000"/>
                <w:sz w:val="24"/>
              </w:rPr>
              <w:t>1</w:t>
            </w:r>
            <w:r w:rsidR="006075C4" w:rsidRPr="00C53C7A">
              <w:rPr>
                <w:color w:val="000000"/>
                <w:sz w:val="24"/>
              </w:rPr>
              <w:t>=</w:t>
            </w:r>
            <w:r w:rsidR="001214B4" w:rsidRPr="00C53C7A">
              <w:rPr>
                <w:color w:val="000000"/>
                <w:sz w:val="24"/>
              </w:rPr>
              <w:t>10</w:t>
            </w:r>
            <w:r w:rsidR="006075C4" w:rsidRPr="00C53C7A">
              <w:rPr>
                <w:color w:val="000000"/>
                <w:sz w:val="24"/>
              </w:rPr>
              <w:t>%</w:t>
            </w:r>
          </w:p>
        </w:tc>
      </w:tr>
    </w:tbl>
    <w:p w14:paraId="13C5F201" w14:textId="77777777" w:rsidR="00C53C7A" w:rsidRDefault="00C53C7A" w:rsidP="00C53C7A"/>
    <w:p w14:paraId="37A9ADEC" w14:textId="718844D7" w:rsidR="002E6C9D" w:rsidRDefault="002E6C9D" w:rsidP="00C53C7A">
      <w:r>
        <w:t xml:space="preserve">Из пяти ложноотрицательных обнаружений, три приходятся на анализ первого порядка.  Следует увеличить </w:t>
      </w:r>
      <w:r w:rsidR="00FB7BF2">
        <w:t xml:space="preserve">пороговое значение </w:t>
      </w:r>
      <w:r>
        <w:t xml:space="preserve">для данного метода. </w:t>
      </w:r>
      <w:r w:rsidR="00FB7BF2">
        <w:t xml:space="preserve">Таким образом удастся уменьшить количество </w:t>
      </w:r>
      <w:r>
        <w:t xml:space="preserve">ошибок. </w:t>
      </w:r>
    </w:p>
    <w:p w14:paraId="497B724A" w14:textId="4C28A77B" w:rsidR="0039352A" w:rsidRDefault="002E6C9D" w:rsidP="00C53C7A">
      <w:r>
        <w:t>Ложн</w:t>
      </w:r>
      <w:r w:rsidR="00725F74">
        <w:t>оотрицательные обнаружения</w:t>
      </w:r>
      <w:r>
        <w:t xml:space="preserve"> при анализе второго порядка, к сожалению, убрать не удастся, так как </w:t>
      </w:r>
      <w:r w:rsidR="00C51FF1">
        <w:t xml:space="preserve">результатом расчетов </w:t>
      </w:r>
      <w:r w:rsidR="001B265E">
        <w:t>является</w:t>
      </w:r>
      <w:r w:rsidR="00C51FF1">
        <w:t xml:space="preserve"> 0</w:t>
      </w:r>
      <w:r w:rsidR="001B265E">
        <w:t xml:space="preserve">. </w:t>
      </w:r>
      <w:r w:rsidR="0039352A">
        <w:br w:type="page"/>
      </w:r>
    </w:p>
    <w:p w14:paraId="7076FF7F" w14:textId="35FE6DED" w:rsidR="00BD2E81" w:rsidRDefault="00BD2E81" w:rsidP="00C53C7A">
      <w:pPr>
        <w:pStyle w:val="2"/>
      </w:pPr>
      <w:bookmarkStart w:id="8" w:name="_Toc98354949"/>
      <w:r>
        <w:lastRenderedPageBreak/>
        <w:t>Изменение порогов обнаружения</w:t>
      </w:r>
      <w:bookmarkEnd w:id="8"/>
    </w:p>
    <w:p w14:paraId="16F59F84" w14:textId="5C862C45" w:rsidR="006D6A31" w:rsidRPr="00D74606" w:rsidRDefault="00793E39" w:rsidP="00C53C7A">
      <w:r>
        <w:t xml:space="preserve">Опираясь, на значения из </w:t>
      </w:r>
      <w:r w:rsidR="001B265E">
        <w:t>прошлого раздела</w:t>
      </w:r>
      <w:r>
        <w:t xml:space="preserve">, </w:t>
      </w:r>
      <w:r w:rsidR="005D708C">
        <w:t>пороговое значение для анализа первого порядка было изменено на 0,4904. Таким образом удалось сократить количество ложноотрицательных обнаружений в 2,5 раза.</w:t>
      </w:r>
    </w:p>
    <w:p w14:paraId="5E74A576" w14:textId="40822052" w:rsidR="001016FC" w:rsidRPr="006A58ED" w:rsidRDefault="001016FC" w:rsidP="001016FC">
      <w:pPr>
        <w:ind w:firstLine="0"/>
        <w:jc w:val="left"/>
      </w:pPr>
      <w:r>
        <w:t xml:space="preserve">Таблица </w:t>
      </w:r>
      <w:r w:rsidRPr="001214B4">
        <w:t>12</w:t>
      </w:r>
      <w:r>
        <w:t xml:space="preserve"> – Анализ изображения №4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C53C7A" w14:paraId="58448F90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C959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4033651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A479C50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</w:t>
            </w:r>
          </w:p>
        </w:tc>
      </w:tr>
      <w:tr w:rsidR="001016FC" w:rsidRPr="00C53C7A" w14:paraId="4B955AE8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473BC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8C6C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  <w:lang w:val="en-US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E346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4BA7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6EF40C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</w:tr>
      <w:tr w:rsidR="001016FC" w:rsidRPr="00C53C7A" w14:paraId="414319AC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D5B5C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B389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0,000708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9263D0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0,587837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40C029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BCD625A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1016FC" w:rsidRPr="00C53C7A" w14:paraId="0578EA6D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3CA271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A36B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0,123892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F9F599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0,409616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B4FAB2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A64BB78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1016FC" w:rsidRPr="00C53C7A" w14:paraId="28C87B36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C60695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3155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0,400933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C745A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0,098157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3787EC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0A58412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1016FC" w:rsidRPr="00C53C7A" w14:paraId="6183970F" w14:textId="77777777" w:rsidTr="001016FC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B83D6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6B94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0,487425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4E781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0,009301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2F2186E" w14:textId="37DB5DAA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CA00243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</w:tr>
      <w:tr w:rsidR="001016FC" w:rsidRPr="00C53C7A" w14:paraId="4B658C10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4708AC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46962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0,496575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B7F3C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7D0832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FB0597B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11BB2D7D" w14:textId="77777777" w:rsidR="001016FC" w:rsidRPr="00C53C7A" w:rsidRDefault="001016FC" w:rsidP="001016FC">
      <w:pPr>
        <w:spacing w:after="160" w:line="259" w:lineRule="auto"/>
        <w:ind w:firstLine="0"/>
        <w:jc w:val="left"/>
      </w:pPr>
    </w:p>
    <w:p w14:paraId="54CCC88F" w14:textId="43CD2C70" w:rsidR="001016FC" w:rsidRPr="00C53C7A" w:rsidRDefault="001016FC" w:rsidP="001016FC">
      <w:pPr>
        <w:ind w:firstLine="0"/>
        <w:jc w:val="left"/>
      </w:pPr>
      <w:r w:rsidRPr="00C53C7A">
        <w:t xml:space="preserve">Таблица </w:t>
      </w:r>
      <w:r w:rsidRPr="00C53C7A">
        <w:rPr>
          <w:lang w:val="en-US"/>
        </w:rPr>
        <w:t>13</w:t>
      </w:r>
      <w:r w:rsidRPr="00C53C7A">
        <w:t xml:space="preserve"> – Анализ изображения №18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C53C7A" w14:paraId="31776658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FFF9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C06CE20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1E4CDB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18</w:t>
            </w:r>
          </w:p>
        </w:tc>
      </w:tr>
      <w:tr w:rsidR="001016FC" w:rsidRPr="00C53C7A" w14:paraId="5AF3E0FF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1051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4BEC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78B45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B165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85E6CB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</w:tr>
      <w:tr w:rsidR="001016FC" w:rsidRPr="00C53C7A" w14:paraId="3EC9736E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0B7C2A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35D2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0,001125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8759C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0,557797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2549D9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32F75D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6360D0A1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E1C20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9D750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0,112875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5C9D0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0,364716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ECC21C8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38BAB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4D2E27FF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30A6E1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EB8EA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0,3763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88C52B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0,000471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300EC8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7D90F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79454CC5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C14630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967F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0,45565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D0781A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B9C61D9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1962AAF6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  <w:tr w:rsidR="001016FC" w:rsidRPr="00C53C7A" w14:paraId="197BFA67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9F249D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C8F66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0,464058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261957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62A6FDEA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B67D5A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444204A1" w14:textId="77777777" w:rsidR="001016FC" w:rsidRDefault="001016FC" w:rsidP="001016FC">
      <w:pPr>
        <w:ind w:firstLine="0"/>
        <w:jc w:val="left"/>
      </w:pPr>
    </w:p>
    <w:p w14:paraId="33B86BB5" w14:textId="77777777" w:rsidR="001016FC" w:rsidRDefault="001016FC" w:rsidP="001016FC">
      <w:pPr>
        <w:spacing w:after="160" w:line="259" w:lineRule="auto"/>
        <w:ind w:firstLine="0"/>
        <w:jc w:val="left"/>
      </w:pPr>
      <w:r>
        <w:br w:type="page"/>
      </w:r>
    </w:p>
    <w:p w14:paraId="4508C2B7" w14:textId="24612C55" w:rsidR="001016FC" w:rsidRDefault="001016FC" w:rsidP="001016FC">
      <w:pPr>
        <w:ind w:firstLine="0"/>
        <w:jc w:val="left"/>
      </w:pPr>
      <w:r>
        <w:lastRenderedPageBreak/>
        <w:t xml:space="preserve">Таблица </w:t>
      </w:r>
      <w:r>
        <w:rPr>
          <w:lang w:val="en-US"/>
        </w:rPr>
        <w:t>14</w:t>
      </w:r>
      <w:r>
        <w:t xml:space="preserve"> – Анализ изображения №33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C53C7A" w14:paraId="1B3F82EB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B6A7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AC60C25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ACCBB6F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33</w:t>
            </w:r>
          </w:p>
        </w:tc>
      </w:tr>
      <w:tr w:rsidR="001016FC" w:rsidRPr="00C53C7A" w14:paraId="703330B7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32EE" w14:textId="77777777" w:rsidR="001016FC" w:rsidRPr="00C53C7A" w:rsidRDefault="001016FC" w:rsidP="00247659">
            <w:pPr>
              <w:spacing w:line="240" w:lineRule="auto"/>
              <w:ind w:firstLine="0"/>
              <w:jc w:val="center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D23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4073D9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921B4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7EB003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</w:tr>
      <w:tr w:rsidR="001016FC" w:rsidRPr="00C53C7A" w14:paraId="16F53D88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E0D436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A2603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D10773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0,564383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5178FC2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3F2DC2C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5EFA892B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465110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B7AA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0,125425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2E155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0,401321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A7B34F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3AD008A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426DA209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6D2B0F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C2A2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0,408108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C6EB5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0,092608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53FF5E3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C8E106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16935961" w14:textId="77777777" w:rsidTr="001016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EDFAAE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9CA8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0,489567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A4C2C2" w14:textId="77777777" w:rsidR="001016FC" w:rsidRPr="00C53C7A" w:rsidRDefault="001016FC" w:rsidP="001016FC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0,009009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51D06245" w14:textId="2721EB3B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256CA15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7602DC27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8983C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4FFE6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A0D0B" w14:textId="77777777" w:rsidR="001016FC" w:rsidRPr="00C53C7A" w:rsidRDefault="001016FC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3A034DD1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BCD1747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66C4AA71" w14:textId="77777777" w:rsidR="001016FC" w:rsidRPr="00C53C7A" w:rsidRDefault="001016FC" w:rsidP="001016FC">
      <w:pPr>
        <w:ind w:firstLine="0"/>
      </w:pPr>
    </w:p>
    <w:p w14:paraId="21CBAF02" w14:textId="5F63588D" w:rsidR="001016FC" w:rsidRPr="00C53C7A" w:rsidRDefault="001016FC" w:rsidP="001016FC">
      <w:pPr>
        <w:ind w:firstLine="0"/>
        <w:jc w:val="left"/>
      </w:pPr>
      <w:r w:rsidRPr="00C53C7A">
        <w:t xml:space="preserve">Таблица </w:t>
      </w:r>
      <w:r w:rsidRPr="00C53C7A">
        <w:rPr>
          <w:lang w:val="en-US"/>
        </w:rPr>
        <w:t>15</w:t>
      </w:r>
      <w:r w:rsidRPr="00C53C7A">
        <w:t xml:space="preserve"> – Анализ изображения №38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C53C7A" w14:paraId="45B7EEB2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5A02B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8DE4D3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38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34413C9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38</w:t>
            </w:r>
          </w:p>
        </w:tc>
      </w:tr>
      <w:tr w:rsidR="001016FC" w:rsidRPr="00C53C7A" w14:paraId="0C901719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F2F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A2F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02830C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288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A142E4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</w:tr>
      <w:tr w:rsidR="001016FC" w:rsidRPr="00C53C7A" w14:paraId="7C77CC47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D2CDB6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785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5858E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0,572037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85897CC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9C4582E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07A03316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4AB78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2CED1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0,1131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1518EC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0,389351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C69C5EA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0DA73FA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348CA330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D490C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296C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0,370167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75CE02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0,058423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26CD7E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4A47798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1DA6008E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D3F48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74A4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0,448017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F475F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E5F76D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D565C"/>
            <w:noWrap/>
            <w:vAlign w:val="bottom"/>
            <w:hideMark/>
          </w:tcPr>
          <w:p w14:paraId="2F6054E7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  <w:tr w:rsidR="001016FC" w:rsidRPr="00C53C7A" w14:paraId="16905F15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700AE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EB32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0,456917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4C35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D565C"/>
            <w:noWrap/>
            <w:vAlign w:val="bottom"/>
            <w:hideMark/>
          </w:tcPr>
          <w:p w14:paraId="4E97BDB2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2E55399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3B9C65B2" w14:textId="77777777" w:rsidR="001016FC" w:rsidRPr="00C53C7A" w:rsidRDefault="001016FC" w:rsidP="001016FC">
      <w:pPr>
        <w:ind w:firstLine="0"/>
        <w:jc w:val="left"/>
      </w:pPr>
    </w:p>
    <w:p w14:paraId="79F638EC" w14:textId="678A357F" w:rsidR="001016FC" w:rsidRPr="00C53C7A" w:rsidRDefault="001016FC" w:rsidP="001016FC">
      <w:pPr>
        <w:ind w:firstLine="0"/>
        <w:jc w:val="left"/>
      </w:pPr>
      <w:r w:rsidRPr="00C53C7A">
        <w:t xml:space="preserve">Таблица </w:t>
      </w:r>
      <w:r w:rsidRPr="00C53C7A">
        <w:rPr>
          <w:lang w:val="en-US"/>
        </w:rPr>
        <w:t>16</w:t>
      </w:r>
      <w:r w:rsidRPr="00C53C7A">
        <w:t xml:space="preserve"> – Анализ изображения №43</w:t>
      </w:r>
    </w:p>
    <w:tbl>
      <w:tblPr>
        <w:tblW w:w="5860" w:type="dxa"/>
        <w:tblLook w:val="04A0" w:firstRow="1" w:lastRow="0" w:firstColumn="1" w:lastColumn="0" w:noHBand="0" w:noVBand="1"/>
      </w:tblPr>
      <w:tblGrid>
        <w:gridCol w:w="660"/>
        <w:gridCol w:w="1300"/>
        <w:gridCol w:w="1300"/>
        <w:gridCol w:w="1300"/>
        <w:gridCol w:w="1300"/>
      </w:tblGrid>
      <w:tr w:rsidR="001016FC" w:rsidRPr="00C53C7A" w14:paraId="7785CBDC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2BF13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C993A27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43</w:t>
            </w: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D58ECEC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43</w:t>
            </w:r>
          </w:p>
        </w:tc>
      </w:tr>
      <w:tr w:rsidR="001016FC" w:rsidRPr="00C53C7A" w14:paraId="0C386FBE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AA49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183D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40CA02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26D24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 порядок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71E3AE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 порядок</w:t>
            </w:r>
          </w:p>
        </w:tc>
      </w:tr>
      <w:tr w:rsidR="001016FC" w:rsidRPr="00C53C7A" w14:paraId="0951C5D1" w14:textId="77777777" w:rsidTr="00247659">
        <w:trPr>
          <w:trHeight w:val="320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238438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1,00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43B07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A9379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0,579444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4C555C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7177505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4149D621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1E9CFF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9B3B6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0,1241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0152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0,406107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E673574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87A9242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31E43175" w14:textId="77777777" w:rsidTr="00247659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A875E5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FBE18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0,402233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EC4169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0,099751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99636D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2C16FA0" w14:textId="77777777" w:rsidR="001016FC" w:rsidRPr="00C53C7A" w:rsidRDefault="001016FC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4C6F9BFD" w14:textId="77777777" w:rsidTr="001016FC">
        <w:trPr>
          <w:trHeight w:val="32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4A114D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6881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0,49035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63D2D1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0,009323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499B4702" w14:textId="14103F62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Есть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65000293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Есть</w:t>
            </w:r>
          </w:p>
        </w:tc>
      </w:tr>
      <w:tr w:rsidR="001016FC" w:rsidRPr="00C53C7A" w14:paraId="322D7A0B" w14:textId="77777777" w:rsidTr="00247659">
        <w:trPr>
          <w:trHeight w:val="340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C029E6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5977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0,5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B8D5EB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07F347E1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8D08D" w:themeFill="accent6" w:themeFillTint="99"/>
            <w:noWrap/>
            <w:vAlign w:val="bottom"/>
            <w:hideMark/>
          </w:tcPr>
          <w:p w14:paraId="1B193C5D" w14:textId="77777777" w:rsidR="001016FC" w:rsidRPr="00C53C7A" w:rsidRDefault="001016FC" w:rsidP="001016FC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Нет</w:t>
            </w:r>
          </w:p>
        </w:tc>
      </w:tr>
    </w:tbl>
    <w:p w14:paraId="38A23699" w14:textId="02B4A9BC" w:rsidR="003B2C5E" w:rsidRDefault="003B2C5E" w:rsidP="005D708C">
      <w:pPr>
        <w:ind w:firstLine="0"/>
        <w:rPr>
          <w:lang w:val="en-US"/>
        </w:rPr>
      </w:pPr>
    </w:p>
    <w:p w14:paraId="67E04405" w14:textId="394D9EBF" w:rsidR="00725F74" w:rsidRPr="00725F74" w:rsidRDefault="00725F74" w:rsidP="00725F74">
      <w:pPr>
        <w:ind w:firstLine="708"/>
      </w:pPr>
      <w:r>
        <w:t xml:space="preserve">Рассчитаем количество ложноположительных и ложноотрицательных обнаружений для каждого из методов. </w:t>
      </w:r>
    </w:p>
    <w:p w14:paraId="31B645EE" w14:textId="4076E680" w:rsidR="006075C4" w:rsidRPr="00C53C7A" w:rsidRDefault="006075C4" w:rsidP="006075C4">
      <w:pPr>
        <w:spacing w:after="160" w:line="259" w:lineRule="auto"/>
        <w:ind w:firstLine="0"/>
        <w:jc w:val="left"/>
      </w:pPr>
      <w:r w:rsidRPr="00C53C7A">
        <w:t>Таблица 17 – Количество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300"/>
      </w:tblGrid>
      <w:tr w:rsidR="006075C4" w:rsidRPr="00C53C7A" w14:paraId="78708490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595D3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Количество ложноположительных обнаружений 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19BBD" w14:textId="77777777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</w:t>
            </w:r>
          </w:p>
        </w:tc>
      </w:tr>
      <w:tr w:rsidR="006075C4" w:rsidRPr="00C53C7A" w14:paraId="6A706D81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A7F87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Количество ложноотрицательных </w:t>
            </w:r>
            <w:r w:rsidRPr="00C53C7A">
              <w:rPr>
                <w:color w:val="000000"/>
                <w:sz w:val="24"/>
              </w:rPr>
              <w:br/>
              <w:t>обнаружений 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B1138" w14:textId="3C62DDA9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</w:tr>
      <w:tr w:rsidR="006075C4" w:rsidRPr="00C53C7A" w14:paraId="3016C1CE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D7BC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Количество ложноположительных 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3A64" w14:textId="77777777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</w:tr>
      <w:tr w:rsidR="006075C4" w:rsidRPr="00C53C7A" w14:paraId="72D1F4B2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5CD81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Количество ложноотрицательных </w:t>
            </w:r>
            <w:r w:rsidRPr="00C53C7A">
              <w:rPr>
                <w:color w:val="000000"/>
                <w:sz w:val="24"/>
              </w:rPr>
              <w:br/>
              <w:t>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9CD9F" w14:textId="77777777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</w:t>
            </w:r>
          </w:p>
        </w:tc>
      </w:tr>
    </w:tbl>
    <w:p w14:paraId="128CB977" w14:textId="77777777" w:rsidR="00C53C7A" w:rsidRPr="00C53C7A" w:rsidRDefault="00C53C7A" w:rsidP="00C53C7A"/>
    <w:p w14:paraId="7BA549BF" w14:textId="71CFE032" w:rsidR="006075C4" w:rsidRPr="00C53C7A" w:rsidRDefault="006075C4" w:rsidP="00C53C7A">
      <w:r w:rsidRPr="00C53C7A">
        <w:lastRenderedPageBreak/>
        <w:t xml:space="preserve">А теперь рассчитаем вероятность ложноположительных и ложноотрицательных обнаружений. </w:t>
      </w:r>
    </w:p>
    <w:p w14:paraId="0F0B129C" w14:textId="378B0877" w:rsidR="006075C4" w:rsidRPr="00C53C7A" w:rsidRDefault="006075C4" w:rsidP="006075C4">
      <w:pPr>
        <w:spacing w:after="160" w:line="259" w:lineRule="auto"/>
        <w:ind w:firstLine="0"/>
        <w:jc w:val="left"/>
      </w:pPr>
      <w:r w:rsidRPr="00C53C7A">
        <w:t>Таблица 18 – Вероятность ложных обнаружений</w:t>
      </w:r>
    </w:p>
    <w:tbl>
      <w:tblPr>
        <w:tblW w:w="6500" w:type="dxa"/>
        <w:tblLook w:val="04A0" w:firstRow="1" w:lastRow="0" w:firstColumn="1" w:lastColumn="0" w:noHBand="0" w:noVBand="1"/>
      </w:tblPr>
      <w:tblGrid>
        <w:gridCol w:w="5200"/>
        <w:gridCol w:w="1654"/>
      </w:tblGrid>
      <w:tr w:rsidR="006075C4" w:rsidRPr="00C53C7A" w14:paraId="692B23C6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A5A4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Вероятность ложноположительных обнаружений анализа первого порядка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5C8B" w14:textId="706052E7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2</w:t>
            </w:r>
            <w:r w:rsidRPr="00C53C7A">
              <w:rPr>
                <w:color w:val="000000"/>
                <w:sz w:val="24"/>
                <w:lang w:val="en-US"/>
              </w:rPr>
              <w:t>/</w:t>
            </w:r>
            <w:r w:rsidR="004757DA" w:rsidRPr="00C53C7A">
              <w:rPr>
                <w:color w:val="000000"/>
                <w:sz w:val="24"/>
              </w:rPr>
              <w:t>5</w:t>
            </w:r>
            <w:r w:rsidRPr="00C53C7A">
              <w:rPr>
                <w:color w:val="000000"/>
                <w:sz w:val="24"/>
                <w:lang w:val="en-US"/>
              </w:rPr>
              <w:t>=0,</w:t>
            </w:r>
            <w:r w:rsidR="004757DA" w:rsidRPr="00C53C7A">
              <w:rPr>
                <w:color w:val="000000"/>
                <w:sz w:val="24"/>
              </w:rPr>
              <w:t>4</w:t>
            </w:r>
            <w:r w:rsidRPr="00C53C7A">
              <w:rPr>
                <w:color w:val="000000"/>
                <w:sz w:val="24"/>
              </w:rPr>
              <w:t>=</w:t>
            </w:r>
            <w:r w:rsidR="004757DA" w:rsidRPr="00C53C7A">
              <w:rPr>
                <w:color w:val="000000"/>
                <w:sz w:val="24"/>
              </w:rPr>
              <w:t>40</w:t>
            </w:r>
            <w:r w:rsidRPr="00C53C7A">
              <w:rPr>
                <w:color w:val="000000"/>
                <w:sz w:val="24"/>
              </w:rPr>
              <w:t>%</w:t>
            </w:r>
          </w:p>
        </w:tc>
      </w:tr>
      <w:tr w:rsidR="006075C4" w:rsidRPr="00C53C7A" w14:paraId="6D0968D3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569F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Вероятность ложноотрицательных </w:t>
            </w:r>
            <w:r w:rsidRPr="00C53C7A">
              <w:rPr>
                <w:color w:val="000000"/>
                <w:sz w:val="24"/>
              </w:rPr>
              <w:br/>
              <w:t>обнаружений анализа первого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D69F" w14:textId="6AB5C120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  <w:lang w:val="en-US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</w:tr>
      <w:tr w:rsidR="006075C4" w:rsidRPr="00C53C7A" w14:paraId="4155EDFA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6968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Вероятность ложноположительных 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6CE9" w14:textId="77777777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>0</w:t>
            </w:r>
          </w:p>
        </w:tc>
      </w:tr>
      <w:tr w:rsidR="006075C4" w:rsidRPr="00C53C7A" w14:paraId="54CEBBF0" w14:textId="77777777" w:rsidTr="00247659">
        <w:trPr>
          <w:trHeight w:val="340"/>
        </w:trPr>
        <w:tc>
          <w:tcPr>
            <w:tcW w:w="5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66AA" w14:textId="77777777" w:rsidR="006075C4" w:rsidRPr="00C53C7A" w:rsidRDefault="006075C4" w:rsidP="00247659">
            <w:pPr>
              <w:spacing w:line="240" w:lineRule="auto"/>
              <w:ind w:firstLine="0"/>
              <w:jc w:val="left"/>
              <w:rPr>
                <w:color w:val="000000"/>
                <w:sz w:val="24"/>
              </w:rPr>
            </w:pPr>
            <w:r w:rsidRPr="00C53C7A">
              <w:rPr>
                <w:color w:val="000000"/>
                <w:sz w:val="24"/>
              </w:rPr>
              <w:t xml:space="preserve">Вероятность ложноотрицательных </w:t>
            </w:r>
            <w:r w:rsidRPr="00C53C7A">
              <w:rPr>
                <w:color w:val="000000"/>
                <w:sz w:val="24"/>
              </w:rPr>
              <w:br/>
              <w:t>обнаружений анализа второго порядка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4F3E" w14:textId="4BD4FA47" w:rsidR="006075C4" w:rsidRPr="00C53C7A" w:rsidRDefault="006075C4" w:rsidP="00247659">
            <w:pPr>
              <w:spacing w:line="240" w:lineRule="auto"/>
              <w:ind w:firstLine="0"/>
              <w:jc w:val="right"/>
              <w:rPr>
                <w:color w:val="000000"/>
                <w:sz w:val="24"/>
                <w:lang w:val="en-US"/>
              </w:rPr>
            </w:pPr>
            <w:r w:rsidRPr="00C53C7A">
              <w:rPr>
                <w:color w:val="000000"/>
                <w:sz w:val="24"/>
              </w:rPr>
              <w:t>2</w:t>
            </w:r>
            <w:r w:rsidRPr="00C53C7A">
              <w:rPr>
                <w:color w:val="000000"/>
                <w:sz w:val="24"/>
                <w:lang w:val="en-US"/>
              </w:rPr>
              <w:t>/2</w:t>
            </w:r>
            <w:r w:rsidR="004757DA" w:rsidRPr="00C53C7A">
              <w:rPr>
                <w:color w:val="000000"/>
                <w:sz w:val="24"/>
              </w:rPr>
              <w:t>0</w:t>
            </w:r>
            <w:r w:rsidRPr="00C53C7A">
              <w:rPr>
                <w:color w:val="000000"/>
                <w:sz w:val="24"/>
                <w:lang w:val="en-US"/>
              </w:rPr>
              <w:t>=0,</w:t>
            </w:r>
            <w:r w:rsidR="004757DA" w:rsidRPr="00C53C7A">
              <w:rPr>
                <w:color w:val="000000"/>
                <w:sz w:val="24"/>
              </w:rPr>
              <w:t>1</w:t>
            </w:r>
            <w:r w:rsidRPr="00C53C7A">
              <w:rPr>
                <w:color w:val="000000"/>
                <w:sz w:val="24"/>
              </w:rPr>
              <w:t>=</w:t>
            </w:r>
            <w:r w:rsidR="004757DA" w:rsidRPr="00C53C7A">
              <w:rPr>
                <w:color w:val="000000"/>
                <w:sz w:val="24"/>
              </w:rPr>
              <w:t>10</w:t>
            </w:r>
            <w:r w:rsidRPr="00C53C7A">
              <w:rPr>
                <w:color w:val="000000"/>
                <w:sz w:val="24"/>
              </w:rPr>
              <w:t>%</w:t>
            </w:r>
          </w:p>
        </w:tc>
      </w:tr>
    </w:tbl>
    <w:p w14:paraId="56AC794C" w14:textId="77777777" w:rsidR="006075C4" w:rsidRDefault="006075C4" w:rsidP="005D708C">
      <w:pPr>
        <w:ind w:firstLine="0"/>
        <w:rPr>
          <w:lang w:val="en-US"/>
        </w:rPr>
      </w:pPr>
    </w:p>
    <w:p w14:paraId="24371C6F" w14:textId="6D4A72C1" w:rsidR="001016FC" w:rsidRPr="001016FC" w:rsidRDefault="001016FC" w:rsidP="00C53C7A">
      <w:r>
        <w:t>Ложноположительные обнаружения менее важны в данной задаче</w:t>
      </w:r>
      <w:r w:rsidR="00AA4C56">
        <w:t xml:space="preserve">, так как не обнаружить стеганограмму хуже, чем повторно перепроверить ложную тревогу. </w:t>
      </w:r>
    </w:p>
    <w:p w14:paraId="6CDA2610" w14:textId="07F31D8A" w:rsidR="003B2C5E" w:rsidRDefault="003B2C5E">
      <w:pPr>
        <w:spacing w:after="160" w:line="259" w:lineRule="auto"/>
        <w:ind w:firstLine="0"/>
        <w:jc w:val="left"/>
      </w:pPr>
      <w:r>
        <w:br w:type="page"/>
      </w:r>
    </w:p>
    <w:p w14:paraId="4AD9A757" w14:textId="58CDDFF7" w:rsidR="000F001F" w:rsidRDefault="000F001F" w:rsidP="000F001F">
      <w:pPr>
        <w:pStyle w:val="1"/>
      </w:pPr>
      <w:bookmarkStart w:id="9" w:name="_Toc98354950"/>
      <w:r>
        <w:lastRenderedPageBreak/>
        <w:t>ЗАКЛЮЧЕНИЕ</w:t>
      </w:r>
      <w:bookmarkEnd w:id="9"/>
    </w:p>
    <w:p w14:paraId="2F2F4D3A" w14:textId="254C21FE" w:rsidR="008676F0" w:rsidRDefault="006075C4" w:rsidP="00C53C7A">
      <w:r>
        <w:t>В заключении исследования методов стегоанализа</w:t>
      </w:r>
      <w:r w:rsidR="00C53C7A">
        <w:t>,</w:t>
      </w:r>
      <w:r>
        <w:t xml:space="preserve"> я пришел к следующим выводам: </w:t>
      </w:r>
      <w:r w:rsidR="00C53C7A">
        <w:t>м</w:t>
      </w:r>
      <w:r w:rsidR="008676F0">
        <w:t xml:space="preserve">етод визуальной атаки точный </w:t>
      </w:r>
      <w:r w:rsidR="003F1DA9">
        <w:t xml:space="preserve">и быстрый </w:t>
      </w:r>
      <w:r w:rsidR="008676F0">
        <w:t>до 10% вложения. Ниже этого значения</w:t>
      </w:r>
      <w:r w:rsidR="003F1DA9">
        <w:t xml:space="preserve">, определить наличие скрытого сообщения, </w:t>
      </w:r>
      <w:r w:rsidR="008676F0">
        <w:t xml:space="preserve">становится значительно сложнее. По этой причине </w:t>
      </w:r>
      <w:r w:rsidR="003F1DA9">
        <w:t>эффективнее</w:t>
      </w:r>
      <w:r w:rsidR="008676F0">
        <w:t xml:space="preserve"> использовать статистические методы </w:t>
      </w:r>
      <w:r w:rsidR="003F1DA9">
        <w:t>для автоматического стегоанализа</w:t>
      </w:r>
      <w:r w:rsidR="008676F0">
        <w:t>.</w:t>
      </w:r>
      <w:r w:rsidR="003F1DA9">
        <w:t xml:space="preserve"> Если сравнивать первый и второй методы, то исходя из моих изображений, </w:t>
      </w:r>
      <w:r w:rsidR="008676F0">
        <w:t xml:space="preserve"> </w:t>
      </w:r>
      <w:r w:rsidR="003F1DA9">
        <w:t>п</w:t>
      </w:r>
      <w:r>
        <w:t>осле корректировки порогового значения</w:t>
      </w:r>
      <w:r w:rsidR="003F1DA9">
        <w:t>,</w:t>
      </w:r>
      <w:r>
        <w:t xml:space="preserve"> анализ первого порядка</w:t>
      </w:r>
      <w:r w:rsidR="003F1DA9">
        <w:t xml:space="preserve"> оказался более точным на любых долях вложения. </w:t>
      </w:r>
    </w:p>
    <w:p w14:paraId="4B710BAC" w14:textId="243F5332" w:rsidR="000F001F" w:rsidRPr="00600267" w:rsidRDefault="006075C4" w:rsidP="00C53C7A">
      <w:r>
        <w:t xml:space="preserve">Однако, в связи с </w:t>
      </w:r>
      <w:r w:rsidR="008676F0">
        <w:t>ростом</w:t>
      </w:r>
      <w:r>
        <w:t xml:space="preserve"> вычислительных мощностей современных компьютеров, по моему мнению желательно использовать оба метода статистического анализа. </w:t>
      </w:r>
      <w:r w:rsidR="008676F0">
        <w:t>А</w:t>
      </w:r>
      <w:r>
        <w:t xml:space="preserve"> любые конфликтные результаты </w:t>
      </w:r>
      <w:r w:rsidR="008676F0">
        <w:t>статистических методов, или решения</w:t>
      </w:r>
      <w:r w:rsidR="003F1DA9">
        <w:t>,</w:t>
      </w:r>
      <w:r w:rsidR="008676F0">
        <w:t xml:space="preserve"> принятые близко к пороговым значениям, необходимо </w:t>
      </w:r>
      <w:r w:rsidR="003F1DA9">
        <w:t>перепроверять</w:t>
      </w:r>
      <w:r w:rsidR="008676F0">
        <w:t xml:space="preserve"> с помощью визуальной атаки. </w:t>
      </w:r>
    </w:p>
    <w:sectPr w:rsidR="000F001F" w:rsidRPr="00600267" w:rsidSect="008D612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1218B" w14:textId="77777777" w:rsidR="00D4507A" w:rsidRDefault="00D4507A" w:rsidP="008D612A">
      <w:pPr>
        <w:spacing w:line="240" w:lineRule="auto"/>
      </w:pPr>
      <w:r>
        <w:separator/>
      </w:r>
    </w:p>
  </w:endnote>
  <w:endnote w:type="continuationSeparator" w:id="0">
    <w:p w14:paraId="55064C27" w14:textId="77777777" w:rsidR="00D4507A" w:rsidRDefault="00D4507A" w:rsidP="008D61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8748027"/>
      <w:docPartObj>
        <w:docPartGallery w:val="Page Numbers (Bottom of Page)"/>
        <w:docPartUnique/>
      </w:docPartObj>
    </w:sdtPr>
    <w:sdtEndPr/>
    <w:sdtContent>
      <w:p w14:paraId="6B7977EC" w14:textId="2CEE3863" w:rsidR="008D612A" w:rsidRDefault="008D612A" w:rsidP="008D612A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A69AB" w14:textId="4B72D8B4" w:rsidR="008D612A" w:rsidRDefault="008D612A" w:rsidP="008D612A">
    <w:pPr>
      <w:pStyle w:val="ab"/>
      <w:ind w:firstLine="0"/>
      <w:jc w:val="center"/>
    </w:pPr>
    <w:r>
      <w:t>Санкт-Петербург</w:t>
    </w:r>
  </w:p>
  <w:p w14:paraId="0FF05BA4" w14:textId="5BD77293" w:rsidR="008D612A" w:rsidRDefault="008D612A" w:rsidP="008D612A">
    <w:pPr>
      <w:pStyle w:val="ab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3C3C" w14:textId="77777777" w:rsidR="00D4507A" w:rsidRDefault="00D4507A" w:rsidP="008D612A">
      <w:pPr>
        <w:spacing w:line="240" w:lineRule="auto"/>
      </w:pPr>
      <w:r>
        <w:separator/>
      </w:r>
    </w:p>
  </w:footnote>
  <w:footnote w:type="continuationSeparator" w:id="0">
    <w:p w14:paraId="1009B720" w14:textId="77777777" w:rsidR="00D4507A" w:rsidRDefault="00D4507A" w:rsidP="008D61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0F48"/>
    <w:multiLevelType w:val="multilevel"/>
    <w:tmpl w:val="F9A25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673B6"/>
    <w:multiLevelType w:val="hybridMultilevel"/>
    <w:tmpl w:val="A244B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1315B"/>
    <w:multiLevelType w:val="hybridMultilevel"/>
    <w:tmpl w:val="D2209032"/>
    <w:lvl w:ilvl="0" w:tplc="33ACB73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A69E6"/>
    <w:multiLevelType w:val="hybridMultilevel"/>
    <w:tmpl w:val="BE66D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FD025C"/>
    <w:multiLevelType w:val="hybridMultilevel"/>
    <w:tmpl w:val="84205B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68"/>
    <w:rsid w:val="00010D85"/>
    <w:rsid w:val="00013198"/>
    <w:rsid w:val="0001474F"/>
    <w:rsid w:val="000277F0"/>
    <w:rsid w:val="00035836"/>
    <w:rsid w:val="00043771"/>
    <w:rsid w:val="00046A7E"/>
    <w:rsid w:val="000666F0"/>
    <w:rsid w:val="000675D7"/>
    <w:rsid w:val="00067678"/>
    <w:rsid w:val="000735B6"/>
    <w:rsid w:val="00091CC2"/>
    <w:rsid w:val="00096FCA"/>
    <w:rsid w:val="000F001F"/>
    <w:rsid w:val="000F226D"/>
    <w:rsid w:val="001016FC"/>
    <w:rsid w:val="001214B4"/>
    <w:rsid w:val="001256D3"/>
    <w:rsid w:val="0014680A"/>
    <w:rsid w:val="00150D89"/>
    <w:rsid w:val="00155447"/>
    <w:rsid w:val="00160971"/>
    <w:rsid w:val="00160B1A"/>
    <w:rsid w:val="00160E12"/>
    <w:rsid w:val="00164B35"/>
    <w:rsid w:val="0017108B"/>
    <w:rsid w:val="00175ECF"/>
    <w:rsid w:val="001A4AC8"/>
    <w:rsid w:val="001A75DB"/>
    <w:rsid w:val="001B265E"/>
    <w:rsid w:val="001D7D2F"/>
    <w:rsid w:val="001E217F"/>
    <w:rsid w:val="001E7355"/>
    <w:rsid w:val="001E7C12"/>
    <w:rsid w:val="001F26C5"/>
    <w:rsid w:val="00205B2C"/>
    <w:rsid w:val="002263CA"/>
    <w:rsid w:val="00226DD1"/>
    <w:rsid w:val="00232D50"/>
    <w:rsid w:val="002375F1"/>
    <w:rsid w:val="00270463"/>
    <w:rsid w:val="00280970"/>
    <w:rsid w:val="00296405"/>
    <w:rsid w:val="002A7665"/>
    <w:rsid w:val="002B4306"/>
    <w:rsid w:val="002B7936"/>
    <w:rsid w:val="002C41E3"/>
    <w:rsid w:val="002C50B3"/>
    <w:rsid w:val="002D0BF6"/>
    <w:rsid w:val="002D1883"/>
    <w:rsid w:val="002D7FF8"/>
    <w:rsid w:val="002E6C9D"/>
    <w:rsid w:val="00325BFD"/>
    <w:rsid w:val="00343CDA"/>
    <w:rsid w:val="00352895"/>
    <w:rsid w:val="003546AA"/>
    <w:rsid w:val="003624A0"/>
    <w:rsid w:val="00387122"/>
    <w:rsid w:val="00391799"/>
    <w:rsid w:val="003918CF"/>
    <w:rsid w:val="0039352A"/>
    <w:rsid w:val="00394E92"/>
    <w:rsid w:val="003A3D81"/>
    <w:rsid w:val="003B2455"/>
    <w:rsid w:val="003B2C5E"/>
    <w:rsid w:val="003B318A"/>
    <w:rsid w:val="003D030F"/>
    <w:rsid w:val="003F1DA9"/>
    <w:rsid w:val="003F60E7"/>
    <w:rsid w:val="00403425"/>
    <w:rsid w:val="004078A1"/>
    <w:rsid w:val="004408C2"/>
    <w:rsid w:val="004757DA"/>
    <w:rsid w:val="004802D5"/>
    <w:rsid w:val="004907A9"/>
    <w:rsid w:val="00497F28"/>
    <w:rsid w:val="004B2561"/>
    <w:rsid w:val="004B406D"/>
    <w:rsid w:val="004C5164"/>
    <w:rsid w:val="004D61BD"/>
    <w:rsid w:val="004E38BB"/>
    <w:rsid w:val="004F45D8"/>
    <w:rsid w:val="00520541"/>
    <w:rsid w:val="00533E98"/>
    <w:rsid w:val="005810F9"/>
    <w:rsid w:val="005841B2"/>
    <w:rsid w:val="005A5C7B"/>
    <w:rsid w:val="005A64A5"/>
    <w:rsid w:val="005C2DD6"/>
    <w:rsid w:val="005C791E"/>
    <w:rsid w:val="005D708C"/>
    <w:rsid w:val="005D7174"/>
    <w:rsid w:val="005F1235"/>
    <w:rsid w:val="005F153B"/>
    <w:rsid w:val="00600267"/>
    <w:rsid w:val="006075C4"/>
    <w:rsid w:val="00656278"/>
    <w:rsid w:val="00691F62"/>
    <w:rsid w:val="006A58ED"/>
    <w:rsid w:val="006B7C5C"/>
    <w:rsid w:val="006D6A31"/>
    <w:rsid w:val="006F26ED"/>
    <w:rsid w:val="006F63A6"/>
    <w:rsid w:val="007011BF"/>
    <w:rsid w:val="007118E8"/>
    <w:rsid w:val="00715A93"/>
    <w:rsid w:val="00725F74"/>
    <w:rsid w:val="00770E19"/>
    <w:rsid w:val="00793E39"/>
    <w:rsid w:val="00797E73"/>
    <w:rsid w:val="007A5D46"/>
    <w:rsid w:val="007C1CCF"/>
    <w:rsid w:val="007D3F85"/>
    <w:rsid w:val="007E0442"/>
    <w:rsid w:val="007E1AED"/>
    <w:rsid w:val="007E63B1"/>
    <w:rsid w:val="007F4BA5"/>
    <w:rsid w:val="0083763B"/>
    <w:rsid w:val="008402E2"/>
    <w:rsid w:val="00860C0C"/>
    <w:rsid w:val="008621B5"/>
    <w:rsid w:val="008676F0"/>
    <w:rsid w:val="00874994"/>
    <w:rsid w:val="008816A9"/>
    <w:rsid w:val="00882962"/>
    <w:rsid w:val="00892868"/>
    <w:rsid w:val="008C1C29"/>
    <w:rsid w:val="008D40B9"/>
    <w:rsid w:val="008D612A"/>
    <w:rsid w:val="0091114E"/>
    <w:rsid w:val="00913C70"/>
    <w:rsid w:val="00934885"/>
    <w:rsid w:val="00934C58"/>
    <w:rsid w:val="00953A1C"/>
    <w:rsid w:val="00973DAC"/>
    <w:rsid w:val="009D5202"/>
    <w:rsid w:val="00A10E2E"/>
    <w:rsid w:val="00A1538C"/>
    <w:rsid w:val="00A54720"/>
    <w:rsid w:val="00A60B84"/>
    <w:rsid w:val="00A65E90"/>
    <w:rsid w:val="00A7551E"/>
    <w:rsid w:val="00A81B9B"/>
    <w:rsid w:val="00A853A7"/>
    <w:rsid w:val="00A86030"/>
    <w:rsid w:val="00A91837"/>
    <w:rsid w:val="00AA153B"/>
    <w:rsid w:val="00AA4C56"/>
    <w:rsid w:val="00AB4035"/>
    <w:rsid w:val="00AC09DE"/>
    <w:rsid w:val="00AC6FB5"/>
    <w:rsid w:val="00AD3084"/>
    <w:rsid w:val="00AD6EEC"/>
    <w:rsid w:val="00AE1439"/>
    <w:rsid w:val="00AE28CE"/>
    <w:rsid w:val="00AE657C"/>
    <w:rsid w:val="00AE77BB"/>
    <w:rsid w:val="00AF5E0F"/>
    <w:rsid w:val="00B237DB"/>
    <w:rsid w:val="00B4287D"/>
    <w:rsid w:val="00B455A3"/>
    <w:rsid w:val="00B5666B"/>
    <w:rsid w:val="00B76B67"/>
    <w:rsid w:val="00BA1644"/>
    <w:rsid w:val="00BD2E81"/>
    <w:rsid w:val="00BE3759"/>
    <w:rsid w:val="00BF05B9"/>
    <w:rsid w:val="00C15A15"/>
    <w:rsid w:val="00C26CEC"/>
    <w:rsid w:val="00C51FF1"/>
    <w:rsid w:val="00C53C7A"/>
    <w:rsid w:val="00C55BCA"/>
    <w:rsid w:val="00C6509A"/>
    <w:rsid w:val="00C77AFD"/>
    <w:rsid w:val="00C86ED1"/>
    <w:rsid w:val="00C9232B"/>
    <w:rsid w:val="00C97B34"/>
    <w:rsid w:val="00CA5429"/>
    <w:rsid w:val="00CD36E6"/>
    <w:rsid w:val="00CD7C0D"/>
    <w:rsid w:val="00D1668E"/>
    <w:rsid w:val="00D446FD"/>
    <w:rsid w:val="00D4507A"/>
    <w:rsid w:val="00D54CAF"/>
    <w:rsid w:val="00D63BA7"/>
    <w:rsid w:val="00D71C96"/>
    <w:rsid w:val="00D74606"/>
    <w:rsid w:val="00DA092A"/>
    <w:rsid w:val="00DB23CC"/>
    <w:rsid w:val="00DC160D"/>
    <w:rsid w:val="00DE7AAF"/>
    <w:rsid w:val="00DF2717"/>
    <w:rsid w:val="00DF421E"/>
    <w:rsid w:val="00DF6AEE"/>
    <w:rsid w:val="00E13A03"/>
    <w:rsid w:val="00E14E2A"/>
    <w:rsid w:val="00E20D95"/>
    <w:rsid w:val="00E857EE"/>
    <w:rsid w:val="00EC6DBF"/>
    <w:rsid w:val="00F0366A"/>
    <w:rsid w:val="00F039B9"/>
    <w:rsid w:val="00F07EC5"/>
    <w:rsid w:val="00F102F9"/>
    <w:rsid w:val="00F4248F"/>
    <w:rsid w:val="00F4339B"/>
    <w:rsid w:val="00F44268"/>
    <w:rsid w:val="00F55412"/>
    <w:rsid w:val="00F55E5A"/>
    <w:rsid w:val="00F8403D"/>
    <w:rsid w:val="00F87DE9"/>
    <w:rsid w:val="00F90092"/>
    <w:rsid w:val="00F914AB"/>
    <w:rsid w:val="00FA0B71"/>
    <w:rsid w:val="00FA529A"/>
    <w:rsid w:val="00FB7BF2"/>
    <w:rsid w:val="00FD7AD9"/>
    <w:rsid w:val="00FD7E72"/>
    <w:rsid w:val="00F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3DE43"/>
  <w15:chartTrackingRefBased/>
  <w15:docId w15:val="{D3CCD5DC-A314-4995-8455-F9A80881E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TNR14,TimesNewRoman14"/>
    <w:qFormat/>
    <w:rsid w:val="00DC160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600267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9D5202"/>
    <w:pPr>
      <w:keepNext/>
      <w:keepLines/>
      <w:spacing w:before="240" w:after="240" w:line="240" w:lineRule="auto"/>
      <w:ind w:firstLine="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00267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D5202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customStyle="1" w:styleId="a5">
    <w:name w:val="ПодписьРис"/>
    <w:basedOn w:val="a6"/>
    <w:link w:val="a7"/>
    <w:qFormat/>
    <w:rsid w:val="00160B1A"/>
    <w:pPr>
      <w:ind w:firstLine="0"/>
      <w:jc w:val="center"/>
    </w:pPr>
    <w:rPr>
      <w:i w:val="0"/>
      <w:iCs w:val="0"/>
      <w:sz w:val="28"/>
      <w:szCs w:val="28"/>
    </w:rPr>
  </w:style>
  <w:style w:type="character" w:customStyle="1" w:styleId="a7">
    <w:name w:val="ПодписьРис Знак"/>
    <w:basedOn w:val="a1"/>
    <w:link w:val="a5"/>
    <w:rsid w:val="00160B1A"/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160B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aliases w:val="Листинг"/>
    <w:basedOn w:val="a0"/>
    <w:autoRedefine/>
    <w:uiPriority w:val="1"/>
    <w:qFormat/>
    <w:rsid w:val="0083763B"/>
    <w:pPr>
      <w:spacing w:line="240" w:lineRule="auto"/>
      <w:jc w:val="center"/>
    </w:pPr>
  </w:style>
  <w:style w:type="paragraph" w:styleId="a9">
    <w:name w:val="header"/>
    <w:basedOn w:val="a0"/>
    <w:link w:val="aa"/>
    <w:uiPriority w:val="99"/>
    <w:unhideWhenUsed/>
    <w:rsid w:val="008D612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8D612A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0"/>
    <w:link w:val="ac"/>
    <w:uiPriority w:val="99"/>
    <w:unhideWhenUsed/>
    <w:rsid w:val="008D612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8D612A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TOC Heading"/>
    <w:basedOn w:val="1"/>
    <w:next w:val="a0"/>
    <w:uiPriority w:val="39"/>
    <w:unhideWhenUsed/>
    <w:qFormat/>
    <w:rsid w:val="00600267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0"/>
    <w:next w:val="a0"/>
    <w:autoRedefine/>
    <w:uiPriority w:val="39"/>
    <w:unhideWhenUsed/>
    <w:rsid w:val="00600267"/>
    <w:pPr>
      <w:spacing w:after="100"/>
    </w:pPr>
  </w:style>
  <w:style w:type="character" w:styleId="ae">
    <w:name w:val="Hyperlink"/>
    <w:basedOn w:val="a1"/>
    <w:uiPriority w:val="99"/>
    <w:unhideWhenUsed/>
    <w:rsid w:val="00600267"/>
    <w:rPr>
      <w:color w:val="0563C1" w:themeColor="hyperlink"/>
      <w:u w:val="single"/>
    </w:rPr>
  </w:style>
  <w:style w:type="table" w:styleId="af">
    <w:name w:val="Table Grid"/>
    <w:basedOn w:val="a2"/>
    <w:uiPriority w:val="39"/>
    <w:rsid w:val="00387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0"/>
    <w:uiPriority w:val="34"/>
    <w:qFormat/>
    <w:rsid w:val="004F45D8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unhideWhenUsed/>
    <w:rsid w:val="003F60E7"/>
    <w:pPr>
      <w:spacing w:after="100"/>
      <w:ind w:left="280"/>
    </w:pPr>
  </w:style>
  <w:style w:type="paragraph" w:styleId="af1">
    <w:name w:val="Normal (Web)"/>
    <w:basedOn w:val="a0"/>
    <w:uiPriority w:val="99"/>
    <w:semiHidden/>
    <w:unhideWhenUsed/>
    <w:rsid w:val="001A4AC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2">
    <w:name w:val="Placeholder Text"/>
    <w:basedOn w:val="a1"/>
    <w:uiPriority w:val="99"/>
    <w:semiHidden/>
    <w:rsid w:val="00AD6E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0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3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5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2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9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5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3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3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3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8EA22-AF1E-422D-A0CE-211CF7E1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15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Artem Gromov</cp:lastModifiedBy>
  <cp:revision>113</cp:revision>
  <cp:lastPrinted>2022-03-13T15:47:00Z</cp:lastPrinted>
  <dcterms:created xsi:type="dcterms:W3CDTF">2022-02-28T13:20:00Z</dcterms:created>
  <dcterms:modified xsi:type="dcterms:W3CDTF">2022-03-16T21:30:00Z</dcterms:modified>
</cp:coreProperties>
</file>