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5819" w:rsidRDefault="009E5819" w:rsidP="009E5819">
      <w:pPr>
        <w:spacing w:after="240"/>
        <w:jc w:val="center"/>
        <w:rPr>
          <w:b/>
          <w:sz w:val="28"/>
          <w:szCs w:val="24"/>
          <w:lang w:val="ru-RU"/>
        </w:rPr>
      </w:pPr>
      <w:r w:rsidRPr="000E1B57">
        <w:rPr>
          <w:b/>
          <w:sz w:val="28"/>
          <w:szCs w:val="24"/>
          <w:lang w:val="ru-RU"/>
        </w:rPr>
        <w:t>ПРИМЕР</w:t>
      </w:r>
      <w:r>
        <w:rPr>
          <w:b/>
          <w:sz w:val="28"/>
          <w:szCs w:val="24"/>
          <w:lang w:val="ru-RU"/>
        </w:rPr>
        <w:t>Ы ОФОРМЛЕНИЯ ЭЛЕМЕНТОВ ВКР</w:t>
      </w:r>
    </w:p>
    <w:p w:rsidR="009E5819" w:rsidRPr="001671F6" w:rsidRDefault="009E5819" w:rsidP="009E5819">
      <w:pPr>
        <w:spacing w:after="240"/>
        <w:jc w:val="center"/>
        <w:rPr>
          <w:b/>
          <w:sz w:val="28"/>
          <w:szCs w:val="24"/>
          <w:lang w:val="ru-RU"/>
        </w:rPr>
      </w:pPr>
      <w:r w:rsidRPr="001671F6">
        <w:rPr>
          <w:b/>
          <w:sz w:val="28"/>
          <w:szCs w:val="24"/>
          <w:lang w:val="ru-RU"/>
        </w:rPr>
        <w:t>Пример оформления содержания</w:t>
      </w:r>
    </w:p>
    <w:p w:rsidR="009E5819" w:rsidRDefault="009E5819" w:rsidP="009E5819">
      <w:pPr>
        <w:spacing w:after="240"/>
        <w:jc w:val="center"/>
        <w:rPr>
          <w:b/>
          <w:sz w:val="28"/>
          <w:szCs w:val="28"/>
          <w:lang w:val="ru-RU"/>
        </w:rPr>
      </w:pPr>
      <w:r w:rsidRPr="00BE6497">
        <w:rPr>
          <w:b/>
          <w:sz w:val="28"/>
          <w:szCs w:val="28"/>
          <w:lang w:val="ru-RU"/>
        </w:rPr>
        <w:t>СОДЕРЖАНИЕ</w:t>
      </w:r>
    </w:p>
    <w:p w:rsidR="009E5819" w:rsidRPr="00BE6497" w:rsidRDefault="009E5819" w:rsidP="009E5819">
      <w:pPr>
        <w:spacing w:line="360" w:lineRule="auto"/>
        <w:jc w:val="both"/>
        <w:rPr>
          <w:sz w:val="28"/>
          <w:szCs w:val="28"/>
          <w:lang w:val="ru-RU"/>
        </w:rPr>
      </w:pPr>
      <w:r w:rsidRPr="00BE6497">
        <w:rPr>
          <w:sz w:val="28"/>
          <w:szCs w:val="28"/>
          <w:lang w:val="ru-RU"/>
        </w:rPr>
        <w:t>СПИСОК СОКРАЩЕНИЙ И УСЛОВНЫХ ОБОЗНАЧЕНИЙ……………</w:t>
      </w:r>
      <w:r>
        <w:rPr>
          <w:sz w:val="28"/>
          <w:szCs w:val="28"/>
          <w:lang w:val="ru-RU"/>
        </w:rPr>
        <w:t>…..</w:t>
      </w:r>
      <w:r w:rsidRPr="00BE6497">
        <w:rPr>
          <w:sz w:val="28"/>
          <w:szCs w:val="28"/>
          <w:lang w:val="ru-RU"/>
        </w:rPr>
        <w:t>5</w:t>
      </w:r>
    </w:p>
    <w:p w:rsidR="009E5819" w:rsidRPr="00BE6497" w:rsidRDefault="009E5819" w:rsidP="009E5819">
      <w:pPr>
        <w:spacing w:line="360" w:lineRule="auto"/>
        <w:jc w:val="both"/>
        <w:rPr>
          <w:sz w:val="28"/>
          <w:szCs w:val="28"/>
          <w:lang w:val="ru-RU"/>
        </w:rPr>
      </w:pPr>
      <w:r w:rsidRPr="00BE6497">
        <w:rPr>
          <w:sz w:val="28"/>
          <w:szCs w:val="28"/>
          <w:lang w:val="ru-RU"/>
        </w:rPr>
        <w:t>ТЕРМИНЫ И ОПРЕДЕЛЕНИЯ…………………</w:t>
      </w:r>
      <w:r>
        <w:rPr>
          <w:sz w:val="28"/>
          <w:szCs w:val="28"/>
          <w:lang w:val="ru-RU"/>
        </w:rPr>
        <w:t>…………………………</w:t>
      </w:r>
      <w:r w:rsidRPr="00BE6497">
        <w:rPr>
          <w:sz w:val="28"/>
          <w:szCs w:val="28"/>
          <w:lang w:val="ru-RU"/>
        </w:rPr>
        <w:t>……6</w:t>
      </w:r>
    </w:p>
    <w:p w:rsidR="009E5819" w:rsidRPr="00BE6497" w:rsidRDefault="009E5819" w:rsidP="009E5819">
      <w:pPr>
        <w:spacing w:line="360" w:lineRule="auto"/>
        <w:jc w:val="both"/>
        <w:rPr>
          <w:sz w:val="28"/>
          <w:szCs w:val="28"/>
          <w:lang w:val="ru-RU"/>
        </w:rPr>
      </w:pPr>
      <w:r w:rsidRPr="00BE6497">
        <w:rPr>
          <w:sz w:val="28"/>
          <w:szCs w:val="28"/>
          <w:lang w:val="ru-RU"/>
        </w:rPr>
        <w:t>ВВЕДЕНИЕ………………………………………………………</w:t>
      </w:r>
      <w:r>
        <w:rPr>
          <w:sz w:val="28"/>
          <w:szCs w:val="28"/>
          <w:lang w:val="ru-RU"/>
        </w:rPr>
        <w:t>………………8</w:t>
      </w:r>
    </w:p>
    <w:p w:rsidR="009E5819" w:rsidRPr="00BE6497" w:rsidRDefault="009E5819" w:rsidP="009E5819">
      <w:pPr>
        <w:spacing w:line="360" w:lineRule="auto"/>
        <w:jc w:val="both"/>
        <w:rPr>
          <w:sz w:val="28"/>
          <w:szCs w:val="28"/>
          <w:lang w:val="ru-RU"/>
        </w:rPr>
      </w:pPr>
      <w:r w:rsidRPr="00BE6497">
        <w:rPr>
          <w:sz w:val="28"/>
          <w:szCs w:val="28"/>
          <w:lang w:val="ru-RU"/>
        </w:rPr>
        <w:t>1 НАЗВАНИЕ РАЗДЕЛА ……………………………………………...</w:t>
      </w:r>
      <w:r>
        <w:rPr>
          <w:sz w:val="28"/>
          <w:szCs w:val="28"/>
          <w:lang w:val="ru-RU"/>
        </w:rPr>
        <w:t>.......</w:t>
      </w:r>
      <w:r w:rsidRPr="00BE6497">
        <w:rPr>
          <w:sz w:val="28"/>
          <w:szCs w:val="28"/>
          <w:lang w:val="ru-RU"/>
        </w:rPr>
        <w:t>....</w:t>
      </w:r>
      <w:r>
        <w:rPr>
          <w:sz w:val="28"/>
          <w:szCs w:val="28"/>
          <w:lang w:val="ru-RU"/>
        </w:rPr>
        <w:t>..</w:t>
      </w:r>
      <w:r w:rsidRPr="00BE6497">
        <w:rPr>
          <w:sz w:val="28"/>
          <w:szCs w:val="28"/>
          <w:lang w:val="ru-RU"/>
        </w:rPr>
        <w:t>1</w:t>
      </w:r>
      <w:r>
        <w:rPr>
          <w:sz w:val="28"/>
          <w:szCs w:val="28"/>
          <w:lang w:val="ru-RU"/>
        </w:rPr>
        <w:t>1</w:t>
      </w:r>
    </w:p>
    <w:p w:rsidR="009E5819" w:rsidRPr="00BE6497" w:rsidRDefault="009E5819" w:rsidP="009E5819">
      <w:pPr>
        <w:spacing w:line="360" w:lineRule="auto"/>
        <w:jc w:val="both"/>
        <w:rPr>
          <w:sz w:val="28"/>
          <w:szCs w:val="28"/>
          <w:lang w:val="ru-RU"/>
        </w:rPr>
      </w:pPr>
      <w:r w:rsidRPr="00BE6497">
        <w:rPr>
          <w:sz w:val="28"/>
          <w:szCs w:val="28"/>
          <w:lang w:val="ru-RU"/>
        </w:rPr>
        <w:t>1.1 Название подраздела …………………………………………………</w:t>
      </w:r>
      <w:r>
        <w:rPr>
          <w:sz w:val="28"/>
          <w:szCs w:val="28"/>
          <w:lang w:val="ru-RU"/>
        </w:rPr>
        <w:t>……</w:t>
      </w:r>
      <w:r w:rsidRPr="00BE6497">
        <w:rPr>
          <w:sz w:val="28"/>
          <w:szCs w:val="28"/>
          <w:lang w:val="ru-RU"/>
        </w:rPr>
        <w:t>1</w:t>
      </w:r>
      <w:r>
        <w:rPr>
          <w:sz w:val="28"/>
          <w:szCs w:val="28"/>
          <w:lang w:val="ru-RU"/>
        </w:rPr>
        <w:t>1</w:t>
      </w:r>
    </w:p>
    <w:p w:rsidR="009E5819" w:rsidRPr="00BE6497" w:rsidRDefault="009E5819" w:rsidP="009E5819">
      <w:pPr>
        <w:spacing w:line="360" w:lineRule="auto"/>
        <w:jc w:val="both"/>
        <w:rPr>
          <w:sz w:val="28"/>
          <w:szCs w:val="28"/>
          <w:lang w:val="ru-RU"/>
        </w:rPr>
      </w:pPr>
      <w:r w:rsidRPr="00BE6497">
        <w:rPr>
          <w:sz w:val="28"/>
          <w:szCs w:val="28"/>
          <w:lang w:val="ru-RU"/>
        </w:rPr>
        <w:t>1.2 Название подраздела ...………………………………………………</w:t>
      </w:r>
      <w:r>
        <w:rPr>
          <w:sz w:val="28"/>
          <w:szCs w:val="28"/>
          <w:lang w:val="ru-RU"/>
        </w:rPr>
        <w:t>…….</w:t>
      </w:r>
      <w:r w:rsidRPr="00BE6497">
        <w:rPr>
          <w:sz w:val="28"/>
          <w:szCs w:val="28"/>
          <w:lang w:val="ru-RU"/>
        </w:rPr>
        <w:t>1</w:t>
      </w:r>
      <w:r>
        <w:rPr>
          <w:sz w:val="28"/>
          <w:szCs w:val="28"/>
          <w:lang w:val="ru-RU"/>
        </w:rPr>
        <w:t>6</w:t>
      </w:r>
    </w:p>
    <w:p w:rsidR="009E5819" w:rsidRPr="00BE6497" w:rsidRDefault="009E5819" w:rsidP="009E5819">
      <w:pPr>
        <w:spacing w:line="360" w:lineRule="auto"/>
        <w:jc w:val="both"/>
        <w:rPr>
          <w:sz w:val="28"/>
          <w:szCs w:val="28"/>
          <w:lang w:val="ru-RU"/>
        </w:rPr>
      </w:pPr>
      <w:r w:rsidRPr="00BE6497">
        <w:rPr>
          <w:sz w:val="28"/>
          <w:szCs w:val="28"/>
          <w:lang w:val="ru-RU"/>
        </w:rPr>
        <w:t>….</w:t>
      </w:r>
    </w:p>
    <w:p w:rsidR="009E5819" w:rsidRPr="00BE6497" w:rsidRDefault="009E5819" w:rsidP="009E5819">
      <w:pPr>
        <w:spacing w:line="360" w:lineRule="auto"/>
        <w:jc w:val="both"/>
        <w:rPr>
          <w:sz w:val="28"/>
          <w:szCs w:val="28"/>
          <w:lang w:val="ru-RU"/>
        </w:rPr>
      </w:pPr>
      <w:r w:rsidRPr="00BE6497">
        <w:rPr>
          <w:sz w:val="28"/>
          <w:szCs w:val="28"/>
          <w:lang w:val="ru-RU"/>
        </w:rPr>
        <w:t>1.</w:t>
      </w:r>
      <w:r>
        <w:rPr>
          <w:sz w:val="28"/>
          <w:szCs w:val="28"/>
          <w:lang w:val="ru-RU"/>
        </w:rPr>
        <w:t>№</w:t>
      </w:r>
      <w:r w:rsidRPr="00BE6497">
        <w:rPr>
          <w:sz w:val="28"/>
          <w:szCs w:val="28"/>
          <w:lang w:val="ru-RU"/>
        </w:rPr>
        <w:t xml:space="preserve"> Название подраздела ……………………………………………</w:t>
      </w:r>
      <w:r>
        <w:rPr>
          <w:sz w:val="28"/>
          <w:szCs w:val="28"/>
          <w:lang w:val="ru-RU"/>
        </w:rPr>
        <w:t>…….</w:t>
      </w:r>
      <w:r w:rsidRPr="00BE6497">
        <w:rPr>
          <w:sz w:val="28"/>
          <w:szCs w:val="28"/>
          <w:lang w:val="ru-RU"/>
        </w:rPr>
        <w:t>…...</w:t>
      </w:r>
      <w:r>
        <w:rPr>
          <w:sz w:val="28"/>
          <w:szCs w:val="28"/>
          <w:lang w:val="ru-RU"/>
        </w:rPr>
        <w:t>.</w:t>
      </w:r>
    </w:p>
    <w:p w:rsidR="009E5819" w:rsidRPr="00BE6497" w:rsidRDefault="009E5819" w:rsidP="009E5819">
      <w:pPr>
        <w:spacing w:line="360" w:lineRule="auto"/>
        <w:jc w:val="both"/>
        <w:rPr>
          <w:sz w:val="28"/>
          <w:szCs w:val="28"/>
          <w:lang w:val="ru-RU"/>
        </w:rPr>
      </w:pPr>
      <w:r w:rsidRPr="00BE6497">
        <w:rPr>
          <w:sz w:val="28"/>
          <w:szCs w:val="28"/>
          <w:lang w:val="ru-RU"/>
        </w:rPr>
        <w:t>2 НАЗВАНИЕ РАЗДЕЛА …………………………………………………...</w:t>
      </w:r>
      <w:r>
        <w:rPr>
          <w:sz w:val="28"/>
          <w:szCs w:val="28"/>
          <w:lang w:val="ru-RU"/>
        </w:rPr>
        <w:t>.....35</w:t>
      </w:r>
    </w:p>
    <w:p w:rsidR="009E5819" w:rsidRPr="00BE6497" w:rsidRDefault="009E5819" w:rsidP="009E5819">
      <w:pPr>
        <w:spacing w:line="360" w:lineRule="auto"/>
        <w:jc w:val="both"/>
        <w:rPr>
          <w:sz w:val="28"/>
          <w:szCs w:val="28"/>
          <w:lang w:val="ru-RU"/>
        </w:rPr>
      </w:pPr>
      <w:r w:rsidRPr="00BE6497">
        <w:rPr>
          <w:sz w:val="28"/>
          <w:szCs w:val="28"/>
          <w:lang w:val="ru-RU"/>
        </w:rPr>
        <w:t>2.1 Название подраздела ………………………………………………</w:t>
      </w:r>
      <w:r>
        <w:rPr>
          <w:sz w:val="28"/>
          <w:szCs w:val="28"/>
          <w:lang w:val="ru-RU"/>
        </w:rPr>
        <w:t>……</w:t>
      </w:r>
      <w:r w:rsidRPr="00BE6497">
        <w:rPr>
          <w:sz w:val="28"/>
          <w:szCs w:val="28"/>
          <w:lang w:val="ru-RU"/>
        </w:rPr>
        <w:t>…</w:t>
      </w:r>
      <w:r>
        <w:rPr>
          <w:sz w:val="28"/>
          <w:szCs w:val="28"/>
          <w:lang w:val="ru-RU"/>
        </w:rPr>
        <w:t>35</w:t>
      </w:r>
    </w:p>
    <w:p w:rsidR="009E5819" w:rsidRPr="00BE6497" w:rsidRDefault="009E5819" w:rsidP="009E5819">
      <w:pPr>
        <w:spacing w:line="360" w:lineRule="auto"/>
        <w:jc w:val="both"/>
        <w:rPr>
          <w:sz w:val="28"/>
          <w:szCs w:val="28"/>
          <w:lang w:val="ru-RU"/>
        </w:rPr>
      </w:pPr>
      <w:r w:rsidRPr="00BE6497">
        <w:rPr>
          <w:sz w:val="28"/>
          <w:szCs w:val="28"/>
          <w:lang w:val="ru-RU"/>
        </w:rPr>
        <w:t>…</w:t>
      </w:r>
    </w:p>
    <w:p w:rsidR="009E5819" w:rsidRPr="00BE6497" w:rsidRDefault="009E5819" w:rsidP="009E5819">
      <w:pPr>
        <w:spacing w:line="360" w:lineRule="auto"/>
        <w:jc w:val="both"/>
        <w:rPr>
          <w:sz w:val="28"/>
          <w:szCs w:val="28"/>
          <w:lang w:val="ru-RU"/>
        </w:rPr>
      </w:pPr>
      <w:r w:rsidRPr="00BE6497">
        <w:rPr>
          <w:sz w:val="28"/>
          <w:szCs w:val="28"/>
          <w:lang w:val="ru-RU"/>
        </w:rPr>
        <w:t>2.</w:t>
      </w:r>
      <w:r>
        <w:rPr>
          <w:sz w:val="28"/>
          <w:szCs w:val="28"/>
          <w:lang w:val="ru-RU"/>
        </w:rPr>
        <w:t>№</w:t>
      </w:r>
      <w:r w:rsidRPr="00BE6497">
        <w:rPr>
          <w:sz w:val="28"/>
          <w:szCs w:val="28"/>
          <w:lang w:val="ru-RU"/>
        </w:rPr>
        <w:t xml:space="preserve"> Название подраздела ……………………………………………</w:t>
      </w:r>
      <w:r>
        <w:rPr>
          <w:sz w:val="28"/>
          <w:szCs w:val="28"/>
          <w:lang w:val="ru-RU"/>
        </w:rPr>
        <w:t>…..</w:t>
      </w:r>
      <w:r w:rsidRPr="00BE6497">
        <w:rPr>
          <w:sz w:val="28"/>
          <w:szCs w:val="28"/>
          <w:lang w:val="ru-RU"/>
        </w:rPr>
        <w:t>…</w:t>
      </w:r>
      <w:r>
        <w:rPr>
          <w:sz w:val="28"/>
          <w:szCs w:val="28"/>
          <w:lang w:val="ru-RU"/>
        </w:rPr>
        <w:t>…</w:t>
      </w:r>
      <w:r w:rsidRPr="00BE6497">
        <w:rPr>
          <w:sz w:val="28"/>
          <w:szCs w:val="28"/>
          <w:lang w:val="ru-RU"/>
        </w:rPr>
        <w:t>.</w:t>
      </w:r>
      <w:r>
        <w:rPr>
          <w:sz w:val="28"/>
          <w:szCs w:val="28"/>
          <w:lang w:val="ru-RU"/>
        </w:rPr>
        <w:t>40</w:t>
      </w:r>
    </w:p>
    <w:p w:rsidR="009E5819" w:rsidRPr="00DE23FE" w:rsidRDefault="009E5819" w:rsidP="009E5819">
      <w:pPr>
        <w:spacing w:line="360" w:lineRule="auto"/>
        <w:jc w:val="both"/>
        <w:rPr>
          <w:sz w:val="28"/>
          <w:szCs w:val="28"/>
          <w:lang w:val="ru-RU"/>
        </w:rPr>
      </w:pPr>
      <w:r w:rsidRPr="00DE23FE">
        <w:rPr>
          <w:sz w:val="28"/>
          <w:szCs w:val="28"/>
          <w:lang w:val="ru-RU"/>
        </w:rPr>
        <w:t>…</w:t>
      </w:r>
    </w:p>
    <w:p w:rsidR="009E5819" w:rsidRPr="00DE23FE" w:rsidRDefault="009E5819" w:rsidP="009E5819">
      <w:pPr>
        <w:spacing w:line="360" w:lineRule="auto"/>
        <w:jc w:val="both"/>
        <w:rPr>
          <w:sz w:val="28"/>
          <w:szCs w:val="28"/>
          <w:lang w:val="ru-RU"/>
        </w:rPr>
      </w:pPr>
      <w:r w:rsidRPr="00DE23FE">
        <w:rPr>
          <w:sz w:val="28"/>
          <w:szCs w:val="28"/>
          <w:lang w:val="ru-RU"/>
        </w:rPr>
        <w:t>ЗАКЛЮЧЕНИЕ………………………………………………………</w:t>
      </w:r>
      <w:r>
        <w:rPr>
          <w:sz w:val="28"/>
          <w:szCs w:val="28"/>
          <w:lang w:val="ru-RU"/>
        </w:rPr>
        <w:t>…..</w:t>
      </w:r>
      <w:r w:rsidRPr="00DE23FE">
        <w:rPr>
          <w:sz w:val="28"/>
          <w:szCs w:val="28"/>
          <w:lang w:val="ru-RU"/>
        </w:rPr>
        <w:t>……...</w:t>
      </w:r>
      <w:r>
        <w:rPr>
          <w:sz w:val="28"/>
          <w:szCs w:val="28"/>
          <w:lang w:val="ru-RU"/>
        </w:rPr>
        <w:t>70</w:t>
      </w:r>
    </w:p>
    <w:p w:rsidR="009E5819" w:rsidRPr="00DE23FE" w:rsidRDefault="009E5819" w:rsidP="009E5819">
      <w:pPr>
        <w:spacing w:line="360" w:lineRule="auto"/>
        <w:jc w:val="both"/>
        <w:rPr>
          <w:sz w:val="28"/>
          <w:szCs w:val="28"/>
          <w:lang w:val="ru-RU"/>
        </w:rPr>
      </w:pPr>
      <w:r w:rsidRPr="00DE23FE">
        <w:rPr>
          <w:sz w:val="28"/>
          <w:szCs w:val="28"/>
          <w:lang w:val="ru-RU"/>
        </w:rPr>
        <w:t>СПИСОК ИСПОЛЬЗОВАННЫХ ИСТОЧНИКОВ…………………</w:t>
      </w:r>
      <w:r>
        <w:rPr>
          <w:sz w:val="28"/>
          <w:szCs w:val="28"/>
          <w:lang w:val="ru-RU"/>
        </w:rPr>
        <w:t>….……</w:t>
      </w:r>
      <w:r w:rsidRPr="00DE23FE">
        <w:rPr>
          <w:sz w:val="28"/>
          <w:szCs w:val="28"/>
          <w:lang w:val="ru-RU"/>
        </w:rPr>
        <w:t>.</w:t>
      </w:r>
      <w:r>
        <w:rPr>
          <w:sz w:val="28"/>
          <w:szCs w:val="28"/>
          <w:lang w:val="ru-RU"/>
        </w:rPr>
        <w:t>..73</w:t>
      </w:r>
    </w:p>
    <w:p w:rsidR="009E5819" w:rsidRPr="00BE6497" w:rsidRDefault="009E5819" w:rsidP="009E5819">
      <w:pPr>
        <w:spacing w:line="360" w:lineRule="auto"/>
        <w:jc w:val="both"/>
        <w:rPr>
          <w:sz w:val="28"/>
          <w:szCs w:val="28"/>
          <w:lang w:val="ru-RU"/>
        </w:rPr>
      </w:pPr>
      <w:r w:rsidRPr="00DE23FE">
        <w:rPr>
          <w:sz w:val="28"/>
          <w:szCs w:val="28"/>
          <w:lang w:val="ru-RU"/>
        </w:rPr>
        <w:t>ПРИЛОЖЕНИЕ А (наименование)………………………………………</w:t>
      </w:r>
      <w:r>
        <w:rPr>
          <w:sz w:val="28"/>
          <w:szCs w:val="28"/>
          <w:lang w:val="ru-RU"/>
        </w:rPr>
        <w:t>……75</w:t>
      </w:r>
    </w:p>
    <w:p w:rsidR="009E5819" w:rsidRDefault="009E5819" w:rsidP="009E5819">
      <w:pPr>
        <w:jc w:val="center"/>
        <w:rPr>
          <w:sz w:val="24"/>
          <w:szCs w:val="24"/>
          <w:lang w:val="ru-RU"/>
        </w:rPr>
      </w:pPr>
    </w:p>
    <w:p w:rsidR="009E5819" w:rsidRDefault="009E5819" w:rsidP="009E5819">
      <w:pPr>
        <w:jc w:val="center"/>
        <w:rPr>
          <w:sz w:val="24"/>
          <w:szCs w:val="24"/>
          <w:lang w:val="ru-RU"/>
        </w:rPr>
      </w:pPr>
    </w:p>
    <w:p w:rsidR="009E5819" w:rsidRDefault="009E5819" w:rsidP="009E5819">
      <w:pPr>
        <w:jc w:val="center"/>
        <w:rPr>
          <w:sz w:val="24"/>
          <w:szCs w:val="24"/>
          <w:lang w:val="ru-RU"/>
        </w:rPr>
      </w:pPr>
    </w:p>
    <w:p w:rsidR="009E5819" w:rsidRPr="000E1B57" w:rsidRDefault="009E5819" w:rsidP="009E5819">
      <w:pPr>
        <w:spacing w:after="240"/>
        <w:jc w:val="center"/>
        <w:rPr>
          <w:b/>
          <w:sz w:val="28"/>
          <w:szCs w:val="24"/>
          <w:lang w:val="ru-RU"/>
        </w:rPr>
      </w:pPr>
      <w:r w:rsidRPr="000E1B57">
        <w:rPr>
          <w:b/>
          <w:sz w:val="28"/>
          <w:szCs w:val="24"/>
          <w:lang w:val="ru-RU"/>
        </w:rPr>
        <w:t>Пример оформления заголовков</w:t>
      </w:r>
    </w:p>
    <w:p w:rsidR="009E5819" w:rsidRPr="00675B06" w:rsidRDefault="009E5819" w:rsidP="009E5819">
      <w:pPr>
        <w:pStyle w:val="1"/>
        <w:spacing w:before="0" w:line="360" w:lineRule="auto"/>
        <w:jc w:val="center"/>
        <w:rPr>
          <w:rFonts w:ascii="Times New Roman" w:hAnsi="Times New Roman" w:cs="Times New Roman"/>
          <w:sz w:val="28"/>
          <w:lang w:val="ru-RU"/>
        </w:rPr>
      </w:pPr>
      <w:bookmarkStart w:id="0" w:name="_Toc98171222"/>
      <w:r w:rsidRPr="00675B06">
        <w:rPr>
          <w:rFonts w:ascii="Times New Roman" w:hAnsi="Times New Roman" w:cs="Times New Roman"/>
          <w:sz w:val="28"/>
          <w:lang w:val="ru-RU"/>
        </w:rPr>
        <w:t>1 НАЗВАНИЕ РАЗДЕЛА</w:t>
      </w:r>
      <w:bookmarkEnd w:id="0"/>
    </w:p>
    <w:p w:rsidR="009E5819" w:rsidRPr="00675B06" w:rsidRDefault="009E5819" w:rsidP="009E5819">
      <w:pPr>
        <w:pStyle w:val="1"/>
        <w:spacing w:before="0" w:line="360" w:lineRule="auto"/>
        <w:jc w:val="center"/>
        <w:rPr>
          <w:rFonts w:ascii="Times New Roman" w:hAnsi="Times New Roman" w:cs="Times New Roman"/>
          <w:sz w:val="28"/>
          <w:lang w:val="ru-RU"/>
        </w:rPr>
      </w:pPr>
      <w:bookmarkStart w:id="1" w:name="_Toc98171223"/>
      <w:r w:rsidRPr="00675B06">
        <w:rPr>
          <w:rFonts w:ascii="Times New Roman" w:hAnsi="Times New Roman" w:cs="Times New Roman"/>
          <w:sz w:val="28"/>
          <w:lang w:val="ru-RU"/>
        </w:rPr>
        <w:t>1.1 Название подраздела</w:t>
      </w:r>
      <w:bookmarkEnd w:id="1"/>
    </w:p>
    <w:p w:rsidR="009E5819" w:rsidRPr="00C56998" w:rsidRDefault="009E5819" w:rsidP="009E5819">
      <w:pPr>
        <w:pStyle w:val="1"/>
        <w:spacing w:before="0" w:line="360" w:lineRule="auto"/>
        <w:jc w:val="center"/>
        <w:rPr>
          <w:rFonts w:ascii="Times New Roman" w:hAnsi="Times New Roman" w:cs="Times New Roman"/>
          <w:b w:val="0"/>
          <w:sz w:val="28"/>
          <w:lang w:val="ru-RU"/>
        </w:rPr>
      </w:pPr>
      <w:bookmarkStart w:id="2" w:name="_Toc98171224"/>
      <w:r w:rsidRPr="00C56998">
        <w:rPr>
          <w:rFonts w:ascii="Times New Roman" w:hAnsi="Times New Roman" w:cs="Times New Roman"/>
          <w:b w:val="0"/>
          <w:sz w:val="28"/>
          <w:lang w:val="ru-RU"/>
        </w:rPr>
        <w:t>1.1.1 Название подпункта</w:t>
      </w:r>
      <w:bookmarkEnd w:id="2"/>
    </w:p>
    <w:p w:rsidR="009E5819" w:rsidRPr="00C56998" w:rsidRDefault="009E5819" w:rsidP="009E5819">
      <w:pPr>
        <w:pStyle w:val="1"/>
        <w:spacing w:before="0" w:line="360" w:lineRule="auto"/>
        <w:jc w:val="center"/>
        <w:rPr>
          <w:rFonts w:ascii="Times New Roman" w:hAnsi="Times New Roman" w:cs="Times New Roman"/>
          <w:b w:val="0"/>
          <w:caps/>
          <w:sz w:val="24"/>
          <w:lang w:val="ru-RU"/>
        </w:rPr>
      </w:pPr>
      <w:bookmarkStart w:id="3" w:name="_Toc98171225"/>
      <w:r w:rsidRPr="00C56998">
        <w:rPr>
          <w:rFonts w:ascii="Times New Roman" w:hAnsi="Times New Roman" w:cs="Times New Roman"/>
          <w:b w:val="0"/>
          <w:sz w:val="28"/>
          <w:lang w:val="ru-RU"/>
        </w:rPr>
        <w:t>1.1.2 Название подпункта</w:t>
      </w:r>
      <w:bookmarkEnd w:id="3"/>
    </w:p>
    <w:p w:rsidR="009E5819" w:rsidRDefault="009E5819" w:rsidP="009E5819">
      <w:pPr>
        <w:spacing w:after="240"/>
        <w:jc w:val="center"/>
        <w:rPr>
          <w:sz w:val="28"/>
          <w:szCs w:val="24"/>
          <w:lang w:val="ru-RU"/>
        </w:rPr>
      </w:pPr>
    </w:p>
    <w:p w:rsidR="009E5819" w:rsidRDefault="009E5819" w:rsidP="009E5819">
      <w:pPr>
        <w:spacing w:after="240"/>
        <w:jc w:val="center"/>
        <w:rPr>
          <w:sz w:val="28"/>
          <w:szCs w:val="24"/>
          <w:lang w:val="ru-RU"/>
        </w:rPr>
      </w:pPr>
    </w:p>
    <w:p w:rsidR="009E5819" w:rsidRDefault="009E5819" w:rsidP="009E5819">
      <w:pPr>
        <w:spacing w:after="240"/>
        <w:jc w:val="center"/>
        <w:rPr>
          <w:sz w:val="28"/>
          <w:szCs w:val="24"/>
          <w:lang w:val="ru-RU"/>
        </w:rPr>
      </w:pPr>
    </w:p>
    <w:p w:rsidR="009E5819" w:rsidRPr="000E1B57" w:rsidRDefault="009E5819" w:rsidP="009E5819">
      <w:pPr>
        <w:spacing w:after="240"/>
        <w:jc w:val="center"/>
        <w:rPr>
          <w:b/>
          <w:sz w:val="28"/>
          <w:szCs w:val="24"/>
          <w:lang w:val="ru-RU"/>
        </w:rPr>
      </w:pPr>
      <w:r w:rsidRPr="000E1B57">
        <w:rPr>
          <w:b/>
          <w:sz w:val="28"/>
          <w:szCs w:val="24"/>
          <w:lang w:val="ru-RU"/>
        </w:rPr>
        <w:lastRenderedPageBreak/>
        <w:t xml:space="preserve">Пример оформления иллюстраций </w:t>
      </w:r>
    </w:p>
    <w:p w:rsidR="009E5819" w:rsidRPr="008C0488" w:rsidRDefault="009E5819" w:rsidP="009E5819">
      <w:pPr>
        <w:pStyle w:val="a7"/>
        <w:ind w:left="0" w:right="-1" w:firstLine="851"/>
        <w:contextualSpacing/>
        <w:jc w:val="both"/>
        <w:rPr>
          <w:sz w:val="24"/>
          <w:szCs w:val="24"/>
          <w:lang w:val="ru-RU"/>
        </w:rPr>
      </w:pPr>
      <w:r w:rsidRPr="00220FED">
        <w:rPr>
          <w:sz w:val="28"/>
          <w:szCs w:val="24"/>
          <w:lang w:val="ru-RU"/>
        </w:rPr>
        <w:t>На рисунке 1</w:t>
      </w:r>
      <w:r>
        <w:rPr>
          <w:sz w:val="28"/>
          <w:szCs w:val="24"/>
          <w:lang w:val="ru-RU"/>
        </w:rPr>
        <w:t>.1</w:t>
      </w:r>
      <w:r w:rsidRPr="00220FED">
        <w:rPr>
          <w:sz w:val="28"/>
          <w:szCs w:val="24"/>
          <w:lang w:val="ru-RU"/>
        </w:rPr>
        <w:t xml:space="preserve"> проиллюстрирован конкретный пример.</w:t>
      </w:r>
    </w:p>
    <w:p w:rsidR="009E5819" w:rsidRDefault="009E5819" w:rsidP="009E5819">
      <w:pPr>
        <w:pStyle w:val="a7"/>
        <w:spacing w:line="360" w:lineRule="auto"/>
        <w:ind w:left="0" w:right="-1"/>
        <w:contextualSpacing/>
        <w:jc w:val="center"/>
        <w:rPr>
          <w:lang w:val="ru-RU"/>
        </w:rPr>
      </w:pPr>
      <w:r>
        <w:rPr>
          <w:noProof/>
          <w:lang w:val="ru-RU"/>
        </w:rPr>
        <w:drawing>
          <wp:inline distT="0" distB="0" distL="0" distR="0">
            <wp:extent cx="1562735" cy="1605280"/>
            <wp:effectExtent l="19050" t="0" r="0" b="0"/>
            <wp:docPr id="20" name="Рисунок 3" descr="notes-150587_12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notes-150587_1280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735" cy="1605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5819" w:rsidRDefault="009E5819" w:rsidP="009E5819">
      <w:pPr>
        <w:pStyle w:val="a7"/>
        <w:spacing w:line="360" w:lineRule="auto"/>
        <w:ind w:left="0" w:right="-1"/>
        <w:contextualSpacing/>
        <w:jc w:val="center"/>
        <w:rPr>
          <w:sz w:val="24"/>
          <w:szCs w:val="24"/>
          <w:lang w:val="ru-RU"/>
        </w:rPr>
      </w:pPr>
      <w:r w:rsidRPr="008C0488">
        <w:rPr>
          <w:sz w:val="24"/>
          <w:szCs w:val="24"/>
          <w:lang w:val="ru-RU"/>
        </w:rPr>
        <w:t>Рисунок 1</w:t>
      </w:r>
      <w:r>
        <w:rPr>
          <w:sz w:val="24"/>
          <w:szCs w:val="24"/>
          <w:lang w:val="ru-RU"/>
        </w:rPr>
        <w:t>.1 – Наименование</w:t>
      </w:r>
    </w:p>
    <w:p w:rsidR="009E5819" w:rsidRPr="00220FED" w:rsidRDefault="009E5819" w:rsidP="009E5819">
      <w:pPr>
        <w:pStyle w:val="a7"/>
        <w:spacing w:line="360" w:lineRule="auto"/>
        <w:ind w:left="0" w:right="-1" w:firstLine="709"/>
        <w:contextualSpacing/>
        <w:jc w:val="both"/>
        <w:rPr>
          <w:sz w:val="28"/>
          <w:szCs w:val="24"/>
          <w:lang w:val="ru-RU"/>
        </w:rPr>
      </w:pPr>
      <w:r w:rsidRPr="00220FED">
        <w:rPr>
          <w:sz w:val="28"/>
          <w:szCs w:val="24"/>
          <w:lang w:val="ru-RU"/>
        </w:rPr>
        <w:t>Важно правильно оформлять документы (Рисунок 2).</w:t>
      </w:r>
    </w:p>
    <w:p w:rsidR="009E5819" w:rsidRDefault="009E5819" w:rsidP="009E5819">
      <w:pPr>
        <w:ind w:firstLine="709"/>
        <w:jc w:val="center"/>
        <w:rPr>
          <w:lang w:val="ru-RU"/>
        </w:rPr>
      </w:pPr>
      <w:r>
        <w:rPr>
          <w:noProof/>
          <w:lang w:val="ru-RU"/>
        </w:rPr>
        <w:drawing>
          <wp:inline distT="0" distB="0" distL="0" distR="0">
            <wp:extent cx="1690370" cy="1690370"/>
            <wp:effectExtent l="0" t="0" r="0" b="0"/>
            <wp:docPr id="21" name="Рисунок 4" descr="full_nrTLAPF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ull_nrTLAPFr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0370" cy="1690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5819" w:rsidRDefault="009E5819" w:rsidP="009E5819">
      <w:pPr>
        <w:pStyle w:val="a7"/>
        <w:spacing w:line="360" w:lineRule="auto"/>
        <w:ind w:left="0" w:right="-1"/>
        <w:contextualSpacing/>
        <w:jc w:val="center"/>
        <w:rPr>
          <w:sz w:val="24"/>
          <w:szCs w:val="24"/>
          <w:lang w:val="ru-RU"/>
        </w:rPr>
      </w:pPr>
      <w:r w:rsidRPr="008C0488">
        <w:rPr>
          <w:sz w:val="24"/>
          <w:szCs w:val="24"/>
          <w:lang w:val="ru-RU"/>
        </w:rPr>
        <w:t xml:space="preserve">Рисунок </w:t>
      </w:r>
      <w:r>
        <w:rPr>
          <w:sz w:val="24"/>
          <w:szCs w:val="24"/>
          <w:lang w:val="ru-RU"/>
        </w:rPr>
        <w:t>2 – Наименование</w:t>
      </w:r>
    </w:p>
    <w:p w:rsidR="009E5819" w:rsidRDefault="009E5819" w:rsidP="009E5819">
      <w:pPr>
        <w:spacing w:after="240"/>
        <w:ind w:firstLine="709"/>
        <w:jc w:val="center"/>
        <w:rPr>
          <w:sz w:val="28"/>
          <w:szCs w:val="24"/>
          <w:lang w:val="ru-RU"/>
        </w:rPr>
      </w:pPr>
    </w:p>
    <w:p w:rsidR="009E5819" w:rsidRPr="000E1B57" w:rsidRDefault="009E5819" w:rsidP="009E5819">
      <w:pPr>
        <w:spacing w:after="240"/>
        <w:jc w:val="center"/>
        <w:rPr>
          <w:b/>
          <w:sz w:val="28"/>
          <w:szCs w:val="24"/>
          <w:lang w:val="ru-RU"/>
        </w:rPr>
      </w:pPr>
      <w:r w:rsidRPr="000E1B57">
        <w:rPr>
          <w:b/>
          <w:sz w:val="28"/>
          <w:szCs w:val="24"/>
          <w:lang w:val="ru-RU"/>
        </w:rPr>
        <w:t>Пример оформления таблиц</w:t>
      </w:r>
    </w:p>
    <w:p w:rsidR="009E5819" w:rsidRDefault="009E5819" w:rsidP="009E5819">
      <w:pPr>
        <w:spacing w:line="360" w:lineRule="auto"/>
        <w:ind w:firstLine="709"/>
        <w:jc w:val="both"/>
        <w:rPr>
          <w:sz w:val="28"/>
          <w:szCs w:val="24"/>
          <w:lang w:val="ru-RU"/>
        </w:rPr>
      </w:pPr>
      <w:r w:rsidRPr="00CB7B8C">
        <w:rPr>
          <w:sz w:val="28"/>
          <w:szCs w:val="24"/>
          <w:lang w:val="ru-RU"/>
        </w:rPr>
        <w:t>В таблице 1 показан пример построения таблицы.</w:t>
      </w:r>
    </w:p>
    <w:p w:rsidR="009E5819" w:rsidRDefault="009E5819" w:rsidP="009E5819">
      <w:pPr>
        <w:spacing w:line="360" w:lineRule="auto"/>
        <w:rPr>
          <w:sz w:val="28"/>
          <w:szCs w:val="24"/>
          <w:lang w:val="ru-RU"/>
        </w:rPr>
      </w:pPr>
      <w:r w:rsidRPr="00CB7B8C">
        <w:rPr>
          <w:sz w:val="28"/>
          <w:szCs w:val="24"/>
          <w:lang w:val="ru-RU"/>
        </w:rPr>
        <w:t>Таблица 1 – Пример построения таблицы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392"/>
        <w:gridCol w:w="2393"/>
        <w:gridCol w:w="2393"/>
        <w:gridCol w:w="2393"/>
      </w:tblGrid>
      <w:tr w:rsidR="009E5819" w:rsidRPr="008441D3" w:rsidTr="00C11478">
        <w:trPr>
          <w:trHeight w:val="20"/>
        </w:trPr>
        <w:tc>
          <w:tcPr>
            <w:tcW w:w="1250" w:type="pct"/>
            <w:vMerge w:val="restart"/>
          </w:tcPr>
          <w:p w:rsidR="009E5819" w:rsidRPr="008441D3" w:rsidRDefault="009E5819" w:rsidP="00C11478">
            <w:pPr>
              <w:jc w:val="center"/>
              <w:rPr>
                <w:b/>
                <w:sz w:val="28"/>
                <w:szCs w:val="24"/>
                <w:lang w:val="ru-RU"/>
              </w:rPr>
            </w:pPr>
            <w:r w:rsidRPr="008441D3">
              <w:rPr>
                <w:b/>
                <w:sz w:val="28"/>
                <w:szCs w:val="24"/>
                <w:lang w:val="ru-RU"/>
              </w:rPr>
              <w:t>Заголовок</w:t>
            </w:r>
          </w:p>
        </w:tc>
        <w:tc>
          <w:tcPr>
            <w:tcW w:w="2500" w:type="pct"/>
            <w:gridSpan w:val="2"/>
          </w:tcPr>
          <w:p w:rsidR="009E5819" w:rsidRPr="008441D3" w:rsidRDefault="009E5819" w:rsidP="00C11478">
            <w:pPr>
              <w:jc w:val="center"/>
              <w:rPr>
                <w:b/>
                <w:sz w:val="28"/>
                <w:szCs w:val="24"/>
                <w:lang w:val="ru-RU"/>
              </w:rPr>
            </w:pPr>
            <w:r w:rsidRPr="008441D3">
              <w:rPr>
                <w:b/>
                <w:sz w:val="28"/>
                <w:szCs w:val="24"/>
                <w:lang w:val="ru-RU"/>
              </w:rPr>
              <w:t>Заголовок колонки</w:t>
            </w:r>
          </w:p>
        </w:tc>
        <w:tc>
          <w:tcPr>
            <w:tcW w:w="1250" w:type="pct"/>
            <w:vMerge w:val="restart"/>
          </w:tcPr>
          <w:p w:rsidR="009E5819" w:rsidRPr="008441D3" w:rsidRDefault="009E5819" w:rsidP="00C11478">
            <w:pPr>
              <w:jc w:val="center"/>
              <w:rPr>
                <w:b/>
                <w:sz w:val="28"/>
                <w:szCs w:val="24"/>
                <w:lang w:val="ru-RU"/>
              </w:rPr>
            </w:pPr>
            <w:r w:rsidRPr="008441D3">
              <w:rPr>
                <w:b/>
                <w:sz w:val="28"/>
                <w:szCs w:val="24"/>
                <w:lang w:val="ru-RU"/>
              </w:rPr>
              <w:t>Заголовок колонки</w:t>
            </w:r>
          </w:p>
        </w:tc>
      </w:tr>
      <w:tr w:rsidR="009E5819" w:rsidRPr="008441D3" w:rsidTr="00C11478">
        <w:trPr>
          <w:trHeight w:val="20"/>
        </w:trPr>
        <w:tc>
          <w:tcPr>
            <w:tcW w:w="1250" w:type="pct"/>
            <w:vMerge/>
          </w:tcPr>
          <w:p w:rsidR="009E5819" w:rsidRPr="008441D3" w:rsidRDefault="009E5819" w:rsidP="00C11478">
            <w:pPr>
              <w:jc w:val="center"/>
              <w:rPr>
                <w:sz w:val="28"/>
                <w:szCs w:val="24"/>
                <w:lang w:val="ru-RU"/>
              </w:rPr>
            </w:pPr>
          </w:p>
        </w:tc>
        <w:tc>
          <w:tcPr>
            <w:tcW w:w="1250" w:type="pct"/>
          </w:tcPr>
          <w:p w:rsidR="009E5819" w:rsidRPr="008441D3" w:rsidRDefault="009E5819" w:rsidP="00C11478">
            <w:pPr>
              <w:jc w:val="center"/>
              <w:rPr>
                <w:sz w:val="28"/>
                <w:szCs w:val="24"/>
                <w:lang w:val="ru-RU"/>
              </w:rPr>
            </w:pPr>
            <w:r w:rsidRPr="008441D3">
              <w:rPr>
                <w:sz w:val="28"/>
                <w:szCs w:val="24"/>
                <w:lang w:val="ru-RU"/>
              </w:rPr>
              <w:t>Подзаголовок</w:t>
            </w:r>
          </w:p>
        </w:tc>
        <w:tc>
          <w:tcPr>
            <w:tcW w:w="1250" w:type="pct"/>
          </w:tcPr>
          <w:p w:rsidR="009E5819" w:rsidRPr="008441D3" w:rsidRDefault="009E5819" w:rsidP="00C11478">
            <w:pPr>
              <w:jc w:val="center"/>
              <w:rPr>
                <w:sz w:val="28"/>
                <w:szCs w:val="24"/>
                <w:lang w:val="ru-RU"/>
              </w:rPr>
            </w:pPr>
            <w:r w:rsidRPr="008441D3">
              <w:rPr>
                <w:sz w:val="28"/>
                <w:szCs w:val="24"/>
                <w:lang w:val="ru-RU"/>
              </w:rPr>
              <w:t>Подзаголовок</w:t>
            </w:r>
          </w:p>
        </w:tc>
        <w:tc>
          <w:tcPr>
            <w:tcW w:w="1250" w:type="pct"/>
            <w:vMerge/>
          </w:tcPr>
          <w:p w:rsidR="009E5819" w:rsidRPr="008441D3" w:rsidRDefault="009E5819" w:rsidP="00C11478">
            <w:pPr>
              <w:jc w:val="center"/>
              <w:rPr>
                <w:sz w:val="28"/>
                <w:szCs w:val="24"/>
                <w:lang w:val="ru-RU"/>
              </w:rPr>
            </w:pPr>
          </w:p>
        </w:tc>
      </w:tr>
      <w:tr w:rsidR="009E5819" w:rsidRPr="008441D3" w:rsidTr="00C11478">
        <w:trPr>
          <w:trHeight w:val="20"/>
        </w:trPr>
        <w:tc>
          <w:tcPr>
            <w:tcW w:w="1250" w:type="pct"/>
          </w:tcPr>
          <w:p w:rsidR="009E5819" w:rsidRPr="008441D3" w:rsidRDefault="009E5819" w:rsidP="00C11478">
            <w:pPr>
              <w:jc w:val="center"/>
              <w:rPr>
                <w:sz w:val="28"/>
                <w:szCs w:val="24"/>
                <w:lang w:val="ru-RU"/>
              </w:rPr>
            </w:pPr>
          </w:p>
        </w:tc>
        <w:tc>
          <w:tcPr>
            <w:tcW w:w="1250" w:type="pct"/>
          </w:tcPr>
          <w:p w:rsidR="009E5819" w:rsidRPr="008441D3" w:rsidRDefault="009E5819" w:rsidP="00C11478">
            <w:pPr>
              <w:jc w:val="center"/>
              <w:rPr>
                <w:sz w:val="28"/>
                <w:szCs w:val="24"/>
                <w:lang w:val="ru-RU"/>
              </w:rPr>
            </w:pPr>
          </w:p>
        </w:tc>
        <w:tc>
          <w:tcPr>
            <w:tcW w:w="1250" w:type="pct"/>
          </w:tcPr>
          <w:p w:rsidR="009E5819" w:rsidRPr="008441D3" w:rsidRDefault="009E5819" w:rsidP="00C11478">
            <w:pPr>
              <w:jc w:val="center"/>
              <w:rPr>
                <w:sz w:val="28"/>
                <w:szCs w:val="24"/>
                <w:lang w:val="ru-RU"/>
              </w:rPr>
            </w:pPr>
          </w:p>
        </w:tc>
        <w:tc>
          <w:tcPr>
            <w:tcW w:w="1250" w:type="pct"/>
          </w:tcPr>
          <w:p w:rsidR="009E5819" w:rsidRPr="008441D3" w:rsidRDefault="009E5819" w:rsidP="00C11478">
            <w:pPr>
              <w:jc w:val="center"/>
              <w:rPr>
                <w:sz w:val="28"/>
                <w:szCs w:val="24"/>
                <w:lang w:val="ru-RU"/>
              </w:rPr>
            </w:pPr>
          </w:p>
        </w:tc>
      </w:tr>
      <w:tr w:rsidR="009E5819" w:rsidRPr="008441D3" w:rsidTr="00C11478">
        <w:trPr>
          <w:trHeight w:val="20"/>
        </w:trPr>
        <w:tc>
          <w:tcPr>
            <w:tcW w:w="1250" w:type="pct"/>
          </w:tcPr>
          <w:p w:rsidR="009E5819" w:rsidRPr="008441D3" w:rsidRDefault="009E5819" w:rsidP="00C11478">
            <w:pPr>
              <w:jc w:val="center"/>
              <w:rPr>
                <w:sz w:val="28"/>
                <w:szCs w:val="24"/>
                <w:lang w:val="ru-RU"/>
              </w:rPr>
            </w:pPr>
          </w:p>
        </w:tc>
        <w:tc>
          <w:tcPr>
            <w:tcW w:w="1250" w:type="pct"/>
          </w:tcPr>
          <w:p w:rsidR="009E5819" w:rsidRPr="008441D3" w:rsidRDefault="009E5819" w:rsidP="00C11478">
            <w:pPr>
              <w:jc w:val="center"/>
              <w:rPr>
                <w:sz w:val="28"/>
                <w:szCs w:val="24"/>
                <w:lang w:val="ru-RU"/>
              </w:rPr>
            </w:pPr>
          </w:p>
        </w:tc>
        <w:tc>
          <w:tcPr>
            <w:tcW w:w="1250" w:type="pct"/>
          </w:tcPr>
          <w:p w:rsidR="009E5819" w:rsidRPr="008441D3" w:rsidRDefault="009E5819" w:rsidP="00C11478">
            <w:pPr>
              <w:jc w:val="center"/>
              <w:rPr>
                <w:sz w:val="28"/>
                <w:szCs w:val="24"/>
                <w:lang w:val="ru-RU"/>
              </w:rPr>
            </w:pPr>
          </w:p>
        </w:tc>
        <w:tc>
          <w:tcPr>
            <w:tcW w:w="1250" w:type="pct"/>
          </w:tcPr>
          <w:p w:rsidR="009E5819" w:rsidRPr="008441D3" w:rsidRDefault="009E5819" w:rsidP="00C11478">
            <w:pPr>
              <w:jc w:val="center"/>
              <w:rPr>
                <w:sz w:val="28"/>
                <w:szCs w:val="24"/>
                <w:lang w:val="ru-RU"/>
              </w:rPr>
            </w:pPr>
          </w:p>
        </w:tc>
      </w:tr>
    </w:tbl>
    <w:p w:rsidR="009E5819" w:rsidRDefault="009E5819" w:rsidP="009E5819">
      <w:pPr>
        <w:spacing w:before="240" w:line="360" w:lineRule="auto"/>
        <w:ind w:firstLine="709"/>
        <w:jc w:val="both"/>
        <w:rPr>
          <w:sz w:val="28"/>
          <w:szCs w:val="24"/>
          <w:lang w:val="ru-RU"/>
        </w:rPr>
      </w:pPr>
      <w:r w:rsidRPr="00CB7B8C">
        <w:rPr>
          <w:sz w:val="28"/>
          <w:szCs w:val="24"/>
          <w:lang w:val="ru-RU"/>
        </w:rPr>
        <w:t xml:space="preserve">В таблице </w:t>
      </w:r>
      <w:r>
        <w:rPr>
          <w:sz w:val="28"/>
          <w:szCs w:val="24"/>
          <w:lang w:val="ru-RU"/>
        </w:rPr>
        <w:t>2.1</w:t>
      </w:r>
      <w:r w:rsidRPr="00CB7B8C">
        <w:rPr>
          <w:sz w:val="28"/>
          <w:szCs w:val="24"/>
          <w:lang w:val="ru-RU"/>
        </w:rPr>
        <w:t xml:space="preserve"> показан пример построения таблицы</w:t>
      </w:r>
      <w:r>
        <w:rPr>
          <w:sz w:val="28"/>
          <w:szCs w:val="24"/>
          <w:lang w:val="ru-RU"/>
        </w:rPr>
        <w:t>, имеющий продолжение</w:t>
      </w:r>
      <w:r w:rsidRPr="00CB7B8C">
        <w:rPr>
          <w:sz w:val="28"/>
          <w:szCs w:val="24"/>
          <w:lang w:val="ru-RU"/>
        </w:rPr>
        <w:t>.</w:t>
      </w:r>
    </w:p>
    <w:p w:rsidR="009E5819" w:rsidRDefault="009E5819" w:rsidP="009E5819">
      <w:pPr>
        <w:spacing w:line="360" w:lineRule="auto"/>
        <w:rPr>
          <w:sz w:val="28"/>
          <w:szCs w:val="24"/>
          <w:lang w:val="ru-RU"/>
        </w:rPr>
      </w:pPr>
      <w:r w:rsidRPr="00CB7B8C">
        <w:rPr>
          <w:sz w:val="28"/>
          <w:szCs w:val="24"/>
          <w:lang w:val="ru-RU"/>
        </w:rPr>
        <w:t xml:space="preserve">Таблица </w:t>
      </w:r>
      <w:r>
        <w:rPr>
          <w:sz w:val="28"/>
          <w:szCs w:val="24"/>
          <w:lang w:val="ru-RU"/>
        </w:rPr>
        <w:t>2.1</w:t>
      </w:r>
      <w:r w:rsidRPr="00CB7B8C">
        <w:rPr>
          <w:sz w:val="28"/>
          <w:szCs w:val="24"/>
          <w:lang w:val="ru-RU"/>
        </w:rPr>
        <w:t xml:space="preserve"> – Пример построения таблицы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392"/>
        <w:gridCol w:w="2392"/>
        <w:gridCol w:w="2393"/>
        <w:gridCol w:w="2393"/>
      </w:tblGrid>
      <w:tr w:rsidR="009E5819" w:rsidRPr="008441D3" w:rsidTr="00C11478">
        <w:trPr>
          <w:trHeight w:val="57"/>
        </w:trPr>
        <w:tc>
          <w:tcPr>
            <w:tcW w:w="2392" w:type="dxa"/>
            <w:vMerge w:val="restart"/>
          </w:tcPr>
          <w:p w:rsidR="009E5819" w:rsidRPr="008441D3" w:rsidRDefault="009E5819" w:rsidP="00C11478">
            <w:pPr>
              <w:jc w:val="center"/>
              <w:rPr>
                <w:b/>
                <w:sz w:val="28"/>
                <w:szCs w:val="24"/>
                <w:lang w:val="ru-RU"/>
              </w:rPr>
            </w:pPr>
            <w:r w:rsidRPr="008441D3">
              <w:rPr>
                <w:b/>
                <w:sz w:val="28"/>
                <w:szCs w:val="24"/>
                <w:lang w:val="ru-RU"/>
              </w:rPr>
              <w:t>Заголовок</w:t>
            </w:r>
          </w:p>
        </w:tc>
        <w:tc>
          <w:tcPr>
            <w:tcW w:w="4785" w:type="dxa"/>
            <w:gridSpan w:val="2"/>
          </w:tcPr>
          <w:p w:rsidR="009E5819" w:rsidRPr="008441D3" w:rsidRDefault="009E5819" w:rsidP="00C11478">
            <w:pPr>
              <w:jc w:val="center"/>
              <w:rPr>
                <w:b/>
                <w:sz w:val="28"/>
                <w:szCs w:val="24"/>
                <w:lang w:val="ru-RU"/>
              </w:rPr>
            </w:pPr>
            <w:r w:rsidRPr="008441D3">
              <w:rPr>
                <w:b/>
                <w:sz w:val="28"/>
                <w:szCs w:val="24"/>
                <w:lang w:val="ru-RU"/>
              </w:rPr>
              <w:t>Заголовок колонки</w:t>
            </w:r>
          </w:p>
        </w:tc>
        <w:tc>
          <w:tcPr>
            <w:tcW w:w="2393" w:type="dxa"/>
            <w:vMerge w:val="restart"/>
          </w:tcPr>
          <w:p w:rsidR="009E5819" w:rsidRPr="008441D3" w:rsidRDefault="009E5819" w:rsidP="00C11478">
            <w:pPr>
              <w:jc w:val="center"/>
              <w:rPr>
                <w:b/>
                <w:sz w:val="28"/>
                <w:szCs w:val="24"/>
                <w:lang w:val="ru-RU"/>
              </w:rPr>
            </w:pPr>
            <w:r w:rsidRPr="008441D3">
              <w:rPr>
                <w:b/>
                <w:sz w:val="28"/>
                <w:szCs w:val="24"/>
                <w:lang w:val="ru-RU"/>
              </w:rPr>
              <w:t>Заголовок колонки</w:t>
            </w:r>
          </w:p>
        </w:tc>
      </w:tr>
      <w:tr w:rsidR="009E5819" w:rsidRPr="008441D3" w:rsidTr="00C11478">
        <w:trPr>
          <w:trHeight w:val="57"/>
        </w:trPr>
        <w:tc>
          <w:tcPr>
            <w:tcW w:w="2392" w:type="dxa"/>
            <w:vMerge/>
          </w:tcPr>
          <w:p w:rsidR="009E5819" w:rsidRPr="008441D3" w:rsidRDefault="009E5819" w:rsidP="00C11478">
            <w:pPr>
              <w:jc w:val="center"/>
              <w:rPr>
                <w:sz w:val="28"/>
                <w:szCs w:val="24"/>
                <w:lang w:val="ru-RU"/>
              </w:rPr>
            </w:pPr>
          </w:p>
        </w:tc>
        <w:tc>
          <w:tcPr>
            <w:tcW w:w="2392" w:type="dxa"/>
          </w:tcPr>
          <w:p w:rsidR="009E5819" w:rsidRPr="008441D3" w:rsidRDefault="009E5819" w:rsidP="00C11478">
            <w:pPr>
              <w:jc w:val="center"/>
              <w:rPr>
                <w:sz w:val="28"/>
                <w:szCs w:val="24"/>
                <w:lang w:val="ru-RU"/>
              </w:rPr>
            </w:pPr>
            <w:r w:rsidRPr="008441D3">
              <w:rPr>
                <w:sz w:val="28"/>
                <w:szCs w:val="24"/>
                <w:lang w:val="ru-RU"/>
              </w:rPr>
              <w:t>Подзаголовок</w:t>
            </w:r>
          </w:p>
        </w:tc>
        <w:tc>
          <w:tcPr>
            <w:tcW w:w="2393" w:type="dxa"/>
          </w:tcPr>
          <w:p w:rsidR="009E5819" w:rsidRPr="008441D3" w:rsidRDefault="009E5819" w:rsidP="00C11478">
            <w:pPr>
              <w:jc w:val="center"/>
              <w:rPr>
                <w:sz w:val="28"/>
                <w:szCs w:val="24"/>
                <w:lang w:val="ru-RU"/>
              </w:rPr>
            </w:pPr>
            <w:r w:rsidRPr="008441D3">
              <w:rPr>
                <w:sz w:val="28"/>
                <w:szCs w:val="24"/>
                <w:lang w:val="ru-RU"/>
              </w:rPr>
              <w:t>Подзаголовок</w:t>
            </w:r>
          </w:p>
        </w:tc>
        <w:tc>
          <w:tcPr>
            <w:tcW w:w="2393" w:type="dxa"/>
            <w:vMerge/>
          </w:tcPr>
          <w:p w:rsidR="009E5819" w:rsidRPr="008441D3" w:rsidRDefault="009E5819" w:rsidP="00C11478">
            <w:pPr>
              <w:jc w:val="center"/>
              <w:rPr>
                <w:sz w:val="28"/>
                <w:szCs w:val="24"/>
                <w:lang w:val="ru-RU"/>
              </w:rPr>
            </w:pPr>
          </w:p>
        </w:tc>
      </w:tr>
      <w:tr w:rsidR="009E5819" w:rsidRPr="008441D3" w:rsidTr="00C11478">
        <w:trPr>
          <w:trHeight w:val="57"/>
        </w:trPr>
        <w:tc>
          <w:tcPr>
            <w:tcW w:w="2392" w:type="dxa"/>
          </w:tcPr>
          <w:p w:rsidR="009E5819" w:rsidRPr="008441D3" w:rsidRDefault="009E5819" w:rsidP="00C11478">
            <w:pPr>
              <w:jc w:val="center"/>
              <w:rPr>
                <w:sz w:val="28"/>
                <w:szCs w:val="24"/>
                <w:lang w:val="ru-RU"/>
              </w:rPr>
            </w:pPr>
          </w:p>
        </w:tc>
        <w:tc>
          <w:tcPr>
            <w:tcW w:w="2392" w:type="dxa"/>
          </w:tcPr>
          <w:p w:rsidR="009E5819" w:rsidRPr="008441D3" w:rsidRDefault="009E5819" w:rsidP="00C11478">
            <w:pPr>
              <w:jc w:val="center"/>
              <w:rPr>
                <w:sz w:val="28"/>
                <w:szCs w:val="24"/>
                <w:lang w:val="ru-RU"/>
              </w:rPr>
            </w:pPr>
          </w:p>
        </w:tc>
        <w:tc>
          <w:tcPr>
            <w:tcW w:w="2393" w:type="dxa"/>
          </w:tcPr>
          <w:p w:rsidR="009E5819" w:rsidRPr="008441D3" w:rsidRDefault="009E5819" w:rsidP="00C11478">
            <w:pPr>
              <w:jc w:val="center"/>
              <w:rPr>
                <w:sz w:val="28"/>
                <w:szCs w:val="24"/>
                <w:lang w:val="ru-RU"/>
              </w:rPr>
            </w:pPr>
          </w:p>
        </w:tc>
        <w:tc>
          <w:tcPr>
            <w:tcW w:w="2393" w:type="dxa"/>
          </w:tcPr>
          <w:p w:rsidR="009E5819" w:rsidRPr="008441D3" w:rsidRDefault="009E5819" w:rsidP="00C11478">
            <w:pPr>
              <w:jc w:val="center"/>
              <w:rPr>
                <w:sz w:val="28"/>
                <w:szCs w:val="24"/>
                <w:lang w:val="ru-RU"/>
              </w:rPr>
            </w:pPr>
          </w:p>
        </w:tc>
      </w:tr>
      <w:tr w:rsidR="009E5819" w:rsidRPr="008441D3" w:rsidTr="00C11478">
        <w:trPr>
          <w:trHeight w:val="57"/>
        </w:trPr>
        <w:tc>
          <w:tcPr>
            <w:tcW w:w="2392" w:type="dxa"/>
          </w:tcPr>
          <w:p w:rsidR="009E5819" w:rsidRPr="008441D3" w:rsidRDefault="009E5819" w:rsidP="00C11478">
            <w:pPr>
              <w:jc w:val="center"/>
              <w:rPr>
                <w:sz w:val="28"/>
                <w:szCs w:val="24"/>
                <w:lang w:val="ru-RU"/>
              </w:rPr>
            </w:pPr>
          </w:p>
        </w:tc>
        <w:tc>
          <w:tcPr>
            <w:tcW w:w="2392" w:type="dxa"/>
          </w:tcPr>
          <w:p w:rsidR="009E5819" w:rsidRPr="008441D3" w:rsidRDefault="009E5819" w:rsidP="00C11478">
            <w:pPr>
              <w:jc w:val="center"/>
              <w:rPr>
                <w:sz w:val="28"/>
                <w:szCs w:val="24"/>
                <w:lang w:val="ru-RU"/>
              </w:rPr>
            </w:pPr>
          </w:p>
        </w:tc>
        <w:tc>
          <w:tcPr>
            <w:tcW w:w="2393" w:type="dxa"/>
          </w:tcPr>
          <w:p w:rsidR="009E5819" w:rsidRPr="008441D3" w:rsidRDefault="009E5819" w:rsidP="00C11478">
            <w:pPr>
              <w:jc w:val="center"/>
              <w:rPr>
                <w:sz w:val="28"/>
                <w:szCs w:val="24"/>
                <w:lang w:val="ru-RU"/>
              </w:rPr>
            </w:pPr>
          </w:p>
        </w:tc>
        <w:tc>
          <w:tcPr>
            <w:tcW w:w="2393" w:type="dxa"/>
          </w:tcPr>
          <w:p w:rsidR="009E5819" w:rsidRPr="008441D3" w:rsidRDefault="009E5819" w:rsidP="00C11478">
            <w:pPr>
              <w:jc w:val="center"/>
              <w:rPr>
                <w:sz w:val="28"/>
                <w:szCs w:val="24"/>
                <w:lang w:val="ru-RU"/>
              </w:rPr>
            </w:pPr>
          </w:p>
        </w:tc>
      </w:tr>
      <w:tr w:rsidR="009E5819" w:rsidRPr="008441D3" w:rsidTr="00C11478">
        <w:trPr>
          <w:trHeight w:val="57"/>
        </w:trPr>
        <w:tc>
          <w:tcPr>
            <w:tcW w:w="2392" w:type="dxa"/>
          </w:tcPr>
          <w:p w:rsidR="009E5819" w:rsidRPr="008441D3" w:rsidRDefault="009E5819" w:rsidP="00C11478">
            <w:pPr>
              <w:jc w:val="center"/>
              <w:rPr>
                <w:sz w:val="28"/>
                <w:szCs w:val="24"/>
                <w:lang w:val="ru-RU"/>
              </w:rPr>
            </w:pPr>
          </w:p>
        </w:tc>
        <w:tc>
          <w:tcPr>
            <w:tcW w:w="2392" w:type="dxa"/>
          </w:tcPr>
          <w:p w:rsidR="009E5819" w:rsidRPr="008441D3" w:rsidRDefault="009E5819" w:rsidP="00C11478">
            <w:pPr>
              <w:jc w:val="center"/>
              <w:rPr>
                <w:sz w:val="28"/>
                <w:szCs w:val="24"/>
                <w:lang w:val="ru-RU"/>
              </w:rPr>
            </w:pPr>
          </w:p>
        </w:tc>
        <w:tc>
          <w:tcPr>
            <w:tcW w:w="2393" w:type="dxa"/>
          </w:tcPr>
          <w:p w:rsidR="009E5819" w:rsidRPr="008441D3" w:rsidRDefault="009E5819" w:rsidP="00C11478">
            <w:pPr>
              <w:jc w:val="center"/>
              <w:rPr>
                <w:sz w:val="28"/>
                <w:szCs w:val="24"/>
                <w:lang w:val="ru-RU"/>
              </w:rPr>
            </w:pPr>
          </w:p>
        </w:tc>
        <w:tc>
          <w:tcPr>
            <w:tcW w:w="2393" w:type="dxa"/>
          </w:tcPr>
          <w:p w:rsidR="009E5819" w:rsidRPr="008441D3" w:rsidRDefault="009E5819" w:rsidP="00C11478">
            <w:pPr>
              <w:jc w:val="center"/>
              <w:rPr>
                <w:sz w:val="28"/>
                <w:szCs w:val="24"/>
                <w:lang w:val="ru-RU"/>
              </w:rPr>
            </w:pPr>
          </w:p>
        </w:tc>
      </w:tr>
    </w:tbl>
    <w:p w:rsidR="009E5819" w:rsidRPr="000E1B57" w:rsidRDefault="009E5819" w:rsidP="009E5819">
      <w:pPr>
        <w:spacing w:line="360" w:lineRule="auto"/>
        <w:rPr>
          <w:sz w:val="28"/>
          <w:szCs w:val="24"/>
          <w:lang w:val="ru-RU"/>
        </w:rPr>
      </w:pPr>
      <w:r w:rsidRPr="000E1B57">
        <w:rPr>
          <w:sz w:val="28"/>
          <w:szCs w:val="24"/>
          <w:lang w:val="ru-RU"/>
        </w:rPr>
        <w:lastRenderedPageBreak/>
        <w:t>Продолжение таблицы</w:t>
      </w:r>
      <w:r>
        <w:rPr>
          <w:sz w:val="28"/>
          <w:szCs w:val="24"/>
          <w:lang w:val="ru-RU"/>
        </w:rPr>
        <w:t xml:space="preserve"> 2.1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392"/>
        <w:gridCol w:w="2392"/>
        <w:gridCol w:w="2393"/>
        <w:gridCol w:w="2393"/>
      </w:tblGrid>
      <w:tr w:rsidR="009E5819" w:rsidRPr="008441D3" w:rsidTr="00C11478">
        <w:tc>
          <w:tcPr>
            <w:tcW w:w="2392" w:type="dxa"/>
          </w:tcPr>
          <w:p w:rsidR="009E5819" w:rsidRPr="008441D3" w:rsidRDefault="009E5819" w:rsidP="00C11478">
            <w:pPr>
              <w:jc w:val="center"/>
              <w:rPr>
                <w:sz w:val="28"/>
                <w:szCs w:val="24"/>
                <w:lang w:val="ru-RU"/>
              </w:rPr>
            </w:pPr>
          </w:p>
        </w:tc>
        <w:tc>
          <w:tcPr>
            <w:tcW w:w="2392" w:type="dxa"/>
          </w:tcPr>
          <w:p w:rsidR="009E5819" w:rsidRPr="008441D3" w:rsidRDefault="009E5819" w:rsidP="00C11478">
            <w:pPr>
              <w:jc w:val="center"/>
              <w:rPr>
                <w:sz w:val="28"/>
                <w:szCs w:val="24"/>
                <w:lang w:val="ru-RU"/>
              </w:rPr>
            </w:pPr>
          </w:p>
        </w:tc>
        <w:tc>
          <w:tcPr>
            <w:tcW w:w="2393" w:type="dxa"/>
          </w:tcPr>
          <w:p w:rsidR="009E5819" w:rsidRPr="008441D3" w:rsidRDefault="009E5819" w:rsidP="00C11478">
            <w:pPr>
              <w:jc w:val="center"/>
              <w:rPr>
                <w:sz w:val="28"/>
                <w:szCs w:val="24"/>
                <w:lang w:val="ru-RU"/>
              </w:rPr>
            </w:pPr>
          </w:p>
        </w:tc>
        <w:tc>
          <w:tcPr>
            <w:tcW w:w="2393" w:type="dxa"/>
          </w:tcPr>
          <w:p w:rsidR="009E5819" w:rsidRPr="008441D3" w:rsidRDefault="009E5819" w:rsidP="00C11478">
            <w:pPr>
              <w:jc w:val="center"/>
              <w:rPr>
                <w:sz w:val="28"/>
                <w:szCs w:val="24"/>
                <w:lang w:val="ru-RU"/>
              </w:rPr>
            </w:pPr>
          </w:p>
        </w:tc>
      </w:tr>
      <w:tr w:rsidR="009E5819" w:rsidRPr="008441D3" w:rsidTr="00C11478">
        <w:tc>
          <w:tcPr>
            <w:tcW w:w="2392" w:type="dxa"/>
          </w:tcPr>
          <w:p w:rsidR="009E5819" w:rsidRPr="008441D3" w:rsidRDefault="009E5819" w:rsidP="00C11478">
            <w:pPr>
              <w:jc w:val="center"/>
              <w:rPr>
                <w:sz w:val="28"/>
                <w:szCs w:val="24"/>
                <w:lang w:val="ru-RU"/>
              </w:rPr>
            </w:pPr>
          </w:p>
        </w:tc>
        <w:tc>
          <w:tcPr>
            <w:tcW w:w="2392" w:type="dxa"/>
          </w:tcPr>
          <w:p w:rsidR="009E5819" w:rsidRPr="008441D3" w:rsidRDefault="009E5819" w:rsidP="00C11478">
            <w:pPr>
              <w:jc w:val="center"/>
              <w:rPr>
                <w:sz w:val="28"/>
                <w:szCs w:val="24"/>
                <w:lang w:val="ru-RU"/>
              </w:rPr>
            </w:pPr>
          </w:p>
        </w:tc>
        <w:tc>
          <w:tcPr>
            <w:tcW w:w="2393" w:type="dxa"/>
          </w:tcPr>
          <w:p w:rsidR="009E5819" w:rsidRPr="008441D3" w:rsidRDefault="009E5819" w:rsidP="00C11478">
            <w:pPr>
              <w:jc w:val="center"/>
              <w:rPr>
                <w:sz w:val="28"/>
                <w:szCs w:val="24"/>
                <w:lang w:val="ru-RU"/>
              </w:rPr>
            </w:pPr>
          </w:p>
        </w:tc>
        <w:tc>
          <w:tcPr>
            <w:tcW w:w="2393" w:type="dxa"/>
          </w:tcPr>
          <w:p w:rsidR="009E5819" w:rsidRPr="008441D3" w:rsidRDefault="009E5819" w:rsidP="00C11478">
            <w:pPr>
              <w:jc w:val="center"/>
              <w:rPr>
                <w:sz w:val="28"/>
                <w:szCs w:val="24"/>
                <w:lang w:val="ru-RU"/>
              </w:rPr>
            </w:pPr>
          </w:p>
        </w:tc>
      </w:tr>
      <w:tr w:rsidR="009E5819" w:rsidRPr="008441D3" w:rsidTr="00C11478">
        <w:tc>
          <w:tcPr>
            <w:tcW w:w="2392" w:type="dxa"/>
          </w:tcPr>
          <w:p w:rsidR="009E5819" w:rsidRPr="008441D3" w:rsidRDefault="009E5819" w:rsidP="00C11478">
            <w:pPr>
              <w:jc w:val="center"/>
              <w:rPr>
                <w:sz w:val="28"/>
                <w:szCs w:val="24"/>
                <w:lang w:val="ru-RU"/>
              </w:rPr>
            </w:pPr>
          </w:p>
        </w:tc>
        <w:tc>
          <w:tcPr>
            <w:tcW w:w="2392" w:type="dxa"/>
          </w:tcPr>
          <w:p w:rsidR="009E5819" w:rsidRPr="008441D3" w:rsidRDefault="009E5819" w:rsidP="00C11478">
            <w:pPr>
              <w:jc w:val="center"/>
              <w:rPr>
                <w:sz w:val="28"/>
                <w:szCs w:val="24"/>
                <w:lang w:val="ru-RU"/>
              </w:rPr>
            </w:pPr>
          </w:p>
        </w:tc>
        <w:tc>
          <w:tcPr>
            <w:tcW w:w="2393" w:type="dxa"/>
          </w:tcPr>
          <w:p w:rsidR="009E5819" w:rsidRPr="008441D3" w:rsidRDefault="009E5819" w:rsidP="00C11478">
            <w:pPr>
              <w:jc w:val="center"/>
              <w:rPr>
                <w:sz w:val="28"/>
                <w:szCs w:val="24"/>
                <w:lang w:val="ru-RU"/>
              </w:rPr>
            </w:pPr>
          </w:p>
        </w:tc>
        <w:tc>
          <w:tcPr>
            <w:tcW w:w="2393" w:type="dxa"/>
          </w:tcPr>
          <w:p w:rsidR="009E5819" w:rsidRPr="008441D3" w:rsidRDefault="009E5819" w:rsidP="00C11478">
            <w:pPr>
              <w:jc w:val="center"/>
              <w:rPr>
                <w:sz w:val="28"/>
                <w:szCs w:val="24"/>
                <w:lang w:val="ru-RU"/>
              </w:rPr>
            </w:pPr>
          </w:p>
        </w:tc>
      </w:tr>
    </w:tbl>
    <w:p w:rsidR="009E5819" w:rsidRDefault="009E5819" w:rsidP="009E5819">
      <w:pPr>
        <w:spacing w:line="360" w:lineRule="auto"/>
        <w:rPr>
          <w:sz w:val="28"/>
          <w:szCs w:val="24"/>
          <w:lang w:val="ru-RU"/>
        </w:rPr>
      </w:pPr>
    </w:p>
    <w:p w:rsidR="009E5819" w:rsidRDefault="009E5819" w:rsidP="009E5819">
      <w:pPr>
        <w:spacing w:after="240"/>
        <w:jc w:val="center"/>
        <w:rPr>
          <w:b/>
          <w:sz w:val="28"/>
          <w:szCs w:val="24"/>
          <w:lang w:val="ru-RU"/>
        </w:rPr>
      </w:pPr>
    </w:p>
    <w:p w:rsidR="009E5819" w:rsidRPr="000E1B57" w:rsidRDefault="009E5819" w:rsidP="009E5819">
      <w:pPr>
        <w:spacing w:after="240"/>
        <w:jc w:val="center"/>
        <w:rPr>
          <w:b/>
          <w:sz w:val="28"/>
          <w:szCs w:val="24"/>
          <w:lang w:val="ru-RU"/>
        </w:rPr>
      </w:pPr>
      <w:r w:rsidRPr="000E1B57">
        <w:rPr>
          <w:b/>
          <w:sz w:val="28"/>
          <w:szCs w:val="24"/>
          <w:lang w:val="ru-RU"/>
        </w:rPr>
        <w:t>Пример оформления формул и уравнений</w:t>
      </w:r>
    </w:p>
    <w:p w:rsidR="009E5819" w:rsidRDefault="009E5819" w:rsidP="009E5819">
      <w:pPr>
        <w:spacing w:line="360" w:lineRule="auto"/>
        <w:ind w:firstLine="709"/>
        <w:jc w:val="both"/>
        <w:rPr>
          <w:sz w:val="28"/>
          <w:szCs w:val="24"/>
          <w:lang w:val="ru-RU"/>
        </w:rPr>
      </w:pPr>
      <w:r>
        <w:rPr>
          <w:sz w:val="28"/>
          <w:szCs w:val="24"/>
          <w:lang w:val="ru-RU"/>
        </w:rPr>
        <w:t>В качестве примера оформления рассмотрим ф</w:t>
      </w:r>
      <w:r w:rsidRPr="000E1B57">
        <w:rPr>
          <w:sz w:val="28"/>
          <w:szCs w:val="24"/>
          <w:lang w:val="ru-RU"/>
        </w:rPr>
        <w:t>ормул</w:t>
      </w:r>
      <w:r>
        <w:rPr>
          <w:sz w:val="28"/>
          <w:szCs w:val="24"/>
          <w:lang w:val="ru-RU"/>
        </w:rPr>
        <w:t>у</w:t>
      </w:r>
      <w:r w:rsidRPr="000E1B57">
        <w:rPr>
          <w:sz w:val="28"/>
          <w:szCs w:val="24"/>
          <w:lang w:val="ru-RU"/>
        </w:rPr>
        <w:t xml:space="preserve"> Теоремы Пифагора</w:t>
      </w:r>
      <w:r>
        <w:rPr>
          <w:sz w:val="28"/>
          <w:szCs w:val="24"/>
          <w:lang w:val="ru-RU"/>
        </w:rPr>
        <w:t>, которая</w:t>
      </w:r>
      <w:r w:rsidRPr="000E1B57">
        <w:rPr>
          <w:sz w:val="28"/>
          <w:szCs w:val="24"/>
          <w:lang w:val="ru-RU"/>
        </w:rPr>
        <w:t xml:space="preserve"> выглядит так:</w:t>
      </w:r>
    </w:p>
    <w:p w:rsidR="009E5819" w:rsidRPr="000E1B57" w:rsidRDefault="009E5819" w:rsidP="009E5819">
      <w:pPr>
        <w:spacing w:line="360" w:lineRule="auto"/>
        <w:ind w:firstLine="709"/>
        <w:jc w:val="both"/>
        <w:rPr>
          <w:sz w:val="28"/>
          <w:szCs w:val="24"/>
          <w:lang w:val="ru-RU"/>
        </w:rPr>
      </w:pPr>
    </w:p>
    <w:p w:rsidR="009E5819" w:rsidRPr="000E1B57" w:rsidRDefault="009E5819" w:rsidP="009E5819">
      <w:pPr>
        <w:spacing w:line="360" w:lineRule="auto"/>
        <w:ind w:firstLine="709"/>
        <w:jc w:val="right"/>
        <w:rPr>
          <w:sz w:val="28"/>
          <w:szCs w:val="24"/>
          <w:lang w:val="ru-RU"/>
        </w:rPr>
      </w:pPr>
      <w:r w:rsidRPr="000E1B57">
        <w:rPr>
          <w:i/>
          <w:sz w:val="28"/>
          <w:szCs w:val="24"/>
          <w:lang w:val="ru-RU"/>
        </w:rPr>
        <w:t>a</w:t>
      </w:r>
      <w:r w:rsidRPr="000E1B57">
        <w:rPr>
          <w:i/>
          <w:sz w:val="28"/>
          <w:szCs w:val="24"/>
          <w:vertAlign w:val="superscript"/>
          <w:lang w:val="ru-RU"/>
        </w:rPr>
        <w:t>2</w:t>
      </w:r>
      <w:r w:rsidRPr="000E1B57">
        <w:rPr>
          <w:i/>
          <w:sz w:val="28"/>
          <w:szCs w:val="24"/>
          <w:lang w:val="ru-RU"/>
        </w:rPr>
        <w:t xml:space="preserve"> + b</w:t>
      </w:r>
      <w:r w:rsidRPr="000E1B57">
        <w:rPr>
          <w:i/>
          <w:sz w:val="28"/>
          <w:szCs w:val="24"/>
          <w:vertAlign w:val="superscript"/>
          <w:lang w:val="ru-RU"/>
        </w:rPr>
        <w:t>2</w:t>
      </w:r>
      <w:r w:rsidRPr="000E1B57">
        <w:rPr>
          <w:i/>
          <w:sz w:val="28"/>
          <w:szCs w:val="24"/>
          <w:lang w:val="ru-RU"/>
        </w:rPr>
        <w:t xml:space="preserve"> = c</w:t>
      </w:r>
      <w:r w:rsidRPr="000E1B57">
        <w:rPr>
          <w:i/>
          <w:sz w:val="28"/>
          <w:szCs w:val="24"/>
          <w:vertAlign w:val="superscript"/>
          <w:lang w:val="ru-RU"/>
        </w:rPr>
        <w:t>2</w:t>
      </w:r>
      <w:r w:rsidRPr="000E1B57">
        <w:rPr>
          <w:sz w:val="28"/>
          <w:szCs w:val="24"/>
          <w:lang w:val="ru-RU"/>
        </w:rPr>
        <w:t>,</w:t>
      </w:r>
      <w:r>
        <w:rPr>
          <w:sz w:val="28"/>
          <w:szCs w:val="24"/>
          <w:lang w:val="ru-RU"/>
        </w:rPr>
        <w:t xml:space="preserve">                                            (1)</w:t>
      </w:r>
    </w:p>
    <w:p w:rsidR="009E5819" w:rsidRDefault="009E5819" w:rsidP="009E5819">
      <w:pPr>
        <w:spacing w:line="360" w:lineRule="auto"/>
        <w:ind w:firstLine="709"/>
        <w:jc w:val="both"/>
        <w:rPr>
          <w:sz w:val="28"/>
          <w:szCs w:val="24"/>
          <w:lang w:val="ru-RU"/>
        </w:rPr>
      </w:pPr>
    </w:p>
    <w:p w:rsidR="009E5819" w:rsidRPr="000E1B57" w:rsidRDefault="009E5819" w:rsidP="009E5819">
      <w:pPr>
        <w:spacing w:line="360" w:lineRule="auto"/>
        <w:ind w:firstLine="709"/>
        <w:jc w:val="both"/>
        <w:rPr>
          <w:sz w:val="28"/>
          <w:szCs w:val="24"/>
          <w:lang w:val="ru-RU"/>
        </w:rPr>
      </w:pPr>
      <w:r w:rsidRPr="000E1B57">
        <w:rPr>
          <w:sz w:val="28"/>
          <w:szCs w:val="24"/>
          <w:lang w:val="ru-RU"/>
        </w:rPr>
        <w:t xml:space="preserve">где </w:t>
      </w:r>
      <w:proofErr w:type="spellStart"/>
      <w:r w:rsidRPr="000E1B57">
        <w:rPr>
          <w:i/>
          <w:sz w:val="28"/>
          <w:szCs w:val="24"/>
          <w:lang w:val="ru-RU"/>
        </w:rPr>
        <w:t>a</w:t>
      </w:r>
      <w:proofErr w:type="spellEnd"/>
      <w:r w:rsidRPr="000E1B57">
        <w:rPr>
          <w:i/>
          <w:sz w:val="28"/>
          <w:szCs w:val="24"/>
          <w:lang w:val="ru-RU"/>
        </w:rPr>
        <w:t xml:space="preserve">, </w:t>
      </w:r>
      <w:proofErr w:type="spellStart"/>
      <w:r w:rsidRPr="000E1B57">
        <w:rPr>
          <w:i/>
          <w:sz w:val="28"/>
          <w:szCs w:val="24"/>
          <w:lang w:val="ru-RU"/>
        </w:rPr>
        <w:t>b</w:t>
      </w:r>
      <w:proofErr w:type="spellEnd"/>
      <w:r w:rsidRPr="000E1B57">
        <w:rPr>
          <w:i/>
          <w:sz w:val="28"/>
          <w:szCs w:val="24"/>
          <w:lang w:val="ru-RU"/>
        </w:rPr>
        <w:t xml:space="preserve"> </w:t>
      </w:r>
      <w:r>
        <w:rPr>
          <w:sz w:val="28"/>
          <w:szCs w:val="24"/>
          <w:lang w:val="ru-RU"/>
        </w:rPr>
        <w:t>-</w:t>
      </w:r>
      <w:r w:rsidRPr="000E1B57">
        <w:rPr>
          <w:sz w:val="28"/>
          <w:szCs w:val="24"/>
          <w:lang w:val="ru-RU"/>
        </w:rPr>
        <w:t xml:space="preserve"> катеты, </w:t>
      </w:r>
      <w:r w:rsidRPr="000E1B57">
        <w:rPr>
          <w:i/>
          <w:sz w:val="28"/>
          <w:szCs w:val="24"/>
          <w:lang w:val="ru-RU"/>
        </w:rPr>
        <w:t>с</w:t>
      </w:r>
      <w:r w:rsidRPr="000E1B57">
        <w:rPr>
          <w:sz w:val="28"/>
          <w:szCs w:val="24"/>
          <w:lang w:val="ru-RU"/>
        </w:rPr>
        <w:t xml:space="preserve"> </w:t>
      </w:r>
      <w:r>
        <w:rPr>
          <w:sz w:val="28"/>
          <w:szCs w:val="24"/>
          <w:lang w:val="ru-RU"/>
        </w:rPr>
        <w:t>-</w:t>
      </w:r>
      <w:r w:rsidRPr="000E1B57">
        <w:rPr>
          <w:sz w:val="28"/>
          <w:szCs w:val="24"/>
          <w:lang w:val="ru-RU"/>
        </w:rPr>
        <w:t xml:space="preserve"> гипотенуза.</w:t>
      </w:r>
    </w:p>
    <w:p w:rsidR="009E5819" w:rsidRDefault="009E5819" w:rsidP="009E5819">
      <w:pPr>
        <w:spacing w:line="360" w:lineRule="auto"/>
        <w:ind w:firstLine="709"/>
        <w:jc w:val="both"/>
        <w:rPr>
          <w:sz w:val="28"/>
          <w:szCs w:val="24"/>
          <w:lang w:val="ru-RU"/>
        </w:rPr>
      </w:pPr>
      <w:r w:rsidRPr="000E1B57">
        <w:rPr>
          <w:sz w:val="28"/>
          <w:szCs w:val="24"/>
          <w:lang w:val="ru-RU"/>
        </w:rPr>
        <w:t>Из формулы</w:t>
      </w:r>
      <w:r>
        <w:rPr>
          <w:sz w:val="28"/>
          <w:szCs w:val="24"/>
          <w:lang w:val="ru-RU"/>
        </w:rPr>
        <w:t xml:space="preserve"> (1)</w:t>
      </w:r>
      <w:r w:rsidRPr="000E1B57">
        <w:rPr>
          <w:sz w:val="28"/>
          <w:szCs w:val="24"/>
          <w:lang w:val="ru-RU"/>
        </w:rPr>
        <w:t xml:space="preserve"> можно вывести</w:t>
      </w:r>
      <w:r>
        <w:rPr>
          <w:sz w:val="28"/>
          <w:szCs w:val="24"/>
          <w:lang w:val="ru-RU"/>
        </w:rPr>
        <w:t>, что формулу расчета гипотенузы в квадрате</w:t>
      </w:r>
      <w:r w:rsidRPr="000E1B57">
        <w:rPr>
          <w:sz w:val="28"/>
          <w:szCs w:val="24"/>
          <w:lang w:val="ru-RU"/>
        </w:rPr>
        <w:t>:</w:t>
      </w:r>
    </w:p>
    <w:p w:rsidR="009E5819" w:rsidRPr="000E1B57" w:rsidRDefault="009E5819" w:rsidP="009E5819">
      <w:pPr>
        <w:spacing w:line="360" w:lineRule="auto"/>
        <w:ind w:firstLine="709"/>
        <w:jc w:val="both"/>
        <w:rPr>
          <w:sz w:val="28"/>
          <w:szCs w:val="24"/>
          <w:lang w:val="ru-RU"/>
        </w:rPr>
      </w:pPr>
    </w:p>
    <w:p w:rsidR="009E5819" w:rsidRPr="000E1B57" w:rsidRDefault="009E5819" w:rsidP="009E5819">
      <w:pPr>
        <w:spacing w:line="360" w:lineRule="auto"/>
        <w:ind w:firstLine="709"/>
        <w:jc w:val="right"/>
        <w:rPr>
          <w:sz w:val="28"/>
          <w:szCs w:val="24"/>
          <w:lang w:val="ru-RU"/>
        </w:rPr>
      </w:pPr>
      <w:r w:rsidRPr="000E1B57">
        <w:rPr>
          <w:i/>
          <w:sz w:val="28"/>
          <w:szCs w:val="24"/>
          <w:lang w:val="ru-RU"/>
        </w:rPr>
        <w:t>c</w:t>
      </w:r>
      <w:r w:rsidRPr="000E1B57">
        <w:rPr>
          <w:i/>
          <w:sz w:val="28"/>
          <w:szCs w:val="24"/>
          <w:vertAlign w:val="superscript"/>
          <w:lang w:val="ru-RU"/>
        </w:rPr>
        <w:t>2</w:t>
      </w:r>
      <w:r w:rsidRPr="002302D7">
        <w:rPr>
          <w:i/>
          <w:sz w:val="28"/>
          <w:szCs w:val="24"/>
          <w:lang w:val="ru-RU"/>
        </w:rPr>
        <w:t xml:space="preserve"> </w:t>
      </w:r>
      <w:r w:rsidRPr="000E1B57">
        <w:rPr>
          <w:i/>
          <w:sz w:val="28"/>
          <w:szCs w:val="24"/>
          <w:lang w:val="ru-RU"/>
        </w:rPr>
        <w:t>=</w:t>
      </w:r>
      <w:r w:rsidRPr="002302D7">
        <w:rPr>
          <w:i/>
          <w:sz w:val="28"/>
          <w:szCs w:val="24"/>
          <w:lang w:val="ru-RU"/>
        </w:rPr>
        <w:t xml:space="preserve"> </w:t>
      </w:r>
      <w:r w:rsidRPr="000E1B57">
        <w:rPr>
          <w:i/>
          <w:sz w:val="28"/>
          <w:szCs w:val="24"/>
          <w:lang w:val="ru-RU"/>
        </w:rPr>
        <w:t>a</w:t>
      </w:r>
      <w:r w:rsidRPr="000E1B57">
        <w:rPr>
          <w:i/>
          <w:sz w:val="28"/>
          <w:szCs w:val="24"/>
          <w:vertAlign w:val="superscript"/>
          <w:lang w:val="ru-RU"/>
        </w:rPr>
        <w:t>2</w:t>
      </w:r>
      <w:r w:rsidRPr="000E1B57">
        <w:rPr>
          <w:i/>
          <w:sz w:val="28"/>
          <w:szCs w:val="24"/>
          <w:lang w:val="ru-RU"/>
        </w:rPr>
        <w:t xml:space="preserve"> + b</w:t>
      </w:r>
      <w:r w:rsidRPr="000E1B57">
        <w:rPr>
          <w:i/>
          <w:sz w:val="28"/>
          <w:szCs w:val="24"/>
          <w:vertAlign w:val="superscript"/>
          <w:lang w:val="ru-RU"/>
        </w:rPr>
        <w:t>2</w:t>
      </w:r>
      <w:r>
        <w:rPr>
          <w:sz w:val="28"/>
          <w:szCs w:val="24"/>
          <w:lang w:val="ru-RU"/>
        </w:rPr>
        <w:t>.                                            (2)</w:t>
      </w:r>
    </w:p>
    <w:p w:rsidR="009E5819" w:rsidRDefault="009E5819" w:rsidP="009E5819">
      <w:pPr>
        <w:spacing w:line="360" w:lineRule="auto"/>
        <w:ind w:firstLine="709"/>
        <w:jc w:val="both"/>
        <w:rPr>
          <w:sz w:val="28"/>
          <w:szCs w:val="24"/>
          <w:lang w:val="ru-RU"/>
        </w:rPr>
      </w:pPr>
    </w:p>
    <w:p w:rsidR="009E5819" w:rsidRDefault="009E5819" w:rsidP="009E5819">
      <w:pPr>
        <w:spacing w:line="360" w:lineRule="auto"/>
        <w:ind w:firstLine="709"/>
        <w:jc w:val="both"/>
        <w:rPr>
          <w:sz w:val="28"/>
          <w:szCs w:val="24"/>
          <w:lang w:val="ru-RU"/>
        </w:rPr>
      </w:pPr>
      <w:r w:rsidRPr="002302D7">
        <w:rPr>
          <w:sz w:val="28"/>
          <w:szCs w:val="24"/>
          <w:lang w:val="ru-RU"/>
        </w:rPr>
        <w:t>Формула плотности вещества</w:t>
      </w:r>
      <w:r>
        <w:rPr>
          <w:sz w:val="28"/>
          <w:szCs w:val="24"/>
          <w:lang w:val="ru-RU"/>
        </w:rPr>
        <w:t>:</w:t>
      </w:r>
    </w:p>
    <w:p w:rsidR="009E5819" w:rsidRDefault="009E5819" w:rsidP="009E5819">
      <w:pPr>
        <w:spacing w:line="360" w:lineRule="auto"/>
        <w:ind w:firstLine="709"/>
        <w:jc w:val="both"/>
        <w:rPr>
          <w:sz w:val="28"/>
          <w:szCs w:val="24"/>
          <w:lang w:val="ru-RU"/>
        </w:rPr>
      </w:pPr>
    </w:p>
    <w:p w:rsidR="009E5819" w:rsidRPr="002302D7" w:rsidRDefault="009E5819" w:rsidP="009E5819">
      <w:pPr>
        <w:spacing w:line="360" w:lineRule="auto"/>
        <w:ind w:firstLine="709"/>
        <w:jc w:val="right"/>
        <w:rPr>
          <w:i/>
          <w:sz w:val="28"/>
          <w:szCs w:val="24"/>
          <w:lang w:val="ru-RU"/>
        </w:rPr>
      </w:pPr>
      <w:r>
        <w:rPr>
          <w:i/>
          <w:sz w:val="28"/>
          <w:szCs w:val="24"/>
          <w:lang w:val="ru-RU"/>
        </w:rPr>
        <w:t xml:space="preserve">р = </w:t>
      </w:r>
      <w:proofErr w:type="spellStart"/>
      <w:r>
        <w:rPr>
          <w:i/>
          <w:sz w:val="28"/>
          <w:szCs w:val="24"/>
          <w:lang w:val="ru-RU"/>
        </w:rPr>
        <w:t>m</w:t>
      </w:r>
      <w:proofErr w:type="spellEnd"/>
      <w:r>
        <w:rPr>
          <w:i/>
          <w:sz w:val="28"/>
          <w:szCs w:val="24"/>
          <w:lang w:val="ru-RU"/>
        </w:rPr>
        <w:t>/V,</w:t>
      </w:r>
      <w:r w:rsidRPr="00DA57F7">
        <w:rPr>
          <w:sz w:val="28"/>
          <w:szCs w:val="24"/>
          <w:lang w:val="ru-RU"/>
        </w:rPr>
        <w:t xml:space="preserve"> </w:t>
      </w:r>
      <w:r>
        <w:rPr>
          <w:sz w:val="28"/>
          <w:szCs w:val="24"/>
          <w:lang w:val="ru-RU"/>
        </w:rPr>
        <w:t xml:space="preserve">                                             (3)</w:t>
      </w:r>
    </w:p>
    <w:p w:rsidR="009E5819" w:rsidRDefault="009E5819" w:rsidP="009E5819">
      <w:pPr>
        <w:spacing w:line="360" w:lineRule="auto"/>
        <w:ind w:firstLine="709"/>
        <w:jc w:val="both"/>
        <w:rPr>
          <w:sz w:val="28"/>
          <w:szCs w:val="24"/>
          <w:lang w:val="ru-RU"/>
        </w:rPr>
      </w:pPr>
    </w:p>
    <w:p w:rsidR="009E5819" w:rsidRDefault="009E5819" w:rsidP="009E5819">
      <w:pPr>
        <w:spacing w:line="360" w:lineRule="auto"/>
        <w:ind w:firstLine="709"/>
        <w:jc w:val="both"/>
        <w:rPr>
          <w:sz w:val="28"/>
          <w:szCs w:val="24"/>
          <w:lang w:val="ru-RU"/>
        </w:rPr>
      </w:pPr>
      <w:r w:rsidRPr="000E1B57">
        <w:rPr>
          <w:sz w:val="28"/>
          <w:szCs w:val="24"/>
          <w:lang w:val="ru-RU"/>
        </w:rPr>
        <w:t xml:space="preserve">где </w:t>
      </w:r>
      <w:r w:rsidRPr="002302D7">
        <w:rPr>
          <w:i/>
          <w:sz w:val="28"/>
          <w:szCs w:val="24"/>
          <w:lang w:val="ru-RU"/>
        </w:rPr>
        <w:t>р</w:t>
      </w:r>
      <w:r w:rsidRPr="002302D7">
        <w:rPr>
          <w:sz w:val="28"/>
          <w:szCs w:val="24"/>
          <w:lang w:val="ru-RU"/>
        </w:rPr>
        <w:t xml:space="preserve"> </w:t>
      </w:r>
      <w:r>
        <w:rPr>
          <w:sz w:val="28"/>
          <w:szCs w:val="24"/>
          <w:lang w:val="ru-RU"/>
        </w:rPr>
        <w:t>-</w:t>
      </w:r>
      <w:r w:rsidRPr="002302D7">
        <w:rPr>
          <w:sz w:val="28"/>
          <w:szCs w:val="24"/>
          <w:lang w:val="ru-RU"/>
        </w:rPr>
        <w:t xml:space="preserve"> плотность вещества</w:t>
      </w:r>
      <w:r>
        <w:rPr>
          <w:sz w:val="28"/>
          <w:szCs w:val="24"/>
          <w:lang w:val="ru-RU"/>
        </w:rPr>
        <w:t xml:space="preserve">, </w:t>
      </w:r>
      <w:proofErr w:type="gramStart"/>
      <w:r w:rsidRPr="002302D7">
        <w:rPr>
          <w:sz w:val="28"/>
          <w:szCs w:val="24"/>
          <w:lang w:val="ru-RU"/>
        </w:rPr>
        <w:t>кг</w:t>
      </w:r>
      <w:proofErr w:type="gramEnd"/>
      <w:r w:rsidRPr="002302D7">
        <w:rPr>
          <w:sz w:val="28"/>
          <w:szCs w:val="24"/>
          <w:lang w:val="ru-RU"/>
        </w:rPr>
        <w:t>/м</w:t>
      </w:r>
      <w:r w:rsidRPr="002302D7">
        <w:rPr>
          <w:sz w:val="28"/>
          <w:szCs w:val="24"/>
          <w:vertAlign w:val="superscript"/>
          <w:lang w:val="ru-RU"/>
        </w:rPr>
        <w:t>3</w:t>
      </w:r>
      <w:r>
        <w:rPr>
          <w:sz w:val="28"/>
          <w:szCs w:val="24"/>
          <w:lang w:val="ru-RU"/>
        </w:rPr>
        <w:t>;</w:t>
      </w:r>
      <w:r w:rsidRPr="002302D7">
        <w:rPr>
          <w:sz w:val="28"/>
          <w:szCs w:val="24"/>
          <w:lang w:val="ru-RU"/>
        </w:rPr>
        <w:t xml:space="preserve"> </w:t>
      </w:r>
      <w:proofErr w:type="spellStart"/>
      <w:r w:rsidRPr="002302D7">
        <w:rPr>
          <w:i/>
          <w:sz w:val="28"/>
          <w:szCs w:val="24"/>
          <w:lang w:val="ru-RU"/>
        </w:rPr>
        <w:t>m</w:t>
      </w:r>
      <w:proofErr w:type="spellEnd"/>
      <w:r w:rsidRPr="002302D7">
        <w:rPr>
          <w:sz w:val="28"/>
          <w:szCs w:val="24"/>
          <w:lang w:val="ru-RU"/>
        </w:rPr>
        <w:t xml:space="preserve"> </w:t>
      </w:r>
      <w:r>
        <w:rPr>
          <w:sz w:val="28"/>
          <w:szCs w:val="24"/>
          <w:lang w:val="ru-RU"/>
        </w:rPr>
        <w:t xml:space="preserve">- масса вещества, </w:t>
      </w:r>
      <w:r w:rsidRPr="002302D7">
        <w:rPr>
          <w:sz w:val="28"/>
          <w:szCs w:val="24"/>
          <w:lang w:val="ru-RU"/>
        </w:rPr>
        <w:t>кг</w:t>
      </w:r>
      <w:r>
        <w:rPr>
          <w:sz w:val="28"/>
          <w:szCs w:val="24"/>
          <w:lang w:val="ru-RU"/>
        </w:rPr>
        <w:t>;</w:t>
      </w:r>
      <w:r w:rsidRPr="002302D7">
        <w:rPr>
          <w:sz w:val="28"/>
          <w:szCs w:val="24"/>
          <w:lang w:val="ru-RU"/>
        </w:rPr>
        <w:t xml:space="preserve"> </w:t>
      </w:r>
      <w:r w:rsidRPr="002302D7">
        <w:rPr>
          <w:i/>
          <w:sz w:val="28"/>
          <w:szCs w:val="24"/>
          <w:lang w:val="ru-RU"/>
        </w:rPr>
        <w:t>V</w:t>
      </w:r>
      <w:r w:rsidRPr="002302D7">
        <w:rPr>
          <w:sz w:val="28"/>
          <w:szCs w:val="24"/>
          <w:lang w:val="ru-RU"/>
        </w:rPr>
        <w:t xml:space="preserve"> </w:t>
      </w:r>
      <w:r>
        <w:rPr>
          <w:sz w:val="28"/>
          <w:szCs w:val="24"/>
          <w:lang w:val="ru-RU"/>
        </w:rPr>
        <w:t xml:space="preserve">- объем вещества, </w:t>
      </w:r>
      <w:r w:rsidRPr="002302D7">
        <w:rPr>
          <w:sz w:val="28"/>
          <w:szCs w:val="24"/>
          <w:lang w:val="ru-RU"/>
        </w:rPr>
        <w:t>м</w:t>
      </w:r>
      <w:r w:rsidRPr="002302D7">
        <w:rPr>
          <w:sz w:val="28"/>
          <w:szCs w:val="24"/>
          <w:vertAlign w:val="superscript"/>
          <w:lang w:val="ru-RU"/>
        </w:rPr>
        <w:t>3</w:t>
      </w:r>
      <w:r w:rsidRPr="002302D7">
        <w:rPr>
          <w:sz w:val="28"/>
          <w:szCs w:val="24"/>
          <w:lang w:val="ru-RU"/>
        </w:rPr>
        <w:t xml:space="preserve">. </w:t>
      </w:r>
    </w:p>
    <w:p w:rsidR="009E5819" w:rsidRPr="002302D7" w:rsidRDefault="009E5819" w:rsidP="009E5819">
      <w:pPr>
        <w:spacing w:line="360" w:lineRule="auto"/>
        <w:ind w:firstLine="709"/>
        <w:jc w:val="both"/>
        <w:rPr>
          <w:sz w:val="28"/>
          <w:szCs w:val="24"/>
          <w:lang w:val="ru-RU"/>
        </w:rPr>
      </w:pPr>
      <w:r w:rsidRPr="002302D7">
        <w:rPr>
          <w:sz w:val="28"/>
          <w:szCs w:val="24"/>
          <w:lang w:val="ru-RU"/>
        </w:rPr>
        <w:t>Плотность зависит от температуры, агрегатного состояния вещества и внешнего давления.</w:t>
      </w:r>
    </w:p>
    <w:p w:rsidR="009E5819" w:rsidRDefault="009E5819" w:rsidP="009E5819">
      <w:pPr>
        <w:spacing w:after="240"/>
        <w:jc w:val="center"/>
        <w:rPr>
          <w:b/>
          <w:sz w:val="28"/>
          <w:szCs w:val="24"/>
          <w:lang w:val="ru-RU"/>
        </w:rPr>
      </w:pPr>
    </w:p>
    <w:p w:rsidR="009E5819" w:rsidRDefault="009E5819" w:rsidP="009E5819">
      <w:pPr>
        <w:spacing w:after="240"/>
        <w:jc w:val="center"/>
        <w:rPr>
          <w:b/>
          <w:sz w:val="28"/>
          <w:szCs w:val="24"/>
          <w:lang w:val="ru-RU"/>
        </w:rPr>
      </w:pPr>
    </w:p>
    <w:p w:rsidR="009E5819" w:rsidRDefault="009E5819" w:rsidP="009E5819">
      <w:pPr>
        <w:spacing w:after="240"/>
        <w:jc w:val="center"/>
        <w:rPr>
          <w:b/>
          <w:sz w:val="28"/>
          <w:szCs w:val="24"/>
          <w:lang w:val="ru-RU"/>
        </w:rPr>
      </w:pPr>
    </w:p>
    <w:p w:rsidR="009E5819" w:rsidRDefault="009E5819" w:rsidP="009E5819">
      <w:pPr>
        <w:spacing w:after="240"/>
        <w:jc w:val="center"/>
        <w:rPr>
          <w:b/>
          <w:sz w:val="28"/>
          <w:szCs w:val="24"/>
          <w:lang w:val="ru-RU"/>
        </w:rPr>
      </w:pPr>
    </w:p>
    <w:p w:rsidR="009E5819" w:rsidRPr="000E1B57" w:rsidRDefault="009E5819" w:rsidP="009E5819">
      <w:pPr>
        <w:spacing w:after="240"/>
        <w:jc w:val="center"/>
        <w:rPr>
          <w:b/>
          <w:sz w:val="28"/>
          <w:szCs w:val="24"/>
          <w:lang w:val="ru-RU"/>
        </w:rPr>
      </w:pPr>
      <w:r w:rsidRPr="000E1B57">
        <w:rPr>
          <w:b/>
          <w:sz w:val="28"/>
          <w:szCs w:val="24"/>
          <w:lang w:val="ru-RU"/>
        </w:rPr>
        <w:lastRenderedPageBreak/>
        <w:t xml:space="preserve">Пример оформления </w:t>
      </w:r>
      <w:r>
        <w:rPr>
          <w:b/>
          <w:sz w:val="28"/>
          <w:szCs w:val="24"/>
          <w:lang w:val="ru-RU"/>
        </w:rPr>
        <w:t>перечислений</w:t>
      </w:r>
    </w:p>
    <w:p w:rsidR="009E5819" w:rsidRPr="007C2857" w:rsidRDefault="009E5819" w:rsidP="009E5819">
      <w:pPr>
        <w:pStyle w:val="formattext"/>
        <w:spacing w:before="0" w:beforeAutospacing="0" w:after="0" w:afterAutospacing="0" w:line="360" w:lineRule="auto"/>
        <w:ind w:firstLine="709"/>
        <w:jc w:val="both"/>
        <w:rPr>
          <w:sz w:val="28"/>
        </w:rPr>
      </w:pPr>
      <w:r w:rsidRPr="007C2857">
        <w:rPr>
          <w:bCs/>
          <w:iCs/>
          <w:sz w:val="28"/>
        </w:rPr>
        <w:t>Пример 1</w:t>
      </w:r>
    </w:p>
    <w:p w:rsidR="009E5819" w:rsidRPr="00CB1A61" w:rsidRDefault="009E5819" w:rsidP="009E5819">
      <w:pPr>
        <w:pStyle w:val="formattext"/>
        <w:spacing w:before="0" w:beforeAutospacing="0" w:after="0" w:afterAutospacing="0" w:line="360" w:lineRule="auto"/>
        <w:ind w:firstLine="709"/>
        <w:jc w:val="both"/>
        <w:rPr>
          <w:bCs/>
          <w:iCs/>
          <w:sz w:val="28"/>
          <w:szCs w:val="28"/>
        </w:rPr>
      </w:pPr>
      <w:r w:rsidRPr="00CB1A61">
        <w:rPr>
          <w:bCs/>
          <w:iCs/>
          <w:sz w:val="28"/>
          <w:szCs w:val="28"/>
        </w:rPr>
        <w:t>Рекомендуемый объём машинописного текста ВКР без приложений:</w:t>
      </w:r>
    </w:p>
    <w:p w:rsidR="009E5819" w:rsidRPr="00CB1A61" w:rsidRDefault="009E5819" w:rsidP="009E5819">
      <w:pPr>
        <w:numPr>
          <w:ilvl w:val="0"/>
          <w:numId w:val="5"/>
        </w:numPr>
        <w:spacing w:line="360" w:lineRule="auto"/>
        <w:ind w:left="0" w:firstLine="709"/>
        <w:jc w:val="both"/>
        <w:rPr>
          <w:sz w:val="28"/>
          <w:szCs w:val="28"/>
          <w:lang w:val="ru-RU"/>
        </w:rPr>
      </w:pPr>
      <w:r w:rsidRPr="00CB1A61">
        <w:rPr>
          <w:sz w:val="28"/>
          <w:szCs w:val="28"/>
          <w:lang w:val="ru-RU"/>
        </w:rPr>
        <w:t>бакалавра – 50-60 страниц машинописного текста;</w:t>
      </w:r>
    </w:p>
    <w:p w:rsidR="009E5819" w:rsidRPr="00CB1A61" w:rsidRDefault="009E5819" w:rsidP="009E5819">
      <w:pPr>
        <w:numPr>
          <w:ilvl w:val="0"/>
          <w:numId w:val="5"/>
        </w:numPr>
        <w:spacing w:line="360" w:lineRule="auto"/>
        <w:ind w:left="0" w:firstLine="709"/>
        <w:jc w:val="both"/>
        <w:rPr>
          <w:sz w:val="28"/>
          <w:szCs w:val="28"/>
          <w:lang w:val="ru-RU"/>
        </w:rPr>
      </w:pPr>
      <w:r w:rsidRPr="00CB1A61">
        <w:rPr>
          <w:sz w:val="28"/>
          <w:szCs w:val="28"/>
          <w:lang w:val="ru-RU"/>
        </w:rPr>
        <w:t>специалиста – 70-90 страниц машинописного текста;</w:t>
      </w:r>
    </w:p>
    <w:p w:rsidR="009E5819" w:rsidRPr="00CB1A61" w:rsidRDefault="009E5819" w:rsidP="009E5819">
      <w:pPr>
        <w:numPr>
          <w:ilvl w:val="0"/>
          <w:numId w:val="5"/>
        </w:numPr>
        <w:spacing w:line="360" w:lineRule="auto"/>
        <w:ind w:left="0" w:firstLine="709"/>
        <w:jc w:val="both"/>
        <w:rPr>
          <w:sz w:val="28"/>
          <w:szCs w:val="28"/>
          <w:lang w:val="ru-RU"/>
        </w:rPr>
      </w:pPr>
      <w:r w:rsidRPr="00CB1A61">
        <w:rPr>
          <w:sz w:val="28"/>
          <w:szCs w:val="28"/>
          <w:lang w:val="ru-RU"/>
        </w:rPr>
        <w:t>магистра – 80-100 страниц машинописного текста.</w:t>
      </w:r>
    </w:p>
    <w:p w:rsidR="009E5819" w:rsidRPr="007C2857" w:rsidRDefault="009E5819" w:rsidP="009E5819">
      <w:pPr>
        <w:pStyle w:val="formattext"/>
        <w:spacing w:before="0" w:beforeAutospacing="0" w:after="0" w:afterAutospacing="0" w:line="360" w:lineRule="auto"/>
        <w:ind w:firstLine="709"/>
        <w:jc w:val="both"/>
        <w:rPr>
          <w:sz w:val="28"/>
        </w:rPr>
      </w:pPr>
      <w:r w:rsidRPr="007C2857">
        <w:rPr>
          <w:bCs/>
          <w:iCs/>
          <w:sz w:val="28"/>
        </w:rPr>
        <w:t>Пример 2</w:t>
      </w:r>
    </w:p>
    <w:p w:rsidR="009E5819" w:rsidRPr="00E76439" w:rsidRDefault="009E5819" w:rsidP="009E5819">
      <w:pPr>
        <w:pStyle w:val="formattext"/>
        <w:spacing w:before="0" w:beforeAutospacing="0" w:after="0" w:afterAutospacing="0" w:line="360" w:lineRule="auto"/>
        <w:ind w:firstLine="709"/>
        <w:jc w:val="both"/>
        <w:rPr>
          <w:bCs/>
          <w:iCs/>
          <w:sz w:val="28"/>
          <w:szCs w:val="28"/>
        </w:rPr>
      </w:pPr>
      <w:r w:rsidRPr="00E76439">
        <w:rPr>
          <w:bCs/>
          <w:iCs/>
          <w:sz w:val="28"/>
          <w:szCs w:val="28"/>
        </w:rPr>
        <w:t xml:space="preserve">Требования государственных стандартов применительно к ВКР </w:t>
      </w:r>
      <w:r>
        <w:rPr>
          <w:bCs/>
          <w:iCs/>
          <w:sz w:val="28"/>
          <w:szCs w:val="28"/>
        </w:rPr>
        <w:t>могут учитывать</w:t>
      </w:r>
      <w:r w:rsidRPr="00E76439">
        <w:rPr>
          <w:bCs/>
          <w:iCs/>
          <w:sz w:val="28"/>
          <w:szCs w:val="28"/>
        </w:rPr>
        <w:t>:</w:t>
      </w:r>
    </w:p>
    <w:p w:rsidR="009E5819" w:rsidRPr="00E76439" w:rsidRDefault="009E5819" w:rsidP="009E5819">
      <w:pPr>
        <w:numPr>
          <w:ilvl w:val="0"/>
          <w:numId w:val="2"/>
        </w:numPr>
        <w:spacing w:line="360" w:lineRule="auto"/>
        <w:ind w:left="0" w:firstLine="709"/>
        <w:jc w:val="both"/>
        <w:rPr>
          <w:sz w:val="28"/>
          <w:szCs w:val="28"/>
          <w:lang w:val="ru-RU"/>
        </w:rPr>
      </w:pPr>
      <w:r w:rsidRPr="00E76439">
        <w:rPr>
          <w:sz w:val="28"/>
          <w:szCs w:val="28"/>
          <w:lang w:val="ru-RU"/>
        </w:rPr>
        <w:t>формат бумаги;</w:t>
      </w:r>
      <w:r w:rsidRPr="00E76439">
        <w:rPr>
          <w:sz w:val="28"/>
          <w:szCs w:val="28"/>
          <w:lang w:val="ru-RU"/>
        </w:rPr>
        <w:tab/>
      </w:r>
    </w:p>
    <w:p w:rsidR="009E5819" w:rsidRPr="00E76439" w:rsidRDefault="009E5819" w:rsidP="009E5819">
      <w:pPr>
        <w:numPr>
          <w:ilvl w:val="0"/>
          <w:numId w:val="2"/>
        </w:numPr>
        <w:spacing w:line="360" w:lineRule="auto"/>
        <w:ind w:left="0" w:firstLine="709"/>
        <w:jc w:val="both"/>
        <w:rPr>
          <w:sz w:val="28"/>
          <w:szCs w:val="28"/>
          <w:lang w:val="ru-RU"/>
        </w:rPr>
      </w:pPr>
      <w:r w:rsidRPr="00E76439">
        <w:rPr>
          <w:sz w:val="28"/>
          <w:szCs w:val="28"/>
          <w:lang w:val="ru-RU"/>
        </w:rPr>
        <w:t>оформление титульного листа;</w:t>
      </w:r>
    </w:p>
    <w:p w:rsidR="009E5819" w:rsidRPr="00E76439" w:rsidRDefault="009E5819" w:rsidP="009E5819">
      <w:pPr>
        <w:numPr>
          <w:ilvl w:val="0"/>
          <w:numId w:val="2"/>
        </w:numPr>
        <w:spacing w:line="360" w:lineRule="auto"/>
        <w:ind w:left="0"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кегль шрифта</w:t>
      </w:r>
      <w:r w:rsidRPr="00E76439">
        <w:rPr>
          <w:sz w:val="28"/>
          <w:szCs w:val="28"/>
          <w:lang w:val="ru-RU"/>
        </w:rPr>
        <w:t>, интервал между строками, размеры полей;</w:t>
      </w:r>
    </w:p>
    <w:p w:rsidR="009E5819" w:rsidRPr="00E76439" w:rsidRDefault="009E5819" w:rsidP="009E5819">
      <w:pPr>
        <w:numPr>
          <w:ilvl w:val="0"/>
          <w:numId w:val="2"/>
        </w:numPr>
        <w:spacing w:line="360" w:lineRule="auto"/>
        <w:ind w:left="0"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общую структуру работы</w:t>
      </w:r>
      <w:r w:rsidRPr="00E76439">
        <w:rPr>
          <w:sz w:val="28"/>
          <w:szCs w:val="28"/>
          <w:lang w:val="ru-RU"/>
        </w:rPr>
        <w:t>;</w:t>
      </w:r>
    </w:p>
    <w:p w:rsidR="009E5819" w:rsidRPr="00E76439" w:rsidRDefault="009E5819" w:rsidP="009E5819">
      <w:pPr>
        <w:numPr>
          <w:ilvl w:val="0"/>
          <w:numId w:val="2"/>
        </w:numPr>
        <w:spacing w:line="360" w:lineRule="auto"/>
        <w:ind w:left="0" w:firstLine="709"/>
        <w:jc w:val="both"/>
        <w:rPr>
          <w:sz w:val="28"/>
          <w:szCs w:val="28"/>
          <w:lang w:val="ru-RU"/>
        </w:rPr>
      </w:pPr>
      <w:r w:rsidRPr="00E76439">
        <w:rPr>
          <w:sz w:val="28"/>
          <w:szCs w:val="28"/>
          <w:lang w:val="ru-RU"/>
        </w:rPr>
        <w:t>особенности написания заголовков.</w:t>
      </w:r>
    </w:p>
    <w:p w:rsidR="009E5819" w:rsidRPr="007C2857" w:rsidRDefault="009E5819" w:rsidP="009E5819">
      <w:pPr>
        <w:pStyle w:val="formattext"/>
        <w:spacing w:before="0" w:beforeAutospacing="0" w:after="0" w:afterAutospacing="0" w:line="360" w:lineRule="auto"/>
        <w:ind w:firstLine="709"/>
        <w:jc w:val="both"/>
        <w:rPr>
          <w:sz w:val="28"/>
        </w:rPr>
      </w:pPr>
      <w:r w:rsidRPr="007C2857">
        <w:rPr>
          <w:bCs/>
          <w:iCs/>
          <w:sz w:val="28"/>
        </w:rPr>
        <w:t>Пример 3</w:t>
      </w:r>
    </w:p>
    <w:p w:rsidR="009E5819" w:rsidRPr="006E439B" w:rsidRDefault="009E5819" w:rsidP="009E5819">
      <w:pPr>
        <w:spacing w:line="360" w:lineRule="auto"/>
        <w:ind w:right="-1" w:firstLine="709"/>
        <w:jc w:val="both"/>
        <w:rPr>
          <w:sz w:val="28"/>
          <w:szCs w:val="24"/>
          <w:lang w:val="ru-RU"/>
        </w:rPr>
      </w:pPr>
      <w:r w:rsidRPr="006E439B">
        <w:rPr>
          <w:sz w:val="28"/>
          <w:szCs w:val="24"/>
          <w:lang w:val="ru-RU"/>
        </w:rPr>
        <w:t>Оценка качества защиты ВКР</w:t>
      </w:r>
    </w:p>
    <w:p w:rsidR="009E5819" w:rsidRPr="006E439B" w:rsidRDefault="009E5819" w:rsidP="009E5819">
      <w:pPr>
        <w:numPr>
          <w:ilvl w:val="0"/>
          <w:numId w:val="3"/>
        </w:numPr>
        <w:spacing w:line="360" w:lineRule="auto"/>
        <w:ind w:left="0" w:right="-1" w:firstLine="709"/>
        <w:jc w:val="both"/>
        <w:rPr>
          <w:snapToGrid w:val="0"/>
          <w:sz w:val="28"/>
          <w:szCs w:val="24"/>
          <w:lang w:val="ru-RU"/>
        </w:rPr>
      </w:pPr>
      <w:r w:rsidRPr="006E439B">
        <w:rPr>
          <w:sz w:val="28"/>
          <w:szCs w:val="24"/>
          <w:lang w:val="ru-RU"/>
        </w:rPr>
        <w:t xml:space="preserve">Качество </w:t>
      </w:r>
      <w:r w:rsidRPr="006E439B">
        <w:rPr>
          <w:snapToGrid w:val="0"/>
          <w:sz w:val="28"/>
          <w:szCs w:val="24"/>
          <w:lang w:val="ru-RU"/>
        </w:rPr>
        <w:t>доклада;</w:t>
      </w:r>
    </w:p>
    <w:p w:rsidR="009E5819" w:rsidRPr="006E439B" w:rsidRDefault="009E5819" w:rsidP="009E5819">
      <w:pPr>
        <w:numPr>
          <w:ilvl w:val="0"/>
          <w:numId w:val="3"/>
        </w:numPr>
        <w:spacing w:line="360" w:lineRule="auto"/>
        <w:ind w:left="0" w:right="-1" w:firstLine="709"/>
        <w:jc w:val="both"/>
        <w:rPr>
          <w:snapToGrid w:val="0"/>
          <w:sz w:val="28"/>
          <w:szCs w:val="24"/>
          <w:lang w:val="ru-RU"/>
        </w:rPr>
      </w:pPr>
      <w:r w:rsidRPr="006E439B">
        <w:rPr>
          <w:snapToGrid w:val="0"/>
          <w:sz w:val="28"/>
          <w:szCs w:val="24"/>
          <w:lang w:val="ru-RU"/>
        </w:rPr>
        <w:t>Содержание доклада;</w:t>
      </w:r>
    </w:p>
    <w:p w:rsidR="009E5819" w:rsidRPr="006E439B" w:rsidRDefault="009E5819" w:rsidP="009E5819">
      <w:pPr>
        <w:numPr>
          <w:ilvl w:val="0"/>
          <w:numId w:val="3"/>
        </w:numPr>
        <w:spacing w:line="360" w:lineRule="auto"/>
        <w:ind w:left="0" w:right="-1" w:firstLine="709"/>
        <w:jc w:val="both"/>
        <w:rPr>
          <w:snapToGrid w:val="0"/>
          <w:sz w:val="28"/>
          <w:szCs w:val="24"/>
          <w:lang w:val="ru-RU"/>
        </w:rPr>
      </w:pPr>
      <w:r w:rsidRPr="006E439B">
        <w:rPr>
          <w:sz w:val="28"/>
          <w:szCs w:val="24"/>
          <w:lang w:val="ru-RU"/>
        </w:rPr>
        <w:t xml:space="preserve">Качество </w:t>
      </w:r>
      <w:r w:rsidRPr="006E439B">
        <w:rPr>
          <w:snapToGrid w:val="0"/>
          <w:sz w:val="28"/>
          <w:szCs w:val="24"/>
          <w:lang w:val="ru-RU"/>
        </w:rPr>
        <w:t>ответов на вопросы;</w:t>
      </w:r>
    </w:p>
    <w:p w:rsidR="009E5819" w:rsidRPr="006E439B" w:rsidRDefault="009E5819" w:rsidP="009E5819">
      <w:pPr>
        <w:numPr>
          <w:ilvl w:val="0"/>
          <w:numId w:val="3"/>
        </w:numPr>
        <w:spacing w:line="360" w:lineRule="auto"/>
        <w:ind w:left="0" w:right="-1" w:firstLine="709"/>
        <w:jc w:val="both"/>
        <w:rPr>
          <w:snapToGrid w:val="0"/>
          <w:sz w:val="28"/>
          <w:szCs w:val="24"/>
          <w:lang w:val="ru-RU"/>
        </w:rPr>
      </w:pPr>
      <w:r w:rsidRPr="006E439B">
        <w:rPr>
          <w:snapToGrid w:val="0"/>
          <w:sz w:val="28"/>
          <w:szCs w:val="24"/>
          <w:lang w:val="ru-RU"/>
        </w:rPr>
        <w:t>Поведение на защите ВКР.</w:t>
      </w:r>
    </w:p>
    <w:p w:rsidR="009E5819" w:rsidRPr="007C2857" w:rsidRDefault="009E5819" w:rsidP="009E5819">
      <w:pPr>
        <w:pStyle w:val="formattext"/>
        <w:spacing w:before="0" w:beforeAutospacing="0" w:after="0" w:afterAutospacing="0" w:line="360" w:lineRule="auto"/>
        <w:ind w:firstLine="709"/>
        <w:jc w:val="both"/>
        <w:rPr>
          <w:sz w:val="28"/>
        </w:rPr>
      </w:pPr>
      <w:r w:rsidRPr="007C2857">
        <w:rPr>
          <w:bCs/>
          <w:iCs/>
          <w:sz w:val="28"/>
        </w:rPr>
        <w:t>Пример 4</w:t>
      </w:r>
    </w:p>
    <w:p w:rsidR="009E5819" w:rsidRPr="006E439B" w:rsidRDefault="009E5819" w:rsidP="009E5819">
      <w:pPr>
        <w:spacing w:line="360" w:lineRule="auto"/>
        <w:ind w:right="-1" w:firstLine="709"/>
        <w:jc w:val="both"/>
        <w:rPr>
          <w:sz w:val="28"/>
          <w:szCs w:val="24"/>
          <w:lang w:val="ru-RU"/>
        </w:rPr>
      </w:pPr>
      <w:r w:rsidRPr="006E439B">
        <w:rPr>
          <w:sz w:val="28"/>
          <w:szCs w:val="24"/>
          <w:lang w:val="ru-RU"/>
        </w:rPr>
        <w:t>Оценка ВКР складывается из двух оценок:</w:t>
      </w:r>
    </w:p>
    <w:p w:rsidR="009E5819" w:rsidRPr="006E439B" w:rsidRDefault="009E5819" w:rsidP="009E5819">
      <w:pPr>
        <w:numPr>
          <w:ilvl w:val="0"/>
          <w:numId w:val="4"/>
        </w:numPr>
        <w:spacing w:line="360" w:lineRule="auto"/>
        <w:ind w:left="0" w:right="-1" w:firstLine="709"/>
        <w:jc w:val="both"/>
        <w:rPr>
          <w:sz w:val="28"/>
          <w:szCs w:val="24"/>
          <w:lang w:val="ru-RU"/>
        </w:rPr>
      </w:pPr>
      <w:r w:rsidRPr="006E439B">
        <w:rPr>
          <w:sz w:val="28"/>
          <w:szCs w:val="24"/>
          <w:lang w:val="ru-RU"/>
        </w:rPr>
        <w:t>оценки качества выполненной работы;</w:t>
      </w:r>
    </w:p>
    <w:p w:rsidR="009E5819" w:rsidRDefault="009E5819" w:rsidP="009E5819">
      <w:pPr>
        <w:numPr>
          <w:ilvl w:val="0"/>
          <w:numId w:val="4"/>
        </w:numPr>
        <w:spacing w:line="360" w:lineRule="auto"/>
        <w:ind w:left="0" w:right="-1" w:firstLine="709"/>
        <w:jc w:val="both"/>
        <w:rPr>
          <w:sz w:val="28"/>
          <w:szCs w:val="24"/>
          <w:lang w:val="ru-RU"/>
        </w:rPr>
      </w:pPr>
      <w:r w:rsidRPr="006E439B">
        <w:rPr>
          <w:sz w:val="28"/>
          <w:szCs w:val="24"/>
          <w:lang w:val="ru-RU"/>
        </w:rPr>
        <w:t>оценки качества защиты работы</w:t>
      </w:r>
      <w:r>
        <w:rPr>
          <w:sz w:val="28"/>
          <w:szCs w:val="24"/>
          <w:lang w:val="ru-RU"/>
        </w:rPr>
        <w:t>:</w:t>
      </w:r>
    </w:p>
    <w:p w:rsidR="009E5819" w:rsidRPr="00A84076" w:rsidRDefault="009E5819" w:rsidP="009E5819">
      <w:pPr>
        <w:numPr>
          <w:ilvl w:val="1"/>
          <w:numId w:val="4"/>
        </w:numPr>
        <w:spacing w:line="360" w:lineRule="auto"/>
        <w:ind w:left="0" w:right="-1" w:firstLine="709"/>
        <w:jc w:val="both"/>
        <w:rPr>
          <w:sz w:val="28"/>
          <w:szCs w:val="24"/>
          <w:lang w:val="ru-RU"/>
        </w:rPr>
      </w:pPr>
      <w:r w:rsidRPr="006E439B">
        <w:rPr>
          <w:sz w:val="28"/>
          <w:szCs w:val="24"/>
          <w:lang w:val="ru-RU"/>
        </w:rPr>
        <w:t xml:space="preserve">Качество </w:t>
      </w:r>
      <w:r w:rsidRPr="00A84076">
        <w:rPr>
          <w:sz w:val="28"/>
          <w:szCs w:val="24"/>
          <w:lang w:val="ru-RU"/>
        </w:rPr>
        <w:t>доклада;</w:t>
      </w:r>
    </w:p>
    <w:p w:rsidR="009E5819" w:rsidRPr="00A84076" w:rsidRDefault="009E5819" w:rsidP="009E5819">
      <w:pPr>
        <w:numPr>
          <w:ilvl w:val="1"/>
          <w:numId w:val="4"/>
        </w:numPr>
        <w:spacing w:line="360" w:lineRule="auto"/>
        <w:ind w:left="0" w:right="-1" w:firstLine="709"/>
        <w:jc w:val="both"/>
        <w:rPr>
          <w:sz w:val="28"/>
          <w:szCs w:val="24"/>
          <w:lang w:val="ru-RU"/>
        </w:rPr>
      </w:pPr>
      <w:r w:rsidRPr="00A84076">
        <w:rPr>
          <w:sz w:val="28"/>
          <w:szCs w:val="24"/>
          <w:lang w:val="ru-RU"/>
        </w:rPr>
        <w:t>Содержание доклада;</w:t>
      </w:r>
    </w:p>
    <w:p w:rsidR="009E5819" w:rsidRPr="00A84076" w:rsidRDefault="009E5819" w:rsidP="009E5819">
      <w:pPr>
        <w:numPr>
          <w:ilvl w:val="1"/>
          <w:numId w:val="4"/>
        </w:numPr>
        <w:spacing w:line="360" w:lineRule="auto"/>
        <w:ind w:left="0" w:right="-1" w:firstLine="709"/>
        <w:jc w:val="both"/>
        <w:rPr>
          <w:sz w:val="28"/>
          <w:szCs w:val="24"/>
          <w:lang w:val="ru-RU"/>
        </w:rPr>
      </w:pPr>
      <w:r w:rsidRPr="006E439B">
        <w:rPr>
          <w:sz w:val="28"/>
          <w:szCs w:val="24"/>
          <w:lang w:val="ru-RU"/>
        </w:rPr>
        <w:t xml:space="preserve">Качество </w:t>
      </w:r>
      <w:r w:rsidRPr="00A84076">
        <w:rPr>
          <w:sz w:val="28"/>
          <w:szCs w:val="24"/>
          <w:lang w:val="ru-RU"/>
        </w:rPr>
        <w:t>ответов на вопросы;</w:t>
      </w:r>
    </w:p>
    <w:p w:rsidR="009E5819" w:rsidRPr="006E439B" w:rsidRDefault="009E5819" w:rsidP="009E5819">
      <w:pPr>
        <w:numPr>
          <w:ilvl w:val="1"/>
          <w:numId w:val="4"/>
        </w:numPr>
        <w:spacing w:line="360" w:lineRule="auto"/>
        <w:ind w:left="0" w:right="-1" w:firstLine="709"/>
        <w:jc w:val="both"/>
        <w:rPr>
          <w:snapToGrid w:val="0"/>
          <w:sz w:val="28"/>
          <w:szCs w:val="24"/>
          <w:lang w:val="ru-RU"/>
        </w:rPr>
      </w:pPr>
      <w:r w:rsidRPr="00A84076">
        <w:rPr>
          <w:sz w:val="28"/>
          <w:szCs w:val="24"/>
          <w:lang w:val="ru-RU"/>
        </w:rPr>
        <w:t>Поведение на защите</w:t>
      </w:r>
      <w:r w:rsidRPr="006E439B">
        <w:rPr>
          <w:snapToGrid w:val="0"/>
          <w:sz w:val="28"/>
          <w:szCs w:val="24"/>
          <w:lang w:val="ru-RU"/>
        </w:rPr>
        <w:t xml:space="preserve"> ВКР.</w:t>
      </w:r>
    </w:p>
    <w:p w:rsidR="009E5819" w:rsidRDefault="009E5819" w:rsidP="009E5819">
      <w:pPr>
        <w:spacing w:after="240"/>
        <w:jc w:val="center"/>
        <w:rPr>
          <w:b/>
          <w:sz w:val="28"/>
          <w:szCs w:val="24"/>
          <w:lang w:val="ru-RU"/>
        </w:rPr>
      </w:pPr>
    </w:p>
    <w:p w:rsidR="009E5819" w:rsidRDefault="009E5819" w:rsidP="009E5819">
      <w:pPr>
        <w:spacing w:after="240"/>
        <w:jc w:val="center"/>
        <w:rPr>
          <w:b/>
          <w:sz w:val="28"/>
          <w:szCs w:val="24"/>
          <w:lang w:val="ru-RU"/>
        </w:rPr>
      </w:pPr>
      <w:r w:rsidRPr="009245A6">
        <w:rPr>
          <w:b/>
          <w:sz w:val="28"/>
          <w:szCs w:val="24"/>
          <w:lang w:val="ru-RU"/>
        </w:rPr>
        <w:lastRenderedPageBreak/>
        <w:t>Пример оформления списка сокращений</w:t>
      </w:r>
    </w:p>
    <w:p w:rsidR="009E5819" w:rsidRDefault="009E5819" w:rsidP="009E5819">
      <w:pPr>
        <w:spacing w:line="360" w:lineRule="auto"/>
        <w:ind w:firstLine="709"/>
        <w:jc w:val="both"/>
        <w:rPr>
          <w:sz w:val="28"/>
          <w:szCs w:val="24"/>
          <w:lang w:val="ru-RU"/>
        </w:rPr>
      </w:pPr>
      <w:r w:rsidRPr="009245A6">
        <w:rPr>
          <w:sz w:val="28"/>
          <w:szCs w:val="24"/>
          <w:lang w:val="ru-RU"/>
        </w:rPr>
        <w:t>ВКР – выпускная квалификационная работа</w:t>
      </w:r>
    </w:p>
    <w:p w:rsidR="009E5819" w:rsidRDefault="009E5819" w:rsidP="009E5819">
      <w:pPr>
        <w:spacing w:line="360" w:lineRule="auto"/>
        <w:ind w:firstLine="709"/>
        <w:jc w:val="both"/>
        <w:rPr>
          <w:sz w:val="28"/>
          <w:szCs w:val="24"/>
          <w:lang w:val="ru-RU"/>
        </w:rPr>
      </w:pPr>
      <w:r w:rsidRPr="009245A6">
        <w:rPr>
          <w:sz w:val="28"/>
          <w:szCs w:val="24"/>
          <w:lang w:val="ru-RU"/>
        </w:rPr>
        <w:t>ГИА – государственная итоговая аттестация</w:t>
      </w:r>
    </w:p>
    <w:p w:rsidR="009E5819" w:rsidRDefault="009E5819" w:rsidP="009E5819">
      <w:pPr>
        <w:spacing w:line="360" w:lineRule="auto"/>
        <w:ind w:firstLine="709"/>
        <w:jc w:val="both"/>
        <w:rPr>
          <w:sz w:val="28"/>
          <w:szCs w:val="24"/>
          <w:lang w:val="ru-RU"/>
        </w:rPr>
      </w:pPr>
      <w:r w:rsidRPr="009245A6">
        <w:rPr>
          <w:sz w:val="28"/>
          <w:szCs w:val="24"/>
          <w:lang w:val="ru-RU"/>
        </w:rPr>
        <w:t>ГЭК – государственная экзаменационная комиссия</w:t>
      </w:r>
    </w:p>
    <w:p w:rsidR="009E5819" w:rsidRDefault="009E5819" w:rsidP="009E5819">
      <w:pPr>
        <w:spacing w:line="360" w:lineRule="auto"/>
        <w:ind w:firstLine="709"/>
        <w:jc w:val="both"/>
        <w:rPr>
          <w:sz w:val="28"/>
          <w:szCs w:val="24"/>
          <w:lang w:val="ru-RU"/>
        </w:rPr>
      </w:pPr>
      <w:r w:rsidRPr="00A84076">
        <w:rPr>
          <w:sz w:val="28"/>
          <w:szCs w:val="24"/>
          <w:lang w:val="ru-RU"/>
        </w:rPr>
        <w:t>ПЗС – прибор с зарядовой связью</w:t>
      </w:r>
    </w:p>
    <w:p w:rsidR="009E5819" w:rsidRDefault="009E5819" w:rsidP="009E5819">
      <w:pPr>
        <w:spacing w:after="240"/>
        <w:jc w:val="center"/>
        <w:rPr>
          <w:b/>
          <w:sz w:val="24"/>
          <w:szCs w:val="24"/>
          <w:lang w:val="ru-RU"/>
        </w:rPr>
      </w:pPr>
    </w:p>
    <w:p w:rsidR="009E5819" w:rsidRPr="009245A6" w:rsidRDefault="009E5819" w:rsidP="009E5819">
      <w:pPr>
        <w:spacing w:after="240"/>
        <w:jc w:val="center"/>
        <w:rPr>
          <w:b/>
          <w:sz w:val="24"/>
          <w:szCs w:val="24"/>
          <w:lang w:val="ru-RU"/>
        </w:rPr>
      </w:pPr>
    </w:p>
    <w:p w:rsidR="009E5819" w:rsidRPr="009245A6" w:rsidRDefault="009E5819" w:rsidP="009E5819">
      <w:pPr>
        <w:spacing w:after="240"/>
        <w:jc w:val="center"/>
        <w:rPr>
          <w:b/>
          <w:sz w:val="28"/>
          <w:szCs w:val="24"/>
          <w:lang w:val="ru-RU"/>
        </w:rPr>
      </w:pPr>
      <w:r w:rsidRPr="009245A6">
        <w:rPr>
          <w:b/>
          <w:sz w:val="28"/>
          <w:szCs w:val="24"/>
          <w:lang w:val="ru-RU"/>
        </w:rPr>
        <w:t>Пример оформления списка терминов и определений</w:t>
      </w:r>
    </w:p>
    <w:p w:rsidR="009E5819" w:rsidRPr="009245A6" w:rsidRDefault="009E5819" w:rsidP="009E5819">
      <w:pPr>
        <w:spacing w:line="360" w:lineRule="auto"/>
        <w:ind w:firstLine="709"/>
        <w:jc w:val="both"/>
        <w:rPr>
          <w:bCs/>
          <w:iCs/>
          <w:sz w:val="28"/>
          <w:szCs w:val="24"/>
          <w:lang w:val="ru-RU"/>
        </w:rPr>
      </w:pPr>
      <w:r w:rsidRPr="009245A6">
        <w:rPr>
          <w:bCs/>
          <w:iCs/>
          <w:sz w:val="28"/>
          <w:szCs w:val="24"/>
          <w:lang w:val="ru-RU"/>
        </w:rPr>
        <w:t>Пример 1</w:t>
      </w:r>
    </w:p>
    <w:p w:rsidR="009E5819" w:rsidRDefault="009E5819" w:rsidP="009E5819">
      <w:pPr>
        <w:spacing w:line="360" w:lineRule="auto"/>
        <w:ind w:firstLine="709"/>
        <w:jc w:val="both"/>
        <w:rPr>
          <w:sz w:val="28"/>
          <w:szCs w:val="24"/>
          <w:lang w:val="ru-RU"/>
        </w:rPr>
      </w:pPr>
      <w:r w:rsidRPr="009245A6">
        <w:rPr>
          <w:sz w:val="28"/>
          <w:szCs w:val="24"/>
          <w:lang w:val="ru-RU"/>
        </w:rPr>
        <w:t>Балет – искусство сценического танца</w:t>
      </w:r>
    </w:p>
    <w:p w:rsidR="009E5819" w:rsidRPr="009245A6" w:rsidRDefault="009E5819" w:rsidP="009E5819">
      <w:pPr>
        <w:spacing w:line="360" w:lineRule="auto"/>
        <w:ind w:firstLine="709"/>
        <w:jc w:val="both"/>
        <w:rPr>
          <w:sz w:val="28"/>
          <w:szCs w:val="24"/>
          <w:lang w:val="ru-RU"/>
        </w:rPr>
      </w:pPr>
      <w:r w:rsidRPr="009245A6">
        <w:rPr>
          <w:sz w:val="28"/>
          <w:szCs w:val="24"/>
          <w:lang w:val="ru-RU"/>
        </w:rPr>
        <w:t>Сталь – твердый серебристый металл, сплав железа с углеродом и другими</w:t>
      </w:r>
      <w:r>
        <w:rPr>
          <w:sz w:val="28"/>
          <w:szCs w:val="24"/>
          <w:lang w:val="ru-RU"/>
        </w:rPr>
        <w:t xml:space="preserve"> </w:t>
      </w:r>
      <w:r w:rsidRPr="009245A6">
        <w:rPr>
          <w:sz w:val="28"/>
          <w:szCs w:val="24"/>
          <w:lang w:val="ru-RU"/>
        </w:rPr>
        <w:t>упрочняющими элементами</w:t>
      </w:r>
    </w:p>
    <w:p w:rsidR="009E5819" w:rsidRDefault="009E5819" w:rsidP="009E5819">
      <w:pPr>
        <w:spacing w:after="240"/>
        <w:jc w:val="center"/>
        <w:rPr>
          <w:b/>
          <w:sz w:val="28"/>
          <w:szCs w:val="24"/>
          <w:lang w:val="ru-RU"/>
        </w:rPr>
      </w:pPr>
    </w:p>
    <w:p w:rsidR="009E5819" w:rsidRDefault="009E5819" w:rsidP="009E5819">
      <w:pPr>
        <w:spacing w:after="240"/>
        <w:jc w:val="center"/>
        <w:rPr>
          <w:b/>
          <w:sz w:val="28"/>
          <w:szCs w:val="24"/>
          <w:lang w:val="ru-RU"/>
        </w:rPr>
      </w:pPr>
    </w:p>
    <w:p w:rsidR="009E5819" w:rsidRDefault="009E5819" w:rsidP="009E5819">
      <w:pPr>
        <w:spacing w:after="240"/>
        <w:jc w:val="center"/>
        <w:rPr>
          <w:b/>
          <w:sz w:val="28"/>
          <w:szCs w:val="24"/>
          <w:lang w:val="ru-RU"/>
        </w:rPr>
      </w:pPr>
    </w:p>
    <w:p w:rsidR="009E5819" w:rsidRDefault="009E5819" w:rsidP="009E5819">
      <w:pPr>
        <w:spacing w:after="240"/>
        <w:jc w:val="center"/>
        <w:rPr>
          <w:b/>
          <w:sz w:val="28"/>
          <w:szCs w:val="24"/>
          <w:lang w:val="ru-RU"/>
        </w:rPr>
      </w:pPr>
    </w:p>
    <w:p w:rsidR="009E5819" w:rsidRDefault="009E5819" w:rsidP="009E5819">
      <w:pPr>
        <w:spacing w:after="240"/>
        <w:jc w:val="center"/>
        <w:rPr>
          <w:b/>
          <w:sz w:val="28"/>
          <w:szCs w:val="24"/>
          <w:lang w:val="ru-RU"/>
        </w:rPr>
      </w:pPr>
    </w:p>
    <w:p w:rsidR="009E5819" w:rsidRDefault="009E5819" w:rsidP="009E5819">
      <w:pPr>
        <w:spacing w:after="240"/>
        <w:jc w:val="center"/>
        <w:rPr>
          <w:b/>
          <w:sz w:val="28"/>
          <w:szCs w:val="24"/>
          <w:lang w:val="ru-RU"/>
        </w:rPr>
      </w:pPr>
    </w:p>
    <w:p w:rsidR="009E5819" w:rsidRDefault="009E5819" w:rsidP="009E5819">
      <w:pPr>
        <w:spacing w:after="240"/>
        <w:jc w:val="center"/>
        <w:rPr>
          <w:b/>
          <w:sz w:val="28"/>
          <w:szCs w:val="24"/>
          <w:lang w:val="ru-RU"/>
        </w:rPr>
      </w:pPr>
    </w:p>
    <w:p w:rsidR="009E5819" w:rsidRDefault="009E5819" w:rsidP="009E5819">
      <w:pPr>
        <w:spacing w:after="240"/>
        <w:jc w:val="center"/>
        <w:rPr>
          <w:b/>
          <w:sz w:val="28"/>
          <w:szCs w:val="24"/>
          <w:lang w:val="ru-RU"/>
        </w:rPr>
      </w:pPr>
    </w:p>
    <w:p w:rsidR="009E5819" w:rsidRDefault="009E5819" w:rsidP="009E5819">
      <w:pPr>
        <w:spacing w:after="240"/>
        <w:jc w:val="center"/>
        <w:rPr>
          <w:b/>
          <w:sz w:val="28"/>
          <w:szCs w:val="24"/>
          <w:lang w:val="ru-RU"/>
        </w:rPr>
      </w:pPr>
    </w:p>
    <w:p w:rsidR="009E5819" w:rsidRDefault="009E5819" w:rsidP="009E5819">
      <w:pPr>
        <w:spacing w:after="240"/>
        <w:jc w:val="center"/>
        <w:rPr>
          <w:b/>
          <w:sz w:val="28"/>
          <w:szCs w:val="24"/>
          <w:lang w:val="ru-RU"/>
        </w:rPr>
      </w:pPr>
    </w:p>
    <w:p w:rsidR="009E5819" w:rsidRDefault="009E5819" w:rsidP="009E5819">
      <w:pPr>
        <w:spacing w:after="240"/>
        <w:jc w:val="center"/>
        <w:rPr>
          <w:b/>
          <w:sz w:val="28"/>
          <w:szCs w:val="24"/>
          <w:lang w:val="ru-RU"/>
        </w:rPr>
      </w:pPr>
    </w:p>
    <w:p w:rsidR="009E5819" w:rsidRDefault="009E5819" w:rsidP="009E5819">
      <w:pPr>
        <w:spacing w:after="240"/>
        <w:jc w:val="center"/>
        <w:rPr>
          <w:b/>
          <w:sz w:val="28"/>
          <w:szCs w:val="24"/>
          <w:lang w:val="ru-RU"/>
        </w:rPr>
      </w:pPr>
    </w:p>
    <w:p w:rsidR="009E5819" w:rsidRDefault="009E5819" w:rsidP="009E5819">
      <w:pPr>
        <w:spacing w:after="240"/>
        <w:jc w:val="center"/>
        <w:rPr>
          <w:b/>
          <w:sz w:val="28"/>
          <w:szCs w:val="24"/>
          <w:lang w:val="ru-RU"/>
        </w:rPr>
      </w:pPr>
    </w:p>
    <w:p w:rsidR="009E5819" w:rsidRDefault="009E5819" w:rsidP="009E5819">
      <w:pPr>
        <w:spacing w:after="240"/>
        <w:jc w:val="center"/>
        <w:rPr>
          <w:b/>
          <w:sz w:val="28"/>
          <w:szCs w:val="24"/>
          <w:lang w:val="ru-RU"/>
        </w:rPr>
      </w:pPr>
    </w:p>
    <w:p w:rsidR="009E5819" w:rsidRDefault="009E5819" w:rsidP="009E5819">
      <w:pPr>
        <w:spacing w:after="240"/>
        <w:jc w:val="center"/>
        <w:rPr>
          <w:b/>
          <w:sz w:val="28"/>
          <w:szCs w:val="24"/>
          <w:lang w:val="ru-RU"/>
        </w:rPr>
      </w:pPr>
    </w:p>
    <w:p w:rsidR="009E5819" w:rsidRPr="00C102ED" w:rsidRDefault="009E5819" w:rsidP="009E5819">
      <w:pPr>
        <w:spacing w:after="240"/>
        <w:jc w:val="center"/>
        <w:rPr>
          <w:b/>
          <w:sz w:val="28"/>
          <w:szCs w:val="24"/>
          <w:lang w:val="ru-RU"/>
        </w:rPr>
      </w:pPr>
      <w:r w:rsidRPr="00C102ED">
        <w:rPr>
          <w:b/>
          <w:sz w:val="28"/>
          <w:szCs w:val="24"/>
          <w:lang w:val="ru-RU"/>
        </w:rPr>
        <w:lastRenderedPageBreak/>
        <w:t>Пример оформления списка использованных источников</w:t>
      </w:r>
    </w:p>
    <w:p w:rsidR="009E5819" w:rsidRPr="00E84737" w:rsidRDefault="009E5819" w:rsidP="009E5819">
      <w:pPr>
        <w:pStyle w:val="formattext"/>
        <w:spacing w:before="0" w:beforeAutospacing="0" w:after="0" w:afterAutospacing="0" w:line="360" w:lineRule="auto"/>
        <w:jc w:val="center"/>
        <w:rPr>
          <w:b/>
          <w:sz w:val="28"/>
          <w:szCs w:val="28"/>
        </w:rPr>
      </w:pPr>
      <w:r w:rsidRPr="00E84737">
        <w:rPr>
          <w:b/>
          <w:sz w:val="28"/>
          <w:szCs w:val="28"/>
        </w:rPr>
        <w:t>СПИСОК ИСПОЛЬЗОВАННЫХ ИСТОЧНИКОВ</w:t>
      </w:r>
    </w:p>
    <w:p w:rsidR="009E5819" w:rsidRPr="00F079AA" w:rsidRDefault="009E5819" w:rsidP="009E5819">
      <w:pPr>
        <w:numPr>
          <w:ilvl w:val="6"/>
          <w:numId w:val="1"/>
        </w:numPr>
        <w:spacing w:line="360" w:lineRule="auto"/>
        <w:ind w:left="0" w:firstLine="0"/>
        <w:jc w:val="both"/>
        <w:rPr>
          <w:sz w:val="28"/>
          <w:szCs w:val="28"/>
          <w:lang w:val="ru-RU"/>
        </w:rPr>
      </w:pPr>
      <w:r w:rsidRPr="00F079AA">
        <w:rPr>
          <w:sz w:val="28"/>
          <w:szCs w:val="28"/>
          <w:lang w:val="ru-RU"/>
        </w:rPr>
        <w:t>Федеральный закон от 06.12.2011 №</w:t>
      </w:r>
      <w:r>
        <w:rPr>
          <w:sz w:val="28"/>
          <w:szCs w:val="28"/>
          <w:lang w:val="ru-RU"/>
        </w:rPr>
        <w:t xml:space="preserve"> 402-ФЗ </w:t>
      </w:r>
      <w:r w:rsidRPr="00F079AA">
        <w:rPr>
          <w:sz w:val="28"/>
          <w:szCs w:val="28"/>
          <w:lang w:val="ru-RU"/>
        </w:rPr>
        <w:t xml:space="preserve">(ред. от 30.12.2021) «О бухгалтерском учете» // СПС </w:t>
      </w:r>
      <w:proofErr w:type="spellStart"/>
      <w:r w:rsidRPr="00F079AA">
        <w:rPr>
          <w:sz w:val="28"/>
          <w:szCs w:val="28"/>
          <w:lang w:val="ru-RU"/>
        </w:rPr>
        <w:t>КонсультантПлюс</w:t>
      </w:r>
      <w:proofErr w:type="spellEnd"/>
      <w:r w:rsidRPr="00F079AA">
        <w:rPr>
          <w:sz w:val="28"/>
          <w:szCs w:val="28"/>
          <w:lang w:val="ru-RU"/>
        </w:rPr>
        <w:t xml:space="preserve">. </w:t>
      </w:r>
    </w:p>
    <w:p w:rsidR="009E5819" w:rsidRPr="00AB5C30" w:rsidRDefault="009E5819" w:rsidP="009E5819">
      <w:pPr>
        <w:numPr>
          <w:ilvl w:val="6"/>
          <w:numId w:val="1"/>
        </w:numPr>
        <w:spacing w:line="360" w:lineRule="auto"/>
        <w:ind w:left="0" w:firstLine="0"/>
        <w:jc w:val="both"/>
        <w:rPr>
          <w:sz w:val="28"/>
          <w:szCs w:val="28"/>
          <w:lang w:val="ru-RU"/>
        </w:rPr>
      </w:pPr>
      <w:r w:rsidRPr="00AB5C30">
        <w:rPr>
          <w:sz w:val="28"/>
          <w:szCs w:val="28"/>
          <w:lang w:val="ru-RU"/>
        </w:rPr>
        <w:t xml:space="preserve">Федеральный закон от 30.12.2008 </w:t>
      </w:r>
      <w:r>
        <w:rPr>
          <w:sz w:val="28"/>
          <w:szCs w:val="28"/>
          <w:lang w:val="ru-RU"/>
        </w:rPr>
        <w:t>№</w:t>
      </w:r>
      <w:r w:rsidRPr="00AB5C30">
        <w:rPr>
          <w:sz w:val="28"/>
          <w:szCs w:val="28"/>
          <w:lang w:val="ru-RU"/>
        </w:rPr>
        <w:t xml:space="preserve"> 307-ФЗ </w:t>
      </w:r>
      <w:r w:rsidRPr="00F079AA">
        <w:rPr>
          <w:sz w:val="28"/>
          <w:szCs w:val="28"/>
          <w:lang w:val="ru-RU"/>
        </w:rPr>
        <w:t>(ред. от 30.12.2021)</w:t>
      </w:r>
      <w:r w:rsidRPr="00AB5C30">
        <w:rPr>
          <w:sz w:val="28"/>
          <w:szCs w:val="28"/>
          <w:lang w:val="ru-RU"/>
        </w:rPr>
        <w:t xml:space="preserve"> «Об аудиторской деятельности» // СПС </w:t>
      </w:r>
      <w:proofErr w:type="spellStart"/>
      <w:r w:rsidRPr="00AB5C30">
        <w:rPr>
          <w:sz w:val="28"/>
          <w:szCs w:val="28"/>
          <w:lang w:val="ru-RU"/>
        </w:rPr>
        <w:t>КонсультантПлюс</w:t>
      </w:r>
      <w:proofErr w:type="spellEnd"/>
      <w:r w:rsidRPr="00AB5C30">
        <w:rPr>
          <w:sz w:val="28"/>
          <w:szCs w:val="28"/>
          <w:lang w:val="ru-RU"/>
        </w:rPr>
        <w:t xml:space="preserve">. </w:t>
      </w:r>
    </w:p>
    <w:p w:rsidR="009E5819" w:rsidRPr="00AB5C30" w:rsidRDefault="009E5819" w:rsidP="009E5819">
      <w:pPr>
        <w:numPr>
          <w:ilvl w:val="6"/>
          <w:numId w:val="1"/>
        </w:numPr>
        <w:spacing w:line="360" w:lineRule="auto"/>
        <w:ind w:left="0" w:firstLine="0"/>
        <w:jc w:val="both"/>
        <w:rPr>
          <w:sz w:val="28"/>
          <w:szCs w:val="28"/>
          <w:lang w:val="ru-RU"/>
        </w:rPr>
      </w:pPr>
      <w:r w:rsidRPr="00AB5C30">
        <w:rPr>
          <w:sz w:val="28"/>
          <w:szCs w:val="28"/>
          <w:lang w:val="ru-RU"/>
        </w:rPr>
        <w:t xml:space="preserve">Приказ Минфина России от 06.05.1999 № 33н (ред. от 06.04.2015) «Об утверждении Положения по бухгалтерскому учету «Расходы организации» ПБУ 10/99» // СПС </w:t>
      </w:r>
      <w:proofErr w:type="spellStart"/>
      <w:r w:rsidRPr="00AB5C30">
        <w:rPr>
          <w:sz w:val="28"/>
          <w:szCs w:val="28"/>
          <w:lang w:val="ru-RU"/>
        </w:rPr>
        <w:t>КонсультантПлюс</w:t>
      </w:r>
      <w:proofErr w:type="spellEnd"/>
      <w:r w:rsidRPr="00AB5C30">
        <w:rPr>
          <w:sz w:val="28"/>
          <w:szCs w:val="28"/>
          <w:lang w:val="ru-RU"/>
        </w:rPr>
        <w:t xml:space="preserve">. </w:t>
      </w:r>
    </w:p>
    <w:p w:rsidR="009E5819" w:rsidRPr="00AB5C30" w:rsidRDefault="009E5819" w:rsidP="009E5819">
      <w:pPr>
        <w:numPr>
          <w:ilvl w:val="6"/>
          <w:numId w:val="1"/>
        </w:numPr>
        <w:spacing w:line="360" w:lineRule="auto"/>
        <w:ind w:left="0" w:firstLine="0"/>
        <w:jc w:val="both"/>
        <w:rPr>
          <w:sz w:val="28"/>
          <w:szCs w:val="28"/>
          <w:lang w:val="ru-RU"/>
        </w:rPr>
      </w:pPr>
      <w:r w:rsidRPr="00AB5C30">
        <w:rPr>
          <w:sz w:val="28"/>
          <w:szCs w:val="28"/>
          <w:lang w:val="ru-RU"/>
        </w:rPr>
        <w:t xml:space="preserve">Приказ Минфина России от 06 июля 1999 № 43н </w:t>
      </w:r>
      <w:r w:rsidRPr="00B56138">
        <w:rPr>
          <w:sz w:val="28"/>
          <w:szCs w:val="28"/>
          <w:lang w:val="ru-RU"/>
        </w:rPr>
        <w:t xml:space="preserve">(ред. от 08.11.2010, с </w:t>
      </w:r>
      <w:proofErr w:type="spellStart"/>
      <w:r w:rsidRPr="00B56138">
        <w:rPr>
          <w:sz w:val="28"/>
          <w:szCs w:val="28"/>
          <w:lang w:val="ru-RU"/>
        </w:rPr>
        <w:t>изм</w:t>
      </w:r>
      <w:proofErr w:type="spellEnd"/>
      <w:r w:rsidRPr="00B56138">
        <w:rPr>
          <w:sz w:val="28"/>
          <w:szCs w:val="28"/>
          <w:lang w:val="ru-RU"/>
        </w:rPr>
        <w:t xml:space="preserve">. от 29.01.2018) </w:t>
      </w:r>
      <w:r w:rsidRPr="00AB5C30">
        <w:rPr>
          <w:sz w:val="28"/>
          <w:szCs w:val="28"/>
          <w:lang w:val="ru-RU"/>
        </w:rPr>
        <w:t xml:space="preserve">«Об утверждении положения по бухгалтерскому учету «Бухгалтерская отчетность организации» (ПБУ 4/99) // СПС </w:t>
      </w:r>
      <w:proofErr w:type="spellStart"/>
      <w:r w:rsidRPr="00AB5C30">
        <w:rPr>
          <w:sz w:val="28"/>
          <w:szCs w:val="28"/>
          <w:lang w:val="ru-RU"/>
        </w:rPr>
        <w:t>КонсультантПлюс</w:t>
      </w:r>
      <w:proofErr w:type="spellEnd"/>
      <w:r w:rsidRPr="00AB5C30">
        <w:rPr>
          <w:sz w:val="28"/>
          <w:szCs w:val="28"/>
          <w:lang w:val="ru-RU"/>
        </w:rPr>
        <w:t>.</w:t>
      </w:r>
    </w:p>
    <w:p w:rsidR="009E5819" w:rsidRPr="00AB5C30" w:rsidRDefault="009E5819" w:rsidP="009E5819">
      <w:pPr>
        <w:numPr>
          <w:ilvl w:val="6"/>
          <w:numId w:val="1"/>
        </w:numPr>
        <w:spacing w:line="360" w:lineRule="auto"/>
        <w:ind w:left="0" w:firstLine="0"/>
        <w:jc w:val="both"/>
        <w:rPr>
          <w:sz w:val="28"/>
          <w:szCs w:val="28"/>
          <w:lang w:val="ru-RU"/>
        </w:rPr>
      </w:pPr>
      <w:r w:rsidRPr="00AB5C30">
        <w:rPr>
          <w:sz w:val="28"/>
          <w:szCs w:val="28"/>
          <w:lang w:val="ru-RU"/>
        </w:rPr>
        <w:t xml:space="preserve">Булыга, Р.П. Инновационные направления и процедуры аудита и контроля: учебник / Р.П. Булыга. – Москва: </w:t>
      </w:r>
      <w:proofErr w:type="spellStart"/>
      <w:r w:rsidRPr="00AB5C30">
        <w:rPr>
          <w:sz w:val="28"/>
          <w:szCs w:val="28"/>
          <w:lang w:val="ru-RU"/>
        </w:rPr>
        <w:t>Юнити-Дана</w:t>
      </w:r>
      <w:proofErr w:type="spellEnd"/>
      <w:r w:rsidRPr="00AB5C30">
        <w:rPr>
          <w:sz w:val="28"/>
          <w:szCs w:val="28"/>
          <w:lang w:val="ru-RU"/>
        </w:rPr>
        <w:t xml:space="preserve">, 2019. – 159 с. </w:t>
      </w:r>
    </w:p>
    <w:p w:rsidR="009E5819" w:rsidRPr="00AB5C30" w:rsidRDefault="009E5819" w:rsidP="009E5819">
      <w:pPr>
        <w:numPr>
          <w:ilvl w:val="6"/>
          <w:numId w:val="1"/>
        </w:numPr>
        <w:spacing w:line="360" w:lineRule="auto"/>
        <w:ind w:left="0" w:firstLine="0"/>
        <w:jc w:val="both"/>
        <w:rPr>
          <w:sz w:val="28"/>
          <w:szCs w:val="28"/>
          <w:lang w:val="ru-RU"/>
        </w:rPr>
      </w:pPr>
      <w:r w:rsidRPr="00AB5C30">
        <w:rPr>
          <w:sz w:val="28"/>
          <w:szCs w:val="28"/>
          <w:lang w:val="ru-RU"/>
        </w:rPr>
        <w:t>Ефимова, О.В. Финансовый анализ: современный инструментарий для принятия экономических решений: учебник / О.В. Ефимова. – 4-е издание, исправленное и дополненное. – Москва: Омега-Л, 2013. – 350 с.</w:t>
      </w:r>
    </w:p>
    <w:p w:rsidR="009E5819" w:rsidRPr="00AB5C30" w:rsidRDefault="009E5819" w:rsidP="009E5819">
      <w:pPr>
        <w:numPr>
          <w:ilvl w:val="6"/>
          <w:numId w:val="1"/>
        </w:numPr>
        <w:spacing w:line="360" w:lineRule="auto"/>
        <w:ind w:left="0" w:firstLine="0"/>
        <w:jc w:val="both"/>
        <w:rPr>
          <w:sz w:val="28"/>
          <w:szCs w:val="28"/>
          <w:lang w:val="ru-RU"/>
        </w:rPr>
      </w:pPr>
      <w:r w:rsidRPr="00AB5C30">
        <w:rPr>
          <w:sz w:val="28"/>
          <w:szCs w:val="28"/>
          <w:lang w:val="ru-RU"/>
        </w:rPr>
        <w:t>Булыга, Р.П. Методологические проблемы учета, анализа и аудита интеллектуального капитала: специальность 08.00.12 «Бухгалтерский учет, статистика»: диссертация на соискание ученой степени доктора экономических наук / Булыга Роман Петрович; Финансовая академия при Правительстве Российской Федерации. – Москва, 2005. – 378 с.</w:t>
      </w:r>
    </w:p>
    <w:p w:rsidR="009E5819" w:rsidRPr="00AB5C30" w:rsidRDefault="009E5819" w:rsidP="009E5819">
      <w:pPr>
        <w:numPr>
          <w:ilvl w:val="6"/>
          <w:numId w:val="1"/>
        </w:numPr>
        <w:spacing w:line="360" w:lineRule="auto"/>
        <w:ind w:left="0" w:firstLine="0"/>
        <w:jc w:val="both"/>
        <w:rPr>
          <w:sz w:val="28"/>
          <w:szCs w:val="28"/>
          <w:lang w:val="ru-RU"/>
        </w:rPr>
      </w:pPr>
      <w:r w:rsidRPr="00AB5C30">
        <w:rPr>
          <w:sz w:val="28"/>
          <w:szCs w:val="28"/>
          <w:lang w:val="ru-RU"/>
        </w:rPr>
        <w:t xml:space="preserve">Терехова, В.А. Об учете формирования и использования финансового результата / В.А. Терехова // Бухгалтерский учет. – 2012. – </w:t>
      </w:r>
      <w:r>
        <w:rPr>
          <w:sz w:val="28"/>
          <w:szCs w:val="28"/>
          <w:lang w:val="ru-RU"/>
        </w:rPr>
        <w:t>№</w:t>
      </w:r>
      <w:r w:rsidRPr="00AB5C30">
        <w:rPr>
          <w:sz w:val="28"/>
          <w:szCs w:val="28"/>
          <w:lang w:val="ru-RU"/>
        </w:rPr>
        <w:t xml:space="preserve"> 5. – С. 2-5. </w:t>
      </w:r>
    </w:p>
    <w:p w:rsidR="009E5819" w:rsidRPr="00AB5C30" w:rsidRDefault="009E5819" w:rsidP="009E5819">
      <w:pPr>
        <w:numPr>
          <w:ilvl w:val="6"/>
          <w:numId w:val="1"/>
        </w:numPr>
        <w:spacing w:line="360" w:lineRule="auto"/>
        <w:ind w:left="0" w:firstLine="0"/>
        <w:jc w:val="both"/>
        <w:rPr>
          <w:sz w:val="28"/>
          <w:szCs w:val="28"/>
          <w:lang w:val="ru-RU"/>
        </w:rPr>
      </w:pPr>
      <w:r w:rsidRPr="00AB5C30">
        <w:rPr>
          <w:sz w:val="28"/>
          <w:szCs w:val="28"/>
          <w:lang w:val="ru-RU"/>
        </w:rPr>
        <w:t>Российский союз промышленников и предпринимателей: [сайт]. – Москва, 2019. – Текст: электронный. – URL: http://рспп.рф. (дата обращения: 22.04.2019).</w:t>
      </w:r>
    </w:p>
    <w:p w:rsidR="009E5819" w:rsidRPr="008C645E" w:rsidRDefault="009E5819" w:rsidP="009E5819">
      <w:pPr>
        <w:rPr>
          <w:lang w:val="ru-RU"/>
        </w:rPr>
      </w:pPr>
    </w:p>
    <w:p w:rsidR="001F7A87" w:rsidRPr="009E5819" w:rsidRDefault="001F7A87">
      <w:pPr>
        <w:rPr>
          <w:lang w:val="ru-RU"/>
        </w:rPr>
      </w:pPr>
    </w:p>
    <w:sectPr w:rsidR="001F7A87" w:rsidRPr="009E5819" w:rsidSect="001F7A87">
      <w:headerReference w:type="first" r:id="rId7"/>
      <w:footerReference w:type="firs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645E" w:rsidRDefault="009E5819">
    <w:pPr>
      <w:pStyle w:val="a5"/>
      <w:jc w:val="right"/>
    </w:pPr>
    <w:r>
      <w:fldChar w:fldCharType="begin"/>
    </w:r>
    <w:r>
      <w:instrText>PAGE   \* MERGEFORMAT</w:instrText>
    </w:r>
    <w:r>
      <w:fldChar w:fldCharType="separate"/>
    </w:r>
    <w:r w:rsidRPr="001A0ECB">
      <w:rPr>
        <w:noProof/>
        <w:lang w:val="ru-RU"/>
      </w:rPr>
      <w:t>13</w:t>
    </w:r>
    <w:r>
      <w:fldChar w:fldCharType="end"/>
    </w:r>
  </w:p>
  <w:p w:rsidR="008C645E" w:rsidRDefault="009E5819">
    <w:pPr>
      <w:pStyle w:val="a5"/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645E" w:rsidRDefault="009E5819">
    <w:pPr>
      <w:pStyle w:val="a3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B0500E"/>
    <w:multiLevelType w:val="hybridMultilevel"/>
    <w:tmpl w:val="2A100A10"/>
    <w:lvl w:ilvl="0" w:tplc="31E0E6AC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6A605584">
      <w:start w:val="1"/>
      <w:numFmt w:val="decimal"/>
      <w:lvlText w:val="%2)"/>
      <w:lvlJc w:val="left"/>
      <w:pPr>
        <w:ind w:left="2149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0BA4341F"/>
    <w:multiLevelType w:val="hybridMultilevel"/>
    <w:tmpl w:val="BDB2009C"/>
    <w:lvl w:ilvl="0" w:tplc="F1CCC232">
      <w:start w:val="1"/>
      <w:numFmt w:val="decimal"/>
      <w:lvlText w:val="%1."/>
      <w:lvlJc w:val="left"/>
      <w:pPr>
        <w:ind w:left="1429" w:hanging="360"/>
      </w:pPr>
      <w:rPr>
        <w:rFonts w:hint="default"/>
        <w:spacing w:val="20"/>
        <w:w w:val="100"/>
        <w:position w:val="0"/>
      </w:rPr>
    </w:lvl>
    <w:lvl w:ilvl="1" w:tplc="36188610">
      <w:start w:val="1"/>
      <w:numFmt w:val="bullet"/>
      <w:lvlText w:val=""/>
      <w:lvlJc w:val="left"/>
      <w:pPr>
        <w:ind w:left="214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530B1D29"/>
    <w:multiLevelType w:val="hybridMultilevel"/>
    <w:tmpl w:val="AC76E010"/>
    <w:lvl w:ilvl="0" w:tplc="3618861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6A605584">
      <w:start w:val="1"/>
      <w:numFmt w:val="decimal"/>
      <w:lvlText w:val="%2)"/>
      <w:lvlJc w:val="left"/>
      <w:pPr>
        <w:ind w:left="2149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649B6B11"/>
    <w:multiLevelType w:val="multilevel"/>
    <w:tmpl w:val="37DC677A"/>
    <w:lvl w:ilvl="0">
      <w:numFmt w:val="bullet"/>
      <w:lvlText w:val="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>
    <w:nsid w:val="7E57192E"/>
    <w:multiLevelType w:val="hybridMultilevel"/>
    <w:tmpl w:val="BDB2009C"/>
    <w:lvl w:ilvl="0" w:tplc="F1CCC232">
      <w:start w:val="1"/>
      <w:numFmt w:val="decimal"/>
      <w:lvlText w:val="%1."/>
      <w:lvlJc w:val="left"/>
      <w:pPr>
        <w:ind w:left="1429" w:hanging="360"/>
      </w:pPr>
      <w:rPr>
        <w:rFonts w:hint="default"/>
        <w:spacing w:val="20"/>
        <w:w w:val="100"/>
        <w:position w:val="0"/>
      </w:rPr>
    </w:lvl>
    <w:lvl w:ilvl="1" w:tplc="36188610">
      <w:start w:val="1"/>
      <w:numFmt w:val="bullet"/>
      <w:lvlText w:val=""/>
      <w:lvlJc w:val="left"/>
      <w:pPr>
        <w:ind w:left="214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9E5819"/>
    <w:rsid w:val="001F7A87"/>
    <w:rsid w:val="008636D2"/>
    <w:rsid w:val="009E5819"/>
    <w:rsid w:val="00A054C9"/>
    <w:rsid w:val="00CF3075"/>
    <w:rsid w:val="00FE5E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E581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paragraph" w:styleId="1">
    <w:name w:val="heading 1"/>
    <w:basedOn w:val="a"/>
    <w:next w:val="a"/>
    <w:link w:val="10"/>
    <w:qFormat/>
    <w:rsid w:val="009E5819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9E5819"/>
    <w:rPr>
      <w:rFonts w:ascii="Arial" w:eastAsia="Times New Roman" w:hAnsi="Arial" w:cs="Arial"/>
      <w:b/>
      <w:bCs/>
      <w:kern w:val="32"/>
      <w:sz w:val="32"/>
      <w:szCs w:val="32"/>
      <w:lang w:val="en-US" w:eastAsia="ru-RU"/>
    </w:rPr>
  </w:style>
  <w:style w:type="paragraph" w:styleId="a3">
    <w:name w:val="header"/>
    <w:basedOn w:val="a"/>
    <w:link w:val="a4"/>
    <w:uiPriority w:val="99"/>
    <w:rsid w:val="009E5819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9E5819"/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paragraph" w:styleId="a5">
    <w:name w:val="footer"/>
    <w:basedOn w:val="a"/>
    <w:link w:val="a6"/>
    <w:uiPriority w:val="99"/>
    <w:rsid w:val="009E5819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9E5819"/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paragraph" w:styleId="a7">
    <w:name w:val="List Paragraph"/>
    <w:basedOn w:val="a"/>
    <w:uiPriority w:val="34"/>
    <w:qFormat/>
    <w:rsid w:val="009E5819"/>
    <w:pPr>
      <w:ind w:left="708"/>
    </w:pPr>
  </w:style>
  <w:style w:type="paragraph" w:customStyle="1" w:styleId="formattext">
    <w:name w:val="formattext"/>
    <w:basedOn w:val="a"/>
    <w:rsid w:val="009E5819"/>
    <w:pPr>
      <w:spacing w:before="100" w:beforeAutospacing="1" w:after="100" w:afterAutospacing="1"/>
    </w:pPr>
    <w:rPr>
      <w:sz w:val="24"/>
      <w:szCs w:val="24"/>
      <w:lang w:val="ru-RU"/>
    </w:rPr>
  </w:style>
  <w:style w:type="paragraph" w:styleId="a8">
    <w:name w:val="Balloon Text"/>
    <w:basedOn w:val="a"/>
    <w:link w:val="a9"/>
    <w:uiPriority w:val="99"/>
    <w:semiHidden/>
    <w:unhideWhenUsed/>
    <w:rsid w:val="009E5819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9E5819"/>
    <w:rPr>
      <w:rFonts w:ascii="Tahoma" w:eastAsia="Times New Roman" w:hAnsi="Tahoma" w:cs="Tahoma"/>
      <w:sz w:val="16"/>
      <w:szCs w:val="16"/>
      <w:lang w:val="en-US"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737</Words>
  <Characters>4205</Characters>
  <Application>Microsoft Office Word</Application>
  <DocSecurity>0</DocSecurity>
  <Lines>35</Lines>
  <Paragraphs>9</Paragraphs>
  <ScaleCrop>false</ScaleCrop>
  <Company/>
  <LinksUpToDate>false</LinksUpToDate>
  <CharactersWithSpaces>4933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231</dc:creator>
  <cp:lastModifiedBy>231</cp:lastModifiedBy>
  <cp:revision>1</cp:revision>
  <dcterms:created xsi:type="dcterms:W3CDTF">2022-03-23T12:48:00Z</dcterms:created>
  <dcterms:modified xsi:type="dcterms:W3CDTF">2022-03-23T12:49:00Z</dcterms:modified>
</cp:coreProperties>
</file>