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BC833" w14:textId="77777777" w:rsidR="0090501C" w:rsidRDefault="00FC0F5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</w:rPr>
      </w:pPr>
      <w:bookmarkStart w:id="0" w:name="_Toc1"/>
      <w:r>
        <w:rPr>
          <w:rFonts w:ascii="Times New Roman" w:eastAsia="Times New Roman" w:hAnsi="Times New Roman" w:cs="Times New Roman"/>
          <w:b/>
        </w:rPr>
        <w:t>МИНИСТЕРСТВО ЦИФРОВОГО РАЗВИТИЯ, СВЯЗИ И МАССОВЫХ КОММУНИЦАЦИЙ РОССИЙСКОЙ ФЕДЕРАЦИИ</w:t>
      </w:r>
      <w:bookmarkEnd w:id="0"/>
    </w:p>
    <w:p w14:paraId="260C38E0" w14:textId="77777777" w:rsidR="0090501C" w:rsidRDefault="00FC0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</w:t>
      </w:r>
    </w:p>
    <w:p w14:paraId="3DEEB607" w14:textId="77777777" w:rsidR="0090501C" w:rsidRDefault="00FC0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14:paraId="09C9FD6B" w14:textId="77777777" w:rsidR="0090501C" w:rsidRDefault="00FC0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250BA14D" w14:textId="77777777" w:rsidR="0090501C" w:rsidRDefault="00FC0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(СПбГУТ)</w:t>
      </w:r>
    </w:p>
    <w:p w14:paraId="4A37DFFD" w14:textId="77777777" w:rsidR="0090501C" w:rsidRDefault="00FC0F56">
      <w:pPr>
        <w:tabs>
          <w:tab w:val="left" w:pos="93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11763326" wp14:editId="7E9502AE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5C98BEA8" w14:textId="77777777" w:rsidR="0090501C" w:rsidRDefault="00FC0F56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Инфокоммуникационных сетей и систем</w:t>
      </w:r>
    </w:p>
    <w:p w14:paraId="6AD71363" w14:textId="77777777" w:rsidR="0090501C" w:rsidRDefault="00FC0F56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Защищенных систем связи</w:t>
      </w:r>
    </w:p>
    <w:p w14:paraId="580FAD6E" w14:textId="77777777" w:rsidR="0090501C" w:rsidRDefault="00FC0F56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" w:name="_Toc2"/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ОТЧЕТ ПО УЧЕБНОЙ ПРАКТИКЕ</w:t>
      </w:r>
      <w:bookmarkEnd w:id="1"/>
    </w:p>
    <w:p w14:paraId="6C7D4786" w14:textId="77777777" w:rsidR="0090501C" w:rsidRDefault="009050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0"/>
          <w:szCs w:val="28"/>
        </w:rPr>
      </w:pPr>
    </w:p>
    <w:p w14:paraId="1D2DD578" w14:textId="77777777" w:rsidR="0090501C" w:rsidRDefault="00FC0F56">
      <w:pPr>
        <w:tabs>
          <w:tab w:val="center" w:pos="4536"/>
          <w:tab w:val="right" w:pos="9355"/>
        </w:tabs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bookmarkStart w:id="2" w:name="_Toc3"/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ab/>
        <w:t>Место практики:</w:t>
      </w:r>
      <w:r w:rsidR="00B402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</w:t>
      </w:r>
      <w:r w:rsidR="00B40277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Mail.ru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ab/>
      </w:r>
      <w:bookmarkEnd w:id="2"/>
    </w:p>
    <w:p w14:paraId="026324C1" w14:textId="77777777" w:rsidR="0090501C" w:rsidRDefault="00FC0F56">
      <w:pPr>
        <w:tabs>
          <w:tab w:val="right" w:pos="9355"/>
        </w:tabs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bookmarkStart w:id="3" w:name="_Toc4"/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ab/>
      </w:r>
      <w:bookmarkEnd w:id="3"/>
    </w:p>
    <w:p w14:paraId="3085B085" w14:textId="77777777" w:rsidR="0090501C" w:rsidRDefault="0090501C">
      <w:pPr>
        <w:tabs>
          <w:tab w:val="left" w:pos="9356"/>
        </w:tabs>
        <w:spacing w:before="4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D19ED6" w14:textId="77777777" w:rsidR="0090501C" w:rsidRDefault="00FC0F56">
      <w:pPr>
        <w:tabs>
          <w:tab w:val="left" w:pos="9356"/>
        </w:tabs>
        <w:spacing w:before="4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Направление/специальность подготовки</w:t>
      </w:r>
    </w:p>
    <w:p w14:paraId="6BC72AEA" w14:textId="77777777" w:rsidR="0090501C" w:rsidRDefault="00FC0F56">
      <w:pPr>
        <w:tabs>
          <w:tab w:val="center" w:pos="4536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11.03.02 Инфокоммуникационные технологии и системы связи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2C65588" w14:textId="77777777" w:rsidR="0090501C" w:rsidRDefault="00FC0F56">
      <w:pPr>
        <w:tabs>
          <w:tab w:val="left" w:pos="93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8"/>
        </w:rPr>
      </w:pPr>
      <w:r>
        <w:rPr>
          <w:rFonts w:ascii="Times New Roman" w:eastAsia="Times New Roman" w:hAnsi="Times New Roman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14:paraId="1DCC2C6F" w14:textId="77777777" w:rsidR="0090501C" w:rsidRDefault="00FC0F56">
      <w:pPr>
        <w:spacing w:before="1680" w:after="0" w:line="240" w:lineRule="auto"/>
        <w:ind w:left="411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</w:p>
    <w:p w14:paraId="3CD152A0" w14:textId="77777777" w:rsidR="0090501C" w:rsidRDefault="0090501C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5B95B9" w14:textId="77777777" w:rsidR="0090501C" w:rsidRDefault="00B40277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Громов А. А</w:t>
      </w:r>
      <w:r w:rsidR="00FC0F56">
        <w:rPr>
          <w:rFonts w:ascii="Times New Roman" w:eastAsia="Times New Roman" w:hAnsi="Times New Roman" w:cs="Times New Roman"/>
          <w:sz w:val="28"/>
          <w:szCs w:val="28"/>
          <w:u w:val="single"/>
        </w:rPr>
        <w:t>. ИКТЗ-83</w:t>
      </w:r>
      <w:r w:rsidR="00FC0F5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FC0F56">
        <w:rPr>
          <w:rFonts w:ascii="Times New Roman" w:eastAsia="Times New Roman" w:hAnsi="Times New Roman" w:cs="Times New Roman"/>
          <w:sz w:val="28"/>
          <w:szCs w:val="28"/>
        </w:rPr>
        <w:tab/>
      </w:r>
      <w:r w:rsidR="00FC0F5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58BACA0" w14:textId="77777777" w:rsidR="0090501C" w:rsidRDefault="00FC0F5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(Ф.И.О., № группы)</w:t>
      </w:r>
      <w:r>
        <w:rPr>
          <w:rFonts w:ascii="Times New Roman" w:eastAsia="Times New Roman" w:hAnsi="Times New Roman" w:cs="Times New Roman"/>
          <w:i/>
        </w:rPr>
        <w:tab/>
        <w:t>(подпись)</w:t>
      </w:r>
    </w:p>
    <w:p w14:paraId="3A6A6ED6" w14:textId="77777777" w:rsidR="0090501C" w:rsidRDefault="0090501C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AD31F" w14:textId="77777777" w:rsidR="0090501C" w:rsidRDefault="0090501C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F21BC3" w14:textId="77777777" w:rsidR="0090501C" w:rsidRDefault="00FC0F56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Руководитель практики:</w:t>
      </w:r>
    </w:p>
    <w:p w14:paraId="541FD6F7" w14:textId="77777777" w:rsidR="0090501C" w:rsidRDefault="0090501C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869460" w14:textId="77777777" w:rsidR="0090501C" w:rsidRDefault="00FC0F5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Шемякин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9F70E21" w14:textId="77777777" w:rsidR="0090501C" w:rsidRDefault="00FC0F56">
      <w:pPr>
        <w:tabs>
          <w:tab w:val="left" w:pos="8080"/>
        </w:tabs>
        <w:spacing w:after="0" w:line="240" w:lineRule="auto"/>
        <w:ind w:left="411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(уч. степень, уч. звание, Ф.И.О.)</w:t>
      </w:r>
      <w:r>
        <w:rPr>
          <w:rFonts w:ascii="Times New Roman" w:eastAsia="Times New Roman" w:hAnsi="Times New Roman" w:cs="Times New Roman"/>
          <w:i/>
        </w:rPr>
        <w:tab/>
        <w:t>(подпись)</w:t>
      </w:r>
    </w:p>
    <w:p w14:paraId="35E5C701" w14:textId="77777777" w:rsidR="0090501C" w:rsidRDefault="009050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1041FC" w14:textId="77777777" w:rsidR="0090501C" w:rsidRDefault="00FC0F56">
      <w:pPr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bCs/>
          <w:i/>
          <w:sz w:val="26"/>
          <w:szCs w:val="26"/>
        </w:rPr>
        <w:id w:val="-1110969908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14:paraId="49C04B78" w14:textId="77777777" w:rsidR="0090501C" w:rsidRDefault="00FC0F56">
          <w:pPr>
            <w:pStyle w:val="12"/>
            <w:tabs>
              <w:tab w:val="right" w:leader="dot" w:pos="9355"/>
            </w:tabs>
            <w:jc w:val="center"/>
            <w:rPr>
              <w:rFonts w:ascii="Times New Roman" w:eastAsia="Times New Roman" w:hAnsi="Times New Roman" w:cs="Times New Roman"/>
              <w:sz w:val="32"/>
              <w:szCs w:val="26"/>
            </w:rPr>
          </w:pPr>
          <w:r>
            <w:rPr>
              <w:rFonts w:ascii="Times New Roman" w:eastAsia="Times New Roman" w:hAnsi="Times New Roman" w:cs="Times New Roman"/>
              <w:sz w:val="32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32"/>
            </w:rPr>
            <w:instrText xml:space="preserve">TOC \o "1-9" \h </w:instrText>
          </w:r>
          <w:r>
            <w:rPr>
              <w:rFonts w:ascii="Times New Roman" w:eastAsia="Times New Roman" w:hAnsi="Times New Roman" w:cs="Times New Roman"/>
              <w:sz w:val="32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32"/>
            </w:rPr>
            <w:t>Оглавление</w:t>
          </w:r>
        </w:p>
        <w:p w14:paraId="711C1C26" w14:textId="77777777" w:rsidR="0090501C" w:rsidRDefault="00FC0F56">
          <w:pPr>
            <w:pStyle w:val="12"/>
            <w:tabs>
              <w:tab w:val="right" w:leader="dot" w:pos="9355"/>
            </w:tabs>
            <w:jc w:val="center"/>
            <w:rPr>
              <w:rFonts w:ascii="Times New Roman" w:eastAsia="Times New Roman" w:hAnsi="Times New Roman" w:cs="Times New Roman"/>
              <w:sz w:val="28"/>
              <w:szCs w:val="26"/>
            </w:rPr>
          </w:pPr>
          <w:hyperlink w:anchor="_Toc5" w:tooltip="#_Toc5" w:history="1">
            <w:r>
              <w:rPr>
                <w:rStyle w:val="ac"/>
                <w:rFonts w:ascii="Times New Roman" w:eastAsia="Times New Roman" w:hAnsi="Times New Roman" w:cs="Times New Roman"/>
                <w:bCs/>
                <w:sz w:val="28"/>
                <w:szCs w:val="26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</w:rPr>
              <w:instrText>PAGEREF _Toc5 \h</w:instrText>
            </w:r>
            <w:r>
              <w:rPr>
                <w:rFonts w:ascii="Times New Roman" w:eastAsia="Times New Roman" w:hAnsi="Times New Roman" w:cs="Times New Roman"/>
                <w:sz w:val="28"/>
              </w:rPr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separate"/>
            </w:r>
            <w:r w:rsidR="00DC53F3">
              <w:rPr>
                <w:rFonts w:ascii="Times New Roman" w:eastAsia="Times New Roman" w:hAnsi="Times New Roman" w:cs="Times New Roman"/>
                <w:noProof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end"/>
            </w:r>
          </w:hyperlink>
        </w:p>
        <w:p w14:paraId="5E70CAAD" w14:textId="77777777" w:rsidR="0090501C" w:rsidRDefault="00FC0F56">
          <w:pPr>
            <w:pStyle w:val="12"/>
            <w:tabs>
              <w:tab w:val="right" w:leader="dot" w:pos="9355"/>
            </w:tabs>
            <w:jc w:val="center"/>
            <w:rPr>
              <w:rFonts w:ascii="Times New Roman" w:eastAsia="Times New Roman" w:hAnsi="Times New Roman" w:cs="Times New Roman"/>
              <w:sz w:val="28"/>
            </w:rPr>
          </w:pPr>
          <w:hyperlink w:anchor="_Toc6" w:tooltip="#_Toc6" w:history="1">
            <w:r>
              <w:rPr>
                <w:rStyle w:val="ac"/>
                <w:rFonts w:ascii="Times New Roman" w:eastAsia="Times New Roman" w:hAnsi="Times New Roman" w:cs="Times New Roman"/>
                <w:sz w:val="28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</w:rPr>
              <w:instrText>PAGEREF _Toc6 \h</w:instrText>
            </w:r>
            <w:r>
              <w:rPr>
                <w:rFonts w:ascii="Times New Roman" w:eastAsia="Times New Roman" w:hAnsi="Times New Roman" w:cs="Times New Roman"/>
                <w:sz w:val="28"/>
              </w:rPr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separate"/>
            </w:r>
            <w:r w:rsidR="00DC53F3">
              <w:rPr>
                <w:rFonts w:ascii="Times New Roman" w:eastAsia="Times New Roman" w:hAnsi="Times New Roman" w:cs="Times New Roman"/>
                <w:noProof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end"/>
            </w:r>
          </w:hyperlink>
        </w:p>
        <w:p w14:paraId="281C25D7" w14:textId="77777777" w:rsidR="0090501C" w:rsidRDefault="00FC0F56">
          <w:pPr>
            <w:pStyle w:val="12"/>
            <w:tabs>
              <w:tab w:val="right" w:leader="dot" w:pos="9355"/>
            </w:tabs>
            <w:jc w:val="center"/>
            <w:rPr>
              <w:rFonts w:ascii="Times New Roman" w:eastAsia="Times New Roman" w:hAnsi="Times New Roman" w:cs="Times New Roman"/>
              <w:sz w:val="28"/>
            </w:rPr>
          </w:pPr>
          <w:hyperlink w:anchor="_Toc7" w:tooltip="#_Toc7" w:history="1">
            <w:r>
              <w:rPr>
                <w:rStyle w:val="ac"/>
                <w:rFonts w:ascii="Times New Roman" w:eastAsia="Times New Roman" w:hAnsi="Times New Roman" w:cs="Times New Roman"/>
                <w:sz w:val="28"/>
              </w:rPr>
              <w:t>Выполнение задания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</w:rPr>
              <w:instrText>PAGEREF _Toc7 \h</w:instrText>
            </w:r>
            <w:r>
              <w:rPr>
                <w:rFonts w:ascii="Times New Roman" w:eastAsia="Times New Roman" w:hAnsi="Times New Roman" w:cs="Times New Roman"/>
                <w:sz w:val="28"/>
              </w:rPr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separate"/>
            </w:r>
            <w:r w:rsidR="00DC53F3">
              <w:rPr>
                <w:rFonts w:ascii="Times New Roman" w:eastAsia="Times New Roman" w:hAnsi="Times New Roman" w:cs="Times New Roman"/>
                <w:noProof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end"/>
            </w:r>
          </w:hyperlink>
        </w:p>
        <w:p w14:paraId="5AE47E86" w14:textId="77777777" w:rsidR="0090501C" w:rsidRDefault="00FC0F56">
          <w:pPr>
            <w:pStyle w:val="12"/>
            <w:tabs>
              <w:tab w:val="right" w:leader="dot" w:pos="9355"/>
            </w:tabs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Toc8" w:tooltip="#_Toc8" w:history="1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</w:rPr>
              <w:instrText>PAGEREF _Toc8 \h</w:instrText>
            </w:r>
            <w:r>
              <w:rPr>
                <w:rFonts w:ascii="Times New Roman" w:eastAsia="Times New Roman" w:hAnsi="Times New Roman" w:cs="Times New Roman"/>
                <w:sz w:val="28"/>
              </w:rPr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separate"/>
            </w:r>
            <w:r w:rsidR="00DC53F3">
              <w:rPr>
                <w:rFonts w:ascii="Times New Roman" w:eastAsia="Times New Roman" w:hAnsi="Times New Roman" w:cs="Times New Roman"/>
                <w:noProof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</w:rPr>
              <w:fldChar w:fldCharType="end"/>
            </w:r>
          </w:hyperlink>
        </w:p>
        <w:p w14:paraId="0AD6B738" w14:textId="77777777" w:rsidR="0090501C" w:rsidRDefault="00FC0F56">
          <w:pPr>
            <w:jc w:val="center"/>
            <w:rPr>
              <w:rFonts w:ascii="Times New Roman" w:eastAsia="Times New Roman" w:hAnsi="Times New Roman" w:cs="Times New Roman"/>
              <w:i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32"/>
            </w:rPr>
            <w:fldChar w:fldCharType="end"/>
          </w:r>
        </w:p>
      </w:sdtContent>
    </w:sdt>
    <w:p w14:paraId="6A3F9F55" w14:textId="77777777" w:rsidR="0090501C" w:rsidRDefault="00FC0F56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/>
          <w:sz w:val="26"/>
          <w:szCs w:val="26"/>
        </w:rPr>
        <w:br w:type="page"/>
      </w:r>
    </w:p>
    <w:p w14:paraId="25D05E5E" w14:textId="77777777" w:rsidR="0090501C" w:rsidRDefault="00FC0F56">
      <w:pPr>
        <w:pStyle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4" w:name="_Toc5"/>
      <w:r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>Введение</w:t>
      </w:r>
      <w:bookmarkEnd w:id="4"/>
    </w:p>
    <w:p w14:paraId="45C0F17F" w14:textId="77777777" w:rsidR="0090501C" w:rsidRDefault="00FC0F56">
      <w:pPr>
        <w:pStyle w:val="13"/>
        <w:ind w:firstLine="850"/>
        <w:rPr>
          <w:rFonts w:eastAsia="Times New Roman" w:cs="Times New Roman"/>
        </w:rPr>
      </w:pPr>
      <w:r>
        <w:rPr>
          <w:rFonts w:eastAsia="Times New Roman" w:cs="Times New Roman"/>
        </w:rPr>
        <w:t>Производственная практика</w:t>
      </w:r>
      <w:r>
        <w:rPr>
          <w:rFonts w:eastAsia="Times New Roman" w:cs="Times New Roman"/>
        </w:rPr>
        <w:t xml:space="preserve"> – практиче</w:t>
      </w:r>
      <w:r>
        <w:rPr>
          <w:rFonts w:eastAsia="Times New Roman" w:cs="Times New Roman"/>
        </w:rPr>
        <w:t>ская часть учебного процесса подготовки квалифицированных рабочих и специалистов, проходящая, как правило, на различных предприятиях в условиях реального производства. Является заключительной частью учебной практики, проходящей в учебном заведении. Во врем</w:t>
      </w:r>
      <w:r>
        <w:rPr>
          <w:rFonts w:eastAsia="Times New Roman" w:cs="Times New Roman"/>
        </w:rPr>
        <w:t>я производственной практики происходит закрепление и конкретизация результатов теоретического учебно-практического обучения, приобретение студентами умения и навыков практической работы по присваиваемой квалификации и избранной специальности или профессии.</w:t>
      </w:r>
    </w:p>
    <w:p w14:paraId="15FD7B91" w14:textId="77777777" w:rsidR="0090501C" w:rsidRDefault="00FC0F56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Перенос учебного процесса в условия, максимально схожие с обстановкой будущей профессиональной деятельностью студента, – обязательный этап на пути получения высшего образования, обусловленный требованиями госстандартов и регламентированный приказом Минобр</w:t>
      </w:r>
      <w:r>
        <w:rPr>
          <w:rFonts w:ascii="Times New Roman" w:eastAsia="Times New Roman" w:hAnsi="Times New Roman" w:cs="Times New Roman"/>
          <w:sz w:val="28"/>
        </w:rPr>
        <w:t>азования и науки РФ № 1383.</w:t>
      </w:r>
    </w:p>
    <w:p w14:paraId="387A28C4" w14:textId="77777777" w:rsidR="0090501C" w:rsidRDefault="00FC0F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17ABECB" w14:textId="77777777" w:rsidR="0090501C" w:rsidRDefault="00FC0F56">
      <w:pPr>
        <w:pStyle w:val="1"/>
        <w:rPr>
          <w:rFonts w:ascii="Times New Roman" w:eastAsia="Times New Roman" w:hAnsi="Times New Roman" w:cs="Times New Roman"/>
          <w:b/>
          <w:sz w:val="28"/>
        </w:rPr>
      </w:pPr>
      <w:bookmarkStart w:id="5" w:name="_Toc6"/>
      <w:r>
        <w:rPr>
          <w:rFonts w:ascii="Times New Roman" w:eastAsia="Times New Roman" w:hAnsi="Times New Roman" w:cs="Times New Roman"/>
          <w:b/>
          <w:sz w:val="28"/>
        </w:rPr>
        <w:lastRenderedPageBreak/>
        <w:t>Индивидуальное задание</w:t>
      </w:r>
      <w:bookmarkEnd w:id="5"/>
    </w:p>
    <w:p w14:paraId="1CF6588D" w14:textId="77777777" w:rsidR="008F52EB" w:rsidRDefault="008F52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</w:t>
      </w:r>
      <w:r w:rsidR="00D31460">
        <w:rPr>
          <w:rFonts w:ascii="Times New Roman" w:eastAsia="Times New Roman" w:hAnsi="Times New Roman" w:cs="Times New Roman"/>
          <w:sz w:val="28"/>
        </w:rPr>
        <w:t>зна</w:t>
      </w:r>
      <w:r>
        <w:rPr>
          <w:rFonts w:ascii="Times New Roman" w:eastAsia="Times New Roman" w:hAnsi="Times New Roman" w:cs="Times New Roman"/>
          <w:sz w:val="28"/>
        </w:rPr>
        <w:t xml:space="preserve">комление с </w:t>
      </w:r>
      <w:r w:rsidR="00360258">
        <w:rPr>
          <w:rFonts w:ascii="Times New Roman" w:eastAsia="Times New Roman" w:hAnsi="Times New Roman" w:cs="Times New Roman"/>
          <w:sz w:val="28"/>
        </w:rPr>
        <w:t>уязвимостями на серверной и клиентской стороне веб-приложений.</w:t>
      </w:r>
    </w:p>
    <w:p w14:paraId="31AFD4CB" w14:textId="77777777" w:rsidR="00360258" w:rsidRDefault="003602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Ознакомление с процессом </w:t>
      </w:r>
      <w:r w:rsidR="005434D0">
        <w:rPr>
          <w:rFonts w:ascii="Times New Roman" w:eastAsia="Times New Roman" w:hAnsi="Times New Roman" w:cs="Times New Roman"/>
          <w:sz w:val="28"/>
        </w:rPr>
        <w:t>исправления, найденных уязвимостей.</w:t>
      </w:r>
    </w:p>
    <w:p w14:paraId="418332BB" w14:textId="77777777" w:rsidR="0090501C" w:rsidRPr="008F52EB" w:rsidRDefault="00B316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Обработка </w:t>
      </w:r>
      <w:r w:rsidR="00F7350E">
        <w:rPr>
          <w:rFonts w:ascii="Times New Roman" w:eastAsia="Times New Roman" w:hAnsi="Times New Roman" w:cs="Times New Roman"/>
          <w:sz w:val="28"/>
        </w:rPr>
        <w:t>рапортов об уязвимостях в проектах</w:t>
      </w:r>
      <w:r w:rsidR="008F52EB">
        <w:rPr>
          <w:rFonts w:ascii="Times New Roman" w:eastAsia="Times New Roman" w:hAnsi="Times New Roman" w:cs="Times New Roman"/>
          <w:sz w:val="28"/>
        </w:rPr>
        <w:t xml:space="preserve"> </w:t>
      </w:r>
      <w:r w:rsidR="00F7350E">
        <w:rPr>
          <w:rFonts w:ascii="Times New Roman" w:eastAsia="Times New Roman" w:hAnsi="Times New Roman" w:cs="Times New Roman"/>
          <w:sz w:val="28"/>
        </w:rPr>
        <w:t>(</w:t>
      </w:r>
      <w:r w:rsidR="008F52EB">
        <w:rPr>
          <w:rFonts w:ascii="Times New Roman" w:eastAsia="Times New Roman" w:hAnsi="Times New Roman" w:cs="Times New Roman"/>
          <w:sz w:val="28"/>
        </w:rPr>
        <w:t>веб-приложениях, серверной-инфраструктуре, сетевой-инфраструктуре) Mail.ru.</w:t>
      </w:r>
    </w:p>
    <w:p w14:paraId="613E189B" w14:textId="77777777" w:rsidR="0090501C" w:rsidRDefault="00FC0F5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2642E8FF" w14:textId="77777777" w:rsidR="0090501C" w:rsidRDefault="00FC0F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FF14DAF" w14:textId="77777777" w:rsidR="0090501C" w:rsidRDefault="00FC0F56">
      <w:pPr>
        <w:pStyle w:val="1"/>
        <w:rPr>
          <w:rFonts w:ascii="Times New Roman" w:eastAsia="Times New Roman" w:hAnsi="Times New Roman" w:cs="Times New Roman"/>
          <w:b/>
          <w:sz w:val="28"/>
        </w:rPr>
      </w:pPr>
      <w:bookmarkStart w:id="6" w:name="_Toc7"/>
      <w:r>
        <w:rPr>
          <w:rFonts w:ascii="Times New Roman" w:eastAsia="Times New Roman" w:hAnsi="Times New Roman" w:cs="Times New Roman"/>
          <w:b/>
          <w:sz w:val="28"/>
        </w:rPr>
        <w:lastRenderedPageBreak/>
        <w:t>Выполнение задания</w:t>
      </w:r>
      <w:bookmarkEnd w:id="6"/>
    </w:p>
    <w:p w14:paraId="173E249E" w14:textId="77777777" w:rsidR="0090501C" w:rsidRDefault="00FC0F56">
      <w:pPr>
        <w:pStyle w:val="af9"/>
        <w:numPr>
          <w:ilvl w:val="0"/>
          <w:numId w:val="2"/>
        </w:numPr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Первостепенной задачей было изучение организационно-штатной структуры отдела </w:t>
      </w:r>
      <w:r w:rsidR="00221A87">
        <w:rPr>
          <w:rFonts w:ascii="Times New Roman" w:eastAsia="Times New Roman" w:hAnsi="Times New Roman" w:cs="Times New Roman"/>
          <w:sz w:val="28"/>
        </w:rPr>
        <w:t xml:space="preserve">информационной </w:t>
      </w:r>
      <w:r w:rsidR="00820347">
        <w:rPr>
          <w:rFonts w:ascii="Times New Roman" w:eastAsia="Times New Roman" w:hAnsi="Times New Roman" w:cs="Times New Roman"/>
          <w:sz w:val="28"/>
        </w:rPr>
        <w:t>безопасности</w:t>
      </w:r>
      <w:r>
        <w:rPr>
          <w:rFonts w:ascii="Times New Roman" w:eastAsia="Times New Roman" w:hAnsi="Times New Roman" w:cs="Times New Roman"/>
          <w:sz w:val="28"/>
        </w:rPr>
        <w:t xml:space="preserve"> и общих задач подразделения, а также ознакомление с </w:t>
      </w:r>
      <w:r w:rsidR="00221A87">
        <w:rPr>
          <w:rFonts w:ascii="Times New Roman" w:eastAsia="Times New Roman" w:hAnsi="Times New Roman" w:cs="Times New Roman"/>
          <w:sz w:val="28"/>
        </w:rPr>
        <w:t>типами уязвимостей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60F868F" w14:textId="77777777" w:rsidR="0090501C" w:rsidRDefault="00214CC0">
      <w:pPr>
        <w:pStyle w:val="af9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</w:t>
      </w:r>
      <w:r w:rsidR="00FC0F56">
        <w:rPr>
          <w:rFonts w:ascii="Times New Roman" w:hAnsi="Times New Roman" w:cs="Times New Roman"/>
          <w:sz w:val="28"/>
          <w:szCs w:val="28"/>
        </w:rPr>
        <w:t xml:space="preserve"> </w:t>
      </w:r>
      <w:r w:rsidR="00820347">
        <w:rPr>
          <w:rFonts w:ascii="Times New Roman" w:hAnsi="Times New Roman" w:cs="Times New Roman"/>
          <w:sz w:val="28"/>
          <w:szCs w:val="28"/>
        </w:rPr>
        <w:t>Mail.ru Group</w:t>
      </w:r>
      <w:r w:rsidR="00FC0F56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крупнейшим игроком на рынке информационных технологий</w:t>
      </w:r>
      <w:r w:rsidR="00FC0F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A9E886" w14:textId="77777777" w:rsidR="0090501C" w:rsidRDefault="009672F1" w:rsidP="00F2060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17EA7">
        <w:rPr>
          <w:rFonts w:ascii="Times New Roman" w:hAnsi="Times New Roman" w:cs="Times New Roman"/>
          <w:sz w:val="28"/>
        </w:rPr>
        <w:t xml:space="preserve">SQL injection - </w:t>
      </w:r>
      <w:r w:rsidR="00517EA7" w:rsidRPr="00517EA7">
        <w:rPr>
          <w:rFonts w:ascii="Times New Roman" w:hAnsi="Times New Roman" w:cs="Times New Roman"/>
          <w:sz w:val="28"/>
        </w:rPr>
        <w:t>один из распространённых способов взлома </w:t>
      </w:r>
      <w:hyperlink r:id="rId8" w:tooltip="Веб-сайт" w:history="1">
        <w:r w:rsidR="00517EA7" w:rsidRPr="00517EA7">
          <w:rPr>
            <w:rFonts w:ascii="Times New Roman" w:hAnsi="Times New Roman" w:cs="Times New Roman"/>
            <w:sz w:val="28"/>
          </w:rPr>
          <w:t>сайтов</w:t>
        </w:r>
      </w:hyperlink>
      <w:r w:rsidR="00517EA7" w:rsidRPr="00517EA7">
        <w:rPr>
          <w:rFonts w:ascii="Times New Roman" w:hAnsi="Times New Roman" w:cs="Times New Roman"/>
          <w:sz w:val="28"/>
        </w:rPr>
        <w:t> и программ, работающих с </w:t>
      </w:r>
      <w:hyperlink r:id="rId9" w:tooltip="База данных" w:history="1">
        <w:r w:rsidR="00517EA7" w:rsidRPr="00517EA7">
          <w:rPr>
            <w:rFonts w:ascii="Times New Roman" w:hAnsi="Times New Roman" w:cs="Times New Roman"/>
            <w:sz w:val="28"/>
          </w:rPr>
          <w:t>базами данных</w:t>
        </w:r>
      </w:hyperlink>
      <w:r w:rsidR="00517EA7" w:rsidRPr="00517EA7">
        <w:rPr>
          <w:rFonts w:ascii="Times New Roman" w:hAnsi="Times New Roman" w:cs="Times New Roman"/>
          <w:sz w:val="28"/>
        </w:rPr>
        <w:t>, основанный на внедрении в запрос произвольного </w:t>
      </w:r>
      <w:hyperlink r:id="rId10" w:tooltip="SQL" w:history="1">
        <w:r w:rsidR="00517EA7" w:rsidRPr="00517EA7">
          <w:rPr>
            <w:rFonts w:ascii="Times New Roman" w:hAnsi="Times New Roman" w:cs="Times New Roman"/>
            <w:sz w:val="28"/>
          </w:rPr>
          <w:t>SQL</w:t>
        </w:r>
      </w:hyperlink>
      <w:r w:rsidR="00517EA7" w:rsidRPr="00517EA7">
        <w:rPr>
          <w:rFonts w:ascii="Times New Roman" w:hAnsi="Times New Roman" w:cs="Times New Roman"/>
          <w:sz w:val="28"/>
        </w:rPr>
        <w:t>-кода.</w:t>
      </w:r>
      <w:r w:rsidR="00AE02C0">
        <w:rPr>
          <w:rFonts w:ascii="Times New Roman" w:hAnsi="Times New Roman" w:cs="Times New Roman"/>
          <w:sz w:val="28"/>
        </w:rPr>
        <w:t xml:space="preserve"> </w:t>
      </w:r>
      <w:r w:rsidR="00517EA7" w:rsidRPr="00517EA7">
        <w:rPr>
          <w:rFonts w:ascii="Times New Roman" w:hAnsi="Times New Roman" w:cs="Times New Roman"/>
          <w:sz w:val="28"/>
        </w:rPr>
        <w:t>Внедрение SQL, в зависимости от типа используемой </w:t>
      </w:r>
      <w:hyperlink r:id="rId11" w:tooltip="Реляционная СУБД" w:history="1">
        <w:r w:rsidR="00517EA7" w:rsidRPr="00517EA7">
          <w:rPr>
            <w:rFonts w:ascii="Times New Roman" w:hAnsi="Times New Roman" w:cs="Times New Roman"/>
            <w:sz w:val="28"/>
          </w:rPr>
          <w:t>СУБД</w:t>
        </w:r>
      </w:hyperlink>
      <w:r w:rsidR="00517EA7" w:rsidRPr="00517EA7">
        <w:rPr>
          <w:rFonts w:ascii="Times New Roman" w:hAnsi="Times New Roman" w:cs="Times New Roman"/>
          <w:sz w:val="28"/>
        </w:rPr>
        <w:t> и условий внедрения, может дать возможность атакующему выполнить произвольный запрос к базе данных (например, прочитать содержимое любых </w:t>
      </w:r>
      <w:hyperlink r:id="rId12" w:tooltip="Отношение (реляционная модель)" w:history="1">
        <w:r w:rsidR="00517EA7" w:rsidRPr="00517EA7">
          <w:rPr>
            <w:rFonts w:ascii="Times New Roman" w:hAnsi="Times New Roman" w:cs="Times New Roman"/>
            <w:sz w:val="28"/>
          </w:rPr>
          <w:t>таблиц</w:t>
        </w:r>
      </w:hyperlink>
      <w:r w:rsidR="00517EA7" w:rsidRPr="00517EA7">
        <w:rPr>
          <w:rFonts w:ascii="Times New Roman" w:hAnsi="Times New Roman" w:cs="Times New Roman"/>
          <w:sz w:val="28"/>
        </w:rPr>
        <w:t>, удалить, изменить или добавить </w:t>
      </w:r>
      <w:hyperlink r:id="rId13" w:tooltip="Данные" w:history="1">
        <w:r w:rsidR="00517EA7" w:rsidRPr="00517EA7">
          <w:rPr>
            <w:rFonts w:ascii="Times New Roman" w:hAnsi="Times New Roman" w:cs="Times New Roman"/>
            <w:sz w:val="28"/>
          </w:rPr>
          <w:t>данные</w:t>
        </w:r>
      </w:hyperlink>
      <w:r w:rsidR="00517EA7" w:rsidRPr="00517EA7">
        <w:rPr>
          <w:rFonts w:ascii="Times New Roman" w:hAnsi="Times New Roman" w:cs="Times New Roman"/>
          <w:sz w:val="28"/>
        </w:rPr>
        <w:t>), получить возможность чтения и/или записи локальных файлов и выполнения произвольных команд на атакуемом сервере.</w:t>
      </w:r>
      <w:r w:rsidR="00AE02C0">
        <w:rPr>
          <w:rFonts w:ascii="Times New Roman" w:hAnsi="Times New Roman" w:cs="Times New Roman"/>
          <w:sz w:val="28"/>
        </w:rPr>
        <w:t xml:space="preserve"> </w:t>
      </w:r>
      <w:r w:rsidR="00517EA7" w:rsidRPr="00517EA7">
        <w:rPr>
          <w:rFonts w:ascii="Times New Roman" w:hAnsi="Times New Roman" w:cs="Times New Roman"/>
          <w:sz w:val="28"/>
        </w:rPr>
        <w:t>Атака типа внедрения SQL может быть возможна из-за некорректной обработки входных данных, используемых в SQL-запросах.</w:t>
      </w:r>
    </w:p>
    <w:p w14:paraId="7D4A4EF1" w14:textId="77777777" w:rsidR="008676AB" w:rsidRDefault="008676AB" w:rsidP="00F2060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76AB">
        <w:rPr>
          <w:rFonts w:ascii="Times New Roman" w:hAnsi="Times New Roman" w:cs="Times New Roman"/>
          <w:sz w:val="28"/>
        </w:rPr>
        <w:t>XSS (</w:t>
      </w:r>
      <w:hyperlink r:id="rId14" w:tooltip="Английский язык" w:history="1">
        <w:r w:rsidRPr="008676AB">
          <w:rPr>
            <w:rFonts w:ascii="Times New Roman" w:hAnsi="Times New Roman" w:cs="Times New Roman"/>
            <w:sz w:val="28"/>
          </w:rPr>
          <w:t>англ.</w:t>
        </w:r>
      </w:hyperlink>
      <w:r w:rsidRPr="008676AB">
        <w:rPr>
          <w:rFonts w:ascii="Times New Roman" w:hAnsi="Times New Roman" w:cs="Times New Roman"/>
          <w:sz w:val="28"/>
        </w:rPr>
        <w:t> Cross-Site Scripting — «межсайтовый </w:t>
      </w:r>
      <w:hyperlink r:id="rId15" w:tooltip="Скрипт" w:history="1">
        <w:r w:rsidRPr="008676AB">
          <w:rPr>
            <w:rFonts w:ascii="Times New Roman" w:hAnsi="Times New Roman" w:cs="Times New Roman"/>
            <w:sz w:val="28"/>
          </w:rPr>
          <w:t>скриптинг</w:t>
        </w:r>
      </w:hyperlink>
      <w:r w:rsidRPr="008676AB">
        <w:rPr>
          <w:rFonts w:ascii="Times New Roman" w:hAnsi="Times New Roman" w:cs="Times New Roman"/>
          <w:sz w:val="28"/>
        </w:rPr>
        <w:t>») - тип </w:t>
      </w:r>
      <w:hyperlink r:id="rId16" w:tooltip="Хакерская атака" w:history="1">
        <w:r w:rsidRPr="008676AB">
          <w:rPr>
            <w:rFonts w:ascii="Times New Roman" w:hAnsi="Times New Roman" w:cs="Times New Roman"/>
            <w:sz w:val="28"/>
          </w:rPr>
          <w:t>атаки</w:t>
        </w:r>
      </w:hyperlink>
      <w:r w:rsidRPr="008676AB">
        <w:rPr>
          <w:rFonts w:ascii="Times New Roman" w:hAnsi="Times New Roman" w:cs="Times New Roman"/>
          <w:sz w:val="28"/>
        </w:rPr>
        <w:t> на </w:t>
      </w:r>
      <w:hyperlink r:id="rId17" w:tooltip="Веб-приложение" w:history="1">
        <w:r w:rsidRPr="008676AB">
          <w:rPr>
            <w:rFonts w:ascii="Times New Roman" w:hAnsi="Times New Roman" w:cs="Times New Roman"/>
            <w:sz w:val="28"/>
          </w:rPr>
          <w:t>веб-системы</w:t>
        </w:r>
      </w:hyperlink>
      <w:r w:rsidRPr="008676AB">
        <w:rPr>
          <w:rFonts w:ascii="Times New Roman" w:hAnsi="Times New Roman" w:cs="Times New Roman"/>
          <w:sz w:val="28"/>
        </w:rPr>
        <w:t>, заключающийся во внедрении в выдаваемую веб-системой </w:t>
      </w:r>
      <w:hyperlink r:id="rId18" w:tooltip="Веб-страница" w:history="1">
        <w:r w:rsidRPr="008676AB">
          <w:rPr>
            <w:rFonts w:ascii="Times New Roman" w:hAnsi="Times New Roman" w:cs="Times New Roman"/>
            <w:sz w:val="28"/>
          </w:rPr>
          <w:t>страницу</w:t>
        </w:r>
      </w:hyperlink>
      <w:r w:rsidRPr="008676AB">
        <w:rPr>
          <w:rFonts w:ascii="Times New Roman" w:hAnsi="Times New Roman" w:cs="Times New Roman"/>
          <w:sz w:val="28"/>
        </w:rPr>
        <w:t> </w:t>
      </w:r>
      <w:hyperlink r:id="rId19" w:tooltip="Вредоносный код" w:history="1">
        <w:r w:rsidRPr="008676AB">
          <w:rPr>
            <w:rFonts w:ascii="Times New Roman" w:hAnsi="Times New Roman" w:cs="Times New Roman"/>
            <w:sz w:val="28"/>
          </w:rPr>
          <w:t>вредоносного кода</w:t>
        </w:r>
      </w:hyperlink>
      <w:r w:rsidRPr="008676AB">
        <w:rPr>
          <w:rFonts w:ascii="Times New Roman" w:hAnsi="Times New Roman" w:cs="Times New Roman"/>
          <w:sz w:val="28"/>
        </w:rPr>
        <w:t>(который будет выполнен на </w:t>
      </w:r>
      <w:hyperlink r:id="rId20" w:tooltip="Компьютер" w:history="1">
        <w:r w:rsidRPr="008676AB">
          <w:rPr>
            <w:rFonts w:ascii="Times New Roman" w:hAnsi="Times New Roman" w:cs="Times New Roman"/>
            <w:sz w:val="28"/>
          </w:rPr>
          <w:t>компьютере</w:t>
        </w:r>
      </w:hyperlink>
      <w:r w:rsidRPr="008676AB">
        <w:rPr>
          <w:rFonts w:ascii="Times New Roman" w:hAnsi="Times New Roman" w:cs="Times New Roman"/>
          <w:sz w:val="28"/>
        </w:rPr>
        <w:t> пользователя при открытии им этой страницы) и взаимодействии этого кода с веб-сервером злоумышленника. Является разновидностью атаки «</w:t>
      </w:r>
      <w:hyperlink r:id="rId21" w:anchor="%D0%98%D0%BD%D1%8A%D0%B5%D0%BA%D1%86%D0%B8%D1%8F_%D0%BA%D0%BE%D0%B4%D0%B0" w:tooltip="Хакерская атака" w:history="1">
        <w:r w:rsidRPr="008676AB">
          <w:rPr>
            <w:rFonts w:ascii="Times New Roman" w:hAnsi="Times New Roman" w:cs="Times New Roman"/>
            <w:sz w:val="28"/>
          </w:rPr>
          <w:t>Внедрение кода</w:t>
        </w:r>
      </w:hyperlink>
      <w:r w:rsidRPr="008676AB">
        <w:rPr>
          <w:rFonts w:ascii="Times New Roman" w:hAnsi="Times New Roman" w:cs="Times New Roman"/>
          <w:sz w:val="28"/>
        </w:rPr>
        <w:t>».</w:t>
      </w:r>
      <w:r w:rsidR="00187BF5">
        <w:rPr>
          <w:rFonts w:ascii="Times New Roman" w:hAnsi="Times New Roman" w:cs="Times New Roman"/>
          <w:sz w:val="28"/>
        </w:rPr>
        <w:t xml:space="preserve"> </w:t>
      </w:r>
      <w:r w:rsidRPr="008676AB">
        <w:rPr>
          <w:rFonts w:ascii="Times New Roman" w:hAnsi="Times New Roman" w:cs="Times New Roman"/>
          <w:sz w:val="28"/>
        </w:rPr>
        <w:t>Специфика подобных атак заключается в том, что вредоносный код может использовать </w:t>
      </w:r>
      <w:hyperlink r:id="rId22" w:tooltip="Авторизация" w:history="1">
        <w:r w:rsidRPr="008676AB">
          <w:rPr>
            <w:rFonts w:ascii="Times New Roman" w:hAnsi="Times New Roman" w:cs="Times New Roman"/>
            <w:sz w:val="28"/>
          </w:rPr>
          <w:t>авторизацию</w:t>
        </w:r>
      </w:hyperlink>
      <w:r w:rsidRPr="008676AB">
        <w:rPr>
          <w:rFonts w:ascii="Times New Roman" w:hAnsi="Times New Roman" w:cs="Times New Roman"/>
          <w:sz w:val="28"/>
        </w:rPr>
        <w:t xml:space="preserve"> пользователя в веб-системе для получения к ней </w:t>
      </w:r>
      <w:r w:rsidRPr="00D60CC8">
        <w:rPr>
          <w:rFonts w:ascii="Times New Roman" w:hAnsi="Times New Roman" w:cs="Times New Roman"/>
          <w:sz w:val="28"/>
        </w:rPr>
        <w:t>расширенного доступа или для получения авторизационных данных пользователя. Вредоносный код может быть вставлен в страницу как через </w:t>
      </w:r>
      <w:hyperlink r:id="rId23" w:tooltip="Уязвимость (компьютерная безопасность)" w:history="1">
        <w:r w:rsidRPr="00D60CC8">
          <w:rPr>
            <w:rFonts w:ascii="Times New Roman" w:hAnsi="Times New Roman" w:cs="Times New Roman"/>
            <w:sz w:val="28"/>
          </w:rPr>
          <w:t>уязвимость</w:t>
        </w:r>
      </w:hyperlink>
      <w:r w:rsidRPr="00D60CC8">
        <w:rPr>
          <w:rFonts w:ascii="Times New Roman" w:hAnsi="Times New Roman" w:cs="Times New Roman"/>
          <w:sz w:val="28"/>
        </w:rPr>
        <w:t> в </w:t>
      </w:r>
      <w:hyperlink r:id="rId24" w:tooltip="Веб-сервер" w:history="1">
        <w:r w:rsidRPr="00D60CC8">
          <w:rPr>
            <w:rFonts w:ascii="Times New Roman" w:hAnsi="Times New Roman" w:cs="Times New Roman"/>
            <w:sz w:val="28"/>
          </w:rPr>
          <w:t>веб-сервере</w:t>
        </w:r>
      </w:hyperlink>
      <w:r w:rsidRPr="00D60CC8">
        <w:rPr>
          <w:rFonts w:ascii="Times New Roman" w:hAnsi="Times New Roman" w:cs="Times New Roman"/>
          <w:sz w:val="28"/>
        </w:rPr>
        <w:t>, так и через</w:t>
      </w:r>
      <w:r w:rsidRPr="008676AB">
        <w:rPr>
          <w:rFonts w:ascii="Times New Roman" w:hAnsi="Times New Roman" w:cs="Times New Roman"/>
          <w:sz w:val="28"/>
        </w:rPr>
        <w:t xml:space="preserve"> уязвимость на компьютере </w:t>
      </w:r>
      <w:r w:rsidRPr="00D60CC8">
        <w:rPr>
          <w:rFonts w:ascii="Times New Roman" w:hAnsi="Times New Roman" w:cs="Times New Roman"/>
          <w:sz w:val="28"/>
        </w:rPr>
        <w:t>пользователя</w:t>
      </w:r>
      <w:r w:rsidRPr="008676AB">
        <w:rPr>
          <w:rFonts w:ascii="Times New Roman" w:hAnsi="Times New Roman" w:cs="Times New Roman"/>
          <w:sz w:val="28"/>
        </w:rPr>
        <w:t>.</w:t>
      </w:r>
    </w:p>
    <w:p w14:paraId="26C373D4" w14:textId="77777777" w:rsidR="002F0A10" w:rsidRDefault="002F0A10" w:rsidP="00F20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CC8">
        <w:rPr>
          <w:rFonts w:ascii="Times New Roman" w:hAnsi="Times New Roman" w:cs="Times New Roman"/>
          <w:sz w:val="28"/>
          <w:szCs w:val="28"/>
        </w:rPr>
        <w:lastRenderedPageBreak/>
        <w:t>RCE (</w:t>
      </w:r>
      <w:hyperlink r:id="rId25" w:tooltip="Английский язык" w:history="1">
        <w:r w:rsidRPr="00D60CC8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D60CC8">
        <w:rPr>
          <w:rFonts w:ascii="Times New Roman" w:hAnsi="Times New Roman" w:cs="Times New Roman"/>
          <w:sz w:val="28"/>
          <w:szCs w:val="28"/>
        </w:rPr>
        <w:t> Remote Code Execution) – компьютерная уязвимость, при которой происходит удаленное выполнение кода на взламываемом компьютере, сервере и т.п. RCE является максимальной угрозой класса А1 по классификации OWASP. А также это гарантированный способ взлома сайтов и веб приложений. RCE - является одной из самых опасных уязвимостей.</w:t>
      </w:r>
      <w:r w:rsidR="00D60CC8">
        <w:rPr>
          <w:rFonts w:ascii="Times New Roman" w:hAnsi="Times New Roman" w:cs="Times New Roman"/>
          <w:sz w:val="28"/>
          <w:szCs w:val="28"/>
        </w:rPr>
        <w:t xml:space="preserve"> </w:t>
      </w:r>
      <w:r w:rsidRPr="00D60CC8">
        <w:rPr>
          <w:rFonts w:ascii="Times New Roman" w:hAnsi="Times New Roman" w:cs="Times New Roman"/>
          <w:sz w:val="28"/>
          <w:szCs w:val="28"/>
        </w:rPr>
        <w:t>Возможность удаленного внедрения кода в серверный скрипт в 100% случаев приводит к взлому ресурса. С помощью RCE злоумышленник сразу получает доступ к серверу атакуемого сайта, размещая на нем веб-шеллы, или любой другой вредоносный код. В практике встречались случаи, когда RCE эксплуатировали боевые скрипты, размещенные на хакерских серверах, которые отслеживали наличие вредоносной составляющей, вирусов шеллов и т.п. на сайте.</w:t>
      </w:r>
    </w:p>
    <w:p w14:paraId="333F64A8" w14:textId="77777777" w:rsidR="009A1F8D" w:rsidRPr="009A1F8D" w:rsidRDefault="009A1F8D" w:rsidP="00F20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8D">
        <w:rPr>
          <w:rFonts w:ascii="Times New Roman" w:hAnsi="Times New Roman" w:cs="Times New Roman"/>
          <w:i/>
          <w:iCs/>
          <w:sz w:val="28"/>
          <w:szCs w:val="28"/>
        </w:rPr>
        <w:t>SSRF</w:t>
      </w:r>
      <w:r w:rsidRPr="009A1F8D">
        <w:rPr>
          <w:rFonts w:ascii="Times New Roman" w:hAnsi="Times New Roman" w:cs="Times New Roman"/>
          <w:sz w:val="28"/>
          <w:szCs w:val="28"/>
        </w:rPr>
        <w:t>-атака — атака на сервер компьютерной сети, в результате которой злоумышленник получает возможность отправлять запросы от имени скомпрометированного хоста. SSRF может быть использована в</w:t>
      </w:r>
      <w:r w:rsidRPr="009A1F8D">
        <w:rPr>
          <w:rFonts w:ascii="Times New Roman" w:hAnsi="Times New Roman" w:cs="Times New Roman"/>
          <w:sz w:val="28"/>
          <w:szCs w:val="28"/>
        </w:rPr>
        <w:t> </w:t>
      </w:r>
      <w:hyperlink r:id="rId26" w:tgtFrame="_blank" w:history="1">
        <w:r w:rsidRPr="009A1F8D">
          <w:rPr>
            <w:rFonts w:ascii="Times New Roman" w:hAnsi="Times New Roman" w:cs="Times New Roman"/>
            <w:sz w:val="28"/>
            <w:szCs w:val="28"/>
          </w:rPr>
          <w:t>DoS</w:t>
        </w:r>
      </w:hyperlink>
      <w:r w:rsidRPr="009A1F8D">
        <w:rPr>
          <w:rFonts w:ascii="Times New Roman" w:hAnsi="Times New Roman" w:cs="Times New Roman"/>
          <w:sz w:val="28"/>
          <w:szCs w:val="28"/>
        </w:rPr>
        <w:t>-кампаниях для маскировки реального источника нападения. По сути, взломанное устройство используется киберпреступником в качестве криминального прокси-сервера.</w:t>
      </w:r>
    </w:p>
    <w:p w14:paraId="2205564D" w14:textId="77777777" w:rsidR="00433358" w:rsidRDefault="00433358" w:rsidP="0043335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Обход каталогов (или путь обход</w:t>
      </w:r>
      <w:r w:rsidRPr="00433358">
        <w:rPr>
          <w:rFonts w:ascii="Times New Roman" w:hAnsi="Times New Roman" w:cs="Times New Roman"/>
          <w:iCs/>
          <w:sz w:val="28"/>
          <w:szCs w:val="28"/>
        </w:rPr>
        <w:t>) атака использует недостаточную проверку безопасно</w:t>
      </w:r>
      <w:r>
        <w:rPr>
          <w:rFonts w:ascii="Times New Roman" w:hAnsi="Times New Roman" w:cs="Times New Roman"/>
          <w:iCs/>
          <w:sz w:val="28"/>
          <w:szCs w:val="28"/>
        </w:rPr>
        <w:t>сти или санитарные имена файлов</w:t>
      </w:r>
      <w:r w:rsidRPr="00433358">
        <w:rPr>
          <w:rFonts w:ascii="Times New Roman" w:hAnsi="Times New Roman" w:cs="Times New Roman"/>
          <w:iCs/>
          <w:sz w:val="28"/>
          <w:szCs w:val="28"/>
        </w:rPr>
        <w:t>, поставляемого пользователь, таким образом, что символы , представляющие «траверс к родительскому каталогу» передаются на операционной систему файловой системы API . Уязвимое приложение может быть использовано для получения несанкционирован</w:t>
      </w:r>
      <w:r>
        <w:rPr>
          <w:rFonts w:ascii="Times New Roman" w:hAnsi="Times New Roman" w:cs="Times New Roman"/>
          <w:iCs/>
          <w:sz w:val="28"/>
          <w:szCs w:val="28"/>
        </w:rPr>
        <w:t>ного доступа к файловой системе</w:t>
      </w:r>
      <w:r w:rsidRPr="00433358">
        <w:rPr>
          <w:rFonts w:ascii="Times New Roman" w:hAnsi="Times New Roman" w:cs="Times New Roman"/>
          <w:iCs/>
          <w:sz w:val="28"/>
          <w:szCs w:val="28"/>
        </w:rPr>
        <w:t xml:space="preserve">. Обход каталогов также известен как </w:t>
      </w:r>
      <w:r w:rsidRPr="00433358">
        <w:rPr>
          <w:rFonts w:ascii="Times New Roman" w:hAnsi="Times New Roman" w:cs="Times New Roman"/>
          <w:b/>
          <w:i/>
          <w:iCs/>
          <w:sz w:val="28"/>
          <w:szCs w:val="28"/>
        </w:rPr>
        <w:t>../</w:t>
      </w:r>
      <w:r w:rsidRPr="00433358">
        <w:rPr>
          <w:rFonts w:ascii="Times New Roman" w:hAnsi="Times New Roman" w:cs="Times New Roman"/>
          <w:iCs/>
          <w:sz w:val="28"/>
          <w:szCs w:val="28"/>
        </w:rPr>
        <w:t xml:space="preserve"> атака (точка, точка, косая черта), перелистывание каталогов и обратное отслеживание. Некоторые формы этой атаки так</w:t>
      </w:r>
      <w:r>
        <w:rPr>
          <w:rFonts w:ascii="Times New Roman" w:hAnsi="Times New Roman" w:cs="Times New Roman"/>
          <w:iCs/>
          <w:sz w:val="28"/>
          <w:szCs w:val="28"/>
        </w:rPr>
        <w:t>же являются атаками канонизации</w:t>
      </w:r>
      <w:r w:rsidR="00931052">
        <w:rPr>
          <w:rFonts w:ascii="Times New Roman" w:hAnsi="Times New Roman" w:cs="Times New Roman"/>
          <w:iCs/>
          <w:sz w:val="28"/>
          <w:szCs w:val="28"/>
        </w:rPr>
        <w:t>.</w:t>
      </w:r>
    </w:p>
    <w:p w14:paraId="41CC9693" w14:textId="77777777" w:rsidR="009A2DB9" w:rsidRDefault="009A2DB9" w:rsidP="009A2D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A2DB9">
        <w:rPr>
          <w:rFonts w:ascii="Times New Roman" w:hAnsi="Times New Roman" w:cs="Times New Roman"/>
          <w:iCs/>
          <w:sz w:val="28"/>
          <w:szCs w:val="28"/>
        </w:rPr>
        <w:t>XML External Entity(XXE) это атака, направлен</w:t>
      </w:r>
      <w:r w:rsidR="00C340C6">
        <w:rPr>
          <w:rFonts w:ascii="Times New Roman" w:hAnsi="Times New Roman" w:cs="Times New Roman"/>
          <w:iCs/>
          <w:sz w:val="28"/>
          <w:szCs w:val="28"/>
        </w:rPr>
        <w:t>н</w:t>
      </w:r>
      <w:r w:rsidRPr="009A2DB9">
        <w:rPr>
          <w:rFonts w:ascii="Times New Roman" w:hAnsi="Times New Roman" w:cs="Times New Roman"/>
          <w:iCs/>
          <w:sz w:val="28"/>
          <w:szCs w:val="28"/>
        </w:rPr>
        <w:t>ая на приложение, которое обрабатывает XML код. OWASP утвер</w:t>
      </w:r>
      <w:r w:rsidR="00C340C6">
        <w:rPr>
          <w:rFonts w:ascii="Times New Roman" w:hAnsi="Times New Roman" w:cs="Times New Roman"/>
          <w:iCs/>
          <w:sz w:val="28"/>
          <w:szCs w:val="28"/>
        </w:rPr>
        <w:t>ждает, что эта возможность этой</w:t>
      </w:r>
      <w:r w:rsidRPr="009A2DB9">
        <w:rPr>
          <w:rFonts w:ascii="Times New Roman" w:hAnsi="Times New Roman" w:cs="Times New Roman"/>
          <w:iCs/>
          <w:sz w:val="28"/>
          <w:szCs w:val="28"/>
        </w:rPr>
        <w:t xml:space="preserve"> атаки </w:t>
      </w:r>
      <w:r w:rsidRPr="009A2DB9">
        <w:rPr>
          <w:rFonts w:ascii="Times New Roman" w:hAnsi="Times New Roman" w:cs="Times New Roman"/>
          <w:iCs/>
          <w:sz w:val="28"/>
          <w:szCs w:val="28"/>
        </w:rPr>
        <w:lastRenderedPageBreak/>
        <w:t>возникает,</w:t>
      </w:r>
      <w:r w:rsidR="00C340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A2DB9">
        <w:rPr>
          <w:rFonts w:ascii="Times New Roman" w:hAnsi="Times New Roman" w:cs="Times New Roman"/>
          <w:iCs/>
          <w:sz w:val="28"/>
          <w:szCs w:val="28"/>
        </w:rPr>
        <w:t>когда XML код содержит ссылки на внешние сущности, которые обрабатываются плохо настроенным парсером.</w:t>
      </w:r>
    </w:p>
    <w:p w14:paraId="60B94DA2" w14:textId="77777777" w:rsidR="00FF607A" w:rsidRDefault="00FF607A" w:rsidP="009A2D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FE41D96" w14:textId="77777777" w:rsidR="00FF607A" w:rsidRPr="00FF607A" w:rsidRDefault="00FF607A" w:rsidP="00FF607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607A">
        <w:rPr>
          <w:rFonts w:ascii="Times New Roman" w:hAnsi="Times New Roman" w:cs="Times New Roman"/>
          <w:iCs/>
          <w:sz w:val="28"/>
          <w:szCs w:val="28"/>
        </w:rPr>
        <w:t>CSRF</w:t>
      </w:r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r w:rsidRPr="00FF607A">
        <w:rPr>
          <w:rFonts w:ascii="Times New Roman" w:hAnsi="Times New Roman" w:cs="Times New Roman"/>
          <w:iCs/>
          <w:sz w:val="28"/>
          <w:szCs w:val="28"/>
        </w:rPr>
        <w:t>(</w:t>
      </w:r>
      <w:hyperlink r:id="rId27" w:tooltip="Английский язык" w:history="1">
        <w:r w:rsidRPr="00FF607A">
          <w:rPr>
            <w:rFonts w:ascii="Times New Roman" w:hAnsi="Times New Roman" w:cs="Times New Roman"/>
            <w:iCs/>
            <w:sz w:val="28"/>
            <w:szCs w:val="28"/>
          </w:rPr>
          <w:t>англ.</w:t>
        </w:r>
      </w:hyperlink>
      <w:r w:rsidRPr="00FF607A">
        <w:rPr>
          <w:rFonts w:ascii="Times New Roman" w:hAnsi="Times New Roman" w:cs="Times New Roman"/>
          <w:iCs/>
          <w:sz w:val="28"/>
          <w:szCs w:val="28"/>
        </w:rPr>
        <w:t> cross-site request forgery — «межсайтовая подделка запроса», также известна как XSRF) — вид</w:t>
      </w:r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hyperlink r:id="rId28" w:tooltip="Хакерская атака" w:history="1">
        <w:r w:rsidRPr="00FF607A">
          <w:rPr>
            <w:rFonts w:ascii="Times New Roman" w:hAnsi="Times New Roman" w:cs="Times New Roman"/>
            <w:iCs/>
            <w:sz w:val="28"/>
            <w:szCs w:val="28"/>
          </w:rPr>
          <w:t>атак</w:t>
        </w:r>
      </w:hyperlink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r w:rsidRPr="00FF607A">
        <w:rPr>
          <w:rFonts w:ascii="Times New Roman" w:hAnsi="Times New Roman" w:cs="Times New Roman"/>
          <w:iCs/>
          <w:sz w:val="28"/>
          <w:szCs w:val="28"/>
        </w:rPr>
        <w:t>на посетителей</w:t>
      </w:r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hyperlink r:id="rId29" w:tooltip="Веб-сайт" w:history="1">
        <w:r w:rsidRPr="00FF607A">
          <w:rPr>
            <w:rFonts w:ascii="Times New Roman" w:hAnsi="Times New Roman" w:cs="Times New Roman"/>
            <w:iCs/>
            <w:sz w:val="28"/>
            <w:szCs w:val="28"/>
          </w:rPr>
          <w:t>веб-сайтов</w:t>
        </w:r>
      </w:hyperlink>
      <w:r w:rsidRPr="00FF607A">
        <w:rPr>
          <w:rFonts w:ascii="Times New Roman" w:hAnsi="Times New Roman" w:cs="Times New Roman"/>
          <w:iCs/>
          <w:sz w:val="28"/>
          <w:szCs w:val="28"/>
        </w:rPr>
        <w:t>, использующий недостатки протокола</w:t>
      </w:r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hyperlink r:id="rId30" w:tooltip="HTTP" w:history="1">
        <w:r w:rsidRPr="00FF607A">
          <w:rPr>
            <w:rFonts w:ascii="Times New Roman" w:hAnsi="Times New Roman" w:cs="Times New Roman"/>
            <w:iCs/>
            <w:sz w:val="28"/>
            <w:szCs w:val="28"/>
          </w:rPr>
          <w:t>HTTP</w:t>
        </w:r>
      </w:hyperlink>
      <w:r w:rsidRPr="00FF607A">
        <w:rPr>
          <w:rFonts w:ascii="Times New Roman" w:hAnsi="Times New Roman" w:cs="Times New Roman"/>
          <w:iCs/>
          <w:sz w:val="28"/>
          <w:szCs w:val="28"/>
        </w:rPr>
        <w:t>. Если жертва заходит на сайт, созданный злоумышленником, от её лица тайно отправляется запрос на другой</w:t>
      </w:r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hyperlink r:id="rId31" w:tooltip="Сервер (программное обеспечение)" w:history="1">
        <w:r w:rsidRPr="00FF607A">
          <w:rPr>
            <w:rFonts w:ascii="Times New Roman" w:hAnsi="Times New Roman" w:cs="Times New Roman"/>
            <w:iCs/>
            <w:sz w:val="28"/>
            <w:szCs w:val="28"/>
          </w:rPr>
          <w:t>сервер</w:t>
        </w:r>
      </w:hyperlink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r w:rsidRPr="00FF607A">
        <w:rPr>
          <w:rFonts w:ascii="Times New Roman" w:hAnsi="Times New Roman" w:cs="Times New Roman"/>
          <w:iCs/>
          <w:sz w:val="28"/>
          <w:szCs w:val="28"/>
        </w:rPr>
        <w:t>(например, на сервер платёжной системы), осуществляющий некую вредоносную операцию (например, перевод денег на счёт злоумышленника). Для осуществления данной атаки жертва должна быть</w:t>
      </w:r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hyperlink r:id="rId32" w:tooltip="Аутентификация" w:history="1">
        <w:r w:rsidRPr="00FF607A">
          <w:rPr>
            <w:rFonts w:ascii="Times New Roman" w:hAnsi="Times New Roman" w:cs="Times New Roman"/>
            <w:iCs/>
            <w:sz w:val="28"/>
            <w:szCs w:val="28"/>
          </w:rPr>
          <w:t>аутентифицирована</w:t>
        </w:r>
      </w:hyperlink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r w:rsidRPr="00FF607A">
        <w:rPr>
          <w:rFonts w:ascii="Times New Roman" w:hAnsi="Times New Roman" w:cs="Times New Roman"/>
          <w:iCs/>
          <w:sz w:val="28"/>
          <w:szCs w:val="28"/>
        </w:rPr>
        <w:t>на том сервере, на который отправляется запрос, и этот запрос не должен требовать какого-либо подтверждения со стороны</w:t>
      </w:r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hyperlink r:id="rId33" w:tooltip="Пользователь" w:history="1">
        <w:r w:rsidRPr="00FF607A">
          <w:rPr>
            <w:rFonts w:ascii="Times New Roman" w:hAnsi="Times New Roman" w:cs="Times New Roman"/>
            <w:iCs/>
            <w:sz w:val="28"/>
            <w:szCs w:val="28"/>
          </w:rPr>
          <w:t>пользователя</w:t>
        </w:r>
      </w:hyperlink>
      <w:r w:rsidRPr="00FF607A">
        <w:rPr>
          <w:rFonts w:ascii="Times New Roman" w:hAnsi="Times New Roman" w:cs="Times New Roman"/>
          <w:iCs/>
          <w:sz w:val="28"/>
          <w:szCs w:val="28"/>
        </w:rPr>
        <w:t>, которое не может быть проигнорировано или подделано атакующим</w:t>
      </w:r>
      <w:r w:rsidRPr="00FF607A">
        <w:rPr>
          <w:rFonts w:ascii="Times New Roman" w:hAnsi="Times New Roman" w:cs="Times New Roman"/>
          <w:iCs/>
          <w:sz w:val="28"/>
          <w:szCs w:val="28"/>
        </w:rPr>
        <w:t> </w:t>
      </w:r>
      <w:hyperlink r:id="rId34" w:tooltip="Сценарный язык" w:history="1">
        <w:r w:rsidRPr="00FF607A">
          <w:rPr>
            <w:rFonts w:ascii="Times New Roman" w:hAnsi="Times New Roman" w:cs="Times New Roman"/>
            <w:iCs/>
            <w:sz w:val="28"/>
            <w:szCs w:val="28"/>
          </w:rPr>
          <w:t>скриптом</w:t>
        </w:r>
      </w:hyperlink>
      <w:r w:rsidRPr="00FF607A">
        <w:rPr>
          <w:rFonts w:ascii="Times New Roman" w:hAnsi="Times New Roman" w:cs="Times New Roman"/>
          <w:iCs/>
          <w:sz w:val="28"/>
          <w:szCs w:val="28"/>
        </w:rPr>
        <w:t>.</w:t>
      </w:r>
    </w:p>
    <w:p w14:paraId="2D4FE640" w14:textId="77777777" w:rsidR="00B550D1" w:rsidRPr="00B550D1" w:rsidRDefault="00B550D1" w:rsidP="00B550D1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0D1">
        <w:rPr>
          <w:rFonts w:ascii="Times New Roman" w:hAnsi="Times New Roman" w:cs="Times New Roman"/>
          <w:sz w:val="28"/>
          <w:szCs w:val="28"/>
        </w:rPr>
        <w:t>Следующим этапом являлось обучение работы в программе burp suit.</w:t>
      </w:r>
    </w:p>
    <w:p w14:paraId="6D40E829" w14:textId="77777777" w:rsidR="00B550D1" w:rsidRPr="00AC5677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C5677">
        <w:rPr>
          <w:rFonts w:ascii="Times New Roman" w:hAnsi="Times New Roman" w:cs="Times New Roman"/>
          <w:iCs/>
          <w:sz w:val="28"/>
          <w:szCs w:val="28"/>
        </w:rPr>
        <w:t>Burp Suite — это интегрированная платформа, предназначенная для проведения аудита веб-приложения, как в ручном, так и в автоматических режимах. Содержит интуитивно понятный интерфейс со специально спроектированными табами, позволяющими улучшить и ускорить процесс атаки. Сам инструмент представляет из себя проксирующий механизм, перехватывающий и обрабатывающий все поступающие от браузера запросы. Имеется возможность установки сертификата burp для анализа https соединений. </w:t>
      </w:r>
    </w:p>
    <w:p w14:paraId="6E174E99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Основной функционал основан на следующих модулях:</w:t>
      </w:r>
    </w:p>
    <w:p w14:paraId="0F2F3E65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Proxy — перехватывающий прокси-сервер, работающий по протоколу HTTP(S) в режиме man-in-the-middle. Находясь между браузером и веб-приложением он позволит вам перехватывать, изучать и изменять трафик идущий в обоих направлениях.</w:t>
      </w:r>
    </w:p>
    <w:p w14:paraId="22795114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lastRenderedPageBreak/>
        <w:t>Spider — паук или краулер, позволяющий вам в автоматическом режиме собирать информацию о об архитектуре веб-приложения.</w:t>
      </w:r>
    </w:p>
    <w:p w14:paraId="2328426F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Scanner — автоматический сканер уязвимост</w:t>
      </w:r>
      <w:r>
        <w:rPr>
          <w:rFonts w:ascii="Times New Roman" w:hAnsi="Times New Roman" w:cs="Times New Roman"/>
          <w:iCs/>
          <w:sz w:val="28"/>
          <w:szCs w:val="28"/>
        </w:rPr>
        <w:t>ей (</w:t>
      </w:r>
      <w:r w:rsidRPr="0091383A">
        <w:rPr>
          <w:rFonts w:ascii="Times New Roman" w:hAnsi="Times New Roman" w:cs="Times New Roman"/>
          <w:iCs/>
          <w:sz w:val="28"/>
          <w:szCs w:val="28"/>
        </w:rPr>
        <w:t>OWASP TOP 10 и т.д.) Доступен в Professional версии, в бесплатной версии только описание возможностей.</w:t>
      </w:r>
    </w:p>
    <w:p w14:paraId="5A8971D1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Intruder — утилита, позволяющая в автоматическом режиме производить атаки различного вида, такие как подбор пароля, перебор идентификаторов, фаззинг и так далее.</w:t>
      </w:r>
    </w:p>
    <w:p w14:paraId="65E0426E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Repeater — утилита для модифицирования и повторной отправки отдельных HTTP-запросов и анализа ответов приложения.</w:t>
      </w:r>
    </w:p>
    <w:p w14:paraId="67615831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Sequencer — утилита для анализа генерации случайных данных приложения, выявления алгоритма генерации, предиктивности данных.</w:t>
      </w:r>
    </w:p>
    <w:p w14:paraId="1C812EAA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Decoder — утилита для ручного или автоматического преобразования данных веб-приложения.</w:t>
      </w:r>
    </w:p>
    <w:p w14:paraId="22E7E196" w14:textId="77777777" w:rsidR="00B550D1" w:rsidRPr="0091383A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Comparer — утилита для выявления различий в данных.</w:t>
      </w:r>
    </w:p>
    <w:p w14:paraId="34C60951" w14:textId="77777777" w:rsidR="00B550D1" w:rsidRPr="00B550D1" w:rsidRDefault="00B550D1" w:rsidP="00B550D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83A">
        <w:rPr>
          <w:rFonts w:ascii="Times New Roman" w:hAnsi="Times New Roman" w:cs="Times New Roman"/>
          <w:iCs/>
          <w:sz w:val="28"/>
          <w:szCs w:val="28"/>
        </w:rPr>
        <w:t>Extender — расширения в BurpSuite. Можно добавлять, как готовые из BApp store, так и собственной разработки.</w:t>
      </w:r>
    </w:p>
    <w:p w14:paraId="2C602964" w14:textId="77777777" w:rsidR="00B550D1" w:rsidRDefault="00B550D1" w:rsidP="00B550D1">
      <w:pPr>
        <w:pStyle w:val="af9"/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</w:p>
    <w:p w14:paraId="0020A751" w14:textId="77777777" w:rsidR="0090501C" w:rsidRPr="00292987" w:rsidRDefault="00FC0F56" w:rsidP="0029298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987">
        <w:rPr>
          <w:rFonts w:ascii="Times New Roman" w:hAnsi="Times New Roman" w:cs="Times New Roman"/>
          <w:sz w:val="28"/>
          <w:szCs w:val="28"/>
        </w:rPr>
        <w:t xml:space="preserve">Далее происходило </w:t>
      </w:r>
      <w:r w:rsidR="00C23BA0" w:rsidRPr="00292987">
        <w:rPr>
          <w:rFonts w:ascii="Times New Roman" w:hAnsi="Times New Roman" w:cs="Times New Roman"/>
          <w:sz w:val="28"/>
          <w:szCs w:val="28"/>
        </w:rPr>
        <w:t>обучение обработке рапортов об уязвимостях</w:t>
      </w:r>
      <w:r w:rsidR="00253313" w:rsidRPr="00292987">
        <w:rPr>
          <w:rFonts w:ascii="Times New Roman" w:hAnsi="Times New Roman" w:cs="Times New Roman"/>
          <w:sz w:val="28"/>
          <w:szCs w:val="28"/>
        </w:rPr>
        <w:t xml:space="preserve"> из </w:t>
      </w:r>
      <w:r w:rsidR="00253313" w:rsidRPr="00292987">
        <w:rPr>
          <w:rFonts w:ascii="Times New Roman" w:hAnsi="Times New Roman" w:cs="Times New Roman"/>
          <w:sz w:val="28"/>
          <w:szCs w:val="28"/>
          <w:lang w:val="en-US"/>
        </w:rPr>
        <w:t>BugBounty</w:t>
      </w:r>
      <w:r w:rsidR="00253313" w:rsidRPr="00292987">
        <w:rPr>
          <w:rFonts w:ascii="Times New Roman" w:hAnsi="Times New Roman" w:cs="Times New Roman"/>
          <w:sz w:val="28"/>
          <w:szCs w:val="28"/>
        </w:rPr>
        <w:t xml:space="preserve"> программы. </w:t>
      </w:r>
    </w:p>
    <w:p w14:paraId="7FBF7490" w14:textId="77777777" w:rsidR="00F5313F" w:rsidRDefault="00F5313F" w:rsidP="00F5313F">
      <w:pPr>
        <w:pStyle w:val="af9"/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делится на несколько этапов:</w:t>
      </w:r>
    </w:p>
    <w:p w14:paraId="6EE7A39C" w14:textId="77777777" w:rsidR="00F5313F" w:rsidRDefault="00F5313F" w:rsidP="00F5313F">
      <w:pPr>
        <w:pStyle w:val="af9"/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Определить тип уязвимости.</w:t>
      </w:r>
    </w:p>
    <w:p w14:paraId="477C8418" w14:textId="77777777" w:rsidR="00F5313F" w:rsidRDefault="00F5313F" w:rsidP="00F5313F">
      <w:pPr>
        <w:pStyle w:val="af9"/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Воспроизвести уязвимость. </w:t>
      </w:r>
    </w:p>
    <w:p w14:paraId="0EE46044" w14:textId="77777777" w:rsidR="00F5313F" w:rsidRDefault="00F5313F" w:rsidP="00F5313F">
      <w:pPr>
        <w:pStyle w:val="af9"/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Изучить варианты </w:t>
      </w:r>
      <w:r w:rsidR="001B3C4D">
        <w:rPr>
          <w:rFonts w:ascii="Times New Roman" w:hAnsi="Times New Roman" w:cs="Times New Roman"/>
          <w:sz w:val="28"/>
          <w:szCs w:val="28"/>
        </w:rPr>
        <w:t xml:space="preserve">исправления. </w:t>
      </w:r>
    </w:p>
    <w:p w14:paraId="6A4DD87B" w14:textId="77777777" w:rsidR="001B3C4D" w:rsidRDefault="001B3C4D" w:rsidP="00F5313F">
      <w:pPr>
        <w:pStyle w:val="af9"/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Поставить задачу в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B3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разработчикам на исправление уязвимости.</w:t>
      </w:r>
    </w:p>
    <w:p w14:paraId="4776E756" w14:textId="77777777" w:rsidR="001B3C4D" w:rsidRDefault="001B3C4D" w:rsidP="00F5313F">
      <w:pPr>
        <w:pStyle w:val="af9"/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Оценить качество исправления уязвимости. </w:t>
      </w:r>
    </w:p>
    <w:p w14:paraId="3795A35D" w14:textId="77777777" w:rsidR="007A16CD" w:rsidRDefault="007A16CD" w:rsidP="007A16CD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A16C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BugBounty - </w:t>
      </w:r>
      <w:r w:rsidRPr="007A16CD">
        <w:rPr>
          <w:rFonts w:ascii="Times New Roman" w:hAnsi="Times New Roman" w:cs="Times New Roman"/>
          <w:iCs/>
          <w:sz w:val="28"/>
          <w:szCs w:val="28"/>
        </w:rPr>
        <w:t>это программа, предлагаемая некоторыми веб-сайтами и разработчиками программного обеспечения, с помощью которой люди могут получить признание и вознаграждение за нахождение</w:t>
      </w:r>
      <w:r w:rsidRPr="007A16CD">
        <w:rPr>
          <w:rFonts w:ascii="Times New Roman" w:hAnsi="Times New Roman" w:cs="Times New Roman"/>
          <w:iCs/>
          <w:sz w:val="28"/>
          <w:szCs w:val="28"/>
        </w:rPr>
        <w:t> </w:t>
      </w:r>
      <w:hyperlink r:id="rId35" w:tooltip="Баг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ошибок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, особенно тех, которые касаются</w:t>
      </w:r>
      <w:r w:rsidRPr="007A16CD">
        <w:rPr>
          <w:rFonts w:ascii="Times New Roman" w:hAnsi="Times New Roman" w:cs="Times New Roman"/>
          <w:iCs/>
          <w:sz w:val="28"/>
          <w:szCs w:val="28"/>
        </w:rPr>
        <w:t> </w:t>
      </w:r>
      <w:hyperlink r:id="rId36" w:tooltip="Эксплойт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эксплойтов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 </w:t>
      </w:r>
      <w:r w:rsidRPr="007A16CD">
        <w:rPr>
          <w:rFonts w:ascii="Times New Roman" w:hAnsi="Times New Roman" w:cs="Times New Roman"/>
          <w:iCs/>
          <w:sz w:val="28"/>
          <w:szCs w:val="28"/>
        </w:rPr>
        <w:t>и</w:t>
      </w:r>
      <w:r w:rsidRPr="007A16CD">
        <w:rPr>
          <w:rFonts w:ascii="Times New Roman" w:hAnsi="Times New Roman" w:cs="Times New Roman"/>
          <w:iCs/>
          <w:sz w:val="28"/>
          <w:szCs w:val="28"/>
        </w:rPr>
        <w:t> </w:t>
      </w:r>
      <w:hyperlink r:id="rId37" w:tooltip="Уязвимость (компьютерная безопасность)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уязвимостей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. Эти программы позволяют разработчикам обнаружить и устранить ошибки, прежде чем широкая общественность узнает о них, предотвращая злоупотребления. В частности, программы Bug Bounty были реализованы компаниями</w:t>
      </w:r>
      <w:r w:rsidRPr="007A16CD">
        <w:rPr>
          <w:rFonts w:ascii="Times New Roman" w:hAnsi="Times New Roman" w:cs="Times New Roman"/>
          <w:iCs/>
          <w:sz w:val="28"/>
          <w:szCs w:val="28"/>
        </w:rPr>
        <w:t> </w:t>
      </w:r>
      <w:hyperlink r:id="rId38" w:tooltip="Facebook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Facebook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,</w:t>
      </w:r>
      <w:r w:rsidR="00253AAA" w:rsidRPr="007A16CD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39" w:tooltip="Yahoo!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Yahoo!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,</w:t>
      </w:r>
      <w:r w:rsidR="00253AAA" w:rsidRPr="007A16CD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40" w:tooltip="Google (компания)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Google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,</w:t>
      </w:r>
      <w:r w:rsidR="00253AAA" w:rsidRPr="007A16CD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41" w:tooltip="Reddit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Reddit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,</w:t>
      </w:r>
      <w:r w:rsidR="00253AAA" w:rsidRPr="007A16CD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42" w:tooltip="Square, Inc.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Square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,</w:t>
      </w:r>
      <w:r w:rsidRPr="007A16CD">
        <w:rPr>
          <w:rFonts w:ascii="Times New Roman" w:hAnsi="Times New Roman" w:cs="Times New Roman"/>
          <w:iCs/>
          <w:sz w:val="28"/>
          <w:szCs w:val="28"/>
        </w:rPr>
        <w:t> </w:t>
      </w:r>
      <w:hyperlink r:id="rId43" w:tooltip="Apple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Apple</w:t>
        </w:r>
      </w:hyperlink>
      <w:r w:rsidR="00253AAA">
        <w:rPr>
          <w:rFonts w:ascii="Times New Roman" w:hAnsi="Times New Roman" w:cs="Times New Roman"/>
          <w:iCs/>
          <w:sz w:val="28"/>
          <w:szCs w:val="28"/>
        </w:rPr>
        <w:t xml:space="preserve">, Mail.ru </w:t>
      </w:r>
      <w:r w:rsidRPr="007A16CD">
        <w:rPr>
          <w:rFonts w:ascii="Times New Roman" w:hAnsi="Times New Roman" w:cs="Times New Roman"/>
          <w:iCs/>
          <w:sz w:val="28"/>
          <w:szCs w:val="28"/>
        </w:rPr>
        <w:t>и</w:t>
      </w:r>
      <w:r w:rsidRPr="007A16CD">
        <w:rPr>
          <w:rFonts w:ascii="Times New Roman" w:hAnsi="Times New Roman" w:cs="Times New Roman"/>
          <w:iCs/>
          <w:sz w:val="28"/>
          <w:szCs w:val="28"/>
        </w:rPr>
        <w:t> </w:t>
      </w:r>
      <w:hyperlink r:id="rId44" w:tooltip="Microsoft" w:history="1">
        <w:r w:rsidRPr="007A16CD">
          <w:rPr>
            <w:rFonts w:ascii="Times New Roman" w:hAnsi="Times New Roman" w:cs="Times New Roman"/>
            <w:iCs/>
            <w:sz w:val="28"/>
            <w:szCs w:val="28"/>
          </w:rPr>
          <w:t>Microsoft</w:t>
        </w:r>
      </w:hyperlink>
      <w:r w:rsidRPr="007A16CD">
        <w:rPr>
          <w:rFonts w:ascii="Times New Roman" w:hAnsi="Times New Roman" w:cs="Times New Roman"/>
          <w:iCs/>
          <w:sz w:val="28"/>
          <w:szCs w:val="28"/>
        </w:rPr>
        <w:t>.</w:t>
      </w:r>
      <w:r w:rsidR="00253AAA" w:rsidRPr="007A16C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2A8E774" w14:textId="77777777" w:rsidR="008053E8" w:rsidRPr="008053E8" w:rsidRDefault="008053E8" w:rsidP="008053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53E8">
        <w:rPr>
          <w:rFonts w:ascii="Times New Roman" w:hAnsi="Times New Roman" w:cs="Times New Roman"/>
          <w:iCs/>
          <w:sz w:val="28"/>
          <w:szCs w:val="28"/>
        </w:rPr>
        <w:t>Jira – это программный инструмент для управления проектами, разработанный компанией Atlassian. Jira часто используется в IT-компаниях для формирования списка задач, отслеживания общего прогресса команды и решения возникающих по ходу разработки продукта проблем. </w:t>
      </w:r>
    </w:p>
    <w:p w14:paraId="24C3F741" w14:textId="77777777" w:rsidR="0090501C" w:rsidRPr="00F30D46" w:rsidRDefault="008053E8" w:rsidP="00F30D4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053E8">
        <w:rPr>
          <w:rFonts w:ascii="Times New Roman" w:hAnsi="Times New Roman" w:cs="Times New Roman"/>
          <w:iCs/>
          <w:sz w:val="28"/>
          <w:szCs w:val="28"/>
        </w:rPr>
        <w:t>Приложение Atlassian построено по принципам канбан- и скрам-досок, давней практики организации задач. Но эти принципы дополняются массой вспомогательных механизмов, которые добавлялись в приложение исключительно с целью упростить создание новых приложений, добавить в них функции, исправить ошибки и т.п. Также эта система управления проектами исповедует Agile-методику разработки. </w:t>
      </w:r>
    </w:p>
    <w:p w14:paraId="0CF12F3E" w14:textId="77777777" w:rsidR="007A4A12" w:rsidRPr="007A4A12" w:rsidRDefault="00292987" w:rsidP="004D309F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12">
        <w:rPr>
          <w:rFonts w:ascii="Times New Roman" w:hAnsi="Times New Roman" w:cs="Times New Roman"/>
          <w:sz w:val="28"/>
          <w:szCs w:val="28"/>
        </w:rPr>
        <w:t>Завершающими этапами являла</w:t>
      </w:r>
      <w:r w:rsidR="00FC0F56" w:rsidRPr="007A4A12">
        <w:rPr>
          <w:rFonts w:ascii="Times New Roman" w:hAnsi="Times New Roman" w:cs="Times New Roman"/>
          <w:sz w:val="28"/>
          <w:szCs w:val="28"/>
        </w:rPr>
        <w:t xml:space="preserve">сь </w:t>
      </w:r>
      <w:r w:rsidR="00B550D1" w:rsidRPr="007A4A12">
        <w:rPr>
          <w:rFonts w:ascii="Times New Roman" w:hAnsi="Times New Roman" w:cs="Times New Roman"/>
          <w:sz w:val="28"/>
          <w:szCs w:val="28"/>
        </w:rPr>
        <w:t>о</w:t>
      </w:r>
      <w:r w:rsidRPr="007A4A12">
        <w:rPr>
          <w:rFonts w:ascii="Times New Roman" w:hAnsi="Times New Roman" w:cs="Times New Roman"/>
          <w:sz w:val="28"/>
          <w:szCs w:val="28"/>
        </w:rPr>
        <w:t>бработка рапортов об уязвимостях</w:t>
      </w:r>
      <w:r w:rsidR="00B550D1" w:rsidRPr="007A4A12">
        <w:rPr>
          <w:rFonts w:ascii="Times New Roman" w:hAnsi="Times New Roman" w:cs="Times New Roman"/>
          <w:sz w:val="28"/>
          <w:szCs w:val="28"/>
        </w:rPr>
        <w:t xml:space="preserve"> и работа по выше описанному процессу.</w:t>
      </w:r>
      <w:r w:rsidR="00FC0F56" w:rsidRPr="007A4A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E119A" w14:textId="77777777" w:rsidR="007A4A12" w:rsidRDefault="007A4A12">
      <w:pPr>
        <w:rPr>
          <w:rFonts w:ascii="Times New Roman" w:eastAsia="Arial" w:hAnsi="Times New Roman" w:cs="Times New Roman"/>
          <w:b/>
          <w:sz w:val="28"/>
          <w:szCs w:val="28"/>
        </w:rPr>
      </w:pPr>
      <w:bookmarkStart w:id="7" w:name="_Toc8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E5FDA2" w14:textId="77777777" w:rsidR="0090501C" w:rsidRDefault="00FC0F56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/>
          <w:sz w:val="28"/>
          <w:szCs w:val="28"/>
        </w:rPr>
        <w:t>аключение</w:t>
      </w:r>
      <w:bookmarkEnd w:id="7"/>
    </w:p>
    <w:p w14:paraId="35403500" w14:textId="77777777" w:rsidR="0090501C" w:rsidRDefault="00FC0F5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производс</w:t>
      </w:r>
      <w:r>
        <w:rPr>
          <w:rFonts w:ascii="Times New Roman" w:hAnsi="Times New Roman" w:cs="Times New Roman"/>
          <w:sz w:val="28"/>
          <w:szCs w:val="28"/>
        </w:rPr>
        <w:t xml:space="preserve">твенной практики </w:t>
      </w:r>
      <w:r w:rsidR="007A4A12">
        <w:rPr>
          <w:rFonts w:ascii="Times New Roman" w:hAnsi="Times New Roman" w:cs="Times New Roman"/>
          <w:sz w:val="28"/>
          <w:szCs w:val="28"/>
        </w:rPr>
        <w:t>в компании</w:t>
      </w:r>
      <w:r>
        <w:rPr>
          <w:rFonts w:ascii="Times New Roman" w:hAnsi="Times New Roman" w:cs="Times New Roman"/>
          <w:sz w:val="28"/>
          <w:szCs w:val="28"/>
        </w:rPr>
        <w:t xml:space="preserve"> в отделе </w:t>
      </w:r>
      <w:r w:rsidR="007A4A12">
        <w:rPr>
          <w:rFonts w:ascii="Times New Roman" w:hAnsi="Times New Roman" w:cs="Times New Roman"/>
          <w:sz w:val="28"/>
          <w:szCs w:val="28"/>
        </w:rPr>
        <w:t xml:space="preserve">информационной безопасности </w:t>
      </w:r>
      <w:r>
        <w:rPr>
          <w:rFonts w:ascii="Times New Roman" w:hAnsi="Times New Roman" w:cs="Times New Roman"/>
          <w:sz w:val="28"/>
          <w:szCs w:val="28"/>
        </w:rPr>
        <w:t>были получены новые навыки и усовершенствованы навыки и знания, полученные в университете. Задания, поставленные</w:t>
      </w:r>
      <w:r w:rsidR="00B95D91">
        <w:rPr>
          <w:rFonts w:ascii="Times New Roman" w:hAnsi="Times New Roman" w:cs="Times New Roman"/>
          <w:sz w:val="28"/>
          <w:szCs w:val="28"/>
        </w:rPr>
        <w:t xml:space="preserve"> компанией,</w:t>
      </w:r>
      <w:r>
        <w:rPr>
          <w:rFonts w:ascii="Times New Roman" w:hAnsi="Times New Roman" w:cs="Times New Roman"/>
          <w:sz w:val="28"/>
          <w:szCs w:val="28"/>
        </w:rPr>
        <w:t xml:space="preserve"> были выполнены в полном объеме. </w:t>
      </w:r>
    </w:p>
    <w:p w14:paraId="7B3E124B" w14:textId="77777777" w:rsidR="0090501C" w:rsidRDefault="00905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0CA86" w14:textId="77777777" w:rsidR="0090501C" w:rsidRPr="00DC53F3" w:rsidRDefault="00905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90501C" w:rsidRPr="00DC53F3">
      <w:footerReference w:type="default" r:id="rId45"/>
      <w:footerReference w:type="firs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DA52C" w14:textId="77777777" w:rsidR="0090501C" w:rsidRDefault="00FC0F56">
      <w:pPr>
        <w:spacing w:after="0" w:line="240" w:lineRule="auto"/>
      </w:pPr>
      <w:r>
        <w:separator/>
      </w:r>
    </w:p>
  </w:endnote>
  <w:endnote w:type="continuationSeparator" w:id="0">
    <w:p w14:paraId="46522328" w14:textId="77777777" w:rsidR="0090501C" w:rsidRDefault="00FC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EDACB" w14:textId="77777777" w:rsidR="0090501C" w:rsidRDefault="00FC0F56">
    <w:pPr>
      <w:pStyle w:val="af7"/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10</w:t>
    </w:r>
    <w:r>
      <w:fldChar w:fldCharType="end"/>
    </w:r>
  </w:p>
  <w:p w14:paraId="64BC5B1C" w14:textId="77777777" w:rsidR="0090501C" w:rsidRDefault="0090501C">
    <w:pPr>
      <w:pStyle w:val="af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D0133" w14:textId="77777777" w:rsidR="0090501C" w:rsidRDefault="00FC0F56">
    <w:pPr>
      <w:pStyle w:val="af7"/>
      <w:jc w:val="center"/>
    </w:pPr>
    <w:r>
      <w:t>Санкт - Петербург</w:t>
    </w:r>
  </w:p>
  <w:p w14:paraId="3EA3B47B" w14:textId="77777777" w:rsidR="0090501C" w:rsidRDefault="00FC0F56">
    <w:pPr>
      <w:pStyle w:val="af7"/>
      <w:jc w:val="center"/>
    </w:pPr>
    <w:r>
      <w:t>2021</w:t>
    </w:r>
  </w:p>
  <w:p w14:paraId="294F99F1" w14:textId="77777777" w:rsidR="0090501C" w:rsidRDefault="0090501C">
    <w:pPr>
      <w:pStyle w:val="af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15BF7" w14:textId="77777777" w:rsidR="0090501C" w:rsidRDefault="00FC0F56">
      <w:pPr>
        <w:spacing w:after="0" w:line="240" w:lineRule="auto"/>
      </w:pPr>
      <w:r>
        <w:separator/>
      </w:r>
    </w:p>
  </w:footnote>
  <w:footnote w:type="continuationSeparator" w:id="0">
    <w:p w14:paraId="05A719D6" w14:textId="77777777" w:rsidR="0090501C" w:rsidRDefault="00FC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6D7"/>
    <w:multiLevelType w:val="hybridMultilevel"/>
    <w:tmpl w:val="2A3CCE74"/>
    <w:lvl w:ilvl="0" w:tplc="E9949370">
      <w:start w:val="1"/>
      <w:numFmt w:val="decimal"/>
      <w:lvlText w:val="%1."/>
      <w:lvlJc w:val="left"/>
      <w:pPr>
        <w:ind w:left="709" w:hanging="360"/>
      </w:pPr>
    </w:lvl>
    <w:lvl w:ilvl="1" w:tplc="D59AF744">
      <w:start w:val="1"/>
      <w:numFmt w:val="lowerLetter"/>
      <w:lvlText w:val="%2."/>
      <w:lvlJc w:val="left"/>
      <w:pPr>
        <w:ind w:left="1440" w:hanging="360"/>
      </w:pPr>
    </w:lvl>
    <w:lvl w:ilvl="2" w:tplc="914A4094">
      <w:start w:val="1"/>
      <w:numFmt w:val="lowerRoman"/>
      <w:lvlText w:val="%3."/>
      <w:lvlJc w:val="right"/>
      <w:pPr>
        <w:ind w:left="2160" w:hanging="180"/>
      </w:pPr>
    </w:lvl>
    <w:lvl w:ilvl="3" w:tplc="CFBC0AF4">
      <w:start w:val="1"/>
      <w:numFmt w:val="decimal"/>
      <w:lvlText w:val="%4."/>
      <w:lvlJc w:val="left"/>
      <w:pPr>
        <w:ind w:left="2880" w:hanging="360"/>
      </w:pPr>
    </w:lvl>
    <w:lvl w:ilvl="4" w:tplc="72B05378">
      <w:start w:val="1"/>
      <w:numFmt w:val="lowerLetter"/>
      <w:lvlText w:val="%5."/>
      <w:lvlJc w:val="left"/>
      <w:pPr>
        <w:ind w:left="3600" w:hanging="360"/>
      </w:pPr>
    </w:lvl>
    <w:lvl w:ilvl="5" w:tplc="9F32A70C">
      <w:start w:val="1"/>
      <w:numFmt w:val="lowerRoman"/>
      <w:lvlText w:val="%6."/>
      <w:lvlJc w:val="right"/>
      <w:pPr>
        <w:ind w:left="4320" w:hanging="180"/>
      </w:pPr>
    </w:lvl>
    <w:lvl w:ilvl="6" w:tplc="0FC0927A">
      <w:start w:val="1"/>
      <w:numFmt w:val="decimal"/>
      <w:lvlText w:val="%7."/>
      <w:lvlJc w:val="left"/>
      <w:pPr>
        <w:ind w:left="5040" w:hanging="360"/>
      </w:pPr>
    </w:lvl>
    <w:lvl w:ilvl="7" w:tplc="D07A7DE8">
      <w:start w:val="1"/>
      <w:numFmt w:val="lowerLetter"/>
      <w:lvlText w:val="%8."/>
      <w:lvlJc w:val="left"/>
      <w:pPr>
        <w:ind w:left="5760" w:hanging="360"/>
      </w:pPr>
    </w:lvl>
    <w:lvl w:ilvl="8" w:tplc="A684910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5C4B"/>
    <w:multiLevelType w:val="hybridMultilevel"/>
    <w:tmpl w:val="F50C587E"/>
    <w:lvl w:ilvl="0" w:tplc="444693B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8E864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34697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C50A5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CCCE60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F0A07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7B6B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0EADE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B9847A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11E65BC3"/>
    <w:multiLevelType w:val="hybridMultilevel"/>
    <w:tmpl w:val="0FA69AD0"/>
    <w:lvl w:ilvl="0" w:tplc="91D8770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17A0B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03E84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04ABC6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3FE2B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298772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0AC78F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20B5E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DCE6C4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>
    <w:nsid w:val="182505EB"/>
    <w:multiLevelType w:val="hybridMultilevel"/>
    <w:tmpl w:val="6882BD34"/>
    <w:lvl w:ilvl="0" w:tplc="EECE1A34">
      <w:start w:val="1"/>
      <w:numFmt w:val="decimal"/>
      <w:lvlText w:val="%1."/>
      <w:lvlJc w:val="left"/>
      <w:pPr>
        <w:ind w:left="1559" w:hanging="360"/>
      </w:pPr>
    </w:lvl>
    <w:lvl w:ilvl="1" w:tplc="A88EDA88">
      <w:start w:val="1"/>
      <w:numFmt w:val="lowerLetter"/>
      <w:lvlText w:val="%2."/>
      <w:lvlJc w:val="left"/>
      <w:pPr>
        <w:ind w:left="2279" w:hanging="360"/>
      </w:pPr>
    </w:lvl>
    <w:lvl w:ilvl="2" w:tplc="5216676C">
      <w:start w:val="1"/>
      <w:numFmt w:val="lowerRoman"/>
      <w:lvlText w:val="%3."/>
      <w:lvlJc w:val="right"/>
      <w:pPr>
        <w:ind w:left="2999" w:hanging="180"/>
      </w:pPr>
    </w:lvl>
    <w:lvl w:ilvl="3" w:tplc="3B9AD920">
      <w:start w:val="1"/>
      <w:numFmt w:val="decimal"/>
      <w:lvlText w:val="%4."/>
      <w:lvlJc w:val="left"/>
      <w:pPr>
        <w:ind w:left="3719" w:hanging="360"/>
      </w:pPr>
    </w:lvl>
    <w:lvl w:ilvl="4" w:tplc="3E54937A">
      <w:start w:val="1"/>
      <w:numFmt w:val="lowerLetter"/>
      <w:lvlText w:val="%5."/>
      <w:lvlJc w:val="left"/>
      <w:pPr>
        <w:ind w:left="4439" w:hanging="360"/>
      </w:pPr>
    </w:lvl>
    <w:lvl w:ilvl="5" w:tplc="270C744C">
      <w:start w:val="1"/>
      <w:numFmt w:val="lowerRoman"/>
      <w:lvlText w:val="%6."/>
      <w:lvlJc w:val="right"/>
      <w:pPr>
        <w:ind w:left="5159" w:hanging="180"/>
      </w:pPr>
    </w:lvl>
    <w:lvl w:ilvl="6" w:tplc="20303194">
      <w:start w:val="1"/>
      <w:numFmt w:val="decimal"/>
      <w:lvlText w:val="%7."/>
      <w:lvlJc w:val="left"/>
      <w:pPr>
        <w:ind w:left="5879" w:hanging="360"/>
      </w:pPr>
    </w:lvl>
    <w:lvl w:ilvl="7" w:tplc="73B2F8AC">
      <w:start w:val="1"/>
      <w:numFmt w:val="lowerLetter"/>
      <w:lvlText w:val="%8."/>
      <w:lvlJc w:val="left"/>
      <w:pPr>
        <w:ind w:left="6599" w:hanging="360"/>
      </w:pPr>
    </w:lvl>
    <w:lvl w:ilvl="8" w:tplc="9E942662">
      <w:start w:val="1"/>
      <w:numFmt w:val="lowerRoman"/>
      <w:lvlText w:val="%9."/>
      <w:lvlJc w:val="right"/>
      <w:pPr>
        <w:ind w:left="7319" w:hanging="180"/>
      </w:pPr>
    </w:lvl>
  </w:abstractNum>
  <w:abstractNum w:abstractNumId="4">
    <w:nsid w:val="22D618CA"/>
    <w:multiLevelType w:val="hybridMultilevel"/>
    <w:tmpl w:val="417474DC"/>
    <w:lvl w:ilvl="0" w:tplc="8CFC493A">
      <w:start w:val="1"/>
      <w:numFmt w:val="decimal"/>
      <w:lvlText w:val="%1."/>
      <w:lvlJc w:val="left"/>
      <w:pPr>
        <w:ind w:left="992" w:hanging="360"/>
      </w:pPr>
    </w:lvl>
    <w:lvl w:ilvl="1" w:tplc="967465CA">
      <w:start w:val="1"/>
      <w:numFmt w:val="lowerLetter"/>
      <w:lvlText w:val="%2."/>
      <w:lvlJc w:val="left"/>
      <w:pPr>
        <w:ind w:left="1723" w:hanging="360"/>
      </w:pPr>
    </w:lvl>
    <w:lvl w:ilvl="2" w:tplc="81C4C776">
      <w:start w:val="1"/>
      <w:numFmt w:val="lowerRoman"/>
      <w:lvlText w:val="%3."/>
      <w:lvlJc w:val="right"/>
      <w:pPr>
        <w:ind w:left="2443" w:hanging="180"/>
      </w:pPr>
    </w:lvl>
    <w:lvl w:ilvl="3" w:tplc="71BCBEC0">
      <w:start w:val="1"/>
      <w:numFmt w:val="decimal"/>
      <w:lvlText w:val="%4."/>
      <w:lvlJc w:val="left"/>
      <w:pPr>
        <w:ind w:left="3163" w:hanging="360"/>
      </w:pPr>
    </w:lvl>
    <w:lvl w:ilvl="4" w:tplc="639A65D4">
      <w:start w:val="1"/>
      <w:numFmt w:val="lowerLetter"/>
      <w:lvlText w:val="%5."/>
      <w:lvlJc w:val="left"/>
      <w:pPr>
        <w:ind w:left="3883" w:hanging="360"/>
      </w:pPr>
    </w:lvl>
    <w:lvl w:ilvl="5" w:tplc="E63047AA">
      <w:start w:val="1"/>
      <w:numFmt w:val="lowerRoman"/>
      <w:lvlText w:val="%6."/>
      <w:lvlJc w:val="right"/>
      <w:pPr>
        <w:ind w:left="4603" w:hanging="180"/>
      </w:pPr>
    </w:lvl>
    <w:lvl w:ilvl="6" w:tplc="B98CB5C0">
      <w:start w:val="1"/>
      <w:numFmt w:val="decimal"/>
      <w:lvlText w:val="%7."/>
      <w:lvlJc w:val="left"/>
      <w:pPr>
        <w:ind w:left="5323" w:hanging="360"/>
      </w:pPr>
    </w:lvl>
    <w:lvl w:ilvl="7" w:tplc="2AAC4C2E">
      <w:start w:val="1"/>
      <w:numFmt w:val="lowerLetter"/>
      <w:lvlText w:val="%8."/>
      <w:lvlJc w:val="left"/>
      <w:pPr>
        <w:ind w:left="6043" w:hanging="360"/>
      </w:pPr>
    </w:lvl>
    <w:lvl w:ilvl="8" w:tplc="EFA40E08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29804C98"/>
    <w:multiLevelType w:val="hybridMultilevel"/>
    <w:tmpl w:val="349EFED4"/>
    <w:lvl w:ilvl="0" w:tplc="CB1A6190">
      <w:start w:val="1"/>
      <w:numFmt w:val="decimal"/>
      <w:lvlText w:val="%1."/>
      <w:lvlJc w:val="left"/>
      <w:pPr>
        <w:ind w:left="709" w:hanging="360"/>
      </w:pPr>
    </w:lvl>
    <w:lvl w:ilvl="1" w:tplc="27BCC5C2">
      <w:start w:val="1"/>
      <w:numFmt w:val="lowerLetter"/>
      <w:lvlText w:val="%2."/>
      <w:lvlJc w:val="left"/>
      <w:pPr>
        <w:ind w:left="1429" w:hanging="360"/>
      </w:pPr>
    </w:lvl>
    <w:lvl w:ilvl="2" w:tplc="2864F4B4">
      <w:start w:val="1"/>
      <w:numFmt w:val="lowerRoman"/>
      <w:lvlText w:val="%3."/>
      <w:lvlJc w:val="right"/>
      <w:pPr>
        <w:ind w:left="2149" w:hanging="180"/>
      </w:pPr>
    </w:lvl>
    <w:lvl w:ilvl="3" w:tplc="39FE505E">
      <w:start w:val="1"/>
      <w:numFmt w:val="decimal"/>
      <w:lvlText w:val="%4."/>
      <w:lvlJc w:val="left"/>
      <w:pPr>
        <w:ind w:left="2869" w:hanging="360"/>
      </w:pPr>
    </w:lvl>
    <w:lvl w:ilvl="4" w:tplc="BD84E616">
      <w:start w:val="1"/>
      <w:numFmt w:val="lowerLetter"/>
      <w:lvlText w:val="%5."/>
      <w:lvlJc w:val="left"/>
      <w:pPr>
        <w:ind w:left="3589" w:hanging="360"/>
      </w:pPr>
    </w:lvl>
    <w:lvl w:ilvl="5" w:tplc="90D6C8AA">
      <w:start w:val="1"/>
      <w:numFmt w:val="lowerRoman"/>
      <w:lvlText w:val="%6."/>
      <w:lvlJc w:val="right"/>
      <w:pPr>
        <w:ind w:left="4309" w:hanging="180"/>
      </w:pPr>
    </w:lvl>
    <w:lvl w:ilvl="6" w:tplc="DB40A258">
      <w:start w:val="1"/>
      <w:numFmt w:val="decimal"/>
      <w:lvlText w:val="%7."/>
      <w:lvlJc w:val="left"/>
      <w:pPr>
        <w:ind w:left="5029" w:hanging="360"/>
      </w:pPr>
    </w:lvl>
    <w:lvl w:ilvl="7" w:tplc="8320CB8E">
      <w:start w:val="1"/>
      <w:numFmt w:val="lowerLetter"/>
      <w:lvlText w:val="%8."/>
      <w:lvlJc w:val="left"/>
      <w:pPr>
        <w:ind w:left="5749" w:hanging="360"/>
      </w:pPr>
    </w:lvl>
    <w:lvl w:ilvl="8" w:tplc="AFE0D300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432F3546"/>
    <w:multiLevelType w:val="hybridMultilevel"/>
    <w:tmpl w:val="A176B92E"/>
    <w:lvl w:ilvl="0" w:tplc="C61C92F2">
      <w:start w:val="1"/>
      <w:numFmt w:val="decimal"/>
      <w:lvlText w:val="%1."/>
      <w:lvlJc w:val="left"/>
    </w:lvl>
    <w:lvl w:ilvl="1" w:tplc="F54E761A">
      <w:start w:val="1"/>
      <w:numFmt w:val="lowerLetter"/>
      <w:lvlText w:val="%2."/>
      <w:lvlJc w:val="left"/>
      <w:pPr>
        <w:ind w:left="1440" w:hanging="360"/>
      </w:pPr>
    </w:lvl>
    <w:lvl w:ilvl="2" w:tplc="32BCB6B4">
      <w:start w:val="1"/>
      <w:numFmt w:val="lowerRoman"/>
      <w:lvlText w:val="%3."/>
      <w:lvlJc w:val="right"/>
      <w:pPr>
        <w:ind w:left="2160" w:hanging="180"/>
      </w:pPr>
    </w:lvl>
    <w:lvl w:ilvl="3" w:tplc="90A6B03C">
      <w:start w:val="1"/>
      <w:numFmt w:val="decimal"/>
      <w:lvlText w:val="%4."/>
      <w:lvlJc w:val="left"/>
      <w:pPr>
        <w:ind w:left="2880" w:hanging="360"/>
      </w:pPr>
    </w:lvl>
    <w:lvl w:ilvl="4" w:tplc="9A844954">
      <w:start w:val="1"/>
      <w:numFmt w:val="lowerLetter"/>
      <w:lvlText w:val="%5."/>
      <w:lvlJc w:val="left"/>
      <w:pPr>
        <w:ind w:left="3600" w:hanging="360"/>
      </w:pPr>
    </w:lvl>
    <w:lvl w:ilvl="5" w:tplc="9058F970">
      <w:start w:val="1"/>
      <w:numFmt w:val="lowerRoman"/>
      <w:lvlText w:val="%6."/>
      <w:lvlJc w:val="right"/>
      <w:pPr>
        <w:ind w:left="4320" w:hanging="180"/>
      </w:pPr>
    </w:lvl>
    <w:lvl w:ilvl="6" w:tplc="0040F91C">
      <w:start w:val="1"/>
      <w:numFmt w:val="decimal"/>
      <w:lvlText w:val="%7."/>
      <w:lvlJc w:val="left"/>
      <w:pPr>
        <w:ind w:left="5040" w:hanging="360"/>
      </w:pPr>
    </w:lvl>
    <w:lvl w:ilvl="7" w:tplc="4D32EA46">
      <w:start w:val="1"/>
      <w:numFmt w:val="lowerLetter"/>
      <w:lvlText w:val="%8."/>
      <w:lvlJc w:val="left"/>
      <w:pPr>
        <w:ind w:left="5760" w:hanging="360"/>
      </w:pPr>
    </w:lvl>
    <w:lvl w:ilvl="8" w:tplc="1A3CE34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7537A"/>
    <w:multiLevelType w:val="multilevel"/>
    <w:tmpl w:val="52F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1006DC"/>
    <w:multiLevelType w:val="hybridMultilevel"/>
    <w:tmpl w:val="8A2A0D50"/>
    <w:lvl w:ilvl="0" w:tplc="F46434BC">
      <w:start w:val="1"/>
      <w:numFmt w:val="decimal"/>
      <w:lvlText w:val="%1."/>
      <w:lvlJc w:val="left"/>
      <w:pPr>
        <w:ind w:left="720" w:hanging="360"/>
      </w:pPr>
    </w:lvl>
    <w:lvl w:ilvl="1" w:tplc="6492B3A0">
      <w:start w:val="1"/>
      <w:numFmt w:val="lowerLetter"/>
      <w:lvlText w:val="%2."/>
      <w:lvlJc w:val="left"/>
      <w:pPr>
        <w:ind w:left="1440" w:hanging="360"/>
      </w:pPr>
    </w:lvl>
    <w:lvl w:ilvl="2" w:tplc="92625B4E">
      <w:start w:val="1"/>
      <w:numFmt w:val="lowerRoman"/>
      <w:lvlText w:val="%3."/>
      <w:lvlJc w:val="right"/>
      <w:pPr>
        <w:ind w:left="2160" w:hanging="180"/>
      </w:pPr>
    </w:lvl>
    <w:lvl w:ilvl="3" w:tplc="445E5302">
      <w:start w:val="1"/>
      <w:numFmt w:val="decimal"/>
      <w:lvlText w:val="%4."/>
      <w:lvlJc w:val="left"/>
      <w:pPr>
        <w:ind w:left="2880" w:hanging="360"/>
      </w:pPr>
    </w:lvl>
    <w:lvl w:ilvl="4" w:tplc="D1C0520E">
      <w:start w:val="1"/>
      <w:numFmt w:val="lowerLetter"/>
      <w:lvlText w:val="%5."/>
      <w:lvlJc w:val="left"/>
      <w:pPr>
        <w:ind w:left="3600" w:hanging="360"/>
      </w:pPr>
    </w:lvl>
    <w:lvl w:ilvl="5" w:tplc="4BD48E2C">
      <w:start w:val="1"/>
      <w:numFmt w:val="lowerRoman"/>
      <w:lvlText w:val="%6."/>
      <w:lvlJc w:val="right"/>
      <w:pPr>
        <w:ind w:left="4320" w:hanging="180"/>
      </w:pPr>
    </w:lvl>
    <w:lvl w:ilvl="6" w:tplc="A30446E2">
      <w:start w:val="1"/>
      <w:numFmt w:val="decimal"/>
      <w:lvlText w:val="%7."/>
      <w:lvlJc w:val="left"/>
      <w:pPr>
        <w:ind w:left="5040" w:hanging="360"/>
      </w:pPr>
    </w:lvl>
    <w:lvl w:ilvl="7" w:tplc="D0B675CC">
      <w:start w:val="1"/>
      <w:numFmt w:val="lowerLetter"/>
      <w:lvlText w:val="%8."/>
      <w:lvlJc w:val="left"/>
      <w:pPr>
        <w:ind w:left="5760" w:hanging="360"/>
      </w:pPr>
    </w:lvl>
    <w:lvl w:ilvl="8" w:tplc="A618938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00BDA"/>
    <w:multiLevelType w:val="hybridMultilevel"/>
    <w:tmpl w:val="CBF05252"/>
    <w:lvl w:ilvl="0" w:tplc="68F27EA6">
      <w:start w:val="1"/>
      <w:numFmt w:val="decimal"/>
      <w:lvlText w:val="%1."/>
      <w:lvlJc w:val="left"/>
      <w:pPr>
        <w:ind w:left="1429" w:hanging="360"/>
      </w:pPr>
    </w:lvl>
    <w:lvl w:ilvl="1" w:tplc="22CA0B90">
      <w:start w:val="1"/>
      <w:numFmt w:val="lowerLetter"/>
      <w:lvlText w:val="%2."/>
      <w:lvlJc w:val="left"/>
      <w:pPr>
        <w:ind w:left="1877" w:hanging="360"/>
      </w:pPr>
    </w:lvl>
    <w:lvl w:ilvl="2" w:tplc="D5440B70">
      <w:start w:val="1"/>
      <w:numFmt w:val="lowerRoman"/>
      <w:lvlText w:val="%3."/>
      <w:lvlJc w:val="right"/>
      <w:pPr>
        <w:ind w:left="2597" w:hanging="180"/>
      </w:pPr>
    </w:lvl>
    <w:lvl w:ilvl="3" w:tplc="37D2F568">
      <w:start w:val="1"/>
      <w:numFmt w:val="decimal"/>
      <w:lvlText w:val="%4."/>
      <w:lvlJc w:val="left"/>
      <w:pPr>
        <w:ind w:left="3317" w:hanging="360"/>
      </w:pPr>
    </w:lvl>
    <w:lvl w:ilvl="4" w:tplc="16808114">
      <w:start w:val="1"/>
      <w:numFmt w:val="lowerLetter"/>
      <w:lvlText w:val="%5."/>
      <w:lvlJc w:val="left"/>
      <w:pPr>
        <w:ind w:left="4037" w:hanging="360"/>
      </w:pPr>
    </w:lvl>
    <w:lvl w:ilvl="5" w:tplc="7BBEB52A">
      <w:start w:val="1"/>
      <w:numFmt w:val="lowerRoman"/>
      <w:lvlText w:val="%6."/>
      <w:lvlJc w:val="right"/>
      <w:pPr>
        <w:ind w:left="4757" w:hanging="180"/>
      </w:pPr>
    </w:lvl>
    <w:lvl w:ilvl="6" w:tplc="934A123A">
      <w:start w:val="1"/>
      <w:numFmt w:val="decimal"/>
      <w:lvlText w:val="%7."/>
      <w:lvlJc w:val="left"/>
      <w:pPr>
        <w:ind w:left="5477" w:hanging="360"/>
      </w:pPr>
    </w:lvl>
    <w:lvl w:ilvl="7" w:tplc="86D4F18A">
      <w:start w:val="1"/>
      <w:numFmt w:val="lowerLetter"/>
      <w:lvlText w:val="%8."/>
      <w:lvlJc w:val="left"/>
      <w:pPr>
        <w:ind w:left="6197" w:hanging="360"/>
      </w:pPr>
    </w:lvl>
    <w:lvl w:ilvl="8" w:tplc="EFC85180">
      <w:start w:val="1"/>
      <w:numFmt w:val="lowerRoman"/>
      <w:lvlText w:val="%9."/>
      <w:lvlJc w:val="right"/>
      <w:pPr>
        <w:ind w:left="6917" w:hanging="180"/>
      </w:pPr>
    </w:lvl>
  </w:abstractNum>
  <w:abstractNum w:abstractNumId="10">
    <w:nsid w:val="59513E17"/>
    <w:multiLevelType w:val="hybridMultilevel"/>
    <w:tmpl w:val="8BF6E548"/>
    <w:lvl w:ilvl="0" w:tplc="80EE920E">
      <w:start w:val="1"/>
      <w:numFmt w:val="decimal"/>
      <w:lvlText w:val="%1."/>
      <w:lvlJc w:val="left"/>
      <w:pPr>
        <w:ind w:left="992" w:hanging="360"/>
      </w:pPr>
    </w:lvl>
    <w:lvl w:ilvl="1" w:tplc="BCE06EC4">
      <w:start w:val="1"/>
      <w:numFmt w:val="lowerLetter"/>
      <w:lvlText w:val="%2."/>
      <w:lvlJc w:val="left"/>
      <w:pPr>
        <w:ind w:left="1440" w:hanging="360"/>
      </w:pPr>
    </w:lvl>
    <w:lvl w:ilvl="2" w:tplc="B06E03AC">
      <w:start w:val="1"/>
      <w:numFmt w:val="lowerRoman"/>
      <w:lvlText w:val="%3."/>
      <w:lvlJc w:val="right"/>
      <w:pPr>
        <w:ind w:left="2160" w:hanging="180"/>
      </w:pPr>
    </w:lvl>
    <w:lvl w:ilvl="3" w:tplc="55BC9320">
      <w:start w:val="1"/>
      <w:numFmt w:val="decimal"/>
      <w:lvlText w:val="%4."/>
      <w:lvlJc w:val="left"/>
      <w:pPr>
        <w:ind w:left="2880" w:hanging="360"/>
      </w:pPr>
    </w:lvl>
    <w:lvl w:ilvl="4" w:tplc="B0FC602C">
      <w:start w:val="1"/>
      <w:numFmt w:val="lowerLetter"/>
      <w:lvlText w:val="%5."/>
      <w:lvlJc w:val="left"/>
      <w:pPr>
        <w:ind w:left="3600" w:hanging="360"/>
      </w:pPr>
    </w:lvl>
    <w:lvl w:ilvl="5" w:tplc="E500D49C">
      <w:start w:val="1"/>
      <w:numFmt w:val="lowerRoman"/>
      <w:lvlText w:val="%6."/>
      <w:lvlJc w:val="right"/>
      <w:pPr>
        <w:ind w:left="4320" w:hanging="180"/>
      </w:pPr>
    </w:lvl>
    <w:lvl w:ilvl="6" w:tplc="0482653A">
      <w:start w:val="1"/>
      <w:numFmt w:val="decimal"/>
      <w:lvlText w:val="%7."/>
      <w:lvlJc w:val="left"/>
      <w:pPr>
        <w:ind w:left="5040" w:hanging="360"/>
      </w:pPr>
    </w:lvl>
    <w:lvl w:ilvl="7" w:tplc="C2BAF85E">
      <w:start w:val="1"/>
      <w:numFmt w:val="lowerLetter"/>
      <w:lvlText w:val="%8."/>
      <w:lvlJc w:val="left"/>
      <w:pPr>
        <w:ind w:left="5760" w:hanging="360"/>
      </w:pPr>
    </w:lvl>
    <w:lvl w:ilvl="8" w:tplc="DF1027F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875DA"/>
    <w:multiLevelType w:val="hybridMultilevel"/>
    <w:tmpl w:val="0060DC58"/>
    <w:lvl w:ilvl="0" w:tplc="CFC663DA">
      <w:start w:val="1"/>
      <w:numFmt w:val="decimal"/>
      <w:lvlText w:val="%1."/>
      <w:lvlJc w:val="left"/>
      <w:pPr>
        <w:ind w:left="709" w:hanging="360"/>
      </w:pPr>
    </w:lvl>
    <w:lvl w:ilvl="1" w:tplc="12500930">
      <w:start w:val="1"/>
      <w:numFmt w:val="lowerLetter"/>
      <w:lvlText w:val="%2."/>
      <w:lvlJc w:val="left"/>
      <w:pPr>
        <w:ind w:left="590" w:hanging="360"/>
      </w:pPr>
    </w:lvl>
    <w:lvl w:ilvl="2" w:tplc="D5B045CE">
      <w:start w:val="1"/>
      <w:numFmt w:val="lowerRoman"/>
      <w:lvlText w:val="%3."/>
      <w:lvlJc w:val="right"/>
      <w:pPr>
        <w:ind w:left="1310" w:hanging="180"/>
      </w:pPr>
    </w:lvl>
    <w:lvl w:ilvl="3" w:tplc="57B2B7FC">
      <w:start w:val="1"/>
      <w:numFmt w:val="decimal"/>
      <w:lvlText w:val="%4."/>
      <w:lvlJc w:val="left"/>
      <w:pPr>
        <w:ind w:left="2030" w:hanging="360"/>
      </w:pPr>
    </w:lvl>
    <w:lvl w:ilvl="4" w:tplc="F6361B6E">
      <w:start w:val="1"/>
      <w:numFmt w:val="lowerLetter"/>
      <w:lvlText w:val="%5."/>
      <w:lvlJc w:val="left"/>
      <w:pPr>
        <w:ind w:left="2750" w:hanging="360"/>
      </w:pPr>
    </w:lvl>
    <w:lvl w:ilvl="5" w:tplc="8FE8323A">
      <w:start w:val="1"/>
      <w:numFmt w:val="lowerRoman"/>
      <w:lvlText w:val="%6."/>
      <w:lvlJc w:val="right"/>
      <w:pPr>
        <w:ind w:left="3470" w:hanging="180"/>
      </w:pPr>
    </w:lvl>
    <w:lvl w:ilvl="6" w:tplc="6B2872FA">
      <w:start w:val="1"/>
      <w:numFmt w:val="decimal"/>
      <w:lvlText w:val="%7."/>
      <w:lvlJc w:val="left"/>
      <w:pPr>
        <w:ind w:left="4190" w:hanging="360"/>
      </w:pPr>
    </w:lvl>
    <w:lvl w:ilvl="7" w:tplc="4CEC8DE6">
      <w:start w:val="1"/>
      <w:numFmt w:val="lowerLetter"/>
      <w:lvlText w:val="%8."/>
      <w:lvlJc w:val="left"/>
      <w:pPr>
        <w:ind w:left="4910" w:hanging="360"/>
      </w:pPr>
    </w:lvl>
    <w:lvl w:ilvl="8" w:tplc="5360FE00">
      <w:start w:val="1"/>
      <w:numFmt w:val="lowerRoman"/>
      <w:lvlText w:val="%9."/>
      <w:lvlJc w:val="right"/>
      <w:pPr>
        <w:ind w:left="5630" w:hanging="180"/>
      </w:pPr>
    </w:lvl>
  </w:abstractNum>
  <w:abstractNum w:abstractNumId="12">
    <w:nsid w:val="650C541D"/>
    <w:multiLevelType w:val="hybridMultilevel"/>
    <w:tmpl w:val="2DC0A8AC"/>
    <w:lvl w:ilvl="0" w:tplc="5B403924">
      <w:start w:val="1"/>
      <w:numFmt w:val="decimal"/>
      <w:lvlText w:val="%1."/>
      <w:lvlJc w:val="left"/>
      <w:pPr>
        <w:ind w:left="709" w:hanging="360"/>
      </w:pPr>
    </w:lvl>
    <w:lvl w:ilvl="1" w:tplc="7182F54E">
      <w:start w:val="1"/>
      <w:numFmt w:val="lowerLetter"/>
      <w:lvlText w:val="%2."/>
      <w:lvlJc w:val="left"/>
      <w:pPr>
        <w:ind w:left="1429" w:hanging="360"/>
      </w:pPr>
    </w:lvl>
    <w:lvl w:ilvl="2" w:tplc="533A3CE4">
      <w:start w:val="1"/>
      <w:numFmt w:val="lowerRoman"/>
      <w:lvlText w:val="%3."/>
      <w:lvlJc w:val="right"/>
      <w:pPr>
        <w:ind w:left="2149" w:hanging="180"/>
      </w:pPr>
    </w:lvl>
    <w:lvl w:ilvl="3" w:tplc="7066607E">
      <w:start w:val="1"/>
      <w:numFmt w:val="decimal"/>
      <w:lvlText w:val="%4."/>
      <w:lvlJc w:val="left"/>
      <w:pPr>
        <w:ind w:left="2869" w:hanging="360"/>
      </w:pPr>
    </w:lvl>
    <w:lvl w:ilvl="4" w:tplc="190C60D0">
      <w:start w:val="1"/>
      <w:numFmt w:val="lowerLetter"/>
      <w:lvlText w:val="%5."/>
      <w:lvlJc w:val="left"/>
      <w:pPr>
        <w:ind w:left="3589" w:hanging="360"/>
      </w:pPr>
    </w:lvl>
    <w:lvl w:ilvl="5" w:tplc="7C16FBAE">
      <w:start w:val="1"/>
      <w:numFmt w:val="lowerRoman"/>
      <w:lvlText w:val="%6."/>
      <w:lvlJc w:val="right"/>
      <w:pPr>
        <w:ind w:left="4309" w:hanging="180"/>
      </w:pPr>
    </w:lvl>
    <w:lvl w:ilvl="6" w:tplc="DA7A0636">
      <w:start w:val="1"/>
      <w:numFmt w:val="decimal"/>
      <w:lvlText w:val="%7."/>
      <w:lvlJc w:val="left"/>
      <w:pPr>
        <w:ind w:left="5029" w:hanging="360"/>
      </w:pPr>
    </w:lvl>
    <w:lvl w:ilvl="7" w:tplc="9C76C85A">
      <w:start w:val="1"/>
      <w:numFmt w:val="lowerLetter"/>
      <w:lvlText w:val="%8."/>
      <w:lvlJc w:val="left"/>
      <w:pPr>
        <w:ind w:left="5749" w:hanging="360"/>
      </w:pPr>
    </w:lvl>
    <w:lvl w:ilvl="8" w:tplc="B86EE18E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6BF55B2F"/>
    <w:multiLevelType w:val="hybridMultilevel"/>
    <w:tmpl w:val="77A44A98"/>
    <w:lvl w:ilvl="0" w:tplc="C61C92F2">
      <w:start w:val="1"/>
      <w:numFmt w:val="decimal"/>
      <w:lvlText w:val="%1."/>
      <w:lvlJc w:val="left"/>
    </w:lvl>
    <w:lvl w:ilvl="1" w:tplc="F54E761A">
      <w:start w:val="1"/>
      <w:numFmt w:val="lowerLetter"/>
      <w:lvlText w:val="%2."/>
      <w:lvlJc w:val="left"/>
      <w:pPr>
        <w:ind w:left="1440" w:hanging="360"/>
      </w:pPr>
    </w:lvl>
    <w:lvl w:ilvl="2" w:tplc="32BCB6B4">
      <w:start w:val="1"/>
      <w:numFmt w:val="lowerRoman"/>
      <w:lvlText w:val="%3."/>
      <w:lvlJc w:val="right"/>
      <w:pPr>
        <w:ind w:left="2160" w:hanging="180"/>
      </w:pPr>
    </w:lvl>
    <w:lvl w:ilvl="3" w:tplc="90A6B03C">
      <w:start w:val="1"/>
      <w:numFmt w:val="decimal"/>
      <w:lvlText w:val="%4."/>
      <w:lvlJc w:val="left"/>
      <w:pPr>
        <w:ind w:left="2880" w:hanging="360"/>
      </w:pPr>
    </w:lvl>
    <w:lvl w:ilvl="4" w:tplc="9A844954">
      <w:start w:val="1"/>
      <w:numFmt w:val="lowerLetter"/>
      <w:lvlText w:val="%5."/>
      <w:lvlJc w:val="left"/>
      <w:pPr>
        <w:ind w:left="3600" w:hanging="360"/>
      </w:pPr>
    </w:lvl>
    <w:lvl w:ilvl="5" w:tplc="9058F970">
      <w:start w:val="1"/>
      <w:numFmt w:val="lowerRoman"/>
      <w:lvlText w:val="%6."/>
      <w:lvlJc w:val="right"/>
      <w:pPr>
        <w:ind w:left="4320" w:hanging="180"/>
      </w:pPr>
    </w:lvl>
    <w:lvl w:ilvl="6" w:tplc="0040F91C">
      <w:start w:val="1"/>
      <w:numFmt w:val="decimal"/>
      <w:lvlText w:val="%7."/>
      <w:lvlJc w:val="left"/>
      <w:pPr>
        <w:ind w:left="5040" w:hanging="360"/>
      </w:pPr>
    </w:lvl>
    <w:lvl w:ilvl="7" w:tplc="4D32EA46">
      <w:start w:val="1"/>
      <w:numFmt w:val="lowerLetter"/>
      <w:lvlText w:val="%8."/>
      <w:lvlJc w:val="left"/>
      <w:pPr>
        <w:ind w:left="5760" w:hanging="360"/>
      </w:pPr>
    </w:lvl>
    <w:lvl w:ilvl="8" w:tplc="1A3CE3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1C"/>
    <w:rsid w:val="00187BF5"/>
    <w:rsid w:val="001B3C4D"/>
    <w:rsid w:val="00214CC0"/>
    <w:rsid w:val="00221A87"/>
    <w:rsid w:val="00253313"/>
    <w:rsid w:val="00253AAA"/>
    <w:rsid w:val="00292987"/>
    <w:rsid w:val="002F0A10"/>
    <w:rsid w:val="00325186"/>
    <w:rsid w:val="00360258"/>
    <w:rsid w:val="00433358"/>
    <w:rsid w:val="00517EA7"/>
    <w:rsid w:val="005434D0"/>
    <w:rsid w:val="005A4BAC"/>
    <w:rsid w:val="006203EE"/>
    <w:rsid w:val="006A4EA4"/>
    <w:rsid w:val="007717C1"/>
    <w:rsid w:val="007A16CD"/>
    <w:rsid w:val="007A4A12"/>
    <w:rsid w:val="008053E8"/>
    <w:rsid w:val="00820347"/>
    <w:rsid w:val="00864BC8"/>
    <w:rsid w:val="008676AB"/>
    <w:rsid w:val="008F52EB"/>
    <w:rsid w:val="0090501C"/>
    <w:rsid w:val="0091383A"/>
    <w:rsid w:val="00931052"/>
    <w:rsid w:val="0094206D"/>
    <w:rsid w:val="009672F1"/>
    <w:rsid w:val="009A1F8D"/>
    <w:rsid w:val="009A2DB9"/>
    <w:rsid w:val="00AC5677"/>
    <w:rsid w:val="00AE02C0"/>
    <w:rsid w:val="00B31652"/>
    <w:rsid w:val="00B40277"/>
    <w:rsid w:val="00B550D1"/>
    <w:rsid w:val="00B95D91"/>
    <w:rsid w:val="00C0323D"/>
    <w:rsid w:val="00C23BA0"/>
    <w:rsid w:val="00C340C6"/>
    <w:rsid w:val="00D31460"/>
    <w:rsid w:val="00D56C55"/>
    <w:rsid w:val="00D60CC8"/>
    <w:rsid w:val="00DC53F3"/>
    <w:rsid w:val="00F20605"/>
    <w:rsid w:val="00F30D46"/>
    <w:rsid w:val="00F5313F"/>
    <w:rsid w:val="00F7350E"/>
    <w:rsid w:val="00FC0F56"/>
    <w:rsid w:val="00FD3262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BC4E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C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C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C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C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C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C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13">
    <w:name w:val="Стиль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360" w:lineRule="auto"/>
      <w:ind w:firstLine="708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fa">
    <w:name w:val="Normal (Web)"/>
    <w:basedOn w:val="a"/>
    <w:uiPriority w:val="99"/>
    <w:semiHidden/>
    <w:unhideWhenUsed/>
    <w:rsid w:val="00517E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17EA7"/>
  </w:style>
  <w:style w:type="character" w:styleId="HTML">
    <w:name w:val="HTML Definition"/>
    <w:basedOn w:val="a0"/>
    <w:uiPriority w:val="99"/>
    <w:semiHidden/>
    <w:unhideWhenUsed/>
    <w:rsid w:val="009A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2.xml"/><Relationship Id="rId47" Type="http://schemas.openxmlformats.org/officeDocument/2006/relationships/fontTable" Target="fontTable.xml"/><Relationship Id="rId48" Type="http://schemas.openxmlformats.org/officeDocument/2006/relationships/glossaryDocument" Target="glossary/document.xml"/><Relationship Id="rId49" Type="http://schemas.openxmlformats.org/officeDocument/2006/relationships/theme" Target="theme/theme1.xml"/><Relationship Id="rId20" Type="http://schemas.openxmlformats.org/officeDocument/2006/relationships/hyperlink" Target="https://ru.wikipedia.org/wiki/%D0%9A%D0%BE%D0%BC%D0%BF%D1%8C%D1%8E%D1%82%D0%B5%D1%80" TargetMode="External"/><Relationship Id="rId21" Type="http://schemas.openxmlformats.org/officeDocument/2006/relationships/hyperlink" Target="https://ru.wikipedia.org/wiki/%D0%A5%D0%B0%D0%BA%D0%B5%D1%80%D1%81%D0%BA%D0%B0%D1%8F_%D0%B0%D1%82%D0%B0%D0%BA%D0%B0" TargetMode="External"/><Relationship Id="rId22" Type="http://schemas.openxmlformats.org/officeDocument/2006/relationships/hyperlink" Target="https://ru.wikipedia.org/wiki/%D0%90%D0%B2%D1%82%D0%BE%D1%80%D0%B8%D0%B7%D0%B0%D1%86%D0%B8%D1%8F" TargetMode="External"/><Relationship Id="rId23" Type="http://schemas.openxmlformats.org/officeDocument/2006/relationships/hyperlink" Target="https://ru.wikipedia.org/wiki/%D0%A3%D1%8F%D0%B7%D0%B2%D0%B8%D0%BC%D0%BE%D1%81%D1%82%D1%8C_(%D0%BA%D0%BE%D0%BC%D0%BF%D1%8C%D1%8E%D1%82%D0%B5%D1%80%D0%BD%D0%B0%D1%8F_%D0%B1%D0%B5%D0%B7%D0%BE%D0%BF%D0%B0%D1%81%D0%BD%D0%BE%D1%81%D1%82%D1%8C)" TargetMode="External"/><Relationship Id="rId24" Type="http://schemas.openxmlformats.org/officeDocument/2006/relationships/hyperlink" Target="https://ru.wikipedia.org/wiki/%D0%92%D0%B5%D0%B1-%D1%81%D0%B5%D1%80%D0%B2%D0%B5%D1%80" TargetMode="External"/><Relationship Id="rId25" Type="http://schemas.openxmlformats.org/officeDocument/2006/relationships/hyperlink" Target="https://ru.bmstu.wiki/%D0%90%D0%BD%D0%B3%D0%BB%D0%B8%D0%B9%D1%81%D0%BA%D0%B8%D0%B9_%D1%8F%D0%B7%D1%8B%D0%BA" TargetMode="External"/><Relationship Id="rId26" Type="http://schemas.openxmlformats.org/officeDocument/2006/relationships/hyperlink" Target="https://encyclopedia.kaspersky.ru/glossary/dos-denial-of-service-attack/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A5%D0%B0%D0%BA%D0%B5%D1%80%D1%81%D0%BA%D0%B0%D1%8F_%D0%B0%D1%82%D0%B0%D0%BA%D0%B0" TargetMode="External"/><Relationship Id="rId29" Type="http://schemas.openxmlformats.org/officeDocument/2006/relationships/hyperlink" Target="https://ru.wikipedia.org/wiki/%D0%92%D0%B5%D0%B1-%D1%81%D0%B0%D0%B9%D1%8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ru.wikipedia.org/wiki/HTTP" TargetMode="External"/><Relationship Id="rId3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32" Type="http://schemas.openxmlformats.org/officeDocument/2006/relationships/hyperlink" Target="https://ru.wikipedia.org/wiki/%D0%90%D1%83%D1%82%D0%B5%D0%BD%D1%82%D0%B8%D1%84%D0%B8%D0%BA%D0%B0%D1%86%D0%B8%D1%8F" TargetMode="External"/><Relationship Id="rId9" Type="http://schemas.openxmlformats.org/officeDocument/2006/relationships/hyperlink" Target="https://ru.wikipedia.org/wiki/%D0%91%D0%B0%D0%B7%D0%B0_%D0%B4%D0%B0%D0%BD%D0%BD%D1%8B%D1%85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2%D0%B5%D0%B1-%D1%81%D0%B0%D0%B9%D1%82" TargetMode="External"/><Relationship Id="rId33" Type="http://schemas.openxmlformats.org/officeDocument/2006/relationships/hyperlink" Target="https://ru.wikipedia.org/wiki/%D0%9F%D0%BE%D0%BB%D1%8C%D0%B7%D0%BE%D0%B2%D0%B0%D1%82%D0%B5%D0%BB%D1%8C" TargetMode="External"/><Relationship Id="rId34" Type="http://schemas.openxmlformats.org/officeDocument/2006/relationships/hyperlink" Target="https://ru.wikipedia.org/wiki/%D0%A1%D1%86%D0%B5%D0%BD%D0%B0%D1%80%D0%BD%D1%8B%D0%B9_%D1%8F%D0%B7%D1%8B%D0%BA" TargetMode="External"/><Relationship Id="rId35" Type="http://schemas.openxmlformats.org/officeDocument/2006/relationships/hyperlink" Target="https://ru.wikipedia.org/wiki/%D0%91%D0%B0%D0%B3" TargetMode="External"/><Relationship Id="rId36" Type="http://schemas.openxmlformats.org/officeDocument/2006/relationships/hyperlink" Target="https://ru.wikipedia.org/wiki/%D0%AD%D0%BA%D1%81%D0%BF%D0%BB%D0%BE%D0%B9%D1%82" TargetMode="External"/><Relationship Id="rId10" Type="http://schemas.openxmlformats.org/officeDocument/2006/relationships/hyperlink" Target="https://ru.wikipedia.org/wiki/SQL" TargetMode="External"/><Relationship Id="rId11" Type="http://schemas.openxmlformats.org/officeDocument/2006/relationships/hyperlink" Target="https://ru.wikipedia.org/wiki/%D0%A0%D0%B5%D0%BB%D1%8F%D1%86%D0%B8%D0%BE%D0%BD%D0%BD%D0%B0%D1%8F_%D0%A1%D0%A3%D0%91%D0%94" TargetMode="External"/><Relationship Id="rId12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13" Type="http://schemas.openxmlformats.org/officeDocument/2006/relationships/hyperlink" Target="https://ru.wikipedia.org/wiki/%D0%94%D0%B0%D0%BD%D0%BD%D1%8B%D0%B5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A1%D0%BA%D1%80%D0%B8%D0%BF%D1%82" TargetMode="External"/><Relationship Id="rId16" Type="http://schemas.openxmlformats.org/officeDocument/2006/relationships/hyperlink" Target="https://ru.wikipedia.org/wiki/%D0%A5%D0%B0%D0%BA%D0%B5%D1%80%D1%81%D0%BA%D0%B0%D1%8F_%D0%B0%D1%82%D0%B0%D0%BA%D0%B0" TargetMode="External"/><Relationship Id="rId17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%D0%92%D0%B5%D0%B1-%D1%81%D1%82%D1%80%D0%B0%D0%BD%D0%B8%D1%86%D0%B0" TargetMode="External"/><Relationship Id="rId19" Type="http://schemas.openxmlformats.org/officeDocument/2006/relationships/hyperlink" Target="https://ru.wikipedia.org/wiki/%D0%92%D1%80%D0%B5%D0%B4%D0%BE%D0%BD%D0%BE%D1%81%D0%BD%D1%8B%D0%B9_%D0%BA%D0%BE%D0%B4" TargetMode="External"/><Relationship Id="rId37" Type="http://schemas.openxmlformats.org/officeDocument/2006/relationships/hyperlink" Target="https://ru.wikipedia.org/wiki/%D0%A3%D1%8F%D0%B7%D0%B2%D0%B8%D0%BC%D0%BE%D1%81%D1%82%D1%8C_(%D0%BA%D0%BE%D0%BC%D0%BF%D1%8C%D1%8E%D1%82%D0%B5%D1%80%D0%BD%D0%B0%D1%8F_%D0%B1%D0%B5%D0%B7%D0%BE%D0%BF%D0%B0%D1%81%D0%BD%D0%BE%D1%81%D1%82%D1%8C)" TargetMode="External"/><Relationship Id="rId38" Type="http://schemas.openxmlformats.org/officeDocument/2006/relationships/hyperlink" Target="https://ru.wikipedia.org/wiki/Facebook" TargetMode="External"/><Relationship Id="rId39" Type="http://schemas.openxmlformats.org/officeDocument/2006/relationships/hyperlink" Target="https://ru.wikipedia.org/wiki/Yahoo!" TargetMode="External"/><Relationship Id="rId40" Type="http://schemas.openxmlformats.org/officeDocument/2006/relationships/hyperlink" Target="https://ru.wikipedia.org/wiki/Google_(%D0%BA%D0%BE%D0%BC%D0%BF%D0%B0%D0%BD%D0%B8%D1%8F)" TargetMode="External"/><Relationship Id="rId41" Type="http://schemas.openxmlformats.org/officeDocument/2006/relationships/hyperlink" Target="https://ru.wikipedia.org/wiki/Reddit" TargetMode="External"/><Relationship Id="rId42" Type="http://schemas.openxmlformats.org/officeDocument/2006/relationships/hyperlink" Target="https://ru.wikipedia.org/wiki/Square,_Inc." TargetMode="External"/><Relationship Id="rId43" Type="http://schemas.openxmlformats.org/officeDocument/2006/relationships/hyperlink" Target="https://ru.wikipedia.org/wiki/Apple" TargetMode="External"/><Relationship Id="rId44" Type="http://schemas.openxmlformats.org/officeDocument/2006/relationships/hyperlink" Target="https://ru.wikipedia.org/wiki/Microsoft" TargetMode="External"/><Relationship Id="rId4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3FA0BC3C-F519-1A48-B8B1-80DD5ED4AECF}"/>
      </w:docPartPr>
      <w:docPartBody>
        <w:p w:rsidR="00126BE5" w:rsidRDefault="00126BE5">
          <w:r>
            <w:t>Your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E5"/>
    <w:rsid w:val="0012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C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C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C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C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C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C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2242</Words>
  <Characters>12780</Characters>
  <Application>Microsoft Macintosh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пользователь Microsoft Office</cp:lastModifiedBy>
  <cp:revision>3</cp:revision>
  <cp:lastPrinted>2021-10-03T08:46:00Z</cp:lastPrinted>
  <dcterms:created xsi:type="dcterms:W3CDTF">2021-10-03T08:44:00Z</dcterms:created>
  <dcterms:modified xsi:type="dcterms:W3CDTF">2021-10-03T08:48:00Z</dcterms:modified>
</cp:coreProperties>
</file>