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C1" w:rsidRPr="009F4127" w:rsidRDefault="003346C1" w:rsidP="003346C1">
      <w:pPr>
        <w:keepNext/>
        <w:keepLines/>
        <w:spacing w:before="200" w:after="0" w:line="360" w:lineRule="auto"/>
        <w:ind w:left="1276" w:firstLine="1418"/>
        <w:jc w:val="center"/>
        <w:outlineLvl w:val="1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6"/>
        </w:rPr>
      </w:pPr>
      <w:bookmarkStart w:id="0" w:name="_Toc516712318"/>
      <w:r w:rsidRPr="003346C1"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6"/>
        </w:rPr>
        <w:t>Лабораторная работа №</w:t>
      </w:r>
      <w:bookmarkEnd w:id="0"/>
      <w:r w:rsidR="009F4127" w:rsidRPr="009F4127"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6"/>
        </w:rPr>
        <w:t>8</w:t>
      </w:r>
      <w:bookmarkStart w:id="1" w:name="_GoBack"/>
      <w:bookmarkEnd w:id="1"/>
    </w:p>
    <w:p w:rsidR="003346C1" w:rsidRPr="003346C1" w:rsidRDefault="003346C1" w:rsidP="003346C1">
      <w:pPr>
        <w:spacing w:after="24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46C1">
        <w:rPr>
          <w:rFonts w:ascii="Times New Roman" w:hAnsi="Times New Roman" w:cs="Times New Roman"/>
          <w:b/>
          <w:sz w:val="28"/>
          <w:szCs w:val="28"/>
        </w:rPr>
        <w:t>«Изучение системы шифровани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Pr="003346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46C1">
        <w:rPr>
          <w:rFonts w:ascii="Times New Roman" w:hAnsi="Times New Roman" w:cs="Times New Roman"/>
          <w:b/>
          <w:sz w:val="28"/>
          <w:szCs w:val="28"/>
        </w:rPr>
        <w:t>Пэйе</w:t>
      </w:r>
      <w:proofErr w:type="spellEnd"/>
      <w:r w:rsidRPr="003346C1">
        <w:rPr>
          <w:rFonts w:ascii="Times New Roman" w:hAnsi="Times New Roman" w:cs="Times New Roman"/>
          <w:b/>
          <w:sz w:val="28"/>
          <w:szCs w:val="28"/>
        </w:rPr>
        <w:t xml:space="preserve"> и ее гомоморфных свойств»</w:t>
      </w:r>
    </w:p>
    <w:p w:rsidR="003346C1" w:rsidRDefault="003346C1" w:rsidP="003346C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346C1" w:rsidRDefault="003346C1" w:rsidP="003346C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46C1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346C1">
        <w:rPr>
          <w:rFonts w:ascii="Times New Roman" w:hAnsi="Times New Roman" w:cs="Times New Roman"/>
          <w:sz w:val="28"/>
          <w:szCs w:val="28"/>
        </w:rPr>
        <w:t xml:space="preserve">Закрепление теоретических знаний, приобретение навыков шифрования и дешифрования информации с помощью КС </w:t>
      </w:r>
      <w:proofErr w:type="spellStart"/>
      <w:r w:rsidRPr="003346C1">
        <w:rPr>
          <w:rFonts w:ascii="Times New Roman" w:hAnsi="Times New Roman" w:cs="Times New Roman"/>
          <w:sz w:val="28"/>
          <w:szCs w:val="28"/>
        </w:rPr>
        <w:t>Пэйе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изучение его гомоморфных свойств.</w:t>
      </w:r>
    </w:p>
    <w:p w:rsidR="003346C1" w:rsidRPr="003346C1" w:rsidRDefault="003346C1" w:rsidP="003346C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346C1" w:rsidRPr="003346C1" w:rsidRDefault="003346C1" w:rsidP="003346C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46C1">
        <w:rPr>
          <w:rFonts w:ascii="Times New Roman" w:hAnsi="Times New Roman" w:cs="Times New Roman"/>
          <w:b/>
          <w:sz w:val="28"/>
          <w:szCs w:val="28"/>
        </w:rPr>
        <w:t>Теоретические сведения:</w:t>
      </w:r>
    </w:p>
    <w:p w:rsidR="003346C1" w:rsidRPr="003346C1" w:rsidRDefault="003346C1" w:rsidP="003346C1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346C1">
        <w:rPr>
          <w:rFonts w:ascii="Times New Roman" w:hAnsi="Times New Roman" w:cs="Times New Roman"/>
          <w:sz w:val="28"/>
          <w:szCs w:val="28"/>
        </w:rPr>
        <w:t>Функция шифрования</w:t>
      </w:r>
      <w:proofErr w:type="gramStart"/>
      <w:r w:rsidRPr="003346C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E(m, k)</m:t>
        </m:r>
      </m:oMath>
      <w:r w:rsidRPr="003346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End"/>
      <w:r w:rsidRPr="003346C1">
        <w:rPr>
          <w:rFonts w:ascii="Times New Roman" w:hAnsi="Times New Roman" w:cs="Times New Roman"/>
          <w:sz w:val="28"/>
          <w:szCs w:val="28"/>
        </w:rPr>
        <w:t>гомоморфна</w:t>
      </w:r>
      <w:proofErr w:type="spellEnd"/>
      <w:r w:rsidRPr="003346C1">
        <w:rPr>
          <w:rFonts w:ascii="Times New Roman" w:hAnsi="Times New Roman" w:cs="Times New Roman"/>
          <w:sz w:val="28"/>
          <w:szCs w:val="28"/>
        </w:rPr>
        <w:t xml:space="preserve"> относительно операции </w:t>
      </w:r>
      <m:oMath>
        <m:r>
          <w:rPr>
            <w:rFonts w:ascii="Cambria Math" w:hAnsi="Cambria Math" w:cs="Times New Roman"/>
            <w:sz w:val="28"/>
            <w:szCs w:val="28"/>
          </w:rPr>
          <m:t>op</m:t>
        </m:r>
      </m:oMath>
      <w:r w:rsidRPr="003346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346C1">
        <w:rPr>
          <w:rFonts w:ascii="Times New Roman" w:hAnsi="Times New Roman" w:cs="Times New Roman"/>
          <w:sz w:val="28"/>
          <w:szCs w:val="28"/>
        </w:rPr>
        <w:t xml:space="preserve"> над открытыми текстами, если существует эффективный алгоритм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3346C1">
        <w:rPr>
          <w:rFonts w:ascii="Times New Roman" w:hAnsi="Times New Roman" w:cs="Times New Roman"/>
          <w:sz w:val="28"/>
          <w:szCs w:val="28"/>
        </w:rPr>
        <w:t xml:space="preserve">, который получив на вход любую пару криптограмм вида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 E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3346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346C1">
        <w:rPr>
          <w:rFonts w:ascii="Times New Roman" w:hAnsi="Times New Roman" w:cs="Times New Roman"/>
          <w:sz w:val="28"/>
          <w:szCs w:val="28"/>
        </w:rPr>
        <w:t xml:space="preserve">выдает криптограмму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3346C1">
        <w:rPr>
          <w:rFonts w:ascii="Times New Roman" w:eastAsiaTheme="minorEastAsia" w:hAnsi="Times New Roman" w:cs="Times New Roman"/>
          <w:sz w:val="28"/>
          <w:szCs w:val="28"/>
        </w:rPr>
        <w:t xml:space="preserve"> такую, что при ее дешифровании будет получен открытый текст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op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3346C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346C1" w:rsidRPr="003346C1" w:rsidRDefault="003346C1" w:rsidP="003346C1">
      <w:pPr>
        <w:shd w:val="clear" w:color="auto" w:fill="FFFFFF"/>
        <w:spacing w:after="16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46C1">
        <w:rPr>
          <w:rFonts w:ascii="Times New Roman" w:hAnsi="Times New Roman" w:cs="Times New Roman"/>
          <w:sz w:val="28"/>
          <w:szCs w:val="28"/>
        </w:rPr>
        <w:t xml:space="preserve">В лабораторной работе  исследуется криптосистема </w:t>
      </w:r>
      <w:proofErr w:type="spellStart"/>
      <w:r w:rsidRPr="003346C1">
        <w:rPr>
          <w:rFonts w:ascii="Times New Roman" w:hAnsi="Times New Roman" w:cs="Times New Roman"/>
          <w:sz w:val="28"/>
          <w:szCs w:val="28"/>
        </w:rPr>
        <w:t>Пэйе</w:t>
      </w:r>
      <w:proofErr w:type="spellEnd"/>
      <w:r w:rsidRPr="003346C1">
        <w:rPr>
          <w:rFonts w:ascii="Times New Roman" w:hAnsi="Times New Roman" w:cs="Times New Roman"/>
          <w:sz w:val="28"/>
          <w:szCs w:val="28"/>
        </w:rPr>
        <w:t>, являющейся</w:t>
      </w:r>
      <w:r w:rsidRPr="003346C1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3346C1">
        <w:rPr>
          <w:rFonts w:ascii="Times New Roman" w:hAnsi="Times New Roman" w:cs="Times New Roman"/>
          <w:sz w:val="28"/>
          <w:szCs w:val="28"/>
        </w:rPr>
        <w:t xml:space="preserve">недетерминированной схемой с открытым ключом. </w:t>
      </w:r>
    </w:p>
    <w:p w:rsidR="003346C1" w:rsidRPr="003346C1" w:rsidRDefault="003346C1" w:rsidP="003346C1">
      <w:pPr>
        <w:spacing w:after="0" w:line="360" w:lineRule="auto"/>
        <w:ind w:firstLine="720"/>
        <w:jc w:val="both"/>
        <w:rPr>
          <w:rFonts w:ascii="Times New Roman" w:hAnsi="Times New Roman"/>
          <w:sz w:val="28"/>
        </w:rPr>
      </w:pPr>
      <w:r w:rsidRPr="003346C1">
        <w:rPr>
          <w:rFonts w:ascii="Times New Roman" w:hAnsi="Times New Roman"/>
          <w:sz w:val="28"/>
        </w:rPr>
        <w:t>Используемые   математические понятия:</w:t>
      </w:r>
    </w:p>
    <w:p w:rsidR="003346C1" w:rsidRPr="003346C1" w:rsidRDefault="003346C1" w:rsidP="003346C1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3346C1">
        <w:rPr>
          <w:rFonts w:ascii="Times New Roman" w:hAnsi="Times New Roman"/>
          <w:i/>
          <w:spacing w:val="-4"/>
          <w:sz w:val="28"/>
        </w:rPr>
        <w:t>Наибольшим общим делителем</w:t>
      </w:r>
      <w:r w:rsidRPr="003346C1">
        <w:rPr>
          <w:rFonts w:ascii="Times New Roman" w:hAnsi="Times New Roman"/>
          <w:spacing w:val="-4"/>
          <w:sz w:val="28"/>
        </w:rPr>
        <w:t xml:space="preserve"> двух чисел </w:t>
      </w:r>
      <w:r w:rsidRPr="003346C1">
        <w:rPr>
          <w:rFonts w:ascii="Times New Roman" w:hAnsi="Times New Roman"/>
          <w:i/>
          <w:spacing w:val="-4"/>
          <w:sz w:val="28"/>
          <w:lang w:val="en-US"/>
        </w:rPr>
        <w:t>a</w:t>
      </w:r>
      <w:r w:rsidRPr="003346C1">
        <w:rPr>
          <w:rFonts w:ascii="Times New Roman" w:hAnsi="Times New Roman"/>
          <w:i/>
          <w:spacing w:val="-4"/>
          <w:sz w:val="28"/>
        </w:rPr>
        <w:t xml:space="preserve"> </w:t>
      </w:r>
      <w:r w:rsidRPr="003346C1">
        <w:rPr>
          <w:rFonts w:ascii="Times New Roman" w:hAnsi="Times New Roman"/>
          <w:spacing w:val="-4"/>
          <w:sz w:val="28"/>
        </w:rPr>
        <w:t xml:space="preserve">и </w:t>
      </w:r>
      <w:r w:rsidRPr="003346C1">
        <w:rPr>
          <w:rFonts w:ascii="Times New Roman" w:hAnsi="Times New Roman"/>
          <w:i/>
          <w:spacing w:val="-4"/>
          <w:sz w:val="28"/>
          <w:lang w:val="en-US"/>
        </w:rPr>
        <w:t>b</w:t>
      </w:r>
      <w:r w:rsidRPr="003346C1">
        <w:rPr>
          <w:rFonts w:ascii="Times New Roman" w:hAnsi="Times New Roman"/>
          <w:spacing w:val="-4"/>
          <w:sz w:val="28"/>
        </w:rPr>
        <w:t xml:space="preserve"> называется такое наибольшее число </w:t>
      </w:r>
      <w:r w:rsidRPr="003346C1">
        <w:rPr>
          <w:rFonts w:ascii="Times New Roman" w:hAnsi="Times New Roman"/>
          <w:i/>
          <w:spacing w:val="-4"/>
          <w:sz w:val="28"/>
          <w:lang w:val="en-US"/>
        </w:rPr>
        <w:t>d</w:t>
      </w:r>
      <w:r w:rsidRPr="003346C1">
        <w:rPr>
          <w:rFonts w:ascii="Times New Roman" w:hAnsi="Times New Roman"/>
          <w:spacing w:val="-4"/>
          <w:sz w:val="28"/>
        </w:rPr>
        <w:t>, которое делит оба этих числа</w:t>
      </w:r>
      <w:r w:rsidRPr="003346C1">
        <w:rPr>
          <w:rFonts w:ascii="Times New Roman" w:hAnsi="Times New Roman"/>
          <w:i/>
          <w:spacing w:val="-4"/>
          <w:sz w:val="28"/>
        </w:rPr>
        <w:t xml:space="preserve">. </w:t>
      </w:r>
      <w:r w:rsidRPr="003346C1">
        <w:rPr>
          <w:rFonts w:ascii="Times New Roman" w:hAnsi="Times New Roman"/>
          <w:spacing w:val="-4"/>
          <w:sz w:val="28"/>
        </w:rPr>
        <w:t xml:space="preserve">Наибольший общий делитель двух чисел обозначается обычно как </w:t>
      </w:r>
      <w:r w:rsidRPr="003346C1">
        <w:rPr>
          <w:rFonts w:ascii="Times New Roman" w:hAnsi="Times New Roman"/>
          <w:position w:val="-14"/>
          <w:sz w:val="28"/>
        </w:rPr>
        <w:object w:dxaOrig="112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21.75pt" o:ole="">
            <v:imagedata r:id="rId6" o:title=""/>
          </v:shape>
          <o:OLEObject Type="Embed" ProgID="Equation.DSMT4" ShapeID="_x0000_i1025" DrawAspect="Content" ObjectID="_1669700546" r:id="rId7"/>
        </w:object>
      </w:r>
      <w:r w:rsidRPr="003346C1">
        <w:rPr>
          <w:rFonts w:ascii="Times New Roman" w:hAnsi="Times New Roman"/>
          <w:spacing w:val="-4"/>
          <w:sz w:val="28"/>
        </w:rPr>
        <w:t>, а иногда просто (</w:t>
      </w:r>
      <w:r w:rsidRPr="003346C1">
        <w:rPr>
          <w:rFonts w:ascii="Times New Roman" w:hAnsi="Times New Roman"/>
          <w:i/>
          <w:spacing w:val="-4"/>
          <w:sz w:val="28"/>
          <w:lang w:val="en-US"/>
        </w:rPr>
        <w:t>a</w:t>
      </w:r>
      <w:r w:rsidRPr="003346C1">
        <w:rPr>
          <w:rFonts w:ascii="Times New Roman" w:hAnsi="Times New Roman"/>
          <w:i/>
          <w:spacing w:val="-4"/>
          <w:sz w:val="28"/>
        </w:rPr>
        <w:t>,</w:t>
      </w:r>
      <w:r w:rsidRPr="003346C1">
        <w:rPr>
          <w:rFonts w:ascii="Times New Roman" w:hAnsi="Times New Roman"/>
          <w:i/>
          <w:spacing w:val="-4"/>
          <w:sz w:val="28"/>
          <w:lang w:val="en-US"/>
        </w:rPr>
        <w:t>b</w:t>
      </w:r>
      <w:r w:rsidRPr="003346C1">
        <w:rPr>
          <w:rFonts w:ascii="Times New Roman" w:hAnsi="Times New Roman"/>
          <w:i/>
          <w:spacing w:val="-4"/>
          <w:sz w:val="28"/>
        </w:rPr>
        <w:t>).</w:t>
      </w:r>
    </w:p>
    <w:p w:rsidR="003346C1" w:rsidRPr="003346C1" w:rsidRDefault="003346C1" w:rsidP="003346C1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3346C1">
        <w:rPr>
          <w:rFonts w:ascii="Times New Roman" w:hAnsi="Times New Roman"/>
          <w:sz w:val="28"/>
        </w:rPr>
        <w:t xml:space="preserve">Целые числа а и b называются взаимно простыми, если их наибольший общий делитель равен 1. Например, числа 9 и 28 являются взаимно простыми. </w:t>
      </w:r>
    </w:p>
    <w:p w:rsidR="003346C1" w:rsidRPr="003346C1" w:rsidRDefault="003346C1" w:rsidP="003346C1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3346C1">
        <w:rPr>
          <w:rFonts w:ascii="Times New Roman" w:hAnsi="Times New Roman"/>
          <w:i/>
          <w:sz w:val="28"/>
        </w:rPr>
        <w:t>Наименьшее общее кратное</w:t>
      </w:r>
      <w:r w:rsidRPr="003346C1">
        <w:rPr>
          <w:rFonts w:ascii="Times New Roman" w:hAnsi="Times New Roman"/>
          <w:sz w:val="28"/>
        </w:rPr>
        <w:t xml:space="preserve">  (</w:t>
      </w:r>
      <w:proofErr w:type="spellStart"/>
      <w:r w:rsidRPr="003346C1">
        <w:rPr>
          <w:rFonts w:ascii="Times New Roman" w:hAnsi="Times New Roman"/>
          <w:sz w:val="28"/>
        </w:rPr>
        <w:t>lcm</w:t>
      </w:r>
      <w:proofErr w:type="spellEnd"/>
      <w:r w:rsidRPr="003346C1">
        <w:rPr>
          <w:rFonts w:ascii="Times New Roman" w:hAnsi="Times New Roman"/>
          <w:sz w:val="28"/>
        </w:rPr>
        <w:t>) двух или более целых положительных чисел  - это наименьшее целое число, которое делится на каждый член набора чисел без остатка. Примечание:</w:t>
      </w:r>
      <m:oMath>
        <m:r>
          <w:rPr>
            <w:rFonts w:ascii="Cambria Math" w:hAnsi="Cambria Math"/>
            <w:sz w:val="28"/>
          </w:rPr>
          <m:t xml:space="preserve"> ab=lcm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a,b</m:t>
            </m:r>
          </m:e>
        </m:d>
        <m:r>
          <w:rPr>
            <w:rFonts w:ascii="Cambria Math" w:hAnsi="Cambria Math"/>
            <w:sz w:val="28"/>
          </w:rPr>
          <m:t>*</m:t>
        </m:r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r>
              <w:rPr>
                <w:rFonts w:ascii="Cambria Math" w:hAnsi="Cambria Math"/>
                <w:sz w:val="28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a,b</m:t>
                </m:r>
              </m:e>
            </m:d>
          </m:e>
        </m:func>
      </m:oMath>
      <w:r w:rsidRPr="003346C1">
        <w:rPr>
          <w:rFonts w:ascii="Times New Roman" w:hAnsi="Times New Roman"/>
          <w:sz w:val="28"/>
        </w:rPr>
        <w:t xml:space="preserve">, поэтому </w:t>
      </w:r>
      <m:oMath>
        <m:r>
          <w:rPr>
            <w:rFonts w:ascii="Cambria Math" w:hAnsi="Cambria Math"/>
            <w:sz w:val="28"/>
          </w:rPr>
          <m:t>lcm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a,b</m:t>
            </m:r>
          </m:e>
        </m:d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ab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8"/>
                  </w:rPr>
                </m:ctrlPr>
              </m:funcPr>
              <m:fName>
                <m:r>
                  <w:rPr>
                    <w:rFonts w:ascii="Cambria Math" w:hAnsi="Cambria Math"/>
                    <w:sz w:val="28"/>
                  </w:rPr>
                  <m:t>gcd</m:t>
                </m:r>
              </m:fName>
              <m:e>
                <m:r>
                  <w:rPr>
                    <w:rFonts w:ascii="Cambria Math" w:hAnsi="Cambria Math"/>
                    <w:sz w:val="28"/>
                  </w:rPr>
                  <m:t>(a,b)</m:t>
                </m:r>
              </m:e>
            </m:func>
          </m:den>
        </m:f>
      </m:oMath>
      <w:proofErr w:type="gramStart"/>
      <w:r w:rsidRPr="003346C1">
        <w:rPr>
          <w:rFonts w:ascii="Times New Roman" w:hAnsi="Times New Roman"/>
          <w:sz w:val="28"/>
        </w:rPr>
        <w:t xml:space="preserve"> .</w:t>
      </w:r>
      <w:proofErr w:type="gramEnd"/>
    </w:p>
    <w:p w:rsidR="003346C1" w:rsidRPr="003346C1" w:rsidRDefault="003346C1" w:rsidP="003346C1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3346C1">
        <w:rPr>
          <w:rFonts w:ascii="Times New Roman" w:hAnsi="Times New Roman"/>
          <w:sz w:val="28"/>
        </w:rPr>
        <w:lastRenderedPageBreak/>
        <w:t xml:space="preserve">Пусть </w:t>
      </w:r>
      <w:proofErr w:type="gramStart"/>
      <w:r w:rsidRPr="003346C1">
        <w:rPr>
          <w:rFonts w:ascii="Times New Roman" w:hAnsi="Times New Roman"/>
          <w:i/>
          <w:sz w:val="28"/>
        </w:rPr>
        <w:t>п</w:t>
      </w:r>
      <w:proofErr w:type="gramEnd"/>
      <w:r w:rsidRPr="003346C1">
        <w:rPr>
          <w:rFonts w:ascii="Times New Roman" w:hAnsi="Times New Roman"/>
          <w:sz w:val="28"/>
        </w:rPr>
        <w:t xml:space="preserve"> – целое натуральное число, тогда </w:t>
      </w:r>
      <w:r w:rsidRPr="003346C1">
        <w:rPr>
          <w:rFonts w:ascii="Times New Roman" w:hAnsi="Times New Roman"/>
          <w:i/>
          <w:sz w:val="28"/>
        </w:rPr>
        <w:t>функцией Эйлера</w:t>
      </w:r>
      <w:r w:rsidRPr="003346C1">
        <w:rPr>
          <w:rFonts w:ascii="Times New Roman" w:hAnsi="Times New Roman"/>
          <w:position w:val="-14"/>
          <w:sz w:val="28"/>
        </w:rPr>
        <w:object w:dxaOrig="620" w:dyaOrig="420">
          <v:shape id="_x0000_i1026" type="#_x0000_t75" style="width:32.25pt;height:21.75pt" o:ole="">
            <v:imagedata r:id="rId8" o:title=""/>
          </v:shape>
          <o:OLEObject Type="Embed" ProgID="Equation.DSMT4" ShapeID="_x0000_i1026" DrawAspect="Content" ObjectID="_1669700547" r:id="rId9"/>
        </w:object>
      </w:r>
      <w:r w:rsidRPr="003346C1">
        <w:rPr>
          <w:rFonts w:ascii="Times New Roman" w:hAnsi="Times New Roman"/>
          <w:sz w:val="28"/>
        </w:rPr>
        <w:t xml:space="preserve">называется количество целых не отрицательных чисел, меньших </w:t>
      </w:r>
      <w:r w:rsidRPr="003346C1">
        <w:rPr>
          <w:rFonts w:ascii="Times New Roman" w:hAnsi="Times New Roman"/>
          <w:i/>
          <w:sz w:val="28"/>
        </w:rPr>
        <w:t xml:space="preserve">п </w:t>
      </w:r>
      <w:r w:rsidRPr="003346C1">
        <w:rPr>
          <w:rFonts w:ascii="Times New Roman" w:hAnsi="Times New Roman"/>
          <w:sz w:val="28"/>
        </w:rPr>
        <w:t xml:space="preserve">и взаимно простых с </w:t>
      </w:r>
      <w:r w:rsidRPr="003346C1">
        <w:rPr>
          <w:rFonts w:ascii="Times New Roman" w:hAnsi="Times New Roman"/>
          <w:i/>
          <w:sz w:val="28"/>
        </w:rPr>
        <w:t>п</w:t>
      </w:r>
      <w:r w:rsidRPr="003346C1">
        <w:rPr>
          <w:rFonts w:ascii="Times New Roman" w:hAnsi="Times New Roman"/>
          <w:sz w:val="28"/>
        </w:rPr>
        <w:t xml:space="preserve">, т. е.: </w:t>
      </w:r>
    </w:p>
    <w:p w:rsidR="003346C1" w:rsidRPr="003346C1" w:rsidRDefault="003346C1" w:rsidP="003346C1">
      <w:pPr>
        <w:spacing w:after="0" w:line="360" w:lineRule="auto"/>
        <w:ind w:firstLine="720"/>
        <w:jc w:val="both"/>
        <w:rPr>
          <w:rFonts w:ascii="Times New Roman" w:hAnsi="Times New Roman"/>
          <w:sz w:val="28"/>
        </w:rPr>
      </w:pPr>
      <w:r w:rsidRPr="003346C1">
        <w:rPr>
          <w:rFonts w:ascii="Times New Roman" w:hAnsi="Times New Roman"/>
          <w:sz w:val="28"/>
        </w:rPr>
        <w:object w:dxaOrig="3840" w:dyaOrig="460">
          <v:shape id="_x0000_i1027" type="#_x0000_t75" style="width:192.75pt;height:24pt" o:ole="">
            <v:imagedata r:id="rId10" o:title=""/>
          </v:shape>
          <o:OLEObject Type="Embed" ProgID="Equation.DSMT4" ShapeID="_x0000_i1027" DrawAspect="Content" ObjectID="_1669700548" r:id="rId11"/>
        </w:object>
      </w:r>
      <w:r w:rsidRPr="003346C1">
        <w:rPr>
          <w:rFonts w:ascii="Times New Roman" w:hAnsi="Times New Roman"/>
          <w:sz w:val="28"/>
        </w:rPr>
        <w:t xml:space="preserve">, где </w:t>
      </w:r>
      <w:r w:rsidRPr="003346C1">
        <w:rPr>
          <w:rFonts w:ascii="Times New Roman" w:hAnsi="Times New Roman"/>
          <w:position w:val="-14"/>
          <w:sz w:val="28"/>
        </w:rPr>
        <w:object w:dxaOrig="700" w:dyaOrig="420">
          <v:shape id="_x0000_i1028" type="#_x0000_t75" style="width:35.25pt;height:21.75pt" o:ole="">
            <v:imagedata r:id="rId12" o:title=""/>
          </v:shape>
          <o:OLEObject Type="Embed" ProgID="Equation.DSMT4" ShapeID="_x0000_i1028" DrawAspect="Content" ObjectID="_1669700549" r:id="rId13"/>
        </w:object>
      </w:r>
      <w:r w:rsidRPr="003346C1">
        <w:rPr>
          <w:rFonts w:ascii="Times New Roman" w:hAnsi="Times New Roman"/>
          <w:sz w:val="28"/>
        </w:rPr>
        <w:t xml:space="preserve">означает количество элементов множества </w:t>
      </w:r>
      <w:r w:rsidRPr="003346C1">
        <w:rPr>
          <w:rFonts w:ascii="Times New Roman" w:hAnsi="Times New Roman"/>
          <w:i/>
          <w:sz w:val="28"/>
        </w:rPr>
        <w:t>Х</w:t>
      </w:r>
      <w:r w:rsidRPr="003346C1">
        <w:rPr>
          <w:rFonts w:ascii="Times New Roman" w:hAnsi="Times New Roman"/>
          <w:sz w:val="28"/>
        </w:rPr>
        <w:t xml:space="preserve">. Легко проверить, что </w:t>
      </w:r>
      <w:r w:rsidRPr="003346C1">
        <w:rPr>
          <w:rFonts w:ascii="Times New Roman" w:hAnsi="Times New Roman"/>
          <w:position w:val="-14"/>
          <w:sz w:val="28"/>
        </w:rPr>
        <w:object w:dxaOrig="920" w:dyaOrig="420">
          <v:shape id="_x0000_i1029" type="#_x0000_t75" style="width:48pt;height:21.75pt" o:ole="">
            <v:imagedata r:id="rId14" o:title=""/>
          </v:shape>
          <o:OLEObject Type="Embed" ProgID="Equation.DSMT4" ShapeID="_x0000_i1029" DrawAspect="Content" ObjectID="_1669700550" r:id="rId15"/>
        </w:object>
      </w:r>
      <w:r w:rsidRPr="003346C1">
        <w:rPr>
          <w:rFonts w:ascii="Times New Roman" w:hAnsi="Times New Roman"/>
          <w:sz w:val="28"/>
        </w:rPr>
        <w:t xml:space="preserve">, </w:t>
      </w:r>
      <w:r w:rsidRPr="003346C1">
        <w:rPr>
          <w:rFonts w:ascii="Times New Roman" w:hAnsi="Times New Roman"/>
          <w:position w:val="-14"/>
          <w:sz w:val="28"/>
        </w:rPr>
        <w:object w:dxaOrig="1460" w:dyaOrig="420">
          <v:shape id="_x0000_i1030" type="#_x0000_t75" style="width:72.75pt;height:21.75pt" o:ole="">
            <v:imagedata r:id="rId16" o:title=""/>
          </v:shape>
          <o:OLEObject Type="Embed" ProgID="Equation.DSMT4" ShapeID="_x0000_i1030" DrawAspect="Content" ObjectID="_1669700551" r:id="rId17"/>
        </w:object>
      </w:r>
      <w:r w:rsidRPr="003346C1">
        <w:rPr>
          <w:rFonts w:ascii="Times New Roman" w:hAnsi="Times New Roman"/>
          <w:sz w:val="28"/>
        </w:rPr>
        <w:t xml:space="preserve">, если </w:t>
      </w:r>
      <w:proofErr w:type="gramStart"/>
      <w:r w:rsidRPr="003346C1">
        <w:rPr>
          <w:rFonts w:ascii="Times New Roman" w:hAnsi="Times New Roman"/>
          <w:i/>
          <w:sz w:val="28"/>
        </w:rPr>
        <w:t>р</w:t>
      </w:r>
      <w:proofErr w:type="gramEnd"/>
      <w:r w:rsidRPr="003346C1">
        <w:rPr>
          <w:rFonts w:ascii="Times New Roman" w:hAnsi="Times New Roman"/>
          <w:sz w:val="28"/>
        </w:rPr>
        <w:t xml:space="preserve"> – простое число. Например,  φ (9) = 6, так как шесть чисел 1, 2, 4, 5, 7 и 8 взаимно просты,  исключая число 9. Если n можно разложить на различные простые числа p и q, то </w:t>
      </w:r>
      <m:oMath>
        <m:r>
          <w:rPr>
            <w:rFonts w:ascii="Cambria Math" w:hAnsi="Cambria Math"/>
            <w:sz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n</m:t>
            </m:r>
          </m:e>
        </m:d>
        <m:r>
          <w:rPr>
            <w:rFonts w:ascii="Cambria Math" w:hAnsi="Cambria Math"/>
            <w:sz w:val="28"/>
          </w:rPr>
          <m:t>=(p-1)(q-1</m:t>
        </m:r>
      </m:oMath>
      <w:r w:rsidRPr="003346C1">
        <w:rPr>
          <w:rFonts w:ascii="Times New Roman" w:hAnsi="Times New Roman"/>
          <w:sz w:val="28"/>
        </w:rPr>
        <w:t xml:space="preserve">); Например,  </w:t>
      </w:r>
      <m:oMath>
        <m:r>
          <w:rPr>
            <w:rFonts w:ascii="Cambria Math" w:hAnsi="Cambria Math"/>
            <w:sz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15</m:t>
            </m:r>
          </m:e>
        </m:d>
        <m:r>
          <w:rPr>
            <w:rFonts w:ascii="Cambria Math" w:hAnsi="Cambria Math"/>
            <w:sz w:val="28"/>
          </w:rPr>
          <m:t>=φ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3*5</m:t>
            </m:r>
          </m:e>
        </m:d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3-1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5-1</m:t>
            </m:r>
          </m:e>
        </m:d>
        <m:r>
          <w:rPr>
            <w:rFonts w:ascii="Cambria Math" w:hAnsi="Cambria Math"/>
            <w:sz w:val="28"/>
          </w:rPr>
          <m:t>=8</m:t>
        </m:r>
      </m:oMath>
      <w:r w:rsidRPr="003346C1">
        <w:rPr>
          <w:rFonts w:ascii="Times New Roman" w:hAnsi="Times New Roman"/>
          <w:sz w:val="28"/>
        </w:rPr>
        <w:t xml:space="preserve">. </w:t>
      </w:r>
    </w:p>
    <w:p w:rsidR="003346C1" w:rsidRPr="003346C1" w:rsidRDefault="003346C1" w:rsidP="003346C1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proofErr w:type="spellStart"/>
      <w:r w:rsidRPr="003346C1">
        <w:rPr>
          <w:rFonts w:ascii="Times New Roman" w:hAnsi="Times New Roman"/>
          <w:i/>
          <w:sz w:val="28"/>
        </w:rPr>
        <w:t>Мультипликативно</w:t>
      </w:r>
      <w:proofErr w:type="spellEnd"/>
      <w:r w:rsidRPr="003346C1">
        <w:rPr>
          <w:rFonts w:ascii="Times New Roman" w:hAnsi="Times New Roman"/>
          <w:i/>
          <w:spacing w:val="14"/>
          <w:sz w:val="28"/>
        </w:rPr>
        <w:t xml:space="preserve"> </w:t>
      </w:r>
      <w:r w:rsidRPr="003346C1">
        <w:rPr>
          <w:rFonts w:ascii="Times New Roman" w:hAnsi="Times New Roman"/>
          <w:i/>
          <w:sz w:val="28"/>
        </w:rPr>
        <w:t>обратное</w:t>
      </w:r>
      <w:r w:rsidRPr="003346C1">
        <w:rPr>
          <w:rFonts w:ascii="Times New Roman" w:hAnsi="Times New Roman"/>
          <w:i/>
          <w:spacing w:val="14"/>
          <w:sz w:val="28"/>
        </w:rPr>
        <w:t xml:space="preserve"> </w:t>
      </w:r>
      <w:r w:rsidRPr="003346C1">
        <w:rPr>
          <w:rFonts w:ascii="Times New Roman" w:hAnsi="Times New Roman"/>
          <w:i/>
          <w:sz w:val="28"/>
        </w:rPr>
        <w:t>целое</w:t>
      </w:r>
      <w:r w:rsidRPr="003346C1">
        <w:rPr>
          <w:rFonts w:ascii="Times New Roman" w:hAnsi="Times New Roman"/>
          <w:i/>
          <w:spacing w:val="15"/>
          <w:sz w:val="28"/>
        </w:rPr>
        <w:t xml:space="preserve"> </w:t>
      </w:r>
      <w:r w:rsidRPr="003346C1">
        <w:rPr>
          <w:rFonts w:ascii="Times New Roman" w:hAnsi="Times New Roman"/>
          <w:i/>
          <w:sz w:val="28"/>
        </w:rPr>
        <w:t>число</w:t>
      </w:r>
      <w:r w:rsidRPr="003346C1">
        <w:rPr>
          <w:rFonts w:ascii="Times New Roman" w:hAnsi="Times New Roman"/>
          <w:i/>
          <w:spacing w:val="13"/>
          <w:sz w:val="28"/>
        </w:rPr>
        <w:t xml:space="preserve"> </w:t>
      </w:r>
      <w:r w:rsidRPr="003346C1">
        <w:rPr>
          <w:rFonts w:ascii="Times New Roman" w:hAnsi="Times New Roman"/>
          <w:i/>
          <w:sz w:val="28"/>
        </w:rPr>
        <w:t>по</w:t>
      </w:r>
      <w:r w:rsidRPr="003346C1">
        <w:rPr>
          <w:rFonts w:ascii="Times New Roman" w:hAnsi="Times New Roman"/>
          <w:i/>
          <w:spacing w:val="13"/>
          <w:sz w:val="28"/>
        </w:rPr>
        <w:t xml:space="preserve"> </w:t>
      </w:r>
      <w:r w:rsidRPr="003346C1">
        <w:rPr>
          <w:rFonts w:ascii="Times New Roman" w:hAnsi="Times New Roman"/>
          <w:i/>
          <w:spacing w:val="-3"/>
          <w:sz w:val="28"/>
        </w:rPr>
        <w:t>модулю</w:t>
      </w:r>
      <w:r w:rsidRPr="003346C1">
        <w:rPr>
          <w:rFonts w:ascii="Times New Roman" w:hAnsi="Times New Roman"/>
          <w:i/>
          <w:spacing w:val="15"/>
          <w:sz w:val="28"/>
        </w:rPr>
        <w:t xml:space="preserve"> </w:t>
      </w:r>
      <w:r w:rsidRPr="003346C1">
        <w:rPr>
          <w:rFonts w:ascii="Times New Roman" w:hAnsi="Times New Roman"/>
          <w:i/>
          <w:sz w:val="28"/>
        </w:rPr>
        <w:t>m</w:t>
      </w:r>
      <w:r w:rsidRPr="003346C1">
        <w:rPr>
          <w:rFonts w:ascii="Times New Roman" w:hAnsi="Times New Roman"/>
          <w:i/>
          <w:spacing w:val="14"/>
          <w:sz w:val="28"/>
        </w:rPr>
        <w:t xml:space="preserve"> </w:t>
      </w:r>
      <w:r w:rsidRPr="003346C1">
        <w:rPr>
          <w:rFonts w:ascii="Times New Roman" w:hAnsi="Times New Roman"/>
          <w:sz w:val="28"/>
        </w:rPr>
        <w:t>для</w:t>
      </w:r>
      <w:r w:rsidRPr="003346C1">
        <w:rPr>
          <w:rFonts w:ascii="Times New Roman" w:hAnsi="Times New Roman"/>
          <w:spacing w:val="14"/>
          <w:sz w:val="28"/>
        </w:rPr>
        <w:t xml:space="preserve"> </w:t>
      </w:r>
      <w:r w:rsidRPr="003346C1">
        <w:rPr>
          <w:rFonts w:ascii="Times New Roman" w:hAnsi="Times New Roman"/>
          <w:sz w:val="28"/>
        </w:rPr>
        <w:t>элемента</w:t>
      </w:r>
      <w:r w:rsidRPr="003346C1">
        <w:rPr>
          <w:rFonts w:ascii="Times New Roman" w:hAnsi="Times New Roman"/>
          <w:spacing w:val="16"/>
          <w:sz w:val="28"/>
        </w:rPr>
        <w:t xml:space="preserve"> </w:t>
      </w:r>
      <w:r w:rsidRPr="003346C1">
        <w:rPr>
          <w:rFonts w:ascii="Times New Roman" w:hAnsi="Times New Roman"/>
          <w:i/>
          <w:sz w:val="28"/>
        </w:rPr>
        <w:t>a</w:t>
      </w:r>
      <w:r w:rsidRPr="003346C1">
        <w:rPr>
          <w:rFonts w:ascii="Times New Roman" w:hAnsi="Times New Roman"/>
          <w:i/>
          <w:spacing w:val="11"/>
          <w:sz w:val="28"/>
        </w:rPr>
        <w:t xml:space="preserve"> </w:t>
      </w:r>
      <w:r w:rsidRPr="003346C1">
        <w:rPr>
          <w:rFonts w:ascii="Times New Roman" w:hAnsi="Times New Roman"/>
          <w:sz w:val="28"/>
        </w:rPr>
        <w:t>является</w:t>
      </w:r>
      <w:r w:rsidRPr="003346C1">
        <w:rPr>
          <w:rFonts w:ascii="Times New Roman" w:hAnsi="Times New Roman"/>
          <w:spacing w:val="14"/>
          <w:sz w:val="28"/>
        </w:rPr>
        <w:t xml:space="preserve"> </w:t>
      </w:r>
      <w:r w:rsidRPr="003346C1">
        <w:rPr>
          <w:rFonts w:ascii="Times New Roman" w:hAnsi="Times New Roman"/>
          <w:sz w:val="28"/>
        </w:rPr>
        <w:t>целое</w:t>
      </w:r>
      <w:r w:rsidRPr="003346C1">
        <w:rPr>
          <w:rFonts w:ascii="Times New Roman" w:hAnsi="Times New Roman"/>
          <w:spacing w:val="13"/>
          <w:sz w:val="28"/>
        </w:rPr>
        <w:t xml:space="preserve"> </w:t>
      </w:r>
      <w:r w:rsidRPr="003346C1">
        <w:rPr>
          <w:rFonts w:ascii="Times New Roman" w:hAnsi="Times New Roman"/>
          <w:sz w:val="28"/>
        </w:rPr>
        <w:t>число</w:t>
      </w:r>
      <w:r w:rsidRPr="003346C1">
        <w:rPr>
          <w:rFonts w:ascii="Times New Roman" w:hAnsi="Times New Roman"/>
          <w:spacing w:val="13"/>
          <w:sz w:val="28"/>
        </w:rPr>
        <w:t xml:space="preserve"> </w:t>
      </w:r>
      <w:r w:rsidRPr="003346C1">
        <w:rPr>
          <w:rFonts w:ascii="Times New Roman" w:hAnsi="Times New Roman"/>
          <w:sz w:val="28"/>
        </w:rPr>
        <w:t>такое,</w:t>
      </w:r>
      <w:r w:rsidRPr="003346C1">
        <w:rPr>
          <w:rFonts w:ascii="Times New Roman" w:hAnsi="Times New Roman"/>
          <w:spacing w:val="12"/>
          <w:sz w:val="28"/>
        </w:rPr>
        <w:t xml:space="preserve"> </w:t>
      </w:r>
      <w:r w:rsidRPr="003346C1">
        <w:rPr>
          <w:rFonts w:ascii="Times New Roman" w:hAnsi="Times New Roman"/>
          <w:sz w:val="28"/>
        </w:rPr>
        <w:t>что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pacing w:val="15"/>
                <w:sz w:val="28"/>
              </w:rPr>
              <m:t xml:space="preserve">  </m:t>
            </m:r>
            <m:r>
              <w:rPr>
                <w:rFonts w:ascii="Cambria Math" w:hAnsi="Cambria Math"/>
                <w:sz w:val="28"/>
              </w:rPr>
              <m:t>a</m:t>
            </m:r>
            <m:r>
              <w:rPr>
                <w:rFonts w:ascii="Cambria Math" w:hAnsi="Cambria Math"/>
                <w:spacing w:val="15"/>
                <w:position w:val="5"/>
                <w:sz w:val="28"/>
              </w:rPr>
              <m:t xml:space="preserve"> 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  <w:spacing w:val="-45"/>
                <w:sz w:val="28"/>
              </w:rPr>
            </m:ctrlPr>
          </m:accPr>
          <m:e>
            <m:r>
              <w:rPr>
                <w:rFonts w:ascii="Cambria Math" w:hAnsi="Cambria Math"/>
                <w:spacing w:val="-45"/>
                <w:sz w:val="28"/>
              </w:rPr>
              <m:t>=</m:t>
            </m:r>
          </m:e>
        </m:acc>
        <m:r>
          <w:rPr>
            <w:rFonts w:ascii="Cambria Math" w:hAnsi="Cambria Math"/>
            <w:spacing w:val="38"/>
            <w:sz w:val="28"/>
          </w:rPr>
          <m:t xml:space="preserve"> 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pacing w:val="-12"/>
            <w:sz w:val="28"/>
          </w:rPr>
          <m:t xml:space="preserve"> </m:t>
        </m:r>
        <m:r>
          <w:rPr>
            <w:rFonts w:ascii="Cambria Math" w:hAnsi="Cambria Math"/>
            <w:sz w:val="28"/>
          </w:rPr>
          <m:t>mod</m:t>
        </m:r>
        <m:r>
          <w:rPr>
            <w:rFonts w:ascii="Cambria Math" w:hAnsi="Cambria Math"/>
            <w:spacing w:val="-10"/>
            <w:sz w:val="28"/>
          </w:rPr>
          <m:t xml:space="preserve"> </m:t>
        </m:r>
        <m:r>
          <w:rPr>
            <w:rFonts w:ascii="Cambria Math" w:hAnsi="Cambria Math"/>
            <w:sz w:val="28"/>
          </w:rPr>
          <m:t>n</m:t>
        </m:r>
      </m:oMath>
      <w:r w:rsidRPr="003346C1">
        <w:rPr>
          <w:rFonts w:ascii="Times New Roman" w:hAnsi="Times New Roman"/>
          <w:spacing w:val="-10"/>
          <w:sz w:val="28"/>
        </w:rPr>
        <w:t xml:space="preserve"> , </w:t>
      </w:r>
      <w:r w:rsidRPr="003346C1">
        <w:rPr>
          <w:rFonts w:ascii="Times New Roman" w:hAnsi="Times New Roman"/>
          <w:sz w:val="28"/>
        </w:rPr>
        <w:t>эквивалентно</w:t>
      </w:r>
      <w:r w:rsidRPr="003346C1">
        <w:rPr>
          <w:rFonts w:ascii="Times New Roman" w:hAnsi="Times New Roman"/>
          <w:spacing w:val="14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ax</m:t>
        </m:r>
        <m:acc>
          <m:accPr>
            <m:chr m:val="̅"/>
            <m:ctrlPr>
              <w:rPr>
                <w:rFonts w:ascii="Cambria Math" w:hAnsi="Cambria Math"/>
                <w:i/>
                <w:spacing w:val="-45"/>
                <w:sz w:val="28"/>
              </w:rPr>
            </m:ctrlPr>
          </m:accPr>
          <m:e>
            <m:r>
              <w:rPr>
                <w:rFonts w:ascii="Cambria Math" w:hAnsi="Cambria Math"/>
                <w:spacing w:val="-45"/>
                <w:sz w:val="28"/>
              </w:rPr>
              <m:t>=</m:t>
            </m:r>
          </m:e>
        </m:acc>
        <m:r>
          <w:rPr>
            <w:rFonts w:ascii="Cambria Math" w:hAnsi="Cambria Math"/>
            <w:spacing w:val="38"/>
            <w:sz w:val="28"/>
          </w:rPr>
          <m:t xml:space="preserve"> </m:t>
        </m:r>
        <m:r>
          <w:rPr>
            <w:rFonts w:ascii="Cambria Math" w:hAnsi="Cambria Math"/>
            <w:sz w:val="28"/>
          </w:rPr>
          <m:t>1</m:t>
        </m:r>
        <m:r>
          <w:rPr>
            <w:rFonts w:ascii="Cambria Math" w:hAnsi="Cambria Math"/>
            <w:position w:val="1"/>
            <w:sz w:val="28"/>
          </w:rPr>
          <m:t>(</m:t>
        </m:r>
        <m:r>
          <w:rPr>
            <w:rFonts w:ascii="Cambria Math" w:hAnsi="Cambria Math"/>
            <w:sz w:val="28"/>
          </w:rPr>
          <m:t>mod</m:t>
        </m:r>
        <m:r>
          <w:rPr>
            <w:rFonts w:ascii="Cambria Math" w:hAnsi="Cambria Math"/>
            <w:spacing w:val="-10"/>
            <w:sz w:val="28"/>
          </w:rPr>
          <m:t xml:space="preserve"> </m:t>
        </m:r>
        <m:r>
          <w:rPr>
            <w:rFonts w:ascii="Cambria Math" w:hAnsi="Cambria Math"/>
            <w:sz w:val="28"/>
          </w:rPr>
          <m:t>m</m:t>
        </m:r>
        <m:r>
          <w:rPr>
            <w:rFonts w:ascii="Cambria Math" w:hAnsi="Cambria Math"/>
            <w:position w:val="1"/>
            <w:sz w:val="28"/>
          </w:rPr>
          <m:t>)</m:t>
        </m:r>
      </m:oMath>
      <w:r w:rsidRPr="003346C1">
        <w:rPr>
          <w:rFonts w:ascii="Times New Roman" w:hAnsi="Times New Roman"/>
          <w:sz w:val="28"/>
        </w:rPr>
        <w:t>.</w:t>
      </w:r>
      <w:r w:rsidRPr="003346C1">
        <w:rPr>
          <w:rFonts w:ascii="Times New Roman" w:hAnsi="Times New Roman"/>
          <w:spacing w:val="26"/>
          <w:sz w:val="28"/>
        </w:rPr>
        <w:t xml:space="preserve"> </w:t>
      </w:r>
      <w:proofErr w:type="spellStart"/>
      <w:r w:rsidRPr="003346C1">
        <w:rPr>
          <w:rFonts w:ascii="Times New Roman" w:hAnsi="Times New Roman"/>
          <w:sz w:val="28"/>
        </w:rPr>
        <w:t>Мультипликативно</w:t>
      </w:r>
      <w:proofErr w:type="spellEnd"/>
      <w:r w:rsidRPr="003346C1">
        <w:rPr>
          <w:rFonts w:ascii="Times New Roman" w:hAnsi="Times New Roman"/>
          <w:spacing w:val="13"/>
          <w:sz w:val="28"/>
        </w:rPr>
        <w:t xml:space="preserve"> </w:t>
      </w:r>
      <w:r w:rsidRPr="003346C1">
        <w:rPr>
          <w:rFonts w:ascii="Times New Roman" w:hAnsi="Times New Roman"/>
          <w:sz w:val="28"/>
        </w:rPr>
        <w:t>обратный</w:t>
      </w:r>
      <w:r w:rsidRPr="003346C1">
        <w:rPr>
          <w:rFonts w:ascii="Times New Roman" w:hAnsi="Times New Roman"/>
          <w:spacing w:val="14"/>
          <w:sz w:val="28"/>
        </w:rPr>
        <w:t xml:space="preserve"> </w:t>
      </w:r>
      <w:r w:rsidRPr="003346C1">
        <w:rPr>
          <w:rFonts w:ascii="Times New Roman" w:hAnsi="Times New Roman"/>
          <w:sz w:val="28"/>
        </w:rPr>
        <w:t>элемент</w:t>
      </w:r>
      <w:r w:rsidRPr="003346C1">
        <w:rPr>
          <w:rFonts w:ascii="Times New Roman" w:hAnsi="Times New Roman"/>
          <w:spacing w:val="12"/>
          <w:sz w:val="28"/>
        </w:rPr>
        <w:t xml:space="preserve"> </w:t>
      </w:r>
      <w:r w:rsidRPr="003346C1">
        <w:rPr>
          <w:rFonts w:ascii="Times New Roman" w:hAnsi="Times New Roman"/>
          <w:sz w:val="28"/>
        </w:rPr>
        <w:t>по</w:t>
      </w:r>
      <w:r w:rsidRPr="003346C1">
        <w:rPr>
          <w:rFonts w:ascii="Times New Roman" w:hAnsi="Times New Roman"/>
          <w:spacing w:val="13"/>
          <w:sz w:val="28"/>
        </w:rPr>
        <w:t xml:space="preserve"> </w:t>
      </w:r>
      <w:r w:rsidRPr="003346C1">
        <w:rPr>
          <w:rFonts w:ascii="Times New Roman" w:hAnsi="Times New Roman"/>
          <w:spacing w:val="-3"/>
          <w:sz w:val="28"/>
        </w:rPr>
        <w:t>модулю</w:t>
      </w:r>
      <w:r w:rsidRPr="003346C1">
        <w:rPr>
          <w:rFonts w:ascii="Times New Roman" w:hAnsi="Times New Roman"/>
          <w:spacing w:val="16"/>
          <w:sz w:val="28"/>
        </w:rPr>
        <w:t xml:space="preserve"> </w:t>
      </w:r>
      <w:r w:rsidRPr="003346C1">
        <w:rPr>
          <w:rFonts w:ascii="Times New Roman" w:hAnsi="Times New Roman"/>
          <w:i/>
          <w:sz w:val="28"/>
        </w:rPr>
        <w:t>m</w:t>
      </w:r>
      <w:r w:rsidRPr="003346C1">
        <w:rPr>
          <w:rFonts w:ascii="Times New Roman" w:hAnsi="Times New Roman"/>
          <w:spacing w:val="10"/>
          <w:sz w:val="28"/>
        </w:rPr>
        <w:t xml:space="preserve"> </w:t>
      </w:r>
      <w:r w:rsidRPr="003346C1">
        <w:rPr>
          <w:rFonts w:ascii="Times New Roman" w:hAnsi="Times New Roman"/>
          <w:sz w:val="28"/>
        </w:rPr>
        <w:t>существует</w:t>
      </w:r>
      <w:r w:rsidRPr="003346C1">
        <w:rPr>
          <w:rFonts w:ascii="Times New Roman" w:hAnsi="Times New Roman"/>
          <w:spacing w:val="12"/>
          <w:sz w:val="28"/>
        </w:rPr>
        <w:t xml:space="preserve"> </w:t>
      </w:r>
      <w:r w:rsidRPr="003346C1">
        <w:rPr>
          <w:rFonts w:ascii="Times New Roman" w:hAnsi="Times New Roman"/>
          <w:sz w:val="28"/>
        </w:rPr>
        <w:t>тогда</w:t>
      </w:r>
      <w:r w:rsidRPr="003346C1">
        <w:rPr>
          <w:rFonts w:ascii="Times New Roman" w:hAnsi="Times New Roman"/>
          <w:spacing w:val="14"/>
          <w:sz w:val="28"/>
        </w:rPr>
        <w:t xml:space="preserve"> </w:t>
      </w:r>
      <w:r w:rsidRPr="003346C1">
        <w:rPr>
          <w:rFonts w:ascii="Times New Roman" w:hAnsi="Times New Roman"/>
          <w:sz w:val="28"/>
        </w:rPr>
        <w:t>и</w:t>
      </w:r>
      <w:r w:rsidRPr="003346C1">
        <w:rPr>
          <w:rFonts w:ascii="Times New Roman" w:hAnsi="Times New Roman"/>
          <w:spacing w:val="14"/>
          <w:sz w:val="28"/>
        </w:rPr>
        <w:t xml:space="preserve"> </w:t>
      </w:r>
      <w:r w:rsidRPr="003346C1">
        <w:rPr>
          <w:rFonts w:ascii="Times New Roman" w:hAnsi="Times New Roman"/>
          <w:spacing w:val="-3"/>
          <w:sz w:val="28"/>
        </w:rPr>
        <w:t>только</w:t>
      </w:r>
      <w:r w:rsidRPr="003346C1">
        <w:rPr>
          <w:rFonts w:ascii="Times New Roman" w:hAnsi="Times New Roman"/>
          <w:spacing w:val="13"/>
          <w:sz w:val="28"/>
        </w:rPr>
        <w:t xml:space="preserve"> </w:t>
      </w:r>
      <w:r w:rsidRPr="003346C1">
        <w:rPr>
          <w:rFonts w:ascii="Times New Roman" w:hAnsi="Times New Roman"/>
          <w:sz w:val="28"/>
        </w:rPr>
        <w:t>тогда,</w:t>
      </w:r>
      <w:r w:rsidRPr="003346C1">
        <w:rPr>
          <w:rFonts w:ascii="Times New Roman" w:hAnsi="Times New Roman"/>
          <w:spacing w:val="14"/>
          <w:sz w:val="28"/>
        </w:rPr>
        <w:t xml:space="preserve"> </w:t>
      </w:r>
      <w:r w:rsidRPr="003346C1">
        <w:rPr>
          <w:rFonts w:ascii="Times New Roman" w:hAnsi="Times New Roman"/>
          <w:spacing w:val="-3"/>
          <w:sz w:val="28"/>
        </w:rPr>
        <w:t>когда</w:t>
      </w:r>
      <w:r w:rsidRPr="003346C1">
        <w:rPr>
          <w:rFonts w:ascii="Times New Roman" w:hAnsi="Times New Roman"/>
          <w:spacing w:val="17"/>
          <w:sz w:val="28"/>
        </w:rPr>
        <w:t xml:space="preserve"> </w:t>
      </w:r>
      <w:r w:rsidRPr="003346C1">
        <w:rPr>
          <w:rFonts w:ascii="Times New Roman" w:hAnsi="Times New Roman"/>
          <w:sz w:val="28"/>
        </w:rPr>
        <w:t>a</w:t>
      </w:r>
      <w:r w:rsidRPr="003346C1">
        <w:rPr>
          <w:rFonts w:ascii="Times New Roman" w:hAnsi="Times New Roman"/>
          <w:spacing w:val="-10"/>
          <w:sz w:val="28"/>
        </w:rPr>
        <w:t xml:space="preserve"> </w:t>
      </w:r>
      <w:r w:rsidRPr="003346C1">
        <w:rPr>
          <w:rFonts w:ascii="Times New Roman" w:hAnsi="Times New Roman"/>
          <w:sz w:val="28"/>
        </w:rPr>
        <w:t>и</w:t>
      </w:r>
      <w:r w:rsidRPr="003346C1">
        <w:rPr>
          <w:rFonts w:ascii="Times New Roman" w:hAnsi="Times New Roman"/>
          <w:spacing w:val="-11"/>
          <w:sz w:val="28"/>
        </w:rPr>
        <w:t xml:space="preserve"> </w:t>
      </w:r>
      <w:r w:rsidRPr="003346C1">
        <w:rPr>
          <w:rFonts w:ascii="Times New Roman" w:hAnsi="Times New Roman"/>
          <w:sz w:val="28"/>
        </w:rPr>
        <w:t xml:space="preserve">m взаимно </w:t>
      </w:r>
      <w:proofErr w:type="gramStart"/>
      <w:r w:rsidRPr="003346C1">
        <w:rPr>
          <w:rFonts w:ascii="Times New Roman" w:hAnsi="Times New Roman"/>
          <w:sz w:val="28"/>
        </w:rPr>
        <w:t>простые</w:t>
      </w:r>
      <w:proofErr w:type="gramEnd"/>
      <w:r w:rsidRPr="003346C1">
        <w:rPr>
          <w:rFonts w:ascii="Times New Roman" w:hAnsi="Times New Roman"/>
          <w:sz w:val="28"/>
        </w:rPr>
        <w:t xml:space="preserve">, </w:t>
      </w:r>
    </w:p>
    <w:p w:rsidR="003346C1" w:rsidRPr="003346C1" w:rsidRDefault="003346C1" w:rsidP="003346C1">
      <w:pPr>
        <w:spacing w:after="240" w:line="360" w:lineRule="auto"/>
        <w:ind w:firstLine="720"/>
        <w:jc w:val="both"/>
        <w:rPr>
          <w:rFonts w:ascii="Times New Roman" w:hAnsi="Times New Roman"/>
          <w:sz w:val="28"/>
        </w:rPr>
      </w:pPr>
      <w:r w:rsidRPr="003346C1">
        <w:rPr>
          <w:rFonts w:ascii="Times New Roman" w:hAnsi="Times New Roman"/>
          <w:sz w:val="28"/>
        </w:rPr>
        <w:t xml:space="preserve">т.е. </w:t>
      </w:r>
      <w:proofErr w:type="spellStart"/>
      <w:r w:rsidRPr="003346C1">
        <w:rPr>
          <w:rFonts w:ascii="Times New Roman" w:hAnsi="Times New Roman"/>
          <w:sz w:val="28"/>
        </w:rPr>
        <w:t>gcd</w:t>
      </w:r>
      <w:proofErr w:type="spellEnd"/>
      <w:r w:rsidRPr="003346C1">
        <w:rPr>
          <w:rFonts w:ascii="Times New Roman" w:hAnsi="Times New Roman"/>
          <w:position w:val="1"/>
          <w:sz w:val="28"/>
        </w:rPr>
        <w:t>(</w:t>
      </w:r>
      <w:r w:rsidRPr="003346C1">
        <w:rPr>
          <w:rFonts w:ascii="Times New Roman" w:hAnsi="Times New Roman"/>
          <w:sz w:val="28"/>
        </w:rPr>
        <w:t>a, m</w:t>
      </w:r>
      <w:r w:rsidRPr="003346C1">
        <w:rPr>
          <w:rFonts w:ascii="Times New Roman" w:hAnsi="Times New Roman"/>
          <w:position w:val="1"/>
          <w:sz w:val="28"/>
        </w:rPr>
        <w:t xml:space="preserve">) </w:t>
      </w:r>
      <w:r w:rsidRPr="003346C1">
        <w:rPr>
          <w:rFonts w:ascii="Times New Roman" w:hAnsi="Times New Roman"/>
          <w:sz w:val="28"/>
        </w:rPr>
        <w:t>= 1.</w:t>
      </w:r>
    </w:p>
    <w:p w:rsidR="003346C1" w:rsidRPr="003346C1" w:rsidRDefault="003346C1" w:rsidP="003346C1">
      <w:pPr>
        <w:rPr>
          <w:rFonts w:ascii="Times New Roman" w:hAnsi="Times New Roman"/>
          <w:sz w:val="28"/>
        </w:rPr>
      </w:pPr>
      <w:r w:rsidRPr="003346C1">
        <w:rPr>
          <w:rFonts w:ascii="Times New Roman" w:hAnsi="Times New Roman"/>
          <w:sz w:val="28"/>
        </w:rPr>
        <w:br w:type="page"/>
      </w:r>
    </w:p>
    <w:p w:rsidR="003346C1" w:rsidRPr="003346C1" w:rsidRDefault="003346C1" w:rsidP="003346C1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</w:rPr>
      </w:pPr>
      <w:r w:rsidRPr="003346C1">
        <w:rPr>
          <w:rFonts w:ascii="Times New Roman" w:hAnsi="Times New Roman"/>
          <w:b/>
          <w:i/>
          <w:sz w:val="28"/>
        </w:rPr>
        <w:lastRenderedPageBreak/>
        <w:t xml:space="preserve">Алгоритм шифрования данных с помощью КС </w:t>
      </w:r>
      <w:proofErr w:type="spellStart"/>
      <w:r w:rsidRPr="003346C1">
        <w:rPr>
          <w:rFonts w:ascii="Times New Roman" w:hAnsi="Times New Roman"/>
          <w:b/>
          <w:i/>
          <w:sz w:val="28"/>
        </w:rPr>
        <w:t>Пэйе</w:t>
      </w:r>
      <w:proofErr w:type="spellEnd"/>
    </w:p>
    <w:p w:rsidR="003346C1" w:rsidRPr="003346C1" w:rsidRDefault="003346C1" w:rsidP="003346C1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46C1">
        <w:rPr>
          <w:rFonts w:ascii="Times New Roman" w:hAnsi="Times New Roman" w:cs="Times New Roman"/>
          <w:i/>
          <w:sz w:val="28"/>
          <w:szCs w:val="28"/>
        </w:rPr>
        <w:t xml:space="preserve">Генерация ключей: </w:t>
      </w:r>
      <w:r w:rsidRPr="003346C1">
        <w:rPr>
          <w:rFonts w:ascii="Times New Roman" w:hAnsi="Times New Roman" w:cs="Times New Roman"/>
          <w:sz w:val="28"/>
          <w:szCs w:val="28"/>
        </w:rPr>
        <w:t>выбираются два больших простых числа</w:t>
      </w:r>
      <w:r w:rsidRPr="003346C1">
        <w:rPr>
          <w:rFonts w:ascii="Times New Roman" w:hAnsi="Times New Roman" w:cs="Times New Roman"/>
          <w:i/>
          <w:sz w:val="28"/>
          <w:szCs w:val="28"/>
        </w:rPr>
        <w:t xml:space="preserve"> p</w:t>
      </w:r>
      <w:r w:rsidRPr="003346C1">
        <w:rPr>
          <w:rFonts w:ascii="Times New Roman" w:hAnsi="Times New Roman" w:cs="Times New Roman"/>
          <w:sz w:val="28"/>
          <w:szCs w:val="28"/>
        </w:rPr>
        <w:t xml:space="preserve"> и </w:t>
      </w:r>
      <w:r w:rsidRPr="003346C1">
        <w:rPr>
          <w:rFonts w:ascii="Times New Roman" w:hAnsi="Times New Roman" w:cs="Times New Roman"/>
          <w:i/>
          <w:sz w:val="28"/>
          <w:szCs w:val="28"/>
        </w:rPr>
        <w:t>q,</w:t>
      </w:r>
      <w:r w:rsidRPr="003346C1">
        <w:rPr>
          <w:rFonts w:ascii="Times New Roman" w:hAnsi="Times New Roman" w:cs="Times New Roman"/>
          <w:sz w:val="28"/>
          <w:szCs w:val="28"/>
        </w:rPr>
        <w:t xml:space="preserve"> такие что </w:t>
      </w:r>
      <m:oMath>
        <m:r>
          <w:rPr>
            <w:rFonts w:ascii="Cambria Math" w:hAnsi="Cambria Math" w:cs="Times New Roman"/>
            <w:sz w:val="28"/>
            <w:szCs w:val="28"/>
          </w:rPr>
          <m:t>gcd (pq,(p-1)(q-1)) = 1</m:t>
        </m:r>
      </m:oMath>
      <w:r w:rsidRPr="003346C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346C1" w:rsidRPr="003346C1" w:rsidRDefault="003346C1" w:rsidP="003346C1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46C1">
        <w:rPr>
          <w:rFonts w:ascii="Times New Roman" w:hAnsi="Times New Roman" w:cs="Times New Roman"/>
          <w:sz w:val="28"/>
          <w:szCs w:val="28"/>
        </w:rPr>
        <w:t xml:space="preserve">Вычисляется </w:t>
      </w:r>
      <m:oMath>
        <m:r>
          <w:rPr>
            <w:rFonts w:ascii="Cambria Math" w:hAnsi="Cambria Math" w:cs="Times New Roman"/>
            <w:sz w:val="28"/>
            <w:szCs w:val="28"/>
          </w:rPr>
          <m:t>n = p</m:t>
        </m:r>
      </m:oMath>
      <w:r w:rsidRPr="003346C1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m:oMath>
        <m:r>
          <w:rPr>
            <w:rFonts w:ascii="Cambria Math" w:hAnsi="Cambria Math" w:cs="Times New Roman"/>
            <w:sz w:val="28"/>
            <w:szCs w:val="28"/>
          </w:rPr>
          <m:t>и λ =lcm(p-1, q - 1).</m:t>
        </m:r>
      </m:oMath>
      <w:r w:rsidRPr="003346C1">
        <w:rPr>
          <w:rFonts w:ascii="Times New Roman" w:hAnsi="Times New Roman" w:cs="Times New Roman"/>
          <w:sz w:val="28"/>
          <w:szCs w:val="28"/>
        </w:rPr>
        <w:t xml:space="preserve"> Выбирается случайное целое число</w:t>
      </w:r>
      <w:r w:rsidRPr="003346C1">
        <w:rPr>
          <w:rFonts w:ascii="Times New Roman" w:hAnsi="Times New Roman" w:cs="Times New Roman"/>
          <w:i/>
          <w:sz w:val="28"/>
          <w:szCs w:val="28"/>
        </w:rPr>
        <w:t xml:space="preserve"> g</w:t>
      </w:r>
      <w:r w:rsidRPr="003346C1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3346C1">
        <w:rPr>
          <w:rFonts w:ascii="Times New Roman" w:hAnsi="Times New Roman" w:cs="Times New Roman"/>
          <w:sz w:val="28"/>
          <w:szCs w:val="28"/>
        </w:rPr>
        <w:t>такое</w:t>
      </w:r>
      <w:proofErr w:type="gramEnd"/>
      <w:r w:rsidRPr="003346C1">
        <w:rPr>
          <w:rFonts w:ascii="Times New Roman" w:hAnsi="Times New Roman" w:cs="Times New Roman"/>
          <w:sz w:val="28"/>
          <w:szCs w:val="28"/>
        </w:rPr>
        <w:t xml:space="preserve"> что </w:t>
      </w:r>
      <w:r w:rsidRPr="003346C1">
        <w:rPr>
          <w:rFonts w:ascii="Times New Roman" w:hAnsi="Times New Roman" w:cs="Times New Roman"/>
          <w:i/>
          <w:iCs/>
          <w:sz w:val="28"/>
          <w:szCs w:val="28"/>
        </w:rPr>
        <w:t xml:space="preserve">g </w:t>
      </w:r>
      <w:r w:rsidRPr="003346C1">
        <w:rPr>
          <w:rFonts w:ascii="Cambria Math" w:hAnsi="Cambria Math" w:cs="Cambria Math"/>
          <w:sz w:val="28"/>
          <w:szCs w:val="28"/>
        </w:rPr>
        <w:t>∈</w:t>
      </w:r>
      <w:r w:rsidRPr="003346C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</w:p>
    <w:p w:rsidR="003346C1" w:rsidRPr="003346C1" w:rsidRDefault="003346C1" w:rsidP="003346C1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346C1">
        <w:rPr>
          <w:rFonts w:ascii="Times New Roman" w:hAnsi="Times New Roman" w:cs="Times New Roman"/>
          <w:sz w:val="28"/>
          <w:szCs w:val="28"/>
        </w:rPr>
        <w:t xml:space="preserve">Вычисляется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μ 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545454"/>
                            <w:sz w:val="28"/>
                            <w:shd w:val="clear" w:color="auto" w:fill="FFFFFF"/>
                          </w:rPr>
                          <m:t>λ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mod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Pr="003346C1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u-1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3346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346C1">
        <w:rPr>
          <w:rFonts w:ascii="Times New Roman" w:eastAsiaTheme="minorEastAsia" w:hAnsi="Times New Roman" w:cs="Times New Roman"/>
          <w:sz w:val="28"/>
          <w:szCs w:val="28"/>
          <w:lang w:val="fr-FR"/>
        </w:rPr>
        <w:t>u</w:t>
      </w:r>
      <w:r w:rsidRPr="003346C1">
        <w:rPr>
          <w:rFonts w:ascii="Times New Roman" w:eastAsiaTheme="minorEastAsia" w:hAnsi="Times New Roman" w:cs="Times New Roman"/>
          <w:sz w:val="28"/>
          <w:szCs w:val="28"/>
        </w:rPr>
        <w:t xml:space="preserve"> – наибольшее целое число, удовлетворяющее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>-1≥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</w:p>
    <w:p w:rsidR="003346C1" w:rsidRPr="003346C1" w:rsidRDefault="003346C1" w:rsidP="003346C1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46C1">
        <w:rPr>
          <w:rFonts w:ascii="Times New Roman" w:hAnsi="Times New Roman" w:cs="Times New Roman"/>
          <w:sz w:val="28"/>
          <w:szCs w:val="28"/>
        </w:rPr>
        <w:t>Принимаем в качестве открытого ключа пару (</w:t>
      </w:r>
      <w:r w:rsidRPr="003346C1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3346C1">
        <w:rPr>
          <w:rFonts w:ascii="Times New Roman" w:hAnsi="Times New Roman" w:cs="Times New Roman"/>
          <w:sz w:val="28"/>
          <w:szCs w:val="28"/>
        </w:rPr>
        <w:t xml:space="preserve">, </w:t>
      </w:r>
      <w:r w:rsidRPr="003346C1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3346C1">
        <w:rPr>
          <w:rFonts w:ascii="Times New Roman" w:hAnsi="Times New Roman" w:cs="Times New Roman"/>
          <w:sz w:val="28"/>
          <w:szCs w:val="28"/>
        </w:rPr>
        <w:t>), а закрытого</w:t>
      </w:r>
      <w:proofErr w:type="gramStart"/>
      <w:r w:rsidRPr="003346C1">
        <w:rPr>
          <w:rFonts w:ascii="Times New Roman" w:hAnsi="Times New Roman" w:cs="Times New Roman"/>
          <w:sz w:val="28"/>
          <w:szCs w:val="28"/>
        </w:rPr>
        <w:t xml:space="preserve"> - </w:t>
      </w:r>
      <m:oMath>
        <m:r>
          <w:rPr>
            <w:rFonts w:ascii="Cambria Math" w:hAnsi="Cambria Math" w:cs="Times New Roman"/>
            <w:sz w:val="28"/>
            <w:szCs w:val="28"/>
          </w:rPr>
          <m:t>(λ, μ).</m:t>
        </m:r>
      </m:oMath>
      <w:proofErr w:type="gramEnd"/>
    </w:p>
    <w:p w:rsidR="003346C1" w:rsidRPr="003346C1" w:rsidRDefault="003346C1" w:rsidP="003346C1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46C1">
        <w:rPr>
          <w:rFonts w:ascii="Times New Roman" w:hAnsi="Times New Roman" w:cs="Times New Roman"/>
          <w:sz w:val="28"/>
          <w:szCs w:val="28"/>
        </w:rPr>
        <w:t xml:space="preserve">Стоит отметить, что  при использовании </w:t>
      </w:r>
      <m:oMath>
        <m:r>
          <w:rPr>
            <w:rFonts w:ascii="Cambria Math" w:hAnsi="Cambria Math" w:cs="Times New Roman"/>
            <w:sz w:val="28"/>
            <w:szCs w:val="28"/>
          </w:rPr>
          <m:t>p, q</m:t>
        </m:r>
      </m:oMath>
      <w:r w:rsidRPr="003346C1">
        <w:rPr>
          <w:rFonts w:ascii="Times New Roman" w:hAnsi="Times New Roman" w:cs="Times New Roman"/>
          <w:sz w:val="28"/>
          <w:szCs w:val="28"/>
        </w:rPr>
        <w:t xml:space="preserve"> эквивалентной длины, нахождение элементов </w:t>
      </w:r>
      <w:proofErr w:type="gramStart"/>
      <w:r w:rsidRPr="003346C1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3346C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346C1">
        <w:rPr>
          <w:rFonts w:ascii="Times New Roman" w:hAnsi="Times New Roman" w:cs="Times New Roman"/>
          <w:sz w:val="28"/>
          <w:szCs w:val="28"/>
        </w:rPr>
        <w:t>генерация</w:t>
      </w:r>
      <w:proofErr w:type="gramEnd"/>
      <w:r w:rsidRPr="003346C1">
        <w:rPr>
          <w:rFonts w:ascii="Times New Roman" w:hAnsi="Times New Roman" w:cs="Times New Roman"/>
          <w:sz w:val="28"/>
          <w:szCs w:val="28"/>
        </w:rPr>
        <w:t xml:space="preserve"> ключей происходит по следующему принципу:  </w:t>
      </w:r>
      <w:r w:rsidRPr="003346C1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3346C1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Pr="003346C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346C1">
        <w:rPr>
          <w:rFonts w:ascii="Times New Roman" w:hAnsi="Times New Roman" w:cs="Times New Roman"/>
          <w:i/>
          <w:sz w:val="28"/>
          <w:szCs w:val="28"/>
        </w:rPr>
        <w:t>+1</w:t>
      </w:r>
      <w:r w:rsidRPr="003346C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λ =φ(n)</m:t>
        </m:r>
      </m:oMath>
      <w:r w:rsidRPr="003346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φ(n)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mod n</m:t>
        </m:r>
      </m:oMath>
      <w:r w:rsidRPr="003346C1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-1)(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-1)</m:t>
        </m:r>
      </m:oMath>
      <w:r w:rsidRPr="003346C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346C1" w:rsidRPr="003346C1" w:rsidRDefault="003346C1" w:rsidP="003346C1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46C1">
        <w:rPr>
          <w:rFonts w:ascii="Times New Roman" w:hAnsi="Times New Roman" w:cs="Times New Roman"/>
          <w:i/>
          <w:sz w:val="28"/>
          <w:szCs w:val="28"/>
        </w:rPr>
        <w:t>Шифрование</w:t>
      </w:r>
      <w:proofErr w:type="gramStart"/>
      <w:r w:rsidRPr="003346C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346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46C1" w:rsidRPr="003346C1" w:rsidRDefault="003346C1" w:rsidP="003346C1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46C1">
        <w:rPr>
          <w:rFonts w:ascii="Times New Roman" w:hAnsi="Times New Roman" w:cs="Times New Roman"/>
          <w:sz w:val="28"/>
          <w:szCs w:val="28"/>
        </w:rPr>
        <w:t xml:space="preserve">Предположим, что необходимо зашифровать открытый текст </w:t>
      </w:r>
      <m:oMath>
        <m:r>
          <w:rPr>
            <w:rFonts w:ascii="Cambria Math" w:hAnsi="Cambria Math" w:cs="Times New Roman"/>
            <w:sz w:val="28"/>
            <w:szCs w:val="28"/>
          </w:rPr>
          <m:t>m,</m:t>
        </m:r>
      </m:oMath>
      <w:r w:rsidRPr="003346C1">
        <w:rPr>
          <w:rFonts w:ascii="Times New Roman" w:eastAsiaTheme="minorEastAsia" w:hAnsi="Times New Roman" w:cs="Times New Roman"/>
          <w:sz w:val="28"/>
          <w:szCs w:val="28"/>
        </w:rPr>
        <w:t xml:space="preserve">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3346C1">
        <w:rPr>
          <w:rFonts w:ascii="Times New Roman" w:hAnsi="Times New Roman" w:cs="Times New Roman"/>
          <w:sz w:val="28"/>
          <w:szCs w:val="28"/>
        </w:rPr>
        <w:t xml:space="preserve">. Выбираем случайное число </w:t>
      </w:r>
      <w:r w:rsidRPr="003346C1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3346C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346C1">
        <w:rPr>
          <w:rFonts w:ascii="Cambria Math" w:hAnsi="Cambria Math" w:cs="Cambria Math"/>
          <w:sz w:val="28"/>
          <w:szCs w:val="28"/>
        </w:rPr>
        <w:t>∈</w:t>
      </w:r>
      <w:r w:rsidRPr="003346C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  <w:r w:rsidRPr="003346C1">
        <w:rPr>
          <w:rFonts w:ascii="Times New Roman" w:hAnsi="Times New Roman" w:cs="Times New Roman"/>
          <w:sz w:val="28"/>
          <w:szCs w:val="28"/>
        </w:rPr>
        <w:t xml:space="preserve"> и вычисляем криптограмму: </w:t>
      </w:r>
    </w:p>
    <w:p w:rsidR="003346C1" w:rsidRPr="00750CB1" w:rsidRDefault="003346C1" w:rsidP="003346C1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Pai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m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=</m:t>
        </m:r>
      </m:oMath>
      <w:r w:rsidRPr="00750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</m:oMath>
      <w:r w:rsidRPr="00750CB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3346C1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3346C1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m</w:t>
      </w:r>
      <w:proofErr w:type="spellEnd"/>
      <w:r w:rsidRPr="00750CB1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8"/>
            <w:szCs w:val="28"/>
            <w:vertAlign w:val="superscript"/>
            <w:lang w:val="en-US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vertAlign w:val="superscript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vertAlign w:val="superscript"/>
                <w:lang w:val="en-US"/>
              </w:rPr>
              <m:t>k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vertAlign w:val="superscript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  <w:vertAlign w:val="superscript"/>
            <w:lang w:val="en-US"/>
          </w:rPr>
          <m:t xml:space="preserve"> (mod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vertAlign w:val="superscript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vertAlign w:val="superscript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vertAlign w:val="superscript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vertAlign w:val="superscript"/>
            <w:lang w:val="en-US"/>
          </w:rPr>
          <m:t>)</m:t>
        </m:r>
      </m:oMath>
      <w:r w:rsidRPr="00750CB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. </w:t>
      </w:r>
    </w:p>
    <w:p w:rsidR="003346C1" w:rsidRPr="003346C1" w:rsidRDefault="003346C1" w:rsidP="003346C1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46C1">
        <w:rPr>
          <w:rFonts w:ascii="Times New Roman" w:hAnsi="Times New Roman" w:cs="Times New Roman"/>
          <w:i/>
          <w:sz w:val="28"/>
          <w:szCs w:val="28"/>
        </w:rPr>
        <w:t xml:space="preserve">Дешифрование </w:t>
      </w:r>
      <w:r w:rsidRPr="003346C1">
        <w:rPr>
          <w:rFonts w:ascii="Times New Roman" w:hAnsi="Times New Roman" w:cs="Times New Roman"/>
          <w:sz w:val="28"/>
          <w:szCs w:val="28"/>
        </w:rPr>
        <w:t xml:space="preserve">криптограммы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c 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  <w:r w:rsidRPr="003346C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346C1" w:rsidRPr="003346C1" w:rsidRDefault="003346C1" w:rsidP="003346C1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32"/>
            <w:szCs w:val="28"/>
          </w:rPr>
          <m:t>m = L (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32"/>
                <w:szCs w:val="28"/>
                <w:vertAlign w:val="superscript"/>
              </w:rPr>
              <m:t>λ</m:t>
            </m:r>
            <m:r>
              <w:rPr>
                <w:rFonts w:ascii="Cambria Math" w:hAnsi="Cambria Math" w:cs="Times New Roman"/>
                <w:sz w:val="32"/>
                <w:szCs w:val="28"/>
              </w:rPr>
              <m:t xml:space="preserve"> </m:t>
            </m:r>
          </m:sup>
        </m:sSup>
        <m:r>
          <w:rPr>
            <w:rFonts w:ascii="Cambria Math" w:hAnsi="Cambria Math" w:cs="Times New Roman"/>
            <w:sz w:val="32"/>
            <w:szCs w:val="28"/>
          </w:rPr>
          <m:t xml:space="preserve">mod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32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32"/>
                <w:szCs w:val="28"/>
                <w:vertAlign w:val="superscript"/>
              </w:rPr>
              <m:t>2</m:t>
            </m:r>
          </m:sup>
        </m:sSup>
        <m:r>
          <w:rPr>
            <w:rFonts w:ascii="Cambria Math" w:hAnsi="Cambria Math" w:cs="Times New Roman"/>
            <w:sz w:val="32"/>
            <w:szCs w:val="28"/>
          </w:rPr>
          <m:t>) * μ mod n.</m:t>
        </m:r>
      </m:oMath>
      <w:r w:rsidRPr="003346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46C1" w:rsidRPr="003346C1" w:rsidRDefault="003346C1" w:rsidP="003346C1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46C1">
        <w:rPr>
          <w:rFonts w:ascii="Times New Roman" w:hAnsi="Times New Roman" w:cs="Times New Roman"/>
          <w:i/>
          <w:sz w:val="28"/>
          <w:szCs w:val="28"/>
        </w:rPr>
        <w:t>Гомоморфные свойства:</w:t>
      </w:r>
    </w:p>
    <w:p w:rsidR="003346C1" w:rsidRPr="003346C1" w:rsidRDefault="003346C1" w:rsidP="003346C1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46C1">
        <w:rPr>
          <w:rFonts w:ascii="Times New Roman" w:hAnsi="Times New Roman" w:cs="Times New Roman"/>
          <w:color w:val="000000"/>
          <w:sz w:val="28"/>
          <w:szCs w:val="28"/>
        </w:rPr>
        <w:t xml:space="preserve">Криптосистема обладает следующими свойствами </w:t>
      </w:r>
      <w:proofErr w:type="spellStart"/>
      <w:r w:rsidRPr="003346C1">
        <w:rPr>
          <w:rFonts w:ascii="Times New Roman" w:hAnsi="Times New Roman" w:cs="Times New Roman"/>
          <w:color w:val="000000"/>
          <w:sz w:val="28"/>
          <w:szCs w:val="28"/>
        </w:rPr>
        <w:t>гомоморфности</w:t>
      </w:r>
      <w:proofErr w:type="spellEnd"/>
      <w:r w:rsidRPr="003346C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3346C1" w:rsidRPr="003346C1" w:rsidRDefault="003346C1" w:rsidP="003346C1">
      <w:pPr>
        <w:numPr>
          <w:ilvl w:val="0"/>
          <w:numId w:val="1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346C1">
        <w:rPr>
          <w:rFonts w:ascii="Times New Roman" w:hAnsi="Times New Roman" w:cs="Times New Roman"/>
          <w:sz w:val="28"/>
          <w:szCs w:val="28"/>
        </w:rPr>
        <w:t xml:space="preserve">при дешифровании произведения двух </w:t>
      </w:r>
      <w:proofErr w:type="spellStart"/>
      <w:r w:rsidRPr="003346C1">
        <w:rPr>
          <w:rFonts w:ascii="Times New Roman" w:hAnsi="Times New Roman" w:cs="Times New Roman"/>
          <w:sz w:val="28"/>
          <w:szCs w:val="28"/>
        </w:rPr>
        <w:t>шифротекстов</w:t>
      </w:r>
      <w:proofErr w:type="spellEnd"/>
      <w:r w:rsidRPr="003346C1">
        <w:rPr>
          <w:rFonts w:ascii="Times New Roman" w:hAnsi="Times New Roman" w:cs="Times New Roman"/>
          <w:sz w:val="28"/>
          <w:szCs w:val="28"/>
        </w:rPr>
        <w:t xml:space="preserve"> будет получена сумма соответствующих им открытым текстам: </w:t>
      </w:r>
    </w:p>
    <w:p w:rsidR="003346C1" w:rsidRPr="003346C1" w:rsidRDefault="003346C1" w:rsidP="003346C1">
      <w:pPr>
        <w:spacing w:after="0" w:line="360" w:lineRule="auto"/>
        <w:ind w:firstLine="72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(Pai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∙Pai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mod n</m:t>
        </m:r>
      </m:oMath>
      <w:r w:rsidRPr="003346C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3346C1" w:rsidRPr="003346C1" w:rsidRDefault="003346C1" w:rsidP="003346C1">
      <w:pPr>
        <w:numPr>
          <w:ilvl w:val="0"/>
          <w:numId w:val="1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346C1">
        <w:rPr>
          <w:rFonts w:ascii="Times New Roman" w:hAnsi="Times New Roman" w:cs="Times New Roman"/>
          <w:sz w:val="28"/>
          <w:szCs w:val="28"/>
        </w:rPr>
        <w:t xml:space="preserve">при дешифровании криптограммы, возведенной в степень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d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ϵ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  <w:r w:rsidRPr="003346C1">
        <w:rPr>
          <w:rFonts w:ascii="Times New Roman" w:hAnsi="Times New Roman" w:cs="Times New Roman"/>
          <w:sz w:val="28"/>
          <w:szCs w:val="28"/>
        </w:rPr>
        <w:t>, будет получено произведение открытого текста и показателя степени d:</w:t>
      </w:r>
    </w:p>
    <w:p w:rsidR="003346C1" w:rsidRPr="003346C1" w:rsidRDefault="009F4127" w:rsidP="003346C1">
      <w:pPr>
        <w:spacing w:after="240" w:line="360" w:lineRule="auto"/>
        <w:ind w:firstLine="720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Pai(m)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mod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=d∙m modn</m:t>
        </m:r>
      </m:oMath>
      <w:r w:rsidR="003346C1" w:rsidRPr="003346C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346C1" w:rsidRPr="003346C1" w:rsidRDefault="003346C1" w:rsidP="003346C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46C1"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</w:p>
    <w:p w:rsidR="003346C1" w:rsidRPr="003346C1" w:rsidRDefault="003346C1" w:rsidP="003346C1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346C1">
        <w:rPr>
          <w:rFonts w:ascii="Times New Roman" w:hAnsi="Times New Roman" w:cs="Times New Roman"/>
          <w:sz w:val="28"/>
          <w:szCs w:val="28"/>
        </w:rPr>
        <w:t xml:space="preserve">Вручную произвести шифрование и дешифрование сообщения согласно  криптосистеме  </w:t>
      </w:r>
      <w:proofErr w:type="spellStart"/>
      <w:r w:rsidRPr="003346C1">
        <w:rPr>
          <w:rFonts w:ascii="Times New Roman" w:hAnsi="Times New Roman" w:cs="Times New Roman"/>
          <w:sz w:val="28"/>
          <w:szCs w:val="28"/>
        </w:rPr>
        <w:t>Пэйе</w:t>
      </w:r>
      <w:proofErr w:type="spellEnd"/>
      <w:r w:rsidRPr="003346C1">
        <w:rPr>
          <w:rFonts w:ascii="Times New Roman" w:hAnsi="Times New Roman" w:cs="Times New Roman"/>
          <w:sz w:val="28"/>
          <w:szCs w:val="28"/>
        </w:rPr>
        <w:t xml:space="preserve">, используя значения, представленные в </w:t>
      </w:r>
      <w:r w:rsidRPr="003346C1">
        <w:rPr>
          <w:rFonts w:ascii="Times New Roman" w:hAnsi="Times New Roman" w:cs="Times New Roman"/>
          <w:sz w:val="28"/>
          <w:szCs w:val="28"/>
        </w:rPr>
        <w:lastRenderedPageBreak/>
        <w:t xml:space="preserve">таблице. В качестве проверки необходимо использовать соответствующий программный продукт, и предоставить скриншоты, получившихся результатов.  Обратите внимание, что числа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3346C1">
        <w:rPr>
          <w:rFonts w:ascii="Times New Roman" w:hAnsi="Times New Roman" w:cs="Times New Roman"/>
          <w:sz w:val="28"/>
          <w:szCs w:val="28"/>
        </w:rPr>
        <w:t xml:space="preserve"> необходимо сгенерировать случайным образом в программе.</w:t>
      </w:r>
    </w:p>
    <w:p w:rsidR="003346C1" w:rsidRPr="003346C1" w:rsidRDefault="003346C1" w:rsidP="003346C1">
      <w:pPr>
        <w:spacing w:after="240"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3346C1">
        <w:rPr>
          <w:rFonts w:ascii="Times New Roman" w:hAnsi="Times New Roman" w:cs="Times New Roman"/>
          <w:b/>
          <w:sz w:val="24"/>
          <w:szCs w:val="28"/>
        </w:rPr>
        <w:t>Таблица 5.  Варианты задания для выполнения лабораторной работы.</w:t>
      </w:r>
    </w:p>
    <w:tbl>
      <w:tblPr>
        <w:tblStyle w:val="a3"/>
        <w:tblpPr w:leftFromText="180" w:rightFromText="180" w:vertAnchor="text" w:horzAnchor="margin" w:tblpX="10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70"/>
        <w:gridCol w:w="1178"/>
        <w:gridCol w:w="1177"/>
        <w:gridCol w:w="936"/>
      </w:tblGrid>
      <w:tr w:rsidR="003346C1" w:rsidRPr="003346C1" w:rsidTr="00B17133">
        <w:tc>
          <w:tcPr>
            <w:tcW w:w="1070" w:type="dxa"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46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3346C1">
              <w:rPr>
                <w:rFonts w:ascii="Times New Roman" w:hAnsi="Times New Roman" w:cs="Times New Roman"/>
                <w:b/>
                <w:sz w:val="28"/>
                <w:szCs w:val="28"/>
              </w:rPr>
              <w:t>вар</w:t>
            </w:r>
          </w:p>
        </w:tc>
        <w:tc>
          <w:tcPr>
            <w:tcW w:w="1178" w:type="dxa"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1177" w:type="dxa"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q</w:t>
            </w:r>
          </w:p>
        </w:tc>
        <w:tc>
          <w:tcPr>
            <w:tcW w:w="936" w:type="dxa"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M</w:t>
            </w:r>
          </w:p>
        </w:tc>
      </w:tr>
      <w:tr w:rsidR="003346C1" w:rsidRPr="003346C1" w:rsidTr="00B17133">
        <w:tc>
          <w:tcPr>
            <w:tcW w:w="1070" w:type="dxa"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178" w:type="dxa"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77" w:type="dxa"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6" w:type="dxa"/>
            <w:vMerge w:val="restart"/>
          </w:tcPr>
          <w:p w:rsidR="003346C1" w:rsidRPr="003346C1" w:rsidRDefault="003346C1" w:rsidP="003346C1">
            <w:pPr>
              <w:spacing w:line="36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3346C1" w:rsidRPr="003346C1" w:rsidTr="00B17133">
        <w:tc>
          <w:tcPr>
            <w:tcW w:w="1070" w:type="dxa"/>
          </w:tcPr>
          <w:p w:rsidR="003346C1" w:rsidRPr="003346C1" w:rsidRDefault="00404C2E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346C1"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78" w:type="dxa"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177" w:type="dxa"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6" w:type="dxa"/>
            <w:vMerge/>
          </w:tcPr>
          <w:p w:rsidR="003346C1" w:rsidRPr="003346C1" w:rsidRDefault="003346C1" w:rsidP="003346C1">
            <w:pPr>
              <w:spacing w:line="36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6C1" w:rsidRPr="003346C1" w:rsidTr="00B17133">
        <w:tc>
          <w:tcPr>
            <w:tcW w:w="1070" w:type="dxa"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178" w:type="dxa"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77" w:type="dxa"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936" w:type="dxa"/>
            <w:vMerge/>
          </w:tcPr>
          <w:p w:rsidR="003346C1" w:rsidRPr="003346C1" w:rsidRDefault="003346C1" w:rsidP="003346C1">
            <w:pPr>
              <w:spacing w:line="36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6C1" w:rsidRPr="003346C1" w:rsidTr="00B17133">
        <w:tc>
          <w:tcPr>
            <w:tcW w:w="1070" w:type="dxa"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178" w:type="dxa"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177" w:type="dxa"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6" w:type="dxa"/>
            <w:vMerge w:val="restart"/>
          </w:tcPr>
          <w:p w:rsidR="003346C1" w:rsidRPr="003346C1" w:rsidRDefault="003346C1" w:rsidP="003346C1">
            <w:pPr>
              <w:spacing w:line="36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</w:tr>
      <w:tr w:rsidR="003346C1" w:rsidRPr="003346C1" w:rsidTr="00B17133">
        <w:tc>
          <w:tcPr>
            <w:tcW w:w="1070" w:type="dxa"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178" w:type="dxa"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77" w:type="dxa"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6" w:type="dxa"/>
            <w:vMerge/>
          </w:tcPr>
          <w:p w:rsidR="003346C1" w:rsidRPr="003346C1" w:rsidRDefault="003346C1" w:rsidP="003346C1">
            <w:pPr>
              <w:spacing w:line="36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6C1" w:rsidRPr="003346C1" w:rsidTr="00B17133">
        <w:tc>
          <w:tcPr>
            <w:tcW w:w="1070" w:type="dxa"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178" w:type="dxa"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1177" w:type="dxa"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6" w:type="dxa"/>
            <w:vMerge/>
          </w:tcPr>
          <w:p w:rsidR="003346C1" w:rsidRPr="003346C1" w:rsidRDefault="003346C1" w:rsidP="003346C1">
            <w:pPr>
              <w:spacing w:line="36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6C1" w:rsidRPr="003346C1" w:rsidTr="00B17133">
        <w:tc>
          <w:tcPr>
            <w:tcW w:w="1070" w:type="dxa"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178" w:type="dxa"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177" w:type="dxa"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6" w:type="dxa"/>
            <w:vMerge w:val="restart"/>
          </w:tcPr>
          <w:p w:rsidR="003346C1" w:rsidRPr="003346C1" w:rsidRDefault="003346C1" w:rsidP="003346C1">
            <w:pPr>
              <w:spacing w:line="36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3346C1" w:rsidRPr="003346C1" w:rsidTr="00B17133">
        <w:tc>
          <w:tcPr>
            <w:tcW w:w="1070" w:type="dxa"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178" w:type="dxa"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77" w:type="dxa"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936" w:type="dxa"/>
            <w:vMerge/>
          </w:tcPr>
          <w:p w:rsidR="003346C1" w:rsidRPr="003346C1" w:rsidRDefault="003346C1" w:rsidP="003346C1">
            <w:pPr>
              <w:spacing w:line="36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6C1" w:rsidRPr="003346C1" w:rsidTr="00B17133">
        <w:tc>
          <w:tcPr>
            <w:tcW w:w="1070" w:type="dxa"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178" w:type="dxa"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77" w:type="dxa"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36" w:type="dxa"/>
            <w:vMerge/>
          </w:tcPr>
          <w:p w:rsidR="003346C1" w:rsidRPr="003346C1" w:rsidRDefault="003346C1" w:rsidP="003346C1">
            <w:pPr>
              <w:spacing w:line="36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6C1" w:rsidRPr="003346C1" w:rsidTr="00B17133">
        <w:tc>
          <w:tcPr>
            <w:tcW w:w="1070" w:type="dxa"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178" w:type="dxa"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177" w:type="dxa"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936" w:type="dxa"/>
            <w:vMerge w:val="restart"/>
          </w:tcPr>
          <w:p w:rsidR="003346C1" w:rsidRPr="003346C1" w:rsidRDefault="003346C1" w:rsidP="003346C1">
            <w:pPr>
              <w:spacing w:line="36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</w:tr>
      <w:tr w:rsidR="003346C1" w:rsidRPr="003346C1" w:rsidTr="00B17133">
        <w:tc>
          <w:tcPr>
            <w:tcW w:w="1070" w:type="dxa"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178" w:type="dxa"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177" w:type="dxa"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6" w:type="dxa"/>
            <w:vMerge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6C1" w:rsidRPr="003346C1" w:rsidTr="00B17133">
        <w:tc>
          <w:tcPr>
            <w:tcW w:w="1070" w:type="dxa"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178" w:type="dxa"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77" w:type="dxa"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936" w:type="dxa"/>
            <w:vMerge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6C1" w:rsidRPr="003346C1" w:rsidTr="00B17133">
        <w:tc>
          <w:tcPr>
            <w:tcW w:w="1070" w:type="dxa"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178" w:type="dxa"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77" w:type="dxa"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936" w:type="dxa"/>
            <w:vMerge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a3"/>
        <w:tblpPr w:leftFromText="180" w:rightFromText="180" w:vertAnchor="text" w:horzAnchor="page" w:tblpX="6692" w:tblpY="52"/>
        <w:tblOverlap w:val="never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915"/>
      </w:tblGrid>
      <w:tr w:rsidR="003346C1" w:rsidRPr="003346C1" w:rsidTr="00B17133">
        <w:tc>
          <w:tcPr>
            <w:tcW w:w="1196" w:type="dxa"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46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3346C1">
              <w:rPr>
                <w:rFonts w:ascii="Times New Roman" w:hAnsi="Times New Roman" w:cs="Times New Roman"/>
                <w:b/>
                <w:sz w:val="28"/>
                <w:szCs w:val="28"/>
              </w:rPr>
              <w:t>вар</w:t>
            </w:r>
          </w:p>
        </w:tc>
        <w:tc>
          <w:tcPr>
            <w:tcW w:w="1196" w:type="dxa"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1196" w:type="dxa"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q</w:t>
            </w:r>
          </w:p>
        </w:tc>
        <w:tc>
          <w:tcPr>
            <w:tcW w:w="915" w:type="dxa"/>
          </w:tcPr>
          <w:p w:rsidR="003346C1" w:rsidRPr="003346C1" w:rsidRDefault="003346C1" w:rsidP="003346C1">
            <w:pPr>
              <w:spacing w:line="360" w:lineRule="auto"/>
              <w:ind w:firstLine="142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M</w:t>
            </w:r>
          </w:p>
        </w:tc>
      </w:tr>
      <w:tr w:rsidR="003346C1" w:rsidRPr="003346C1" w:rsidTr="00B17133">
        <w:tc>
          <w:tcPr>
            <w:tcW w:w="1196" w:type="dxa"/>
          </w:tcPr>
          <w:p w:rsidR="003346C1" w:rsidRPr="003346C1" w:rsidRDefault="003346C1" w:rsidP="00334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196" w:type="dxa"/>
          </w:tcPr>
          <w:p w:rsidR="003346C1" w:rsidRPr="003346C1" w:rsidRDefault="003346C1" w:rsidP="00334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96" w:type="dxa"/>
          </w:tcPr>
          <w:p w:rsidR="003346C1" w:rsidRPr="003346C1" w:rsidRDefault="003346C1" w:rsidP="00334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15" w:type="dxa"/>
            <w:vMerge w:val="restart"/>
          </w:tcPr>
          <w:p w:rsidR="003346C1" w:rsidRPr="003346C1" w:rsidRDefault="003346C1" w:rsidP="003346C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3346C1" w:rsidRPr="003346C1" w:rsidTr="00B17133">
        <w:tc>
          <w:tcPr>
            <w:tcW w:w="1196" w:type="dxa"/>
          </w:tcPr>
          <w:p w:rsidR="003346C1" w:rsidRPr="003346C1" w:rsidRDefault="003346C1" w:rsidP="00334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96" w:type="dxa"/>
          </w:tcPr>
          <w:p w:rsidR="003346C1" w:rsidRPr="003346C1" w:rsidRDefault="003346C1" w:rsidP="00334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196" w:type="dxa"/>
          </w:tcPr>
          <w:p w:rsidR="003346C1" w:rsidRPr="003346C1" w:rsidRDefault="003346C1" w:rsidP="00334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15" w:type="dxa"/>
            <w:vMerge/>
          </w:tcPr>
          <w:p w:rsidR="003346C1" w:rsidRPr="003346C1" w:rsidRDefault="003346C1" w:rsidP="003346C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6C1" w:rsidRPr="003346C1" w:rsidTr="00B17133">
        <w:tc>
          <w:tcPr>
            <w:tcW w:w="1196" w:type="dxa"/>
          </w:tcPr>
          <w:p w:rsidR="003346C1" w:rsidRPr="003346C1" w:rsidRDefault="003346C1" w:rsidP="00334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96" w:type="dxa"/>
          </w:tcPr>
          <w:p w:rsidR="003346C1" w:rsidRPr="003346C1" w:rsidRDefault="003346C1" w:rsidP="00334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196" w:type="dxa"/>
          </w:tcPr>
          <w:p w:rsidR="003346C1" w:rsidRPr="003346C1" w:rsidRDefault="003346C1" w:rsidP="00334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915" w:type="dxa"/>
            <w:vMerge/>
          </w:tcPr>
          <w:p w:rsidR="003346C1" w:rsidRPr="003346C1" w:rsidRDefault="003346C1" w:rsidP="003346C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6C1" w:rsidRPr="003346C1" w:rsidTr="00B17133">
        <w:tc>
          <w:tcPr>
            <w:tcW w:w="1196" w:type="dxa"/>
          </w:tcPr>
          <w:p w:rsidR="003346C1" w:rsidRPr="003346C1" w:rsidRDefault="003346C1" w:rsidP="00334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96" w:type="dxa"/>
          </w:tcPr>
          <w:p w:rsidR="003346C1" w:rsidRPr="003346C1" w:rsidRDefault="003346C1" w:rsidP="00334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196" w:type="dxa"/>
          </w:tcPr>
          <w:p w:rsidR="003346C1" w:rsidRPr="003346C1" w:rsidRDefault="003346C1" w:rsidP="00334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15" w:type="dxa"/>
            <w:vMerge w:val="restart"/>
          </w:tcPr>
          <w:p w:rsidR="003346C1" w:rsidRPr="003346C1" w:rsidRDefault="003346C1" w:rsidP="003346C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3346C1" w:rsidRPr="003346C1" w:rsidTr="00B17133">
        <w:tc>
          <w:tcPr>
            <w:tcW w:w="1196" w:type="dxa"/>
          </w:tcPr>
          <w:p w:rsidR="003346C1" w:rsidRPr="003346C1" w:rsidRDefault="003346C1" w:rsidP="00334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96" w:type="dxa"/>
          </w:tcPr>
          <w:p w:rsidR="003346C1" w:rsidRPr="003346C1" w:rsidRDefault="003346C1" w:rsidP="00334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96" w:type="dxa"/>
          </w:tcPr>
          <w:p w:rsidR="003346C1" w:rsidRPr="003346C1" w:rsidRDefault="003346C1" w:rsidP="00334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15" w:type="dxa"/>
            <w:vMerge/>
          </w:tcPr>
          <w:p w:rsidR="003346C1" w:rsidRPr="003346C1" w:rsidRDefault="003346C1" w:rsidP="003346C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6C1" w:rsidRPr="003346C1" w:rsidTr="00B17133">
        <w:tc>
          <w:tcPr>
            <w:tcW w:w="1196" w:type="dxa"/>
          </w:tcPr>
          <w:p w:rsidR="003346C1" w:rsidRPr="003346C1" w:rsidRDefault="003346C1" w:rsidP="00334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96" w:type="dxa"/>
          </w:tcPr>
          <w:p w:rsidR="003346C1" w:rsidRPr="003346C1" w:rsidRDefault="003346C1" w:rsidP="00334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96" w:type="dxa"/>
          </w:tcPr>
          <w:p w:rsidR="003346C1" w:rsidRPr="003346C1" w:rsidRDefault="003346C1" w:rsidP="00334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915" w:type="dxa"/>
            <w:vMerge/>
          </w:tcPr>
          <w:p w:rsidR="003346C1" w:rsidRPr="003346C1" w:rsidRDefault="003346C1" w:rsidP="003346C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6C1" w:rsidRPr="003346C1" w:rsidTr="00B17133">
        <w:tc>
          <w:tcPr>
            <w:tcW w:w="1196" w:type="dxa"/>
          </w:tcPr>
          <w:p w:rsidR="003346C1" w:rsidRPr="003346C1" w:rsidRDefault="003346C1" w:rsidP="00334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96" w:type="dxa"/>
          </w:tcPr>
          <w:p w:rsidR="003346C1" w:rsidRPr="003346C1" w:rsidRDefault="003346C1" w:rsidP="00334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196" w:type="dxa"/>
          </w:tcPr>
          <w:p w:rsidR="003346C1" w:rsidRPr="003346C1" w:rsidRDefault="003346C1" w:rsidP="00334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915" w:type="dxa"/>
            <w:vMerge w:val="restart"/>
          </w:tcPr>
          <w:p w:rsidR="003346C1" w:rsidRPr="003346C1" w:rsidRDefault="003346C1" w:rsidP="003346C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  <w:tr w:rsidR="003346C1" w:rsidRPr="003346C1" w:rsidTr="00B17133">
        <w:tc>
          <w:tcPr>
            <w:tcW w:w="1196" w:type="dxa"/>
          </w:tcPr>
          <w:p w:rsidR="003346C1" w:rsidRPr="003346C1" w:rsidRDefault="003346C1" w:rsidP="00334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96" w:type="dxa"/>
          </w:tcPr>
          <w:p w:rsidR="003346C1" w:rsidRPr="003346C1" w:rsidRDefault="003346C1" w:rsidP="00334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96" w:type="dxa"/>
          </w:tcPr>
          <w:p w:rsidR="003346C1" w:rsidRPr="003346C1" w:rsidRDefault="003346C1" w:rsidP="00334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915" w:type="dxa"/>
            <w:vMerge/>
          </w:tcPr>
          <w:p w:rsidR="003346C1" w:rsidRPr="003346C1" w:rsidRDefault="003346C1" w:rsidP="003346C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6C1" w:rsidRPr="003346C1" w:rsidTr="00B17133">
        <w:tc>
          <w:tcPr>
            <w:tcW w:w="1196" w:type="dxa"/>
          </w:tcPr>
          <w:p w:rsidR="003346C1" w:rsidRPr="003346C1" w:rsidRDefault="003346C1" w:rsidP="00334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96" w:type="dxa"/>
          </w:tcPr>
          <w:p w:rsidR="003346C1" w:rsidRPr="003346C1" w:rsidRDefault="003346C1" w:rsidP="00334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96" w:type="dxa"/>
          </w:tcPr>
          <w:p w:rsidR="003346C1" w:rsidRPr="003346C1" w:rsidRDefault="003346C1" w:rsidP="00334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15" w:type="dxa"/>
            <w:vMerge/>
          </w:tcPr>
          <w:p w:rsidR="003346C1" w:rsidRPr="003346C1" w:rsidRDefault="003346C1" w:rsidP="003346C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6C1" w:rsidRPr="003346C1" w:rsidTr="00B17133">
        <w:tc>
          <w:tcPr>
            <w:tcW w:w="1196" w:type="dxa"/>
          </w:tcPr>
          <w:p w:rsidR="003346C1" w:rsidRPr="003346C1" w:rsidRDefault="003346C1" w:rsidP="00334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96" w:type="dxa"/>
          </w:tcPr>
          <w:p w:rsidR="003346C1" w:rsidRPr="003346C1" w:rsidRDefault="003346C1" w:rsidP="00334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96" w:type="dxa"/>
          </w:tcPr>
          <w:p w:rsidR="003346C1" w:rsidRPr="003346C1" w:rsidRDefault="003346C1" w:rsidP="00334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915" w:type="dxa"/>
            <w:vMerge w:val="restart"/>
          </w:tcPr>
          <w:p w:rsidR="003346C1" w:rsidRPr="003346C1" w:rsidRDefault="003346C1" w:rsidP="003346C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  <w:tr w:rsidR="003346C1" w:rsidRPr="003346C1" w:rsidTr="00B17133">
        <w:tc>
          <w:tcPr>
            <w:tcW w:w="1196" w:type="dxa"/>
          </w:tcPr>
          <w:p w:rsidR="003346C1" w:rsidRPr="003346C1" w:rsidRDefault="003346C1" w:rsidP="00334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96" w:type="dxa"/>
          </w:tcPr>
          <w:p w:rsidR="003346C1" w:rsidRPr="003346C1" w:rsidRDefault="003346C1" w:rsidP="00334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96" w:type="dxa"/>
          </w:tcPr>
          <w:p w:rsidR="003346C1" w:rsidRPr="003346C1" w:rsidRDefault="003346C1" w:rsidP="00334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915" w:type="dxa"/>
            <w:vMerge/>
          </w:tcPr>
          <w:p w:rsidR="003346C1" w:rsidRPr="003346C1" w:rsidRDefault="003346C1" w:rsidP="003346C1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6C1" w:rsidRPr="003346C1" w:rsidTr="00B17133">
        <w:tc>
          <w:tcPr>
            <w:tcW w:w="1196" w:type="dxa"/>
          </w:tcPr>
          <w:p w:rsidR="003346C1" w:rsidRPr="003346C1" w:rsidRDefault="003346C1" w:rsidP="00334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96" w:type="dxa"/>
          </w:tcPr>
          <w:p w:rsidR="003346C1" w:rsidRPr="003346C1" w:rsidRDefault="003346C1" w:rsidP="00334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96" w:type="dxa"/>
          </w:tcPr>
          <w:p w:rsidR="003346C1" w:rsidRPr="003346C1" w:rsidRDefault="003346C1" w:rsidP="00334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915" w:type="dxa"/>
            <w:vMerge/>
          </w:tcPr>
          <w:p w:rsidR="003346C1" w:rsidRPr="003346C1" w:rsidRDefault="003346C1" w:rsidP="003346C1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346C1" w:rsidRPr="003346C1" w:rsidRDefault="003346C1" w:rsidP="003346C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346C1" w:rsidRPr="003346C1" w:rsidRDefault="003346C1" w:rsidP="003346C1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346C1" w:rsidRPr="003346C1" w:rsidRDefault="003346C1" w:rsidP="003346C1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46C1">
        <w:rPr>
          <w:rFonts w:ascii="Times New Roman" w:hAnsi="Times New Roman" w:cs="Times New Roman"/>
          <w:b/>
          <w:sz w:val="28"/>
          <w:szCs w:val="28"/>
        </w:rPr>
        <w:t>Пример выполнения лабораторной работы:</w:t>
      </w:r>
    </w:p>
    <w:p w:rsidR="003346C1" w:rsidRPr="003346C1" w:rsidRDefault="003346C1" w:rsidP="003346C1">
      <w:pPr>
        <w:numPr>
          <w:ilvl w:val="0"/>
          <w:numId w:val="2"/>
        </w:numPr>
        <w:suppressAutoHyphens/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346C1">
        <w:rPr>
          <w:rFonts w:ascii="Times New Roman" w:hAnsi="Times New Roman" w:cs="Times New Roman"/>
          <w:sz w:val="28"/>
          <w:szCs w:val="28"/>
        </w:rPr>
        <w:t>Запуск программы «</w:t>
      </w:r>
      <w:proofErr w:type="spellStart"/>
      <w:r w:rsidRPr="003346C1">
        <w:rPr>
          <w:rFonts w:ascii="Times New Roman" w:hAnsi="Times New Roman" w:cs="Times New Roman"/>
          <w:sz w:val="28"/>
          <w:szCs w:val="28"/>
          <w:lang w:val="en-US"/>
        </w:rPr>
        <w:t>Paillier</w:t>
      </w:r>
      <w:proofErr w:type="spellEnd"/>
      <w:r w:rsidRPr="003346C1">
        <w:rPr>
          <w:rFonts w:ascii="Times New Roman" w:hAnsi="Times New Roman" w:cs="Times New Roman"/>
          <w:sz w:val="28"/>
          <w:szCs w:val="28"/>
        </w:rPr>
        <w:t>.</w:t>
      </w:r>
      <w:r w:rsidRPr="003346C1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346C1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3346C1" w:rsidRPr="003346C1" w:rsidRDefault="003346C1" w:rsidP="003346C1">
      <w:pPr>
        <w:numPr>
          <w:ilvl w:val="0"/>
          <w:numId w:val="2"/>
        </w:numPr>
        <w:suppressAutoHyphens/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46C1">
        <w:rPr>
          <w:rFonts w:ascii="Times New Roman" w:hAnsi="Times New Roman" w:cs="Times New Roman"/>
          <w:i/>
          <w:sz w:val="28"/>
          <w:szCs w:val="28"/>
        </w:rPr>
        <w:t>Генерация ключей:</w:t>
      </w:r>
      <w:r w:rsidRPr="003346C1">
        <w:rPr>
          <w:rFonts w:ascii="Times New Roman" w:hAnsi="Times New Roman" w:cs="Times New Roman"/>
          <w:sz w:val="28"/>
          <w:szCs w:val="28"/>
        </w:rPr>
        <w:t xml:space="preserve"> вводим параметры </w:t>
      </w:r>
      <w:r w:rsidRPr="003346C1">
        <w:rPr>
          <w:rFonts w:ascii="Times New Roman" w:hAnsi="Times New Roman" w:cs="Times New Roman"/>
          <w:i/>
          <w:sz w:val="28"/>
          <w:szCs w:val="28"/>
        </w:rPr>
        <w:t>p</w:t>
      </w:r>
      <w:r w:rsidRPr="003346C1">
        <w:rPr>
          <w:rFonts w:ascii="Times New Roman" w:hAnsi="Times New Roman" w:cs="Times New Roman"/>
          <w:sz w:val="28"/>
          <w:szCs w:val="28"/>
        </w:rPr>
        <w:t xml:space="preserve"> и </w:t>
      </w:r>
      <w:r w:rsidRPr="003346C1">
        <w:rPr>
          <w:rFonts w:ascii="Times New Roman" w:hAnsi="Times New Roman" w:cs="Times New Roman"/>
          <w:i/>
          <w:sz w:val="28"/>
          <w:szCs w:val="28"/>
        </w:rPr>
        <w:t>q</w:t>
      </w:r>
      <w:r w:rsidRPr="003346C1">
        <w:rPr>
          <w:rFonts w:ascii="Times New Roman" w:hAnsi="Times New Roman" w:cs="Times New Roman"/>
          <w:sz w:val="28"/>
          <w:szCs w:val="28"/>
        </w:rPr>
        <w:t>, которые находятся в диапазоне [1... 100]. Напомним, что для генерации ключа эти числа должны быть простыми. Если при вводе число отображается красным цветом, значит, оно не является простым. Предположим, что</w:t>
      </w:r>
      <w:r w:rsidRPr="003346C1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 =11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и</m:t>
        </m:r>
        <m:r>
          <w:rPr>
            <w:rFonts w:ascii="Cambria Math" w:hAnsi="Cambria Math" w:cs="Times New Roman"/>
            <w:sz w:val="28"/>
            <w:szCs w:val="28"/>
          </w:rPr>
          <m:t xml:space="preserve"> q =13</m:t>
        </m:r>
      </m:oMath>
    </w:p>
    <w:p w:rsidR="003346C1" w:rsidRPr="003346C1" w:rsidRDefault="003346C1" w:rsidP="003346C1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346C1" w:rsidRPr="003346C1" w:rsidRDefault="003346C1" w:rsidP="003346C1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346C1" w:rsidRPr="003346C1" w:rsidRDefault="003346C1" w:rsidP="003346C1">
      <w:pPr>
        <w:keepNext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346C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9DCE17" wp14:editId="14F83A53">
            <wp:extent cx="5915025" cy="3500350"/>
            <wp:effectExtent l="0" t="0" r="0" b="508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18" cstate="print"/>
                    <a:srcRect r="9353"/>
                    <a:stretch/>
                  </pic:blipFill>
                  <pic:spPr bwMode="auto">
                    <a:xfrm>
                      <a:off x="0" y="0"/>
                      <a:ext cx="5957841" cy="3525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6C1" w:rsidRPr="003346C1" w:rsidRDefault="003346C1" w:rsidP="003346C1">
      <w:pPr>
        <w:spacing w:after="240" w:line="360" w:lineRule="auto"/>
        <w:ind w:firstLine="720"/>
        <w:jc w:val="center"/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r w:rsidRPr="003346C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Рисунок 3.</w:t>
      </w:r>
      <w:r w:rsidRPr="003346C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fldChar w:fldCharType="begin"/>
      </w:r>
      <w:r w:rsidRPr="003346C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instrText xml:space="preserve"> SEQ Рисунок \* ARABIC </w:instrText>
      </w:r>
      <w:r w:rsidRPr="003346C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fldChar w:fldCharType="separate"/>
      </w:r>
      <w:r w:rsidR="00D2084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8"/>
        </w:rPr>
        <w:t>1</w:t>
      </w:r>
      <w:r w:rsidRPr="003346C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fldChar w:fldCharType="end"/>
      </w:r>
      <w:r w:rsidRPr="003346C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 Генерация ключа.</w:t>
      </w:r>
    </w:p>
    <w:p w:rsidR="003346C1" w:rsidRPr="003346C1" w:rsidRDefault="003346C1" w:rsidP="003346C1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346C1">
        <w:rPr>
          <w:rFonts w:ascii="Times New Roman" w:hAnsi="Times New Roman" w:cs="Times New Roman"/>
          <w:sz w:val="28"/>
          <w:szCs w:val="28"/>
        </w:rPr>
        <w:t xml:space="preserve">Далее нажимаем на поле «Генерация» и получаем  значение случайного числа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3346C1">
        <w:rPr>
          <w:rFonts w:ascii="Times New Roman" w:hAnsi="Times New Roman" w:cs="Times New Roman"/>
          <w:sz w:val="28"/>
          <w:szCs w:val="28"/>
        </w:rPr>
        <w:t>. После выполнения этих действий происходит вычисление параметров открытого</w:t>
      </w:r>
      <w:proofErr w:type="gramStart"/>
      <w:r w:rsidRPr="003346C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(n, g)</m:t>
        </m:r>
      </m:oMath>
      <w:r w:rsidRPr="003346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3346C1">
        <w:rPr>
          <w:rFonts w:ascii="Times New Roman" w:hAnsi="Times New Roman" w:cs="Times New Roman"/>
          <w:sz w:val="28"/>
          <w:szCs w:val="28"/>
        </w:rPr>
        <w:t xml:space="preserve">и закрытого </w:t>
      </w:r>
      <m:oMath>
        <m:r>
          <w:rPr>
            <w:rFonts w:ascii="Cambria Math" w:hAnsi="Cambria Math" w:cs="Times New Roman"/>
            <w:sz w:val="28"/>
            <w:szCs w:val="28"/>
          </w:rPr>
          <m:t>(μ, λ)</m:t>
        </m:r>
      </m:oMath>
      <w:r w:rsidRPr="003346C1">
        <w:rPr>
          <w:rFonts w:ascii="Times New Roman" w:hAnsi="Times New Roman" w:cs="Times New Roman"/>
          <w:sz w:val="28"/>
          <w:szCs w:val="28"/>
        </w:rPr>
        <w:t xml:space="preserve"> ключей, которые будут использованы для шифрования и дешифрования сообщения. В нашем примере </w:t>
      </w:r>
      <m:oMath>
        <m:r>
          <w:rPr>
            <w:rFonts w:ascii="Cambria Math" w:hAnsi="Cambria Math" w:cs="Times New Roman"/>
            <w:sz w:val="28"/>
            <w:szCs w:val="28"/>
          </w:rPr>
          <m:t>g = 18207</m:t>
        </m:r>
      </m:oMath>
      <w:r w:rsidRPr="003346C1">
        <w:rPr>
          <w:rFonts w:ascii="Times New Roman" w:hAnsi="Times New Roman" w:cs="Times New Roman"/>
          <w:sz w:val="28"/>
          <w:szCs w:val="28"/>
        </w:rPr>
        <w:t xml:space="preserve">, а значения </w:t>
      </w:r>
      <m:oMath>
        <m:r>
          <w:rPr>
            <w:rFonts w:ascii="Cambria Math" w:hAnsi="Cambria Math" w:cs="Times New Roman"/>
            <w:sz w:val="28"/>
            <w:szCs w:val="28"/>
          </w:rPr>
          <m:t>(n, g) = (143,18207); (μ, λ) = (61,60).</m:t>
        </m:r>
      </m:oMath>
    </w:p>
    <w:p w:rsidR="003346C1" w:rsidRPr="003346C1" w:rsidRDefault="003346C1" w:rsidP="003346C1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346C1">
        <w:rPr>
          <w:rFonts w:ascii="Times New Roman" w:hAnsi="Times New Roman" w:cs="Times New Roman"/>
          <w:sz w:val="28"/>
          <w:szCs w:val="28"/>
        </w:rPr>
        <w:t xml:space="preserve">Перед выполнением следующего пункта необходимо обратить внимание на значение закрытого ключа, если </w:t>
      </w:r>
      <m:oMath>
        <m:r>
          <w:rPr>
            <w:rFonts w:ascii="Cambria Math" w:hAnsi="Cambria Math" w:cs="Times New Roman"/>
            <w:sz w:val="28"/>
            <w:szCs w:val="28"/>
          </w:rPr>
          <m:t>μ = 0</m:t>
        </m:r>
      </m:oMath>
      <w:r w:rsidRPr="003346C1">
        <w:rPr>
          <w:rFonts w:ascii="Times New Roman" w:hAnsi="Times New Roman" w:cs="Times New Roman"/>
          <w:sz w:val="28"/>
          <w:szCs w:val="28"/>
        </w:rPr>
        <w:t>, то следует повторно нажать кнопку «Генерация» для изменения параметра.</w:t>
      </w:r>
    </w:p>
    <w:p w:rsidR="003346C1" w:rsidRPr="003346C1" w:rsidRDefault="003346C1" w:rsidP="003346C1">
      <w:pPr>
        <w:keepNext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346C1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00CC7D2C" wp14:editId="3FEAB0DD">
            <wp:extent cx="4619625" cy="11829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59"/>
                    <a:stretch/>
                  </pic:blipFill>
                  <pic:spPr bwMode="auto">
                    <a:xfrm>
                      <a:off x="0" y="0"/>
                      <a:ext cx="4627186" cy="118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6C1" w:rsidRPr="003346C1" w:rsidRDefault="003346C1" w:rsidP="003346C1">
      <w:pPr>
        <w:spacing w:after="240" w:line="360" w:lineRule="auto"/>
        <w:ind w:firstLine="720"/>
        <w:jc w:val="center"/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r w:rsidRPr="003346C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Рисунок 3.</w:t>
      </w:r>
      <w:r w:rsidRPr="003346C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fldChar w:fldCharType="begin"/>
      </w:r>
      <w:r w:rsidRPr="003346C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instrText xml:space="preserve"> SEQ Рисунок \* ARABIC </w:instrText>
      </w:r>
      <w:r w:rsidRPr="003346C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fldChar w:fldCharType="separate"/>
      </w:r>
      <w:r w:rsidR="00D2084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8"/>
        </w:rPr>
        <w:t>2</w:t>
      </w:r>
      <w:r w:rsidRPr="003346C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fldChar w:fldCharType="end"/>
      </w:r>
      <w:r w:rsidRPr="003346C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 Параметр закрытого ключа.</w:t>
      </w:r>
    </w:p>
    <w:p w:rsidR="003346C1" w:rsidRPr="003346C1" w:rsidRDefault="003346C1" w:rsidP="003346C1">
      <w:pPr>
        <w:numPr>
          <w:ilvl w:val="0"/>
          <w:numId w:val="2"/>
        </w:numPr>
        <w:suppressAutoHyphens/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46C1">
        <w:rPr>
          <w:rFonts w:ascii="Times New Roman" w:hAnsi="Times New Roman" w:cs="Times New Roman"/>
          <w:i/>
          <w:sz w:val="28"/>
          <w:szCs w:val="28"/>
        </w:rPr>
        <w:t xml:space="preserve">Шифрование: </w:t>
      </w:r>
      <w:r w:rsidRPr="003346C1">
        <w:rPr>
          <w:rFonts w:ascii="Times New Roman" w:hAnsi="Times New Roman" w:cs="Times New Roman"/>
          <w:sz w:val="28"/>
          <w:szCs w:val="28"/>
        </w:rPr>
        <w:t>для получения криптограммы переходим на вкладку «Отправитель» и генерируем случайное число</w:t>
      </w:r>
      <w:r w:rsidRPr="003346C1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k&lt;100</m:t>
        </m:r>
      </m:oMath>
      <w:r w:rsidRPr="003346C1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3346C1">
        <w:rPr>
          <w:rFonts w:ascii="Times New Roman" w:hAnsi="Times New Roman" w:cs="Times New Roman"/>
          <w:sz w:val="28"/>
          <w:szCs w:val="28"/>
        </w:rPr>
        <w:t>В нашем случае</w:t>
      </w:r>
      <w:r w:rsidRPr="003346C1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k = 97</m:t>
        </m:r>
      </m:oMath>
      <w:r w:rsidRPr="003346C1">
        <w:rPr>
          <w:rFonts w:ascii="Times New Roman" w:hAnsi="Times New Roman" w:cs="Times New Roman"/>
          <w:i/>
          <w:sz w:val="28"/>
          <w:szCs w:val="28"/>
        </w:rPr>
        <w:t>.</w:t>
      </w:r>
    </w:p>
    <w:p w:rsidR="003346C1" w:rsidRPr="003346C1" w:rsidRDefault="003346C1" w:rsidP="003346C1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46C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Введем значение сообщения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M</m:t>
        </m:r>
      </m:oMath>
      <w:r w:rsidRPr="003346C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</w:t>
      </w:r>
      <w:r w:rsidRPr="003346C1">
        <w:rPr>
          <w:rFonts w:ascii="Times New Roman" w:hAnsi="Times New Roman" w:cs="Times New Roman"/>
          <w:color w:val="000000"/>
          <w:sz w:val="28"/>
          <w:szCs w:val="28"/>
        </w:rPr>
        <w:t xml:space="preserve">которое нужно зашифровать. Допустим,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M = 51</m:t>
        </m:r>
      </m:oMath>
      <w:r w:rsidRPr="003346C1">
        <w:rPr>
          <w:rFonts w:ascii="Times New Roman" w:eastAsiaTheme="minorEastAsia" w:hAnsi="Times New Roman" w:cs="Times New Roman"/>
          <w:color w:val="000000"/>
          <w:sz w:val="28"/>
          <w:szCs w:val="28"/>
        </w:rPr>
        <w:t>, тогда</w:t>
      </w:r>
      <w:r w:rsidRPr="003346C1"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открытого ключа</w:t>
      </w:r>
      <w:proofErr w:type="gramStart"/>
      <w:r w:rsidRPr="003346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(n, g)</m:t>
        </m:r>
      </m:oMath>
      <w:r w:rsidRPr="003346C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gramEnd"/>
      <w:r w:rsidRPr="003346C1">
        <w:rPr>
          <w:rFonts w:ascii="Times New Roman" w:hAnsi="Times New Roman" w:cs="Times New Roman"/>
          <w:color w:val="000000"/>
          <w:sz w:val="28"/>
          <w:szCs w:val="28"/>
        </w:rPr>
        <w:t xml:space="preserve">сгенерированного значения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k</m:t>
        </m:r>
      </m:oMath>
      <w:r w:rsidRPr="003346C1">
        <w:rPr>
          <w:rFonts w:ascii="Times New Roman" w:hAnsi="Times New Roman" w:cs="Times New Roman"/>
          <w:color w:val="000000"/>
          <w:sz w:val="28"/>
          <w:szCs w:val="28"/>
        </w:rPr>
        <w:t xml:space="preserve"> и введенного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M</m:t>
        </m:r>
      </m:oMath>
      <w:r w:rsidRPr="003346C1">
        <w:rPr>
          <w:rFonts w:ascii="Times New Roman" w:hAnsi="Times New Roman" w:cs="Times New Roman"/>
          <w:color w:val="000000"/>
          <w:sz w:val="28"/>
          <w:szCs w:val="28"/>
        </w:rPr>
        <w:t xml:space="preserve">, вычисляется криптограмма: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</m:oMath>
      <w:r w:rsidRPr="003346C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346C1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3346C1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m</w:t>
      </w:r>
      <w:proofErr w:type="spellEnd"/>
      <w:r w:rsidRPr="003346C1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vertAlign w:val="superscript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vertAlign w:val="superscript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vertAlign w:val="superscript"/>
                <w:lang w:val="en-US"/>
              </w:rPr>
              <m:t>k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vertAlign w:val="superscript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  <w:vertAlign w:val="superscript"/>
          </w:rPr>
          <m:t xml:space="preserve"> (</m:t>
        </m:r>
        <m:r>
          <w:rPr>
            <w:rFonts w:ascii="Cambria Math" w:hAnsi="Cambria Math" w:cs="Times New Roman"/>
            <w:sz w:val="28"/>
            <w:szCs w:val="28"/>
            <w:vertAlign w:val="superscript"/>
            <w:lang w:val="en-US"/>
          </w:rPr>
          <m:t>mod</m:t>
        </m:r>
        <m:r>
          <w:rPr>
            <w:rFonts w:ascii="Cambria Math" w:hAnsi="Cambria Math" w:cs="Times New Roman"/>
            <w:sz w:val="28"/>
            <w:szCs w:val="28"/>
            <w:vertAlign w:val="superscript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vertAlign w:val="superscript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vertAlign w:val="superscript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vertAlign w:val="superscript"/>
          </w:rPr>
          <m:t>)</m:t>
        </m:r>
      </m:oMath>
      <w:r w:rsidRPr="003346C1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3346C1">
        <w:rPr>
          <w:rFonts w:ascii="Times New Roman" w:hAnsi="Times New Roman" w:cs="Times New Roman"/>
          <w:color w:val="000000"/>
          <w:sz w:val="28"/>
          <w:szCs w:val="28"/>
        </w:rPr>
        <w:t xml:space="preserve"> В результате чего получаем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P(M) = 13822</m:t>
        </m:r>
      </m:oMath>
      <w:r w:rsidRPr="003346C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3346C1" w:rsidRPr="003346C1" w:rsidRDefault="003346C1" w:rsidP="003346C1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346C1" w:rsidRPr="003346C1" w:rsidRDefault="003346C1" w:rsidP="003346C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46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E937D0" wp14:editId="590EF576">
            <wp:extent cx="5771408" cy="3675372"/>
            <wp:effectExtent l="0" t="0" r="127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27891" t="22998" r="31725" b="30491"/>
                    <a:stretch/>
                  </pic:blipFill>
                  <pic:spPr bwMode="auto">
                    <a:xfrm>
                      <a:off x="0" y="0"/>
                      <a:ext cx="5790548" cy="3687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6C1" w:rsidRPr="003346C1" w:rsidRDefault="003346C1" w:rsidP="003346C1">
      <w:pPr>
        <w:spacing w:after="240" w:line="360" w:lineRule="auto"/>
        <w:ind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3346C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Рисунок 3.</w:t>
      </w:r>
      <w:r w:rsidRPr="003346C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fldChar w:fldCharType="begin"/>
      </w:r>
      <w:r w:rsidRPr="003346C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instrText xml:space="preserve"> SEQ Рисунок \* ARABIC </w:instrText>
      </w:r>
      <w:r w:rsidRPr="003346C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fldChar w:fldCharType="separate"/>
      </w:r>
      <w:r w:rsidR="00D2084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8"/>
        </w:rPr>
        <w:t>3</w:t>
      </w:r>
      <w:r w:rsidRPr="003346C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fldChar w:fldCharType="end"/>
      </w:r>
      <w:r w:rsidRPr="003346C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 Процедура шифрования сообщения.</w:t>
      </w:r>
    </w:p>
    <w:p w:rsidR="003346C1" w:rsidRPr="003346C1" w:rsidRDefault="003346C1" w:rsidP="003346C1">
      <w:pPr>
        <w:numPr>
          <w:ilvl w:val="0"/>
          <w:numId w:val="2"/>
        </w:numPr>
        <w:suppressAutoHyphens/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346C1">
        <w:rPr>
          <w:rFonts w:ascii="Times New Roman" w:hAnsi="Times New Roman" w:cs="Times New Roman"/>
          <w:i/>
          <w:w w:val="105"/>
          <w:sz w:val="28"/>
          <w:szCs w:val="28"/>
        </w:rPr>
        <w:t xml:space="preserve">Дешифрование: </w:t>
      </w:r>
      <w:r w:rsidRPr="003346C1">
        <w:rPr>
          <w:rFonts w:ascii="Times New Roman" w:hAnsi="Times New Roman" w:cs="Times New Roman"/>
          <w:w w:val="105"/>
          <w:sz w:val="28"/>
          <w:szCs w:val="28"/>
        </w:rPr>
        <w:t>после получения</w:t>
      </w:r>
      <w:proofErr w:type="gramStart"/>
      <w:r w:rsidRPr="003346C1"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w w:val="105"/>
            <w:sz w:val="28"/>
            <w:szCs w:val="28"/>
          </w:rPr>
          <m:t>P(M)</m:t>
        </m:r>
      </m:oMath>
      <w:r w:rsidRPr="003346C1"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proofErr w:type="gramEnd"/>
      <w:r w:rsidRPr="003346C1">
        <w:rPr>
          <w:rFonts w:ascii="Times New Roman" w:hAnsi="Times New Roman" w:cs="Times New Roman"/>
          <w:w w:val="105"/>
          <w:sz w:val="28"/>
          <w:szCs w:val="28"/>
        </w:rPr>
        <w:t>переходим на вкладку «Получатель» и в пункте 8 вводим значение получившейся криптограммы для дальнейшего</w:t>
      </w:r>
      <w:r w:rsidRPr="003346C1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proofErr w:type="spellStart"/>
      <w:r w:rsidRPr="003346C1">
        <w:rPr>
          <w:rFonts w:ascii="Times New Roman" w:hAnsi="Times New Roman" w:cs="Times New Roman"/>
          <w:w w:val="105"/>
          <w:sz w:val="28"/>
          <w:szCs w:val="28"/>
        </w:rPr>
        <w:t>расшифрования</w:t>
      </w:r>
      <w:proofErr w:type="spellEnd"/>
      <w:r w:rsidRPr="003346C1">
        <w:rPr>
          <w:rFonts w:ascii="Times New Roman" w:hAnsi="Times New Roman" w:cs="Times New Roman"/>
          <w:w w:val="105"/>
          <w:sz w:val="28"/>
          <w:szCs w:val="28"/>
        </w:rPr>
        <w:t xml:space="preserve">. </w:t>
      </w:r>
    </w:p>
    <w:p w:rsidR="003346C1" w:rsidRPr="003346C1" w:rsidRDefault="003346C1" w:rsidP="003346C1">
      <w:pPr>
        <w:keepNext/>
        <w:spacing w:after="0" w:line="360" w:lineRule="auto"/>
        <w:ind w:firstLine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346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623FE9" wp14:editId="773AD004">
            <wp:extent cx="5501188" cy="954544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l="28230" t="71019" r="32103" b="16737"/>
                    <a:stretch/>
                  </pic:blipFill>
                  <pic:spPr bwMode="auto">
                    <a:xfrm>
                      <a:off x="0" y="0"/>
                      <a:ext cx="5507080" cy="955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6C1" w:rsidRPr="003346C1" w:rsidRDefault="003346C1" w:rsidP="003346C1">
      <w:pPr>
        <w:spacing w:after="240" w:line="360" w:lineRule="auto"/>
        <w:ind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3346C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Рисунок 3.</w:t>
      </w:r>
      <w:r w:rsidRPr="003346C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fldChar w:fldCharType="begin"/>
      </w:r>
      <w:r w:rsidRPr="003346C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instrText xml:space="preserve"> SEQ Рисунок \* ARABIC </w:instrText>
      </w:r>
      <w:r w:rsidRPr="003346C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fldChar w:fldCharType="separate"/>
      </w:r>
      <w:r w:rsidR="00D2084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8"/>
        </w:rPr>
        <w:t>4</w:t>
      </w:r>
      <w:r w:rsidRPr="003346C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fldChar w:fldCharType="end"/>
      </w:r>
      <w:r w:rsidRPr="003346C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 Процедура дешифрования сообщения.</w:t>
      </w:r>
    </w:p>
    <w:p w:rsidR="003346C1" w:rsidRPr="003346C1" w:rsidRDefault="003346C1" w:rsidP="003346C1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346C1">
        <w:rPr>
          <w:rFonts w:ascii="Times New Roman" w:hAnsi="Times New Roman" w:cs="Times New Roman"/>
          <w:sz w:val="28"/>
          <w:szCs w:val="28"/>
        </w:rPr>
        <w:t xml:space="preserve">Как видим, значение дешифрованного сообщения </w:t>
      </w:r>
      <m:oMath>
        <m:r>
          <w:rPr>
            <w:rFonts w:ascii="Cambria Math" w:hAnsi="Cambria Math" w:cs="Times New Roman"/>
            <w:sz w:val="28"/>
            <w:szCs w:val="28"/>
          </w:rPr>
          <m:t>M’</m:t>
        </m:r>
      </m:oMath>
      <w:r w:rsidRPr="003346C1">
        <w:rPr>
          <w:rFonts w:ascii="Times New Roman" w:hAnsi="Times New Roman" w:cs="Times New Roman"/>
          <w:sz w:val="28"/>
          <w:szCs w:val="28"/>
        </w:rPr>
        <w:t xml:space="preserve"> равно истинному значению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3346C1">
        <w:rPr>
          <w:rFonts w:ascii="Times New Roman" w:hAnsi="Times New Roman" w:cs="Times New Roman"/>
          <w:sz w:val="28"/>
          <w:szCs w:val="28"/>
        </w:rPr>
        <w:t>, поэтому ставим галочку рядом с этим тождеством и переходим к проверке гомоморфных свойств.</w:t>
      </w:r>
    </w:p>
    <w:p w:rsidR="003346C1" w:rsidRPr="003346C1" w:rsidRDefault="003346C1" w:rsidP="003346C1">
      <w:pPr>
        <w:numPr>
          <w:ilvl w:val="0"/>
          <w:numId w:val="2"/>
        </w:numPr>
        <w:suppressAutoHyphens/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46C1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Проверка </w:t>
      </w:r>
      <w:proofErr w:type="spellStart"/>
      <w:r w:rsidRPr="003346C1">
        <w:rPr>
          <w:rFonts w:ascii="Times New Roman" w:hAnsi="Times New Roman" w:cs="Times New Roman"/>
          <w:i/>
          <w:sz w:val="28"/>
          <w:szCs w:val="28"/>
        </w:rPr>
        <w:t>гомоморфности</w:t>
      </w:r>
      <w:proofErr w:type="spellEnd"/>
      <w:r w:rsidRPr="003346C1">
        <w:rPr>
          <w:rFonts w:ascii="Times New Roman" w:hAnsi="Times New Roman" w:cs="Times New Roman"/>
          <w:i/>
          <w:sz w:val="28"/>
          <w:szCs w:val="28"/>
        </w:rPr>
        <w:t xml:space="preserve"> криптосистемы </w:t>
      </w:r>
      <w:proofErr w:type="spellStart"/>
      <w:r w:rsidRPr="003346C1">
        <w:rPr>
          <w:rFonts w:ascii="Times New Roman" w:hAnsi="Times New Roman" w:cs="Times New Roman"/>
          <w:i/>
          <w:sz w:val="28"/>
          <w:szCs w:val="28"/>
        </w:rPr>
        <w:t>Пэйе</w:t>
      </w:r>
      <w:proofErr w:type="spellEnd"/>
      <w:r w:rsidRPr="003346C1">
        <w:rPr>
          <w:rFonts w:ascii="Times New Roman" w:hAnsi="Times New Roman" w:cs="Times New Roman"/>
          <w:i/>
          <w:sz w:val="28"/>
          <w:szCs w:val="28"/>
        </w:rPr>
        <w:t>.</w:t>
      </w:r>
    </w:p>
    <w:p w:rsidR="00750CB1" w:rsidRDefault="00750CB1" w:rsidP="003346C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3346C1" w:rsidRPr="003346C1">
        <w:rPr>
          <w:rFonts w:ascii="Times New Roman" w:hAnsi="Times New Roman" w:cs="Times New Roman"/>
          <w:sz w:val="28"/>
          <w:szCs w:val="28"/>
        </w:rPr>
        <w:t xml:space="preserve">бедиться, что данная </w:t>
      </w:r>
      <w:r w:rsidR="003D27C0">
        <w:rPr>
          <w:rFonts w:ascii="Times New Roman" w:hAnsi="Times New Roman" w:cs="Times New Roman"/>
          <w:sz w:val="28"/>
          <w:szCs w:val="28"/>
        </w:rPr>
        <w:t>криптосистема</w:t>
      </w:r>
      <w:r w:rsidR="003346C1" w:rsidRPr="003346C1">
        <w:rPr>
          <w:rFonts w:ascii="Times New Roman" w:hAnsi="Times New Roman" w:cs="Times New Roman"/>
          <w:sz w:val="28"/>
          <w:szCs w:val="28"/>
        </w:rPr>
        <w:t xml:space="preserve"> обладает двумя свойствами </w:t>
      </w:r>
      <w:proofErr w:type="spellStart"/>
      <w:r w:rsidR="003346C1" w:rsidRPr="003346C1">
        <w:rPr>
          <w:rFonts w:ascii="Times New Roman" w:hAnsi="Times New Roman" w:cs="Times New Roman"/>
          <w:sz w:val="28"/>
          <w:szCs w:val="28"/>
        </w:rPr>
        <w:t>гомоморфности</w:t>
      </w:r>
      <w:proofErr w:type="spellEnd"/>
      <w:r w:rsidR="003346C1" w:rsidRPr="003346C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346C1" w:rsidRPr="003346C1" w:rsidRDefault="00750CB1" w:rsidP="003346C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</w:t>
      </w:r>
      <w:r w:rsidR="003346C1" w:rsidRPr="003346C1">
        <w:rPr>
          <w:rFonts w:ascii="Times New Roman" w:hAnsi="Times New Roman" w:cs="Times New Roman"/>
          <w:sz w:val="28"/>
          <w:szCs w:val="28"/>
        </w:rPr>
        <w:t xml:space="preserve"> свойство, заключается в следующем: криптограмму можно возвести в степень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="003346C1" w:rsidRPr="003346C1">
        <w:rPr>
          <w:rFonts w:ascii="Times New Roman" w:hAnsi="Times New Roman" w:cs="Times New Roman"/>
          <w:sz w:val="28"/>
          <w:szCs w:val="28"/>
        </w:rPr>
        <w:t xml:space="preserve"> и дешифровать, что равносильно умножению сообщения на эту константу</w:t>
      </w:r>
    </w:p>
    <w:p w:rsidR="003346C1" w:rsidRPr="003346C1" w:rsidRDefault="009F4127" w:rsidP="003346C1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P(m)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mod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=r∙m modn</m:t>
          </m:r>
        </m:oMath>
      </m:oMathPara>
    </w:p>
    <w:p w:rsidR="00750CB1" w:rsidRPr="00750CB1" w:rsidRDefault="00750CB1" w:rsidP="00750CB1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этого свойства выбрать сообщение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и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50CB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Зашифровать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50C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схеме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Пейе</w:t>
      </w:r>
      <w:proofErr w:type="spellEnd"/>
      <w:r w:rsidRPr="00750CB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Найти </w:t>
      </w:r>
      <w:r w:rsidRPr="00750CB1">
        <w:rPr>
          <w:rFonts w:ascii="Times New Roman" w:hAnsi="Times New Roman" w:cs="Times New Roman"/>
          <w:position w:val="-10"/>
          <w:sz w:val="28"/>
          <w:szCs w:val="28"/>
        </w:rPr>
        <w:object w:dxaOrig="1380" w:dyaOrig="360">
          <v:shape id="_x0000_i1031" type="#_x0000_t75" style="width:69pt;height:18pt" o:ole="">
            <v:imagedata r:id="rId22" o:title=""/>
          </v:shape>
          <o:OLEObject Type="Embed" ProgID="Equation.DSMT4" ShapeID="_x0000_i1031" DrawAspect="Content" ObjectID="_1669700552" r:id="rId23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33E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для выполнения операции возведения числа в степень использовать калькулятор экспонент в ЛР «Анализ системы РША»</w:t>
      </w:r>
      <w:r w:rsidR="00A433E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Дешифровать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33E0">
        <w:rPr>
          <w:rFonts w:ascii="Times New Roman" w:hAnsi="Times New Roman" w:cs="Times New Roman"/>
          <w:sz w:val="28"/>
          <w:szCs w:val="28"/>
        </w:rPr>
        <w:t>(</w:t>
      </w:r>
      <w:r w:rsidRPr="00750CB1">
        <w:rPr>
          <w:rFonts w:ascii="Times New Roman" w:hAnsi="Times New Roman" w:cs="Times New Roman"/>
          <w:position w:val="-10"/>
          <w:sz w:val="28"/>
          <w:szCs w:val="28"/>
        </w:rPr>
        <w:object w:dxaOrig="1380" w:dyaOrig="360">
          <v:shape id="_x0000_i1032" type="#_x0000_t75" style="width:69pt;height:18pt" o:ole="">
            <v:imagedata r:id="rId22" o:title=""/>
          </v:shape>
          <o:OLEObject Type="Embed" ProgID="Equation.DSMT4" ShapeID="_x0000_i1032" DrawAspect="Content" ObjectID="_1669700553" r:id="rId24"/>
        </w:object>
      </w:r>
      <w:r w:rsidR="00A433E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по схеме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Пэйе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Сравнить полученный результат с числом </w:t>
      </w:r>
      <m:oMath>
        <m:r>
          <w:rPr>
            <w:rFonts w:ascii="Cambria Math" w:hAnsi="Cambria Math" w:cs="Times New Roman"/>
            <w:sz w:val="28"/>
            <w:szCs w:val="28"/>
          </w:rPr>
          <m:t>r∙m modn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 Совпадение свидетельствует о выполнении первого свойства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гомоморфности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346C1" w:rsidRPr="003346C1" w:rsidRDefault="003346C1" w:rsidP="00750C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46C1">
        <w:rPr>
          <w:rFonts w:ascii="Times New Roman" w:hAnsi="Times New Roman" w:cs="Times New Roman"/>
          <w:sz w:val="28"/>
          <w:szCs w:val="28"/>
        </w:rPr>
        <w:t xml:space="preserve">Согласно второму свойству, при дешифровании произведения двух </w:t>
      </w:r>
      <w:r w:rsidR="00DA59C1">
        <w:rPr>
          <w:rFonts w:ascii="Times New Roman" w:hAnsi="Times New Roman" w:cs="Times New Roman"/>
          <w:sz w:val="28"/>
          <w:szCs w:val="28"/>
        </w:rPr>
        <w:t>криптограмм</w:t>
      </w:r>
      <w:r w:rsidRPr="003346C1">
        <w:rPr>
          <w:rFonts w:ascii="Times New Roman" w:hAnsi="Times New Roman" w:cs="Times New Roman"/>
          <w:sz w:val="28"/>
          <w:szCs w:val="28"/>
        </w:rPr>
        <w:t xml:space="preserve"> будет получена сумма соответствующих им открытых </w:t>
      </w:r>
      <w:r w:rsidR="00DA59C1">
        <w:rPr>
          <w:rFonts w:ascii="Times New Roman" w:hAnsi="Times New Roman" w:cs="Times New Roman"/>
          <w:sz w:val="28"/>
          <w:szCs w:val="28"/>
        </w:rPr>
        <w:t>сообщений</w:t>
      </w:r>
      <w:r w:rsidRPr="003346C1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∙P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mod n.</m:t>
        </m:r>
      </m:oMath>
      <w:r w:rsidRPr="003346C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346C1" w:rsidRPr="003346C1" w:rsidRDefault="003346C1" w:rsidP="003346C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46C1">
        <w:rPr>
          <w:rFonts w:ascii="Times New Roman" w:hAnsi="Times New Roman" w:cs="Times New Roman"/>
          <w:sz w:val="28"/>
          <w:szCs w:val="28"/>
        </w:rPr>
        <w:t xml:space="preserve">Чтобы выполнить проверку данного свойства </w:t>
      </w:r>
      <w:r w:rsidR="00A433E0">
        <w:rPr>
          <w:rFonts w:ascii="Times New Roman" w:hAnsi="Times New Roman" w:cs="Times New Roman"/>
          <w:sz w:val="28"/>
          <w:szCs w:val="28"/>
        </w:rPr>
        <w:t>необходимо</w:t>
      </w:r>
      <w:r w:rsidR="00750CB1">
        <w:rPr>
          <w:rFonts w:ascii="Times New Roman" w:hAnsi="Times New Roman" w:cs="Times New Roman"/>
          <w:sz w:val="28"/>
          <w:szCs w:val="28"/>
        </w:rPr>
        <w:t xml:space="preserve">: Выбрать два сообщения </w:t>
      </w:r>
      <w:r w:rsidR="00750CB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50CB1" w:rsidRPr="00750CB1">
        <w:rPr>
          <w:rFonts w:ascii="Times New Roman" w:hAnsi="Times New Roman" w:cs="Times New Roman"/>
          <w:sz w:val="28"/>
          <w:szCs w:val="28"/>
        </w:rPr>
        <w:t xml:space="preserve">1 </w:t>
      </w:r>
      <w:r w:rsidR="00750CB1">
        <w:rPr>
          <w:rFonts w:ascii="Times New Roman" w:hAnsi="Times New Roman" w:cs="Times New Roman"/>
          <w:sz w:val="28"/>
          <w:szCs w:val="28"/>
        </w:rPr>
        <w:t>и</w:t>
      </w:r>
      <w:r w:rsidR="00750CB1" w:rsidRPr="00750CB1">
        <w:rPr>
          <w:rFonts w:ascii="Times New Roman" w:hAnsi="Times New Roman" w:cs="Times New Roman"/>
          <w:sz w:val="28"/>
          <w:szCs w:val="28"/>
        </w:rPr>
        <w:t xml:space="preserve"> </w:t>
      </w:r>
      <w:r w:rsidR="00750CB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50CB1" w:rsidRPr="00750CB1">
        <w:rPr>
          <w:rFonts w:ascii="Times New Roman" w:hAnsi="Times New Roman" w:cs="Times New Roman"/>
          <w:sz w:val="28"/>
          <w:szCs w:val="28"/>
        </w:rPr>
        <w:t>2</w:t>
      </w:r>
      <w:r w:rsidR="00750CB1">
        <w:rPr>
          <w:rFonts w:ascii="Times New Roman" w:hAnsi="Times New Roman" w:cs="Times New Roman"/>
          <w:sz w:val="28"/>
          <w:szCs w:val="28"/>
        </w:rPr>
        <w:t xml:space="preserve"> </w:t>
      </w:r>
      <w:r w:rsidR="006C57BA">
        <w:rPr>
          <w:rFonts w:ascii="Times New Roman" w:hAnsi="Times New Roman" w:cs="Times New Roman"/>
          <w:sz w:val="28"/>
          <w:szCs w:val="28"/>
        </w:rPr>
        <w:t xml:space="preserve">и зашифровать их по схеме </w:t>
      </w:r>
      <w:proofErr w:type="spellStart"/>
      <w:r w:rsidR="006C57BA">
        <w:rPr>
          <w:rFonts w:ascii="Times New Roman" w:hAnsi="Times New Roman" w:cs="Times New Roman"/>
          <w:sz w:val="28"/>
          <w:szCs w:val="28"/>
        </w:rPr>
        <w:t>Пэйе</w:t>
      </w:r>
      <w:proofErr w:type="spellEnd"/>
      <w:r w:rsidR="006C57BA">
        <w:rPr>
          <w:rFonts w:ascii="Times New Roman" w:hAnsi="Times New Roman" w:cs="Times New Roman"/>
          <w:sz w:val="28"/>
          <w:szCs w:val="28"/>
        </w:rPr>
        <w:t xml:space="preserve"> на одном и том же ключе. Далее перемножить криптограммы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 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∙P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.  </m:t>
        </m:r>
      </m:oMath>
      <w:r w:rsidRPr="003346C1">
        <w:rPr>
          <w:rFonts w:ascii="Times New Roman" w:hAnsi="Times New Roman" w:cs="Times New Roman"/>
          <w:sz w:val="28"/>
          <w:szCs w:val="28"/>
        </w:rPr>
        <w:t xml:space="preserve"> </w:t>
      </w:r>
      <w:r w:rsidR="006C57BA">
        <w:rPr>
          <w:rFonts w:ascii="Times New Roman" w:hAnsi="Times New Roman" w:cs="Times New Roman"/>
          <w:sz w:val="28"/>
          <w:szCs w:val="28"/>
        </w:rPr>
        <w:t xml:space="preserve">Расшифровать криптограмму-произведение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∙P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6C57BA">
        <w:rPr>
          <w:rFonts w:ascii="Times New Roman" w:hAnsi="Times New Roman" w:cs="Times New Roman"/>
          <w:sz w:val="28"/>
          <w:szCs w:val="28"/>
        </w:rPr>
        <w:t xml:space="preserve">   Полученный результат сравнить с суммой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mod n.</m:t>
        </m:r>
      </m:oMath>
      <w:r w:rsidR="00A433E0" w:rsidRPr="003346C1">
        <w:rPr>
          <w:rFonts w:ascii="Times New Roman" w:hAnsi="Times New Roman" w:cs="Times New Roman"/>
          <w:sz w:val="28"/>
          <w:szCs w:val="28"/>
        </w:rPr>
        <w:t xml:space="preserve"> </w:t>
      </w:r>
      <w:r w:rsidR="00A433E0">
        <w:rPr>
          <w:rFonts w:ascii="Times New Roman" w:hAnsi="Times New Roman" w:cs="Times New Roman"/>
          <w:sz w:val="28"/>
          <w:szCs w:val="28"/>
        </w:rPr>
        <w:t xml:space="preserve"> Совпадение будет свидетельствовать о выполнении второго свойства </w:t>
      </w:r>
      <w:proofErr w:type="spellStart"/>
      <w:r w:rsidR="00A433E0">
        <w:rPr>
          <w:rFonts w:ascii="Times New Roman" w:hAnsi="Times New Roman" w:cs="Times New Roman"/>
          <w:sz w:val="28"/>
          <w:szCs w:val="28"/>
        </w:rPr>
        <w:t>гомоморфности</w:t>
      </w:r>
      <w:proofErr w:type="spellEnd"/>
      <w:r w:rsidR="00A433E0">
        <w:rPr>
          <w:rFonts w:ascii="Times New Roman" w:hAnsi="Times New Roman" w:cs="Times New Roman"/>
          <w:sz w:val="28"/>
          <w:szCs w:val="28"/>
        </w:rPr>
        <w:t xml:space="preserve"> КС </w:t>
      </w:r>
      <w:proofErr w:type="spellStart"/>
      <w:r w:rsidR="00A433E0">
        <w:rPr>
          <w:rFonts w:ascii="Times New Roman" w:hAnsi="Times New Roman" w:cs="Times New Roman"/>
          <w:sz w:val="28"/>
          <w:szCs w:val="28"/>
        </w:rPr>
        <w:t>Пэйе</w:t>
      </w:r>
      <w:proofErr w:type="spellEnd"/>
      <w:r w:rsidR="00A433E0">
        <w:rPr>
          <w:rFonts w:ascii="Times New Roman" w:hAnsi="Times New Roman" w:cs="Times New Roman"/>
          <w:sz w:val="28"/>
          <w:szCs w:val="28"/>
        </w:rPr>
        <w:t>.</w:t>
      </w:r>
    </w:p>
    <w:p w:rsidR="003346C1" w:rsidRPr="003346C1" w:rsidRDefault="003346C1" w:rsidP="003346C1">
      <w:pPr>
        <w:keepNext/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3346C1" w:rsidRPr="003346C1" w:rsidRDefault="003346C1" w:rsidP="003346C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46C1">
        <w:rPr>
          <w:rFonts w:ascii="Times New Roman" w:hAnsi="Times New Roman" w:cs="Times New Roman"/>
          <w:b/>
          <w:sz w:val="28"/>
          <w:szCs w:val="28"/>
        </w:rPr>
        <w:t>Содержание отчёта:</w:t>
      </w:r>
    </w:p>
    <w:p w:rsidR="003346C1" w:rsidRPr="003346C1" w:rsidRDefault="003346C1" w:rsidP="003346C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46C1">
        <w:rPr>
          <w:rFonts w:ascii="Times New Roman" w:hAnsi="Times New Roman" w:cs="Times New Roman"/>
          <w:sz w:val="28"/>
          <w:szCs w:val="28"/>
        </w:rPr>
        <w:t>Лабораторная работа оформляется в виде отчета с указанием фамилии, группы и варианта студента.  Он должен содержать следующие пункты:</w:t>
      </w:r>
    </w:p>
    <w:p w:rsidR="003346C1" w:rsidRPr="003346C1" w:rsidRDefault="003346C1" w:rsidP="00DA59C1">
      <w:pPr>
        <w:numPr>
          <w:ilvl w:val="0"/>
          <w:numId w:val="3"/>
        </w:numPr>
        <w:suppressAutoHyphens/>
        <w:spacing w:after="0" w:line="360" w:lineRule="auto"/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346C1">
        <w:rPr>
          <w:rFonts w:ascii="Times New Roman" w:hAnsi="Times New Roman" w:cs="Times New Roman"/>
          <w:sz w:val="28"/>
          <w:szCs w:val="28"/>
        </w:rPr>
        <w:t>Цель  и назначение работы.</w:t>
      </w:r>
    </w:p>
    <w:p w:rsidR="003346C1" w:rsidRPr="003D27C0" w:rsidRDefault="003346C1" w:rsidP="00DA59C1">
      <w:pPr>
        <w:numPr>
          <w:ilvl w:val="0"/>
          <w:numId w:val="3"/>
        </w:numPr>
        <w:suppressAutoHyphens/>
        <w:spacing w:after="0" w:line="360" w:lineRule="auto"/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346C1">
        <w:rPr>
          <w:rFonts w:ascii="Times New Roman" w:hAnsi="Times New Roman" w:cs="Times New Roman"/>
          <w:sz w:val="28"/>
          <w:szCs w:val="28"/>
        </w:rPr>
        <w:t xml:space="preserve">Исходные данные, подробные  результаты расчетов с пояснениями назначения каждого шага, а так же скриншоты программы, подтверждающие их правильность. </w:t>
      </w:r>
    </w:p>
    <w:p w:rsidR="003D27C0" w:rsidRPr="003D27C0" w:rsidRDefault="003D27C0" w:rsidP="00DA59C1">
      <w:pPr>
        <w:numPr>
          <w:ilvl w:val="0"/>
          <w:numId w:val="3"/>
        </w:numPr>
        <w:suppressAutoHyphens/>
        <w:spacing w:after="0" w:line="360" w:lineRule="auto"/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проверке свойств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гомоморфности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D27C0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D27C0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должны быть новыми (не используемыми в предыдущих пунктах работы) и явно записанными.</w:t>
      </w:r>
    </w:p>
    <w:p w:rsidR="003346C1" w:rsidRPr="003346C1" w:rsidRDefault="003346C1" w:rsidP="00DA59C1">
      <w:pPr>
        <w:numPr>
          <w:ilvl w:val="0"/>
          <w:numId w:val="3"/>
        </w:numPr>
        <w:suppressAutoHyphens/>
        <w:spacing w:after="0" w:line="360" w:lineRule="auto"/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346C1">
        <w:rPr>
          <w:rFonts w:ascii="Times New Roman" w:hAnsi="Times New Roman" w:cs="Times New Roman"/>
          <w:sz w:val="28"/>
          <w:szCs w:val="28"/>
        </w:rPr>
        <w:t>Выводы о проделанной работе.</w:t>
      </w:r>
    </w:p>
    <w:p w:rsidR="003346C1" w:rsidRPr="003346C1" w:rsidRDefault="003346C1" w:rsidP="003346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346C1" w:rsidRPr="003346C1" w:rsidRDefault="003346C1" w:rsidP="003346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346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Контрольные вопросы:</w:t>
      </w:r>
    </w:p>
    <w:p w:rsidR="003346C1" w:rsidRPr="003346C1" w:rsidRDefault="003346C1" w:rsidP="003346C1">
      <w:pPr>
        <w:numPr>
          <w:ilvl w:val="0"/>
          <w:numId w:val="4"/>
        </w:num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46C1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гомоморфное шифрование?</w:t>
      </w:r>
    </w:p>
    <w:p w:rsidR="003346C1" w:rsidRPr="003346C1" w:rsidRDefault="003346C1" w:rsidP="003346C1">
      <w:pPr>
        <w:numPr>
          <w:ilvl w:val="0"/>
          <w:numId w:val="4"/>
        </w:num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46C1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функция Эйлера?</w:t>
      </w:r>
    </w:p>
    <w:p w:rsidR="003346C1" w:rsidRPr="003346C1" w:rsidRDefault="003346C1" w:rsidP="003346C1">
      <w:pPr>
        <w:numPr>
          <w:ilvl w:val="0"/>
          <w:numId w:val="4"/>
        </w:num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46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проверить, что число </w:t>
      </w:r>
      <w:proofErr w:type="gramStart"/>
      <w:r w:rsidRPr="003346C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</w:t>
      </w:r>
      <w:proofErr w:type="gramEnd"/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</m:oMath>
      <w:r w:rsidRPr="003346C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простое?</w:t>
      </w:r>
    </w:p>
    <w:p w:rsidR="003346C1" w:rsidRPr="003346C1" w:rsidRDefault="003346C1" w:rsidP="003346C1">
      <w:pPr>
        <w:numPr>
          <w:ilvl w:val="0"/>
          <w:numId w:val="4"/>
        </w:num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46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Каким образом генерируются ключи в криптосистеме </w:t>
      </w:r>
      <w:proofErr w:type="spellStart"/>
      <w:r w:rsidRPr="003346C1">
        <w:rPr>
          <w:rFonts w:ascii="Times New Roman" w:eastAsia="Times New Roman" w:hAnsi="Times New Roman" w:cs="Times New Roman"/>
          <w:sz w:val="28"/>
          <w:szCs w:val="28"/>
          <w:lang w:eastAsia="ru-RU"/>
        </w:rPr>
        <w:t>Пэйе</w:t>
      </w:r>
      <w:proofErr w:type="spellEnd"/>
      <w:r w:rsidRPr="003346C1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3346C1" w:rsidRPr="003346C1" w:rsidRDefault="003346C1" w:rsidP="003346C1">
      <w:pPr>
        <w:numPr>
          <w:ilvl w:val="0"/>
          <w:numId w:val="4"/>
        </w:num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46C1">
        <w:rPr>
          <w:rFonts w:ascii="Times New Roman" w:eastAsia="Times New Roman" w:hAnsi="Times New Roman" w:cs="Times New Roman"/>
          <w:sz w:val="28"/>
          <w:szCs w:val="28"/>
          <w:lang w:eastAsia="ru-RU"/>
        </w:rPr>
        <w:t>Чем определяется стойкость исследуемой криптосистемы?</w:t>
      </w:r>
    </w:p>
    <w:p w:rsidR="003346C1" w:rsidRPr="003346C1" w:rsidRDefault="003346C1" w:rsidP="003346C1">
      <w:pPr>
        <w:numPr>
          <w:ilvl w:val="0"/>
          <w:numId w:val="4"/>
        </w:num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46C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Какими гомоморфными свойствами обладает данная система шифрования?</w:t>
      </w:r>
    </w:p>
    <w:p w:rsidR="005E7DC4" w:rsidRDefault="005E7DC4"/>
    <w:sectPr w:rsidR="005E7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35B24"/>
    <w:multiLevelType w:val="hybridMultilevel"/>
    <w:tmpl w:val="3B14B7B0"/>
    <w:lvl w:ilvl="0" w:tplc="5DB41EFE">
      <w:start w:val="1"/>
      <w:numFmt w:val="decimal"/>
      <w:lvlText w:val="%1)"/>
      <w:lvlJc w:val="left"/>
      <w:pPr>
        <w:ind w:left="-207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3AFD3517"/>
    <w:multiLevelType w:val="hybridMultilevel"/>
    <w:tmpl w:val="7D70AD3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>
      <w:start w:val="1"/>
      <w:numFmt w:val="lowerRoman"/>
      <w:lvlText w:val="%3."/>
      <w:lvlJc w:val="right"/>
      <w:pPr>
        <w:ind w:left="2018" w:hanging="180"/>
      </w:pPr>
    </w:lvl>
    <w:lvl w:ilvl="3" w:tplc="0419000F">
      <w:start w:val="1"/>
      <w:numFmt w:val="decimal"/>
      <w:lvlText w:val="%4."/>
      <w:lvlJc w:val="left"/>
      <w:pPr>
        <w:ind w:left="2738" w:hanging="360"/>
      </w:pPr>
    </w:lvl>
    <w:lvl w:ilvl="4" w:tplc="04190019">
      <w:start w:val="1"/>
      <w:numFmt w:val="lowerLetter"/>
      <w:lvlText w:val="%5."/>
      <w:lvlJc w:val="left"/>
      <w:pPr>
        <w:ind w:left="3458" w:hanging="360"/>
      </w:pPr>
    </w:lvl>
    <w:lvl w:ilvl="5" w:tplc="0419001B">
      <w:start w:val="1"/>
      <w:numFmt w:val="lowerRoman"/>
      <w:lvlText w:val="%6."/>
      <w:lvlJc w:val="right"/>
      <w:pPr>
        <w:ind w:left="4178" w:hanging="180"/>
      </w:pPr>
    </w:lvl>
    <w:lvl w:ilvl="6" w:tplc="0419000F">
      <w:start w:val="1"/>
      <w:numFmt w:val="decimal"/>
      <w:lvlText w:val="%7."/>
      <w:lvlJc w:val="left"/>
      <w:pPr>
        <w:ind w:left="4898" w:hanging="360"/>
      </w:pPr>
    </w:lvl>
    <w:lvl w:ilvl="7" w:tplc="04190019">
      <w:start w:val="1"/>
      <w:numFmt w:val="lowerLetter"/>
      <w:lvlText w:val="%8."/>
      <w:lvlJc w:val="left"/>
      <w:pPr>
        <w:ind w:left="5618" w:hanging="360"/>
      </w:pPr>
    </w:lvl>
    <w:lvl w:ilvl="8" w:tplc="0419001B">
      <w:start w:val="1"/>
      <w:numFmt w:val="lowerRoman"/>
      <w:lvlText w:val="%9."/>
      <w:lvlJc w:val="right"/>
      <w:pPr>
        <w:ind w:left="6338" w:hanging="180"/>
      </w:pPr>
    </w:lvl>
  </w:abstractNum>
  <w:abstractNum w:abstractNumId="2">
    <w:nsid w:val="478B5816"/>
    <w:multiLevelType w:val="hybridMultilevel"/>
    <w:tmpl w:val="64D0EF92"/>
    <w:lvl w:ilvl="0" w:tplc="1BB0B12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>
    <w:nsid w:val="5899362A"/>
    <w:multiLevelType w:val="hybridMultilevel"/>
    <w:tmpl w:val="297A7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8328DE"/>
    <w:multiLevelType w:val="multilevel"/>
    <w:tmpl w:val="6AA4A1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68F07EC0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7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341"/>
    <w:rsid w:val="00035341"/>
    <w:rsid w:val="003346C1"/>
    <w:rsid w:val="003D27C0"/>
    <w:rsid w:val="00404C2E"/>
    <w:rsid w:val="005B0EBC"/>
    <w:rsid w:val="005E7DC4"/>
    <w:rsid w:val="006C57BA"/>
    <w:rsid w:val="00750CB1"/>
    <w:rsid w:val="009F4127"/>
    <w:rsid w:val="00A26B72"/>
    <w:rsid w:val="00A433E0"/>
    <w:rsid w:val="00D2084A"/>
    <w:rsid w:val="00DA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4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34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46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4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34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46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7.bin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1259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2018-11-20T18:48:00Z</cp:lastPrinted>
  <dcterms:created xsi:type="dcterms:W3CDTF">2018-11-20T18:47:00Z</dcterms:created>
  <dcterms:modified xsi:type="dcterms:W3CDTF">2020-12-17T05:56:00Z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