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EC" w:rsidRPr="00C306EC" w:rsidRDefault="00C306EC" w:rsidP="00C306EC">
      <w:pPr>
        <w:jc w:val="right"/>
        <w:rPr>
          <w:rFonts w:ascii="Times New Roman" w:hAnsi="Times New Roman" w:cs="Times New Roman"/>
          <w:i/>
          <w:sz w:val="24"/>
        </w:rPr>
      </w:pPr>
      <w:r w:rsidRPr="00C306EC">
        <w:rPr>
          <w:rFonts w:ascii="Times New Roman" w:hAnsi="Times New Roman" w:cs="Times New Roman"/>
          <w:i/>
          <w:sz w:val="24"/>
        </w:rPr>
        <w:t>Громов Артем, ИКТЗ-83</w:t>
      </w:r>
    </w:p>
    <w:p w:rsidR="00C306EC" w:rsidRPr="00C306EC" w:rsidRDefault="00C306EC" w:rsidP="00C306EC">
      <w:pPr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C306EC">
        <w:rPr>
          <w:rFonts w:ascii="Times New Roman" w:hAnsi="Times New Roman" w:cs="Times New Roman"/>
          <w:color w:val="000000" w:themeColor="text1"/>
          <w:sz w:val="32"/>
        </w:rPr>
        <w:t>Передающие оптические модули для систем связи. Конструкции и параметры.</w:t>
      </w:r>
    </w:p>
    <w:p w:rsidR="00E915C8" w:rsidRPr="00C306EC" w:rsidRDefault="00C306EC" w:rsidP="00EB0844">
      <w:pPr>
        <w:pStyle w:val="1"/>
        <w:spacing w:before="0" w:beforeAutospacing="0" w:after="0" w:afterAutospacing="0" w:line="360" w:lineRule="auto"/>
        <w:rPr>
          <w:bCs w:val="0"/>
          <w:i/>
          <w:color w:val="404040" w:themeColor="text1" w:themeTint="BF"/>
          <w:sz w:val="32"/>
          <w:szCs w:val="24"/>
        </w:rPr>
      </w:pPr>
      <w:r w:rsidRPr="00C306EC">
        <w:rPr>
          <w:bCs w:val="0"/>
          <w:i/>
          <w:color w:val="404040" w:themeColor="text1" w:themeTint="BF"/>
          <w:sz w:val="32"/>
          <w:szCs w:val="24"/>
        </w:rPr>
        <w:t>Общие сведения</w:t>
      </w:r>
    </w:p>
    <w:p w:rsidR="00B66511" w:rsidRPr="00B66511" w:rsidRDefault="00B66511" w:rsidP="00EB0844">
      <w:pPr>
        <w:pStyle w:val="a3"/>
        <w:spacing w:before="0" w:beforeAutospacing="0" w:after="0" w:afterAutospacing="0" w:line="360" w:lineRule="auto"/>
        <w:ind w:firstLine="708"/>
        <w:rPr>
          <w:iCs/>
          <w:color w:val="333333"/>
          <w:szCs w:val="21"/>
          <w:shd w:val="clear" w:color="auto" w:fill="FFFFFF"/>
        </w:rPr>
      </w:pPr>
      <w:r w:rsidRPr="00B66511">
        <w:rPr>
          <w:bCs/>
          <w:iCs/>
          <w:color w:val="333333"/>
          <w:szCs w:val="21"/>
          <w:shd w:val="clear" w:color="auto" w:fill="FFFFFF"/>
        </w:rPr>
        <w:t>Передающий оптоэлектронный модуль (ПОМ)</w:t>
      </w:r>
      <w:r w:rsidRPr="00B66511">
        <w:rPr>
          <w:iCs/>
          <w:color w:val="333333"/>
          <w:szCs w:val="21"/>
          <w:shd w:val="clear" w:color="auto" w:fill="FFFFFF"/>
        </w:rPr>
        <w:t> или оптический передатчик обеспечивает преобразование входного электрического (цифрового или аналогового)</w:t>
      </w:r>
      <w:r>
        <w:rPr>
          <w:iCs/>
          <w:color w:val="333333"/>
          <w:szCs w:val="21"/>
          <w:shd w:val="clear" w:color="auto" w:fill="FFFFFF"/>
        </w:rPr>
        <w:t xml:space="preserve"> </w:t>
      </w:r>
      <w:r w:rsidRPr="00B66511">
        <w:rPr>
          <w:iCs/>
          <w:color w:val="333333"/>
          <w:szCs w:val="21"/>
          <w:shd w:val="clear" w:color="auto" w:fill="FFFFFF"/>
        </w:rPr>
        <w:t>сигнала в выходной оптический сигнал.</w:t>
      </w:r>
    </w:p>
    <w:p w:rsidR="00E915C8" w:rsidRPr="009E2A73" w:rsidRDefault="00B66511" w:rsidP="00EB0844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  <w:r>
        <w:rPr>
          <w:color w:val="000000"/>
        </w:rPr>
        <w:t>ПОМ</w:t>
      </w:r>
      <w:r w:rsidR="00E915C8" w:rsidRPr="009E2A73">
        <w:rPr>
          <w:color w:val="000000"/>
        </w:rPr>
        <w:t xml:space="preserve"> состоит из оптической головки и эл</w:t>
      </w:r>
      <w:r>
        <w:rPr>
          <w:color w:val="000000"/>
        </w:rPr>
        <w:t>ектронной схемы, предназначенной</w:t>
      </w:r>
      <w:r w:rsidR="00E915C8" w:rsidRPr="009E2A73">
        <w:rPr>
          <w:color w:val="000000"/>
        </w:rPr>
        <w:t xml:space="preserve"> для модуляции светового пучка. В оптической головке с светоизлучающим </w:t>
      </w:r>
      <w:bookmarkStart w:id="0" w:name="_GoBack"/>
      <w:bookmarkEnd w:id="0"/>
      <w:r w:rsidR="00E915C8" w:rsidRPr="009E2A73">
        <w:rPr>
          <w:color w:val="000000"/>
        </w:rPr>
        <w:t>диодом(</w:t>
      </w:r>
      <w:r w:rsidR="00E915C8" w:rsidRPr="009E2A73">
        <w:rPr>
          <w:i/>
          <w:iCs/>
          <w:color w:val="000000"/>
        </w:rPr>
        <w:t>СИД)</w:t>
      </w:r>
      <w:r w:rsidR="00E915C8" w:rsidRPr="009E2A73">
        <w:rPr>
          <w:color w:val="000000"/>
        </w:rPr>
        <w:t> размещены диод и модулятор, а в оптической головке с лазерным диодом(ЛД) - лазер, модулятор, фотодиод и электронная схема, с помощью которой стабилизируется режим </w:t>
      </w:r>
      <w:r w:rsidR="00E915C8" w:rsidRPr="009E2A73">
        <w:rPr>
          <w:i/>
          <w:iCs/>
          <w:color w:val="000000"/>
        </w:rPr>
        <w:t>ЛД</w:t>
      </w:r>
      <w:r w:rsidR="00E915C8" w:rsidRPr="009E2A73">
        <w:rPr>
          <w:color w:val="000000"/>
        </w:rPr>
        <w:t>. Фотодиод регистрирует интенсивность излучения и в случае ее превышения среднего уровня с фотодиода на электронную схему поступает сигнал, уменьшающий интенсивность излучения лазера.</w:t>
      </w:r>
    </w:p>
    <w:p w:rsidR="00E915C8" w:rsidRPr="009E2A73" w:rsidRDefault="00E915C8" w:rsidP="00EB0844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9E2A73">
        <w:rPr>
          <w:color w:val="000000"/>
        </w:rPr>
        <w:t xml:space="preserve">Характеристиками модуля являются: </w:t>
      </w:r>
    </w:p>
    <w:p w:rsidR="00E915C8" w:rsidRPr="009E2A73" w:rsidRDefault="00EB0844" w:rsidP="00EB084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диапазон рабочих температур</w:t>
      </w:r>
      <w:r>
        <w:rPr>
          <w:color w:val="000000"/>
          <w:lang w:val="en-US"/>
        </w:rPr>
        <w:t>;</w:t>
      </w:r>
    </w:p>
    <w:p w:rsidR="00E915C8" w:rsidRPr="009E2A73" w:rsidRDefault="00E915C8" w:rsidP="00EB084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r w:rsidRPr="009E2A73">
        <w:rPr>
          <w:color w:val="000000"/>
        </w:rPr>
        <w:t>мощн</w:t>
      </w:r>
      <w:r w:rsidR="00EB0844">
        <w:rPr>
          <w:color w:val="000000"/>
        </w:rPr>
        <w:t>ость излучения</w:t>
      </w:r>
      <w:r w:rsidR="00EB0844">
        <w:rPr>
          <w:color w:val="000000"/>
          <w:lang w:val="en-US"/>
        </w:rPr>
        <w:t>;</w:t>
      </w:r>
    </w:p>
    <w:p w:rsidR="00E915C8" w:rsidRPr="009E2A73" w:rsidRDefault="00E915C8" w:rsidP="00EB084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r w:rsidRPr="009E2A73">
        <w:rPr>
          <w:color w:val="000000"/>
        </w:rPr>
        <w:t>пиковое значение длины волны</w:t>
      </w:r>
      <w:r w:rsidR="00CF421D">
        <w:rPr>
          <w:color w:val="000000"/>
        </w:rPr>
        <w:t xml:space="preserve"> </w:t>
      </w:r>
      <w:r w:rsidRPr="009E2A73">
        <w:rPr>
          <w:color w:val="000000"/>
        </w:rPr>
        <w:t>(длина волны при которой наблюдается максимум интенсивности)</w:t>
      </w:r>
      <w:r w:rsidR="00EB0844" w:rsidRPr="00EB0844">
        <w:rPr>
          <w:color w:val="000000"/>
        </w:rPr>
        <w:t>;</w:t>
      </w:r>
    </w:p>
    <w:p w:rsidR="00E915C8" w:rsidRPr="009E2A73" w:rsidRDefault="00E915C8" w:rsidP="00EB084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r w:rsidRPr="009E2A73">
        <w:rPr>
          <w:color w:val="000000"/>
        </w:rPr>
        <w:t>ширина спектральной по</w:t>
      </w:r>
      <w:r w:rsidR="00EB0844">
        <w:rPr>
          <w:color w:val="000000"/>
        </w:rPr>
        <w:t>лосы (на половине высоты пика)</w:t>
      </w:r>
      <w:r w:rsidR="00EB0844" w:rsidRPr="00EB0844">
        <w:rPr>
          <w:color w:val="000000"/>
        </w:rPr>
        <w:t>;</w:t>
      </w:r>
    </w:p>
    <w:p w:rsidR="00E915C8" w:rsidRPr="009E2A73" w:rsidRDefault="00EB0844" w:rsidP="00EB084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время нарастания импульса</w:t>
      </w:r>
      <w:r>
        <w:rPr>
          <w:color w:val="000000"/>
          <w:lang w:val="en-US"/>
        </w:rPr>
        <w:t>;</w:t>
      </w:r>
    </w:p>
    <w:p w:rsidR="00E915C8" w:rsidRPr="009E2A73" w:rsidRDefault="00EB0844" w:rsidP="00EB084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срок службы</w:t>
      </w:r>
      <w:r>
        <w:rPr>
          <w:color w:val="000000"/>
          <w:lang w:val="en-US"/>
        </w:rPr>
        <w:t>;</w:t>
      </w:r>
    </w:p>
    <w:p w:rsidR="00E915C8" w:rsidRPr="009E2A73" w:rsidRDefault="00EB0844" w:rsidP="00EB084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напряжение цепи питания;</w:t>
      </w:r>
    </w:p>
    <w:p w:rsidR="00E915C8" w:rsidRPr="009E2A73" w:rsidRDefault="00E915C8" w:rsidP="00EB084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</w:rPr>
      </w:pPr>
      <w:r w:rsidRPr="009E2A73">
        <w:rPr>
          <w:color w:val="000000"/>
        </w:rPr>
        <w:t>пространственное распределение мощности излучения на выходе.</w:t>
      </w:r>
    </w:p>
    <w:p w:rsidR="00E915C8" w:rsidRPr="009E2A73" w:rsidRDefault="00E915C8" w:rsidP="00EB0844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9E2A73">
        <w:rPr>
          <w:color w:val="000000"/>
        </w:rPr>
        <w:t>Передающие модули работают при температурах от 0°С до 80°С или от -40°С до 70°С. При повышении температуры длина волны возрастает.</w:t>
      </w:r>
    </w:p>
    <w:p w:rsidR="00E915C8" w:rsidRPr="009E2A73" w:rsidRDefault="00E915C8" w:rsidP="00EB0844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  <w:r w:rsidRPr="009E2A73">
        <w:rPr>
          <w:color w:val="000000"/>
        </w:rPr>
        <w:t>СИД установлен на теплоотводящем радиаторе, излучение выводится из оптической головки через отрезок волокна, к которому присоединяется внешняя световодная линия. Модулятор смонтирован в общем корпусе с оптической головкой и представляет собой микроэлектронную схему - преобразователь “напряжение - код”, управляющий током в цепи питания световода.</w:t>
      </w:r>
    </w:p>
    <w:p w:rsidR="00E915C8" w:rsidRPr="009E2A73" w:rsidRDefault="00E915C8" w:rsidP="00EB0844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  <w:r w:rsidRPr="009E2A73">
        <w:rPr>
          <w:color w:val="000000"/>
        </w:rPr>
        <w:t xml:space="preserve">Напряжение, создаваемое током, протекающим через СИД и транзистор, передается через резистор R1(рис.1) на инвертирующий вход операционного усилителя. На выходе усилителя создается отрицательный перепад напряжения, который начинает закрывать </w:t>
      </w:r>
      <w:r w:rsidRPr="009E2A73">
        <w:rPr>
          <w:color w:val="000000"/>
        </w:rPr>
        <w:lastRenderedPageBreak/>
        <w:t>транзистор. Ток, протекающий через транзистор, уменьшается и уменьшается напряжение, подаваемое на вход операционного усилителя. При этом уменьшается отрицательное напряжение на выходе операционного усилителя и транзистор приоткрывается.</w:t>
      </w:r>
    </w:p>
    <w:p w:rsidR="00EB0844" w:rsidRPr="00B66511" w:rsidRDefault="00E915C8" w:rsidP="00EB0844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  <w:r w:rsidRPr="009E2A73">
        <w:rPr>
          <w:color w:val="000000"/>
        </w:rPr>
        <w:t xml:space="preserve">Структура оптического передающего модуля с лазерным диодом сложнее, чем со светоизлучающим диодом. В оптической головке модуля (рис.2) находится лазерный диод с двойным гетеропереходом и фотодиод обратной связи, детектирующий излучение, выходящее через заднюю грань лазера. </w:t>
      </w:r>
    </w:p>
    <w:p w:rsidR="00EB0844" w:rsidRDefault="00E915C8" w:rsidP="00EB0844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9E2A73">
        <w:rPr>
          <w:color w:val="000000"/>
        </w:rPr>
        <w:t xml:space="preserve">Управление лазером, стабилизация его работы и защита от слишком высокого входного сигнала осуществляется следующим образом. Ток в цепи обратной связи регулирует режим работы лазера по среднему значению мощности излучения и корректирует отклонение от этого значения. </w:t>
      </w:r>
    </w:p>
    <w:p w:rsidR="00E915C8" w:rsidRPr="009E2A73" w:rsidRDefault="00E915C8" w:rsidP="00EB0844">
      <w:pPr>
        <w:pStyle w:val="a3"/>
        <w:spacing w:before="0" w:beforeAutospacing="0" w:after="0" w:afterAutospacing="0" w:line="360" w:lineRule="auto"/>
        <w:ind w:firstLine="360"/>
        <w:rPr>
          <w:color w:val="000000"/>
        </w:rPr>
      </w:pPr>
      <w:r w:rsidRPr="009E2A73">
        <w:rPr>
          <w:color w:val="000000"/>
        </w:rPr>
        <w:t>Схема защиты и управления лазера содержит:</w:t>
      </w:r>
    </w:p>
    <w:p w:rsidR="00E915C8" w:rsidRPr="009E2A73" w:rsidRDefault="00E915C8" w:rsidP="00EB0844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</w:rPr>
      </w:pPr>
      <w:r w:rsidRPr="009E2A73">
        <w:rPr>
          <w:color w:val="000000"/>
        </w:rPr>
        <w:t>цепи обратной связи для поддержания постоянства мощности излучения лазера и защиты диода от воздействия слишком высокого уровня входного сигнала;</w:t>
      </w:r>
    </w:p>
    <w:p w:rsidR="00E915C8" w:rsidRPr="009E2A73" w:rsidRDefault="00E915C8" w:rsidP="00EB0844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</w:rPr>
      </w:pPr>
      <w:r w:rsidRPr="009E2A73">
        <w:rPr>
          <w:color w:val="000000"/>
        </w:rPr>
        <w:t>схему защиты, обеспечивающую защиту лазера от воздействий, связанных с неисправностями в цепи питания и паразитными электрическими колебаниями.</w:t>
      </w:r>
    </w:p>
    <w:p w:rsidR="00E915C8" w:rsidRPr="009E2A73" w:rsidRDefault="00E915C8" w:rsidP="00EB0844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9E2A73">
        <w:rPr>
          <w:noProof/>
          <w:color w:val="000000"/>
        </w:rPr>
        <w:drawing>
          <wp:inline distT="0" distB="0" distL="0" distR="0">
            <wp:extent cx="2543175" cy="2174599"/>
            <wp:effectExtent l="0" t="0" r="0" b="0"/>
            <wp:docPr id="2" name="Рисунок 2" descr="https://studfile.net/html/2706/757/html_PJqXiaJqs7.g8iw/img-ToCa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757/html_PJqXiaJqs7.g8iw/img-ToCaP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90" cy="220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C8" w:rsidRPr="009E2A73" w:rsidRDefault="009E2A73" w:rsidP="00EB0844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9E2A73">
        <w:rPr>
          <w:color w:val="000000"/>
        </w:rPr>
        <w:t>Рис. 1 -</w:t>
      </w:r>
      <w:r w:rsidR="00E915C8" w:rsidRPr="009E2A73">
        <w:rPr>
          <w:color w:val="000000"/>
        </w:rPr>
        <w:t xml:space="preserve"> Принципиальная схема простейшего оптического передающего модуля со светоизлучающим диодом</w:t>
      </w:r>
    </w:p>
    <w:p w:rsidR="00E915C8" w:rsidRPr="009E2A73" w:rsidRDefault="00E915C8" w:rsidP="00EB0844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9E2A73">
        <w:rPr>
          <w:noProof/>
          <w:color w:val="000000"/>
        </w:rPr>
        <w:lastRenderedPageBreak/>
        <w:drawing>
          <wp:inline distT="0" distB="0" distL="0" distR="0">
            <wp:extent cx="3867150" cy="2498248"/>
            <wp:effectExtent l="0" t="0" r="0" b="0"/>
            <wp:docPr id="1" name="Рисунок 1" descr="https://studfile.net/html/2706/757/html_PJqXiaJqs7.g8iw/img-Fktm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757/html_PJqXiaJqs7.g8iw/img-Fktm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67" cy="2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844" w:rsidRDefault="009E2A73" w:rsidP="00EB0844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 w:rsidRPr="009E2A73">
        <w:rPr>
          <w:color w:val="000000"/>
        </w:rPr>
        <w:t>Рис. 2 -</w:t>
      </w:r>
      <w:r w:rsidR="00E915C8" w:rsidRPr="009E2A73">
        <w:rPr>
          <w:color w:val="000000"/>
        </w:rPr>
        <w:t xml:space="preserve"> Конструкция устройства оптической головки оптического передающего модуля с лазерным диодом</w:t>
      </w:r>
    </w:p>
    <w:p w:rsidR="00E915C8" w:rsidRPr="00EB0844" w:rsidRDefault="00E915C8" w:rsidP="00EB084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B0844">
        <w:rPr>
          <w:rFonts w:ascii="Times New Roman" w:hAnsi="Times New Roman" w:cs="Times New Roman"/>
          <w:bCs/>
          <w:i/>
          <w:color w:val="000000"/>
          <w:sz w:val="32"/>
          <w:szCs w:val="24"/>
        </w:rPr>
        <w:t>Источники излучения</w:t>
      </w:r>
    </w:p>
    <w:p w:rsidR="00EB0844" w:rsidRDefault="00E915C8" w:rsidP="00EB0844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  <w:r w:rsidRPr="009E2A73">
        <w:rPr>
          <w:color w:val="000000"/>
        </w:rPr>
        <w:t>Применяют источники излучения 2-х видов на основе полупроводников: светоизлучающие диоды (</w:t>
      </w:r>
      <w:r w:rsidRPr="009E2A73">
        <w:rPr>
          <w:i/>
          <w:iCs/>
          <w:color w:val="000000"/>
        </w:rPr>
        <w:t>СИД</w:t>
      </w:r>
      <w:r w:rsidRPr="009E2A73">
        <w:rPr>
          <w:color w:val="000000"/>
        </w:rPr>
        <w:t>) и лазерные диоды (</w:t>
      </w:r>
      <w:r w:rsidRPr="009E2A73">
        <w:rPr>
          <w:i/>
          <w:iCs/>
          <w:color w:val="000000"/>
        </w:rPr>
        <w:t>ЛД</w:t>
      </w:r>
      <w:r w:rsidRPr="009E2A73">
        <w:rPr>
          <w:color w:val="000000"/>
        </w:rPr>
        <w:t xml:space="preserve">) и лазеры. </w:t>
      </w:r>
    </w:p>
    <w:p w:rsidR="00E915C8" w:rsidRPr="009E2A73" w:rsidRDefault="00E915C8" w:rsidP="00EB0844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9E2A73">
        <w:rPr>
          <w:color w:val="000000"/>
        </w:rPr>
        <w:t>В полупроводниковых источниках генерация света обусловлена рекомбинацией электронов и дырок, которая приводит к образованию фотонов. </w:t>
      </w:r>
      <w:r w:rsidRPr="009E2A73">
        <w:rPr>
          <w:i/>
          <w:iCs/>
          <w:color w:val="000000"/>
        </w:rPr>
        <w:t>СИД</w:t>
      </w:r>
      <w:r w:rsidRPr="009E2A73">
        <w:rPr>
          <w:color w:val="000000"/>
        </w:rPr>
        <w:t> и </w:t>
      </w:r>
      <w:r w:rsidRPr="009E2A73">
        <w:rPr>
          <w:i/>
          <w:iCs/>
          <w:color w:val="000000"/>
        </w:rPr>
        <w:t>ЛД</w:t>
      </w:r>
      <w:r w:rsidRPr="009E2A73">
        <w:rPr>
          <w:color w:val="000000"/>
        </w:rPr>
        <w:t> изготавливают из полупроводниковых материалов типа </w:t>
      </w:r>
      <w:r w:rsidRPr="009E2A73">
        <w:rPr>
          <w:i/>
          <w:iCs/>
          <w:color w:val="000000"/>
        </w:rPr>
        <w:t>А</w:t>
      </w:r>
      <w:r w:rsidRPr="009E2A73">
        <w:rPr>
          <w:i/>
          <w:iCs/>
          <w:color w:val="000000"/>
          <w:vertAlign w:val="superscript"/>
        </w:rPr>
        <w:t>3</w:t>
      </w:r>
      <w:r w:rsidRPr="009E2A73">
        <w:rPr>
          <w:i/>
          <w:iCs/>
          <w:color w:val="000000"/>
        </w:rPr>
        <w:t> В</w:t>
      </w:r>
      <w:r w:rsidRPr="009E2A73">
        <w:rPr>
          <w:i/>
          <w:iCs/>
          <w:color w:val="000000"/>
          <w:vertAlign w:val="superscript"/>
        </w:rPr>
        <w:t>5</w:t>
      </w:r>
      <w:r w:rsidRPr="009E2A73">
        <w:rPr>
          <w:color w:val="000000"/>
        </w:rPr>
        <w:t> (арсениды и фосфиды галлия, индия, алюминия) с электронной (</w:t>
      </w:r>
      <w:r w:rsidRPr="009E2A73">
        <w:rPr>
          <w:i/>
          <w:iCs/>
          <w:color w:val="000000"/>
        </w:rPr>
        <w:t>n-</w:t>
      </w:r>
      <w:r w:rsidRPr="009E2A73">
        <w:rPr>
          <w:color w:val="000000"/>
        </w:rPr>
        <w:t>типа) и дырочной (</w:t>
      </w:r>
      <w:r w:rsidRPr="009E2A73">
        <w:rPr>
          <w:i/>
          <w:iCs/>
          <w:color w:val="000000"/>
        </w:rPr>
        <w:t>p-</w:t>
      </w:r>
      <w:r w:rsidRPr="009E2A73">
        <w:rPr>
          <w:color w:val="000000"/>
        </w:rPr>
        <w:t>типа) проводимостью. Введение в соединения </w:t>
      </w:r>
      <w:r w:rsidRPr="009E2A73">
        <w:rPr>
          <w:i/>
          <w:iCs/>
          <w:color w:val="000000"/>
        </w:rPr>
        <w:t>А</w:t>
      </w:r>
      <w:r w:rsidRPr="009E2A73">
        <w:rPr>
          <w:i/>
          <w:iCs/>
          <w:color w:val="000000"/>
          <w:vertAlign w:val="superscript"/>
        </w:rPr>
        <w:t>3</w:t>
      </w:r>
      <w:r w:rsidRPr="009E2A73">
        <w:rPr>
          <w:i/>
          <w:iCs/>
          <w:color w:val="000000"/>
        </w:rPr>
        <w:t> В</w:t>
      </w:r>
      <w:r w:rsidRPr="009E2A73">
        <w:rPr>
          <w:i/>
          <w:iCs/>
          <w:color w:val="000000"/>
          <w:vertAlign w:val="superscript"/>
        </w:rPr>
        <w:t>5</w:t>
      </w:r>
      <w:r w:rsidRPr="009E2A73">
        <w:rPr>
          <w:color w:val="000000"/>
        </w:rPr>
        <w:t> примесей элементов 4 группы придает этим соединениям электронную проводимость, а - элементов 2 группы – дырочную проводимость.</w:t>
      </w:r>
    </w:p>
    <w:p w:rsidR="00E915C8" w:rsidRDefault="00E915C8" w:rsidP="00EB0844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  <w:r w:rsidRPr="009E2A73">
        <w:rPr>
          <w:color w:val="000000"/>
        </w:rPr>
        <w:t>Выбор источника излучения для той или иной системы связи определяется требованиями к мощности излучателя, его спектральным и модуляционным характеристикам, сроку службы, стабильности параметров, а также к диапазону рабочих температур.</w:t>
      </w:r>
    </w:p>
    <w:p w:rsidR="00EB0844" w:rsidRPr="009E2A73" w:rsidRDefault="00EB0844" w:rsidP="00EB0844">
      <w:pPr>
        <w:pStyle w:val="a3"/>
        <w:spacing w:before="0" w:beforeAutospacing="0" w:after="0" w:afterAutospacing="0" w:line="360" w:lineRule="auto"/>
        <w:ind w:firstLine="708"/>
        <w:rPr>
          <w:color w:val="000000"/>
        </w:rPr>
      </w:pPr>
    </w:p>
    <w:p w:rsidR="00E915C8" w:rsidRPr="00E915C8" w:rsidRDefault="00E915C8" w:rsidP="00EB0844">
      <w:pPr>
        <w:spacing w:after="0" w:line="360" w:lineRule="auto"/>
        <w:outlineLvl w:val="0"/>
        <w:rPr>
          <w:rFonts w:ascii="Times New Roman" w:eastAsia="Times New Roman" w:hAnsi="Times New Roman" w:cs="Times New Roman"/>
          <w:i/>
          <w:color w:val="000000"/>
          <w:kern w:val="36"/>
          <w:sz w:val="32"/>
          <w:szCs w:val="24"/>
          <w:lang w:eastAsia="ru-RU"/>
        </w:rPr>
      </w:pPr>
      <w:r w:rsidRPr="00E915C8">
        <w:rPr>
          <w:rFonts w:ascii="Times New Roman" w:eastAsia="Times New Roman" w:hAnsi="Times New Roman" w:cs="Times New Roman"/>
          <w:i/>
          <w:color w:val="000000"/>
          <w:kern w:val="36"/>
          <w:sz w:val="32"/>
          <w:szCs w:val="24"/>
          <w:lang w:eastAsia="ru-RU"/>
        </w:rPr>
        <w:t>Светоизлучающие диоды</w:t>
      </w:r>
    </w:p>
    <w:p w:rsidR="00E915C8" w:rsidRPr="00E915C8" w:rsidRDefault="009E2A73" w:rsidP="00EB084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2A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рис.3 и рис. 4</w:t>
      </w:r>
      <w:r w:rsidR="00E915C8"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показано расположение слоев полупроводников различного типа в структурах </w:t>
      </w:r>
      <w:r w:rsidR="00E915C8"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="00E915C8"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разработанных для световодных систем связи. Фотоны образуются в активной зоне, расположенной вблизи</w:t>
      </w:r>
      <w:r w:rsidR="00E915C8"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p-n </w:t>
      </w:r>
      <w:r w:rsidR="00E915C8"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перехода и распространяются в самых различных направлениях. Через окна излучение выходит наружу.</w:t>
      </w:r>
    </w:p>
    <w:p w:rsidR="00E915C8" w:rsidRPr="00E915C8" w:rsidRDefault="00E915C8" w:rsidP="00EB084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подложке прибора вытравлено углубление для уменьшения толщины слоя полупроводников через который проходит излучение. В углубление может быть помещена сферическая микролинза. В некоторых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излучение выходит наружу через боковую поверхность прибора. Это позволяет уменьшить размеры сечения пучка света. Диаметр 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излучающей площадки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вытравленным углублением и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выходом излучения через боковую грань составляет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50-60 мкм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Эффективность ввода света от светодиода в световод с диаметром сечения сердечника &lt;200 мкм возрастает.</w:t>
      </w:r>
    </w:p>
    <w:p w:rsidR="00E915C8" w:rsidRPr="00E915C8" w:rsidRDefault="00E915C8" w:rsidP="00EB0844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арсенид галлиевого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ym w:font="Symbol" w:char="F06C"/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ym w:font="Symbol" w:char="F03D"/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900 нм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 добавке к арсениду галлия примеси алюминия длина волны уменьшается до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ym w:font="Symbol" w:char="F06C"/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ym w:font="Symbol" w:char="F03D"/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750 нм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получения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еще более короткой длиной волны, лежащей в видимой области спектра, необходимо применять в них арсенид фосфид галлия или фосфид галлия. Для получения длины волны излучения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ym w:font="Symbol" w:char="F06C"/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ym w:font="Symbol" w:char="F03D"/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1,3 мкм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изготавливают из арсенид-</w:t>
      </w:r>
      <w:r w:rsidR="009E2A73" w:rsidRPr="009E2A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фосфида галлия и индия (рис.4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E915C8" w:rsidRPr="00E915C8" w:rsidRDefault="00E915C8" w:rsidP="00C306E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 числовой апертуры изменяется от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0,9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(для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большой излучающей площадкой) до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0,2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(для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вытравленным углублением).</w:t>
      </w:r>
    </w:p>
    <w:p w:rsidR="00E915C8" w:rsidRPr="00E915C8" w:rsidRDefault="00E915C8" w:rsidP="00C306E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нечувствительны к перегрузкам и обладают хорошей линейной зависимостью между выходной мощностью излучения и током инжекции.</w:t>
      </w:r>
    </w:p>
    <w:p w:rsidR="00E915C8" w:rsidRPr="00E915C8" w:rsidRDefault="00E915C8" w:rsidP="00EB084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Следует отметить, что эффективность излучения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составляет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500 мВт/мА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причем генерируемый свет не поляризован, и спе</w:t>
      </w:r>
      <w:r w:rsidR="009E2A73" w:rsidRPr="009E2A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ктр излучения непрерывный (рис.5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E915C8" w:rsidRDefault="00E915C8" w:rsidP="00EB084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повышении температуры на 1°С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вых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уменьшается для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ym w:font="Symbol" w:char="F06C"/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=0,85 мкм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0,3 %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для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ym w:font="Symbol" w:char="F06C"/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=1,3 мкм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2%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За 100% берется выходная мощность при температуре 25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0"/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</w:t>
      </w:r>
    </w:p>
    <w:p w:rsidR="00C306EC" w:rsidRPr="00E915C8" w:rsidRDefault="00C306EC" w:rsidP="00C306E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2A7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D6B94F3" wp14:editId="033E0AE5">
            <wp:extent cx="5773264" cy="3152775"/>
            <wp:effectExtent l="0" t="0" r="0" b="0"/>
            <wp:docPr id="11" name="Рисунок 11" descr="https://studfile.net/html/2706/757/html_PJqXiaJqs7.g8iw/img-aEJz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.net/html/2706/757/html_PJqXiaJqs7.g8iw/img-aEJzw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417" cy="319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EC" w:rsidRPr="00E915C8" w:rsidRDefault="00C306EC" w:rsidP="00C306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2A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Рис.3 -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Структура светоизлучающего диода, генерирующего свет с длиной волны </w:t>
      </w:r>
      <w:r w:rsidRPr="00E915C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λ=0,83 мкм</w:t>
      </w:r>
    </w:p>
    <w:p w:rsidR="00C306EC" w:rsidRPr="00E915C8" w:rsidRDefault="00C306EC" w:rsidP="00EB084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F421D" w:rsidRDefault="00E915C8" w:rsidP="00CF421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2A7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72175" cy="3592173"/>
            <wp:effectExtent l="0" t="0" r="0" b="8890"/>
            <wp:docPr id="10" name="Рисунок 10" descr="https://studfile.net/html/2706/757/html_PJqXiaJqs7.g8iw/img-t53s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.net/html/2706/757/html_PJqXiaJqs7.g8iw/img-t53s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92" cy="364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21D" w:rsidRDefault="00E915C8" w:rsidP="00CF421D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</w:pPr>
      <w:r w:rsidRPr="009E2A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Рис.4</w:t>
      </w:r>
      <w:r w:rsidR="009E2A73" w:rsidRPr="009E2A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Структура светоизлучающего диода, генерирующего свет с длиной волны </w:t>
      </w:r>
      <w:r w:rsidRPr="00E915C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λ = 1,3 мкм</w:t>
      </w:r>
    </w:p>
    <w:p w:rsidR="00C306EC" w:rsidRPr="00E915C8" w:rsidRDefault="00C306EC" w:rsidP="00CF421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2A7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9098EF9" wp14:editId="5EBED50D">
            <wp:extent cx="5133975" cy="2228850"/>
            <wp:effectExtent l="0" t="0" r="9525" b="0"/>
            <wp:docPr id="8" name="Рисунок 8" descr="https://studfile.net/html/2706/757/html_PJqXiaJqs7.g8iw/img-PRvl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.net/html/2706/757/html_PJqXiaJqs7.g8iw/img-PRvl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6EC" w:rsidRPr="00E915C8" w:rsidRDefault="00C306EC" w:rsidP="00C306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2A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Рис.5 -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Спектры излучения СИД, генерирующего свет с длиной волны 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6C"/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=850 нм (а), 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6C"/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=1300 нм (б).</w:t>
      </w:r>
    </w:p>
    <w:p w:rsidR="00E915C8" w:rsidRPr="00E915C8" w:rsidRDefault="00E915C8" w:rsidP="00C306EC">
      <w:pPr>
        <w:rPr>
          <w:rFonts w:ascii="Times New Roman" w:eastAsia="Times New Roman" w:hAnsi="Times New Roman" w:cs="Times New Roman"/>
          <w:i/>
          <w:color w:val="000000"/>
          <w:sz w:val="32"/>
          <w:szCs w:val="24"/>
          <w:lang w:eastAsia="ru-RU"/>
        </w:rPr>
      </w:pPr>
      <w:r w:rsidRPr="00E915C8">
        <w:rPr>
          <w:rFonts w:ascii="Times New Roman" w:eastAsia="Times New Roman" w:hAnsi="Times New Roman" w:cs="Times New Roman"/>
          <w:i/>
          <w:color w:val="000000"/>
          <w:sz w:val="32"/>
          <w:szCs w:val="24"/>
          <w:lang w:eastAsia="ru-RU"/>
        </w:rPr>
        <w:t>Лазерные диоды</w:t>
      </w:r>
    </w:p>
    <w:p w:rsidR="00E915C8" w:rsidRPr="00E915C8" w:rsidRDefault="00E915C8" w:rsidP="00C306E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лазерных диодах активная область, в которой происходит рекомбинация электронов и дырок, меньше, чем в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Однако концентрация инжектированных в полупроводник носителей-электронов и дырок значительно выше</w:t>
      </w:r>
      <w:r w:rsidR="00C306EC" w:rsidRPr="00C306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C306EC" w:rsidRPr="00C306EC">
        <w:rPr>
          <w:rFonts w:ascii="Arial" w:hAnsi="Arial" w:cs="Arial"/>
          <w:color w:val="000000"/>
        </w:rPr>
        <w:t xml:space="preserve"> </w:t>
      </w:r>
      <w:r w:rsidR="00C306EC" w:rsidRPr="00C306EC">
        <w:rPr>
          <w:rFonts w:ascii="Times New Roman" w:hAnsi="Times New Roman" w:cs="Times New Roman"/>
          <w:color w:val="000000"/>
          <w:sz w:val="24"/>
        </w:rPr>
        <w:t>Активная область (зона) - слой </w:t>
      </w:r>
      <w:r w:rsidR="00C306EC" w:rsidRPr="00C306EC">
        <w:rPr>
          <w:rFonts w:ascii="Times New Roman" w:hAnsi="Times New Roman" w:cs="Times New Roman"/>
          <w:i/>
          <w:iCs/>
          <w:color w:val="000000"/>
          <w:sz w:val="24"/>
        </w:rPr>
        <w:t>GaAs</w:t>
      </w:r>
      <w:r w:rsidR="00C306EC" w:rsidRPr="00C306EC">
        <w:rPr>
          <w:rFonts w:ascii="Times New Roman" w:hAnsi="Times New Roman" w:cs="Times New Roman"/>
          <w:color w:val="000000"/>
          <w:sz w:val="24"/>
        </w:rPr>
        <w:t> </w:t>
      </w:r>
      <w:r w:rsidR="00C306EC" w:rsidRPr="00C306EC">
        <w:rPr>
          <w:rFonts w:ascii="Times New Roman" w:hAnsi="Times New Roman" w:cs="Times New Roman"/>
          <w:i/>
          <w:iCs/>
          <w:color w:val="000000"/>
          <w:sz w:val="24"/>
        </w:rPr>
        <w:t>p</w:t>
      </w:r>
      <w:r w:rsidR="00C306EC" w:rsidRPr="00C306EC">
        <w:rPr>
          <w:rFonts w:ascii="Times New Roman" w:hAnsi="Times New Roman" w:cs="Times New Roman"/>
          <w:color w:val="000000"/>
          <w:sz w:val="24"/>
        </w:rPr>
        <w:t>-типа заключена между двумя горизонтально расположенными слоями </w:t>
      </w:r>
      <w:r w:rsidR="00C306EC" w:rsidRPr="00C306EC">
        <w:rPr>
          <w:rFonts w:ascii="Times New Roman" w:hAnsi="Times New Roman" w:cs="Times New Roman"/>
          <w:i/>
          <w:iCs/>
          <w:color w:val="000000"/>
          <w:sz w:val="24"/>
        </w:rPr>
        <w:t>AlGaAs</w:t>
      </w:r>
      <w:r w:rsidR="00C306EC" w:rsidRPr="00C306EC">
        <w:rPr>
          <w:rFonts w:ascii="Times New Roman" w:hAnsi="Times New Roman" w:cs="Times New Roman"/>
          <w:color w:val="000000"/>
          <w:sz w:val="24"/>
        </w:rPr>
        <w:t>, показатель преломления которого</w:t>
      </w:r>
      <w:r w:rsidR="00C306EC" w:rsidRPr="00C306E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ближней инфракрасной области спектра меньше показателя преломления слоя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GaAs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явля</w:t>
      </w:r>
      <w:r w:rsidR="00C306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ющегося активной зоной (рис.6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E915C8" w:rsidRPr="00E915C8" w:rsidRDefault="00E915C8" w:rsidP="00EB084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2A7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6238301" cy="2571750"/>
            <wp:effectExtent l="0" t="0" r="0" b="0"/>
            <wp:docPr id="7" name="Рисунок 7" descr="https://studfile.net/html/2706/757/html_PJqXiaJqs7.g8iw/img-_XiS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file.net/html/2706/757/html_PJqXiaJqs7.g8iw/img-_XiSj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689" cy="257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C8" w:rsidRPr="00E915C8" w:rsidRDefault="00C306EC" w:rsidP="00C306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Рис.6 -</w:t>
      </w:r>
      <w:r w:rsidR="00E915C8"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Структура лазерного диода с </w:t>
      </w:r>
      <w:r w:rsidR="00E915C8"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p-n</w:t>
      </w:r>
      <w:r w:rsidR="00E915C8"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="00E915C8"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p-p</w:t>
      </w:r>
      <w:r w:rsidR="00E915C8"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+</w:t>
      </w:r>
      <w:r w:rsidR="00E915C8" w:rsidRPr="00E915C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 </w:t>
      </w:r>
      <w:r w:rsidR="00E915C8"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переходами</w:t>
      </w:r>
    </w:p>
    <w:p w:rsidR="00E915C8" w:rsidRPr="00E915C8" w:rsidRDefault="00E915C8" w:rsidP="00EB084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связи с чем, в этом слое излучение распространяется, как в ступенчатом световоде, торцы которого ограничены с обеих сторон зеркальными гранями, получающимися при сколе кристалла. Активная зона, ограниченная полупрозрачными зеркалами, представляет собой резонатор, в которой генерируется стимулированное излучение при токе инжекции </w:t>
      </w:r>
      <w:r w:rsidR="00CF421D"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="00CF421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&gt; I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п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п 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пороговый ток. При </w:t>
      </w:r>
      <w:r w:rsidR="00CF421D"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 &lt;</w:t>
      </w:r>
      <w:r w:rsidR="00CF421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п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возникает только спонтанное излучение, как в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="00CF421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E915C8" w:rsidRPr="00E915C8" w:rsidRDefault="00E915C8" w:rsidP="00EB084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Эффективность спонтанного излучения не превышает</w:t>
      </w:r>
      <w:r w:rsidR="009E2A73" w:rsidRPr="009E2A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 мкВт/мА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т.е. меньше, чем в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СИД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Значение порогового тока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n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=50…150 мА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После достижения током порогового значения эффективность излучения достигает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200 мкВт/мА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 повышении температуры на 1°С мощность излучения уменьшается в среднем на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0,8-0,9 %,</w:t>
      </w:r>
      <w:r w:rsidRPr="00E915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 максимум излучения смещается в сторону больших </w:t>
      </w:r>
      <w:r w:rsidRPr="00E915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sym w:font="Symbol" w:char="F06C"/>
      </w:r>
      <w:r w:rsidR="00C306E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9E2A73" w:rsidRPr="00B66511" w:rsidRDefault="009E2A73" w:rsidP="00EB0844">
      <w:pPr>
        <w:pStyle w:val="1"/>
        <w:spacing w:before="0" w:beforeAutospacing="0" w:after="0" w:afterAutospacing="0" w:line="360" w:lineRule="auto"/>
        <w:rPr>
          <w:color w:val="000000"/>
          <w:sz w:val="24"/>
          <w:szCs w:val="24"/>
        </w:rPr>
      </w:pPr>
    </w:p>
    <w:p w:rsidR="00375308" w:rsidRPr="009E2A73" w:rsidRDefault="00B66511" w:rsidP="00EB08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75308" w:rsidRPr="009E2A73" w:rsidSect="00EB084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966F2"/>
    <w:multiLevelType w:val="hybridMultilevel"/>
    <w:tmpl w:val="43580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F6299"/>
    <w:multiLevelType w:val="hybridMultilevel"/>
    <w:tmpl w:val="CA769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C8"/>
    <w:rsid w:val="00843CDE"/>
    <w:rsid w:val="009E2A73"/>
    <w:rsid w:val="00AC6DB3"/>
    <w:rsid w:val="00B66511"/>
    <w:rsid w:val="00C306EC"/>
    <w:rsid w:val="00CF421D"/>
    <w:rsid w:val="00E915C8"/>
    <w:rsid w:val="00EB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0AAF8"/>
  <w15:chartTrackingRefBased/>
  <w15:docId w15:val="{F261A485-82C2-4BB1-BE3C-782C8AD8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15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915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1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15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15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Gromov</dc:creator>
  <cp:keywords/>
  <dc:description/>
  <cp:lastModifiedBy>artem Gromov</cp:lastModifiedBy>
  <cp:revision>2</cp:revision>
  <dcterms:created xsi:type="dcterms:W3CDTF">2021-12-05T15:55:00Z</dcterms:created>
  <dcterms:modified xsi:type="dcterms:W3CDTF">2021-12-05T16:53:00Z</dcterms:modified>
</cp:coreProperties>
</file>