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52F0" w14:textId="77777777" w:rsidR="00FC659C" w:rsidRPr="00513228" w:rsidRDefault="00EF6F8B" w:rsidP="00FC659C">
      <w:pPr>
        <w:jc w:val="center"/>
        <w:rPr>
          <w:rFonts w:eastAsia="Arial Unicode MS"/>
          <w:b/>
        </w:rPr>
      </w:pPr>
      <w:r w:rsidRPr="0087589B">
        <w:br/>
      </w:r>
      <w:r w:rsidR="00FC659C" w:rsidRPr="00513228">
        <w:rPr>
          <w:rFonts w:eastAsia="Arial Unicode MS"/>
          <w:b/>
        </w:rPr>
        <w:t>МИНИСТЕРСТВО ЦИФРОВОГО РАЗВИТИЯ,</w:t>
      </w:r>
    </w:p>
    <w:p w14:paraId="0E52BC00" w14:textId="77777777" w:rsidR="00FC659C" w:rsidRPr="000A4C22" w:rsidRDefault="00FC659C" w:rsidP="00FC659C">
      <w:pPr>
        <w:spacing w:after="120"/>
        <w:jc w:val="center"/>
        <w:rPr>
          <w:b/>
        </w:rPr>
      </w:pPr>
      <w:r w:rsidRPr="000A4C22">
        <w:rPr>
          <w:rFonts w:eastAsia="Arial Unicode MS"/>
          <w:b/>
        </w:rPr>
        <w:t>СВЯЗИ И МАССОВЫХ КОММУНИКАЦИЙ РОССИЙСКОЙ ФЕДЕРАЦИИ</w:t>
      </w:r>
    </w:p>
    <w:p w14:paraId="1702F450" w14:textId="77777777" w:rsidR="00FC659C" w:rsidRPr="00967205" w:rsidRDefault="00FC659C" w:rsidP="00FC659C">
      <w:pPr>
        <w:jc w:val="center"/>
        <w:rPr>
          <w:b/>
        </w:rPr>
      </w:pPr>
      <w:r w:rsidRPr="00967205">
        <w:rPr>
          <w:b/>
        </w:rPr>
        <w:t xml:space="preserve">ФЕДЕРАЛЬНОЕ ГОСУДАРСТВЕННОЕ БЮДЖЕТНОЕ ОБРАЗОВАТЕЛЬНОЕ </w:t>
      </w:r>
    </w:p>
    <w:p w14:paraId="67637042" w14:textId="77777777" w:rsidR="00FC659C" w:rsidRPr="00967205" w:rsidRDefault="00FC659C" w:rsidP="00FC659C">
      <w:pPr>
        <w:jc w:val="center"/>
        <w:rPr>
          <w:b/>
        </w:rPr>
      </w:pPr>
      <w:r w:rsidRPr="00967205">
        <w:rPr>
          <w:b/>
        </w:rPr>
        <w:t>УЧРЕЖДЕНИЕ ВЫСШЕГО ОБРАЗОВАНИЯ</w:t>
      </w:r>
    </w:p>
    <w:p w14:paraId="6CD693F4" w14:textId="77777777" w:rsidR="00FC659C" w:rsidRPr="00967205" w:rsidRDefault="00FC659C" w:rsidP="00FC659C">
      <w:pPr>
        <w:jc w:val="center"/>
        <w:rPr>
          <w:b/>
        </w:rPr>
      </w:pPr>
      <w:r w:rsidRPr="00967205">
        <w:rPr>
          <w:b/>
        </w:rPr>
        <w:t>«САНКТ-ПЕТЕРБУРГСКИЙ ГОСУДАРСТВЕННЫЙ УНИВЕРСИТЕТ ТЕЛЕКОММУНИКАЦИЙ ИМ. ПРОФ. М.А. БОНЧ-БРУЕВИЧА»</w:t>
      </w:r>
    </w:p>
    <w:p w14:paraId="7EF6DAC4" w14:textId="77777777" w:rsidR="00FC659C" w:rsidRPr="008B4FE9" w:rsidRDefault="00FC659C" w:rsidP="00FC659C">
      <w:pPr>
        <w:jc w:val="center"/>
        <w:rPr>
          <w:rFonts w:eastAsia="Calibri"/>
          <w:b/>
        </w:rPr>
      </w:pPr>
      <w:r>
        <w:rPr>
          <w:b/>
        </w:rPr>
        <w:t>(СПбГУТ)</w:t>
      </w:r>
    </w:p>
    <w:p w14:paraId="5F339D64" w14:textId="77777777" w:rsidR="00FC659C" w:rsidRPr="00820797" w:rsidRDefault="00FC659C" w:rsidP="00FC659C">
      <w:pPr>
        <w:tabs>
          <w:tab w:val="left" w:pos="9356"/>
        </w:tabs>
        <w:spacing w:after="160" w:line="259" w:lineRule="auto"/>
        <w:ind w:left="720"/>
        <w:rPr>
          <w:rFonts w:eastAsia="Calibri"/>
          <w:szCs w:val="28"/>
        </w:rPr>
      </w:pPr>
      <w:r>
        <w:rPr>
          <w:rFonts w:eastAsia="Calibri"/>
          <w:szCs w:val="28"/>
        </w:rPr>
        <w:t>Факультет</w:t>
      </w:r>
      <w:r w:rsidRPr="008B4FE9">
        <w:rPr>
          <w:rFonts w:eastAsia="Calibri"/>
          <w:szCs w:val="28"/>
        </w:rPr>
        <w:t xml:space="preserve"> </w:t>
      </w:r>
      <w:r w:rsidRPr="00820797">
        <w:rPr>
          <w:rFonts w:eastAsia="Calibri"/>
          <w:szCs w:val="28"/>
          <w:u w:val="single"/>
        </w:rPr>
        <w:t>Цифровой экономики, управления и бизнес-информатики</w:t>
      </w:r>
    </w:p>
    <w:p w14:paraId="5A29FFD6" w14:textId="77777777" w:rsidR="00FC659C" w:rsidRPr="009A2ED8" w:rsidRDefault="00FC659C" w:rsidP="00FC659C">
      <w:pPr>
        <w:jc w:val="center"/>
        <w:rPr>
          <w:sz w:val="29"/>
          <w:szCs w:val="29"/>
        </w:rPr>
      </w:pPr>
      <w:r w:rsidRPr="00820797">
        <w:rPr>
          <w:rFonts w:eastAsia="Calibri"/>
          <w:szCs w:val="28"/>
        </w:rPr>
        <w:t xml:space="preserve">Кафедра </w:t>
      </w:r>
      <w:r>
        <w:rPr>
          <w:rFonts w:eastAsia="Calibri"/>
          <w:szCs w:val="28"/>
          <w:u w:val="single"/>
        </w:rPr>
        <w:t xml:space="preserve">Экономики и менеджмента </w:t>
      </w:r>
      <w:proofErr w:type="spellStart"/>
      <w:r>
        <w:rPr>
          <w:rFonts w:eastAsia="Calibri"/>
          <w:szCs w:val="28"/>
          <w:u w:val="single"/>
        </w:rPr>
        <w:t>инфокоммуникаций</w:t>
      </w:r>
      <w:proofErr w:type="spellEnd"/>
    </w:p>
    <w:p w14:paraId="18488DE9" w14:textId="77777777" w:rsidR="00436310" w:rsidRPr="00351659" w:rsidRDefault="00436310" w:rsidP="00FC659C">
      <w:pPr>
        <w:pStyle w:val="af"/>
        <w:ind w:firstLine="0"/>
        <w:jc w:val="center"/>
      </w:pPr>
      <w:r w:rsidRPr="00351659">
        <w:t>_________________________________________________________________________</w:t>
      </w:r>
    </w:p>
    <w:p w14:paraId="3278DCF7" w14:textId="77777777" w:rsidR="00973D2B" w:rsidRDefault="00973D2B" w:rsidP="00FD76A0">
      <w:pPr>
        <w:jc w:val="center"/>
        <w:rPr>
          <w:b/>
          <w:sz w:val="28"/>
          <w:szCs w:val="28"/>
        </w:rPr>
      </w:pPr>
      <w:r>
        <w:rPr>
          <w:b/>
          <w:sz w:val="28"/>
          <w:szCs w:val="28"/>
          <w:lang w:val="en-US"/>
        </w:rPr>
        <w:t>Ex</w:t>
      </w:r>
      <w:r w:rsidRPr="000F2790">
        <w:rPr>
          <w:b/>
          <w:sz w:val="28"/>
          <w:szCs w:val="28"/>
        </w:rPr>
        <w:t>_3</w:t>
      </w:r>
    </w:p>
    <w:p w14:paraId="61C1C7D8" w14:textId="77777777" w:rsidR="00FD76A0" w:rsidRPr="00A8230E" w:rsidRDefault="00FD76A0" w:rsidP="00FD76A0">
      <w:pPr>
        <w:jc w:val="center"/>
        <w:rPr>
          <w:b/>
          <w:sz w:val="28"/>
          <w:szCs w:val="28"/>
        </w:rPr>
      </w:pPr>
      <w:r w:rsidRPr="00A8230E">
        <w:rPr>
          <w:b/>
          <w:sz w:val="28"/>
          <w:szCs w:val="28"/>
        </w:rPr>
        <w:t>Рабочая тетрадь по дисциплине</w:t>
      </w:r>
      <w:bookmarkStart w:id="0" w:name="_Toc317071651"/>
      <w:r w:rsidRPr="00A8230E">
        <w:rPr>
          <w:b/>
          <w:sz w:val="28"/>
          <w:szCs w:val="28"/>
        </w:rPr>
        <w:t>:</w:t>
      </w:r>
    </w:p>
    <w:bookmarkEnd w:id="0"/>
    <w:p w14:paraId="621C9AAF" w14:textId="77777777" w:rsidR="002A4CF5" w:rsidRDefault="00FD76A0" w:rsidP="00FD76A0">
      <w:pPr>
        <w:pStyle w:val="af"/>
        <w:ind w:firstLine="0"/>
        <w:jc w:val="center"/>
        <w:rPr>
          <w:b/>
          <w:caps/>
        </w:rPr>
      </w:pPr>
      <w:r>
        <w:rPr>
          <w:b/>
          <w:caps/>
        </w:rPr>
        <w:t xml:space="preserve">Экономика отрасли </w:t>
      </w:r>
      <w:r w:rsidRPr="00FB28D8">
        <w:rPr>
          <w:b/>
          <w:caps/>
        </w:rPr>
        <w:t>инфокоммуникаци</w:t>
      </w:r>
      <w:r>
        <w:rPr>
          <w:b/>
          <w:caps/>
        </w:rPr>
        <w:t>й</w:t>
      </w:r>
      <w:r w:rsidR="002A4CF5">
        <w:rPr>
          <w:b/>
          <w:caps/>
        </w:rPr>
        <w:t xml:space="preserve">. Раздел 3. </w:t>
      </w:r>
    </w:p>
    <w:p w14:paraId="7E671705" w14:textId="77777777" w:rsidR="002A4CF5" w:rsidRDefault="002A4CF5" w:rsidP="00FD76A0">
      <w:pPr>
        <w:pStyle w:val="af"/>
        <w:ind w:firstLine="0"/>
        <w:jc w:val="center"/>
        <w:rPr>
          <w:b/>
          <w:caps/>
        </w:rPr>
      </w:pPr>
      <w:r w:rsidRPr="002A4CF5">
        <w:rPr>
          <w:b/>
          <w:caps/>
        </w:rPr>
        <w:t xml:space="preserve">Организационно-экономические основы обеспечения </w:t>
      </w:r>
    </w:p>
    <w:p w14:paraId="53EB06CA" w14:textId="77777777" w:rsidR="00FD76A0" w:rsidRPr="002A4CF5" w:rsidRDefault="002A4CF5" w:rsidP="00FD76A0">
      <w:pPr>
        <w:pStyle w:val="af"/>
        <w:ind w:firstLine="0"/>
        <w:jc w:val="center"/>
        <w:rPr>
          <w:b/>
          <w:caps/>
        </w:rPr>
      </w:pPr>
      <w:r w:rsidRPr="002A4CF5">
        <w:rPr>
          <w:b/>
          <w:caps/>
        </w:rPr>
        <w:t xml:space="preserve">качества связи </w:t>
      </w:r>
    </w:p>
    <w:tbl>
      <w:tblPr>
        <w:tblStyle w:val="af3"/>
        <w:tblW w:w="10740" w:type="dxa"/>
        <w:tblLook w:val="04A0" w:firstRow="1" w:lastRow="0" w:firstColumn="1" w:lastColumn="0" w:noHBand="0" w:noVBand="1"/>
      </w:tblPr>
      <w:tblGrid>
        <w:gridCol w:w="928"/>
        <w:gridCol w:w="928"/>
        <w:gridCol w:w="928"/>
        <w:gridCol w:w="928"/>
        <w:gridCol w:w="929"/>
        <w:gridCol w:w="929"/>
        <w:gridCol w:w="929"/>
        <w:gridCol w:w="929"/>
        <w:gridCol w:w="929"/>
        <w:gridCol w:w="2383"/>
      </w:tblGrid>
      <w:tr w:rsidR="00FD76A0" w:rsidRPr="00A8230E" w14:paraId="53490DAA" w14:textId="77777777" w:rsidTr="00FD76A0">
        <w:tc>
          <w:tcPr>
            <w:tcW w:w="928" w:type="dxa"/>
          </w:tcPr>
          <w:p w14:paraId="7A70437A" w14:textId="77777777" w:rsidR="00FD76A0" w:rsidRPr="00A8230E" w:rsidRDefault="00FD76A0" w:rsidP="00FD76A0">
            <w:pPr>
              <w:ind w:firstLine="0"/>
              <w:jc w:val="center"/>
              <w:rPr>
                <w:sz w:val="28"/>
                <w:szCs w:val="28"/>
              </w:rPr>
            </w:pPr>
            <w:r w:rsidRPr="00A8230E">
              <w:rPr>
                <w:sz w:val="28"/>
                <w:szCs w:val="28"/>
              </w:rPr>
              <w:t>1</w:t>
            </w:r>
          </w:p>
        </w:tc>
        <w:tc>
          <w:tcPr>
            <w:tcW w:w="928" w:type="dxa"/>
          </w:tcPr>
          <w:p w14:paraId="3FD9A631" w14:textId="77777777" w:rsidR="00FD76A0" w:rsidRPr="00A8230E" w:rsidRDefault="00FD76A0" w:rsidP="00FD76A0">
            <w:pPr>
              <w:ind w:firstLine="0"/>
              <w:jc w:val="center"/>
              <w:rPr>
                <w:sz w:val="28"/>
                <w:szCs w:val="28"/>
              </w:rPr>
            </w:pPr>
            <w:r>
              <w:rPr>
                <w:sz w:val="28"/>
                <w:szCs w:val="28"/>
              </w:rPr>
              <w:t>2</w:t>
            </w:r>
          </w:p>
        </w:tc>
        <w:tc>
          <w:tcPr>
            <w:tcW w:w="928" w:type="dxa"/>
          </w:tcPr>
          <w:p w14:paraId="1BC97DD8" w14:textId="77777777" w:rsidR="00FD76A0" w:rsidRPr="00A8230E" w:rsidRDefault="00FD76A0" w:rsidP="00FD76A0">
            <w:pPr>
              <w:ind w:firstLine="0"/>
              <w:jc w:val="center"/>
              <w:rPr>
                <w:sz w:val="28"/>
                <w:szCs w:val="28"/>
              </w:rPr>
            </w:pPr>
            <w:r>
              <w:rPr>
                <w:sz w:val="28"/>
                <w:szCs w:val="28"/>
              </w:rPr>
              <w:t>3</w:t>
            </w:r>
          </w:p>
        </w:tc>
        <w:tc>
          <w:tcPr>
            <w:tcW w:w="928" w:type="dxa"/>
          </w:tcPr>
          <w:p w14:paraId="1BED8B5B" w14:textId="77777777" w:rsidR="00FD76A0" w:rsidRPr="00A8230E" w:rsidRDefault="00FD76A0" w:rsidP="00FD76A0">
            <w:pPr>
              <w:ind w:firstLine="0"/>
              <w:jc w:val="center"/>
              <w:rPr>
                <w:sz w:val="28"/>
                <w:szCs w:val="28"/>
              </w:rPr>
            </w:pPr>
            <w:r>
              <w:rPr>
                <w:sz w:val="28"/>
                <w:szCs w:val="28"/>
              </w:rPr>
              <w:t>4</w:t>
            </w:r>
          </w:p>
        </w:tc>
        <w:tc>
          <w:tcPr>
            <w:tcW w:w="929" w:type="dxa"/>
          </w:tcPr>
          <w:p w14:paraId="0307EB45" w14:textId="77777777" w:rsidR="00FD76A0" w:rsidRPr="00A8230E" w:rsidRDefault="006F072A" w:rsidP="00FD76A0">
            <w:pPr>
              <w:ind w:firstLine="0"/>
              <w:jc w:val="center"/>
              <w:rPr>
                <w:sz w:val="28"/>
                <w:szCs w:val="28"/>
              </w:rPr>
            </w:pPr>
            <w:r>
              <w:rPr>
                <w:sz w:val="28"/>
                <w:szCs w:val="28"/>
              </w:rPr>
              <w:t>5</w:t>
            </w:r>
          </w:p>
        </w:tc>
        <w:tc>
          <w:tcPr>
            <w:tcW w:w="929" w:type="dxa"/>
          </w:tcPr>
          <w:p w14:paraId="61D954EF" w14:textId="77777777" w:rsidR="00FD76A0" w:rsidRPr="00A8230E" w:rsidRDefault="00FD76A0" w:rsidP="00FD76A0">
            <w:pPr>
              <w:ind w:firstLine="0"/>
              <w:jc w:val="center"/>
              <w:rPr>
                <w:sz w:val="28"/>
                <w:szCs w:val="28"/>
              </w:rPr>
            </w:pPr>
          </w:p>
        </w:tc>
        <w:tc>
          <w:tcPr>
            <w:tcW w:w="929" w:type="dxa"/>
          </w:tcPr>
          <w:p w14:paraId="699C4EBC" w14:textId="77777777" w:rsidR="00FD76A0" w:rsidRPr="00A8230E" w:rsidRDefault="00FD76A0" w:rsidP="00FD76A0">
            <w:pPr>
              <w:ind w:firstLine="0"/>
              <w:jc w:val="center"/>
              <w:rPr>
                <w:sz w:val="28"/>
                <w:szCs w:val="28"/>
              </w:rPr>
            </w:pPr>
          </w:p>
        </w:tc>
        <w:tc>
          <w:tcPr>
            <w:tcW w:w="929" w:type="dxa"/>
          </w:tcPr>
          <w:p w14:paraId="2C856115" w14:textId="77777777" w:rsidR="00FD76A0" w:rsidRPr="00A8230E" w:rsidRDefault="00FD76A0" w:rsidP="00FD76A0">
            <w:pPr>
              <w:ind w:firstLine="0"/>
              <w:jc w:val="center"/>
              <w:rPr>
                <w:sz w:val="28"/>
                <w:szCs w:val="28"/>
              </w:rPr>
            </w:pPr>
          </w:p>
        </w:tc>
        <w:tc>
          <w:tcPr>
            <w:tcW w:w="929" w:type="dxa"/>
          </w:tcPr>
          <w:p w14:paraId="13EA33DB" w14:textId="77777777" w:rsidR="00FD76A0" w:rsidRPr="00A8230E" w:rsidRDefault="00FD76A0" w:rsidP="00FD76A0">
            <w:pPr>
              <w:ind w:firstLine="0"/>
              <w:jc w:val="center"/>
              <w:rPr>
                <w:sz w:val="28"/>
                <w:szCs w:val="28"/>
              </w:rPr>
            </w:pPr>
          </w:p>
        </w:tc>
        <w:tc>
          <w:tcPr>
            <w:tcW w:w="2383" w:type="dxa"/>
          </w:tcPr>
          <w:p w14:paraId="1AD40824" w14:textId="77777777" w:rsidR="00FD76A0" w:rsidRPr="00A8230E" w:rsidRDefault="00FD76A0" w:rsidP="00FD76A0">
            <w:pPr>
              <w:ind w:firstLine="0"/>
              <w:jc w:val="center"/>
              <w:rPr>
                <w:sz w:val="28"/>
                <w:szCs w:val="28"/>
              </w:rPr>
            </w:pPr>
            <w:r>
              <w:rPr>
                <w:sz w:val="28"/>
                <w:szCs w:val="28"/>
              </w:rPr>
              <w:t>Кол-во баллов</w:t>
            </w:r>
          </w:p>
        </w:tc>
      </w:tr>
      <w:tr w:rsidR="00FD76A0" w:rsidRPr="00A8230E" w14:paraId="10824F54" w14:textId="77777777" w:rsidTr="00FD76A0">
        <w:tc>
          <w:tcPr>
            <w:tcW w:w="928" w:type="dxa"/>
          </w:tcPr>
          <w:p w14:paraId="349E22A0" w14:textId="77777777" w:rsidR="00FD76A0" w:rsidRPr="00A8230E" w:rsidRDefault="00FD76A0" w:rsidP="00FD76A0">
            <w:pPr>
              <w:ind w:firstLine="0"/>
              <w:jc w:val="right"/>
              <w:rPr>
                <w:sz w:val="28"/>
                <w:szCs w:val="28"/>
              </w:rPr>
            </w:pPr>
          </w:p>
        </w:tc>
        <w:tc>
          <w:tcPr>
            <w:tcW w:w="928" w:type="dxa"/>
          </w:tcPr>
          <w:p w14:paraId="31A3353C" w14:textId="77777777" w:rsidR="00FD76A0" w:rsidRPr="00A8230E" w:rsidRDefault="00FD76A0" w:rsidP="00FD76A0">
            <w:pPr>
              <w:ind w:firstLine="0"/>
              <w:jc w:val="right"/>
              <w:rPr>
                <w:sz w:val="28"/>
                <w:szCs w:val="28"/>
              </w:rPr>
            </w:pPr>
          </w:p>
        </w:tc>
        <w:tc>
          <w:tcPr>
            <w:tcW w:w="928" w:type="dxa"/>
          </w:tcPr>
          <w:p w14:paraId="5D3E01DB" w14:textId="77777777" w:rsidR="00FD76A0" w:rsidRPr="00A8230E" w:rsidRDefault="00FD76A0" w:rsidP="00FD76A0">
            <w:pPr>
              <w:ind w:firstLine="0"/>
              <w:jc w:val="right"/>
              <w:rPr>
                <w:sz w:val="28"/>
                <w:szCs w:val="28"/>
              </w:rPr>
            </w:pPr>
          </w:p>
        </w:tc>
        <w:tc>
          <w:tcPr>
            <w:tcW w:w="928" w:type="dxa"/>
          </w:tcPr>
          <w:p w14:paraId="2EDA1E34" w14:textId="77777777" w:rsidR="00FD76A0" w:rsidRPr="00A8230E" w:rsidRDefault="00FD76A0" w:rsidP="00FD76A0">
            <w:pPr>
              <w:ind w:firstLine="0"/>
              <w:jc w:val="right"/>
              <w:rPr>
                <w:sz w:val="28"/>
                <w:szCs w:val="28"/>
              </w:rPr>
            </w:pPr>
          </w:p>
        </w:tc>
        <w:tc>
          <w:tcPr>
            <w:tcW w:w="929" w:type="dxa"/>
          </w:tcPr>
          <w:p w14:paraId="00C57D19" w14:textId="77777777" w:rsidR="00FD76A0" w:rsidRPr="00A8230E" w:rsidRDefault="00FD76A0" w:rsidP="00FD76A0">
            <w:pPr>
              <w:ind w:firstLine="0"/>
              <w:jc w:val="right"/>
              <w:rPr>
                <w:sz w:val="28"/>
                <w:szCs w:val="28"/>
              </w:rPr>
            </w:pPr>
          </w:p>
        </w:tc>
        <w:tc>
          <w:tcPr>
            <w:tcW w:w="929" w:type="dxa"/>
          </w:tcPr>
          <w:p w14:paraId="335CD125" w14:textId="77777777" w:rsidR="00FD76A0" w:rsidRPr="00A8230E" w:rsidRDefault="00FD76A0" w:rsidP="00FD76A0">
            <w:pPr>
              <w:ind w:firstLine="0"/>
              <w:jc w:val="right"/>
              <w:rPr>
                <w:sz w:val="28"/>
                <w:szCs w:val="28"/>
              </w:rPr>
            </w:pPr>
          </w:p>
        </w:tc>
        <w:tc>
          <w:tcPr>
            <w:tcW w:w="929" w:type="dxa"/>
          </w:tcPr>
          <w:p w14:paraId="0AD0409A" w14:textId="77777777" w:rsidR="00FD76A0" w:rsidRPr="00A8230E" w:rsidRDefault="00FD76A0" w:rsidP="00FD76A0">
            <w:pPr>
              <w:ind w:firstLine="0"/>
              <w:jc w:val="right"/>
              <w:rPr>
                <w:sz w:val="28"/>
                <w:szCs w:val="28"/>
              </w:rPr>
            </w:pPr>
          </w:p>
        </w:tc>
        <w:tc>
          <w:tcPr>
            <w:tcW w:w="929" w:type="dxa"/>
          </w:tcPr>
          <w:p w14:paraId="724B0FD9" w14:textId="77777777" w:rsidR="00FD76A0" w:rsidRPr="00A8230E" w:rsidRDefault="00FD76A0" w:rsidP="00FD76A0">
            <w:pPr>
              <w:ind w:firstLine="0"/>
              <w:jc w:val="right"/>
              <w:rPr>
                <w:sz w:val="28"/>
                <w:szCs w:val="28"/>
              </w:rPr>
            </w:pPr>
          </w:p>
        </w:tc>
        <w:tc>
          <w:tcPr>
            <w:tcW w:w="929" w:type="dxa"/>
          </w:tcPr>
          <w:p w14:paraId="44ABED5B" w14:textId="77777777" w:rsidR="00FD76A0" w:rsidRPr="00A8230E" w:rsidRDefault="00FD76A0" w:rsidP="00FD76A0">
            <w:pPr>
              <w:ind w:firstLine="0"/>
              <w:jc w:val="right"/>
              <w:rPr>
                <w:sz w:val="28"/>
                <w:szCs w:val="28"/>
              </w:rPr>
            </w:pPr>
          </w:p>
        </w:tc>
        <w:tc>
          <w:tcPr>
            <w:tcW w:w="2383" w:type="dxa"/>
          </w:tcPr>
          <w:p w14:paraId="12BDA57C" w14:textId="77777777" w:rsidR="00FD76A0" w:rsidRPr="00A8230E" w:rsidRDefault="00FD76A0" w:rsidP="00FD76A0">
            <w:pPr>
              <w:ind w:firstLine="0"/>
              <w:jc w:val="right"/>
              <w:rPr>
                <w:sz w:val="28"/>
                <w:szCs w:val="28"/>
              </w:rPr>
            </w:pPr>
          </w:p>
        </w:tc>
      </w:tr>
    </w:tbl>
    <w:p w14:paraId="722A15B7" w14:textId="77777777" w:rsidR="00FD76A0" w:rsidRDefault="00FD76A0" w:rsidP="00FD76A0">
      <w:pPr>
        <w:jc w:val="center"/>
        <w:rPr>
          <w:b/>
          <w:szCs w:val="28"/>
        </w:rPr>
      </w:pPr>
      <w:r w:rsidRPr="00A8230E">
        <w:rPr>
          <w:b/>
          <w:szCs w:val="28"/>
        </w:rPr>
        <w:t xml:space="preserve">В соответствии с учебно-методическим пособием к практическим, </w:t>
      </w:r>
    </w:p>
    <w:p w14:paraId="53900344" w14:textId="77777777" w:rsidR="00FD76A0" w:rsidRPr="00A8230E" w:rsidRDefault="00FD76A0" w:rsidP="00FD76A0">
      <w:pPr>
        <w:jc w:val="center"/>
        <w:rPr>
          <w:b/>
          <w:szCs w:val="28"/>
        </w:rPr>
      </w:pPr>
      <w:r w:rsidRPr="00A8230E">
        <w:rPr>
          <w:b/>
          <w:szCs w:val="28"/>
        </w:rPr>
        <w:t>лабораторным и контрольным работам, составленным</w:t>
      </w:r>
      <w:r>
        <w:rPr>
          <w:b/>
          <w:szCs w:val="28"/>
        </w:rPr>
        <w:t xml:space="preserve"> </w:t>
      </w:r>
      <w:r w:rsidRPr="00A8230E">
        <w:rPr>
          <w:b/>
          <w:szCs w:val="28"/>
        </w:rPr>
        <w:t>Т. Н. Старковой</w:t>
      </w:r>
    </w:p>
    <w:p w14:paraId="56DA3639" w14:textId="77777777" w:rsidR="00FD76A0" w:rsidRPr="00A8230E" w:rsidRDefault="00FD76A0" w:rsidP="00FD76A0">
      <w:pPr>
        <w:jc w:val="center"/>
        <w:rPr>
          <w:b/>
          <w:sz w:val="28"/>
          <w:szCs w:val="29"/>
        </w:rPr>
      </w:pPr>
    </w:p>
    <w:p w14:paraId="0C5EFF7A" w14:textId="3312E554" w:rsidR="00FD76A0" w:rsidRDefault="00FD76A0" w:rsidP="00FD76A0">
      <w:pPr>
        <w:jc w:val="right"/>
        <w:rPr>
          <w:b/>
          <w:sz w:val="29"/>
          <w:szCs w:val="29"/>
        </w:rPr>
      </w:pPr>
      <w:r>
        <w:rPr>
          <w:b/>
          <w:sz w:val="29"/>
          <w:szCs w:val="29"/>
        </w:rPr>
        <w:t>Выполнил студент гр.</w:t>
      </w:r>
      <w:r w:rsidR="00DE5043">
        <w:rPr>
          <w:b/>
          <w:sz w:val="29"/>
          <w:szCs w:val="29"/>
        </w:rPr>
        <w:t xml:space="preserve"> ИКТЗ-83</w:t>
      </w:r>
      <w:r>
        <w:rPr>
          <w:b/>
          <w:sz w:val="29"/>
          <w:szCs w:val="29"/>
        </w:rPr>
        <w:t>:</w:t>
      </w:r>
    </w:p>
    <w:p w14:paraId="337BABD6" w14:textId="058678E6" w:rsidR="00FD76A0" w:rsidRPr="000B25A6" w:rsidRDefault="00DE5043" w:rsidP="00FD76A0">
      <w:pPr>
        <w:jc w:val="right"/>
        <w:rPr>
          <w:sz w:val="29"/>
          <w:szCs w:val="29"/>
        </w:rPr>
      </w:pPr>
      <w:r>
        <w:rPr>
          <w:sz w:val="29"/>
          <w:szCs w:val="29"/>
        </w:rPr>
        <w:t>Громов Артем</w:t>
      </w:r>
    </w:p>
    <w:p w14:paraId="2A7BF348" w14:textId="77777777" w:rsidR="00FD76A0" w:rsidRDefault="00FD76A0" w:rsidP="00FD76A0">
      <w:pPr>
        <w:jc w:val="right"/>
        <w:rPr>
          <w:b/>
          <w:sz w:val="29"/>
          <w:szCs w:val="29"/>
        </w:rPr>
      </w:pPr>
    </w:p>
    <w:p w14:paraId="7030D005" w14:textId="77777777" w:rsidR="00FD76A0" w:rsidRDefault="00FD76A0" w:rsidP="00FD76A0">
      <w:pPr>
        <w:jc w:val="right"/>
        <w:rPr>
          <w:b/>
          <w:sz w:val="29"/>
          <w:szCs w:val="29"/>
        </w:rPr>
      </w:pPr>
    </w:p>
    <w:p w14:paraId="1BA938DE" w14:textId="77777777" w:rsidR="00FD76A0" w:rsidRDefault="00FD76A0" w:rsidP="00FD76A0">
      <w:pPr>
        <w:jc w:val="right"/>
        <w:rPr>
          <w:b/>
          <w:sz w:val="29"/>
          <w:szCs w:val="29"/>
        </w:rPr>
      </w:pPr>
      <w:r>
        <w:rPr>
          <w:b/>
          <w:sz w:val="29"/>
          <w:szCs w:val="29"/>
        </w:rPr>
        <w:t>Проверил ст. пр. кафедры ЭМИ:</w:t>
      </w:r>
    </w:p>
    <w:p w14:paraId="45F7699A" w14:textId="77777777" w:rsidR="00FD76A0" w:rsidRPr="000B25A6" w:rsidRDefault="00FD76A0" w:rsidP="00FD76A0">
      <w:pPr>
        <w:jc w:val="right"/>
        <w:rPr>
          <w:sz w:val="29"/>
          <w:szCs w:val="29"/>
        </w:rPr>
      </w:pPr>
      <w:r w:rsidRPr="000B25A6">
        <w:rPr>
          <w:sz w:val="29"/>
          <w:szCs w:val="29"/>
        </w:rPr>
        <w:t>Старкова Татьяна Николаевна</w:t>
      </w:r>
    </w:p>
    <w:p w14:paraId="3F9B0154" w14:textId="77777777" w:rsidR="00481A33" w:rsidRPr="00CA2590" w:rsidRDefault="00481A33" w:rsidP="00481A33"/>
    <w:p w14:paraId="388EB8D3" w14:textId="77777777" w:rsidR="00FC2C52" w:rsidRPr="00CA2590" w:rsidRDefault="00FC2C52" w:rsidP="00FC2C52"/>
    <w:p w14:paraId="5655512A" w14:textId="77777777" w:rsidR="00424DF2" w:rsidRPr="005B3D0D" w:rsidRDefault="00424DF2" w:rsidP="00436310">
      <w:pPr>
        <w:pStyle w:val="af"/>
        <w:ind w:firstLine="0"/>
        <w:jc w:val="center"/>
      </w:pPr>
    </w:p>
    <w:p w14:paraId="2217A249" w14:textId="77777777" w:rsidR="00424DF2" w:rsidRDefault="00424DF2" w:rsidP="00436310">
      <w:pPr>
        <w:pStyle w:val="af"/>
        <w:ind w:firstLine="0"/>
        <w:jc w:val="center"/>
      </w:pPr>
    </w:p>
    <w:p w14:paraId="7FB97ED1" w14:textId="77777777" w:rsidR="00FD76A0" w:rsidRDefault="00FD76A0" w:rsidP="00436310">
      <w:pPr>
        <w:pStyle w:val="af"/>
        <w:ind w:firstLine="0"/>
        <w:jc w:val="center"/>
      </w:pPr>
    </w:p>
    <w:p w14:paraId="0A430FE4" w14:textId="77777777" w:rsidR="00FD76A0" w:rsidRDefault="00FD76A0" w:rsidP="00436310">
      <w:pPr>
        <w:pStyle w:val="af"/>
        <w:ind w:firstLine="0"/>
        <w:jc w:val="center"/>
      </w:pPr>
    </w:p>
    <w:p w14:paraId="49C549F6" w14:textId="77777777" w:rsidR="00FD76A0" w:rsidRDefault="00FD76A0" w:rsidP="00436310">
      <w:pPr>
        <w:pStyle w:val="af"/>
        <w:ind w:firstLine="0"/>
        <w:jc w:val="center"/>
      </w:pPr>
    </w:p>
    <w:p w14:paraId="30B33BAF" w14:textId="77777777" w:rsidR="00FD76A0" w:rsidRDefault="00FD76A0" w:rsidP="00436310">
      <w:pPr>
        <w:pStyle w:val="af"/>
        <w:ind w:firstLine="0"/>
        <w:jc w:val="center"/>
      </w:pPr>
    </w:p>
    <w:p w14:paraId="67056FD4" w14:textId="77777777" w:rsidR="00FD76A0" w:rsidRDefault="00FD76A0" w:rsidP="00436310">
      <w:pPr>
        <w:pStyle w:val="af"/>
        <w:ind w:firstLine="0"/>
        <w:jc w:val="center"/>
      </w:pPr>
    </w:p>
    <w:p w14:paraId="56A00E40" w14:textId="77777777" w:rsidR="00FD76A0" w:rsidRDefault="00FD76A0" w:rsidP="00436310">
      <w:pPr>
        <w:pStyle w:val="af"/>
        <w:ind w:firstLine="0"/>
        <w:jc w:val="center"/>
      </w:pPr>
    </w:p>
    <w:p w14:paraId="554F9F37" w14:textId="77777777" w:rsidR="00FD76A0" w:rsidRDefault="00FD76A0" w:rsidP="00436310">
      <w:pPr>
        <w:pStyle w:val="af"/>
        <w:ind w:firstLine="0"/>
        <w:jc w:val="center"/>
      </w:pPr>
    </w:p>
    <w:p w14:paraId="6A9BE562" w14:textId="77777777" w:rsidR="00FD76A0" w:rsidRDefault="00FD76A0" w:rsidP="00436310">
      <w:pPr>
        <w:pStyle w:val="af"/>
        <w:ind w:firstLine="0"/>
        <w:jc w:val="center"/>
      </w:pPr>
    </w:p>
    <w:p w14:paraId="79BBC9B9" w14:textId="77777777" w:rsidR="00FD76A0" w:rsidRDefault="00FD76A0" w:rsidP="00436310">
      <w:pPr>
        <w:pStyle w:val="af"/>
        <w:ind w:firstLine="0"/>
        <w:jc w:val="center"/>
      </w:pPr>
    </w:p>
    <w:p w14:paraId="3436B857" w14:textId="77777777" w:rsidR="00FD76A0" w:rsidRDefault="00FD76A0" w:rsidP="00436310">
      <w:pPr>
        <w:pStyle w:val="af"/>
        <w:ind w:firstLine="0"/>
        <w:jc w:val="center"/>
      </w:pPr>
    </w:p>
    <w:p w14:paraId="324ABE71" w14:textId="77777777" w:rsidR="00FD76A0" w:rsidRPr="005B3D0D" w:rsidRDefault="00FD76A0" w:rsidP="00436310">
      <w:pPr>
        <w:pStyle w:val="af"/>
        <w:ind w:firstLine="0"/>
        <w:jc w:val="center"/>
      </w:pPr>
    </w:p>
    <w:p w14:paraId="7878D0E9" w14:textId="77777777" w:rsidR="00424DF2" w:rsidRPr="005B3D0D" w:rsidRDefault="00424DF2" w:rsidP="00436310">
      <w:pPr>
        <w:pStyle w:val="af"/>
        <w:ind w:firstLine="0"/>
        <w:jc w:val="center"/>
      </w:pPr>
    </w:p>
    <w:p w14:paraId="4DF36F02" w14:textId="77777777" w:rsidR="00424DF2" w:rsidRPr="005B3D0D" w:rsidRDefault="00424DF2" w:rsidP="00436310">
      <w:pPr>
        <w:pStyle w:val="af"/>
        <w:ind w:firstLine="0"/>
        <w:jc w:val="center"/>
      </w:pPr>
    </w:p>
    <w:p w14:paraId="0EF67D04" w14:textId="77777777" w:rsidR="00436310" w:rsidRPr="00351659" w:rsidRDefault="00436310" w:rsidP="00436310">
      <w:pPr>
        <w:pStyle w:val="af"/>
        <w:ind w:firstLine="0"/>
        <w:jc w:val="center"/>
      </w:pPr>
      <w:r w:rsidRPr="00351659">
        <w:t>Санкт</w:t>
      </w:r>
      <w:r w:rsidR="002510A4">
        <w:t>–</w:t>
      </w:r>
      <w:r w:rsidRPr="00351659">
        <w:t>Петербург</w:t>
      </w:r>
    </w:p>
    <w:p w14:paraId="2126BB67" w14:textId="77777777" w:rsidR="00436310" w:rsidRPr="00351659" w:rsidRDefault="00436310" w:rsidP="00436310">
      <w:pPr>
        <w:pStyle w:val="af"/>
        <w:ind w:firstLine="0"/>
        <w:jc w:val="center"/>
      </w:pPr>
      <w:r w:rsidRPr="00351659">
        <w:t>20</w:t>
      </w:r>
      <w:r w:rsidR="00265A1B">
        <w:t>2</w:t>
      </w:r>
      <w:r w:rsidR="002A4CF5">
        <w:t>2</w:t>
      </w:r>
    </w:p>
    <w:p w14:paraId="65F013B1" w14:textId="77777777" w:rsidR="000E61F5" w:rsidRPr="00351659" w:rsidRDefault="000E61F5" w:rsidP="00436310">
      <w:pPr>
        <w:pStyle w:val="af"/>
        <w:ind w:firstLine="0"/>
        <w:jc w:val="center"/>
      </w:pPr>
    </w:p>
    <w:p w14:paraId="46304CC2"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45FD980D"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2CBF01F1" w14:textId="77777777" w:rsidR="006F072A"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7062950" w:history="1">
        <w:r w:rsidR="006F072A" w:rsidRPr="00C471A9">
          <w:rPr>
            <w:rStyle w:val="aa"/>
          </w:rPr>
          <w:t>Введение</w:t>
        </w:r>
        <w:r w:rsidR="006F072A">
          <w:rPr>
            <w:webHidden/>
          </w:rPr>
          <w:tab/>
        </w:r>
        <w:r w:rsidR="006F072A">
          <w:rPr>
            <w:webHidden/>
          </w:rPr>
          <w:fldChar w:fldCharType="begin"/>
        </w:r>
        <w:r w:rsidR="006F072A">
          <w:rPr>
            <w:webHidden/>
          </w:rPr>
          <w:instrText xml:space="preserve"> PAGEREF _Toc97062950 \h </w:instrText>
        </w:r>
        <w:r w:rsidR="006F072A">
          <w:rPr>
            <w:webHidden/>
          </w:rPr>
        </w:r>
        <w:r w:rsidR="006F072A">
          <w:rPr>
            <w:webHidden/>
          </w:rPr>
          <w:fldChar w:fldCharType="separate"/>
        </w:r>
        <w:r w:rsidR="006F072A">
          <w:rPr>
            <w:webHidden/>
          </w:rPr>
          <w:t>3</w:t>
        </w:r>
        <w:r w:rsidR="006F072A">
          <w:rPr>
            <w:webHidden/>
          </w:rPr>
          <w:fldChar w:fldCharType="end"/>
        </w:r>
      </w:hyperlink>
    </w:p>
    <w:p w14:paraId="36BA3E83" w14:textId="77777777" w:rsidR="006F072A" w:rsidRDefault="00674E95">
      <w:pPr>
        <w:pStyle w:val="12"/>
        <w:rPr>
          <w:rFonts w:asciiTheme="minorHAnsi" w:eastAsiaTheme="minorEastAsia" w:hAnsiTheme="minorHAnsi" w:cstheme="minorBidi"/>
          <w:b w:val="0"/>
          <w:bCs w:val="0"/>
          <w:sz w:val="22"/>
          <w:szCs w:val="22"/>
          <w:lang w:bidi="ar-SA"/>
        </w:rPr>
      </w:pPr>
      <w:hyperlink w:anchor="_Toc97062951" w:history="1">
        <w:r w:rsidR="006F072A" w:rsidRPr="00C471A9">
          <w:rPr>
            <w:rStyle w:val="aa"/>
          </w:rPr>
          <w:t>1.</w:t>
        </w:r>
        <w:r w:rsidR="006F072A">
          <w:rPr>
            <w:rFonts w:asciiTheme="minorHAnsi" w:eastAsiaTheme="minorEastAsia" w:hAnsiTheme="minorHAnsi" w:cstheme="minorBidi"/>
            <w:b w:val="0"/>
            <w:bCs w:val="0"/>
            <w:sz w:val="22"/>
            <w:szCs w:val="22"/>
            <w:lang w:bidi="ar-SA"/>
          </w:rPr>
          <w:tab/>
        </w:r>
        <w:r w:rsidR="006F072A" w:rsidRPr="00C471A9">
          <w:rPr>
            <w:rStyle w:val="aa"/>
          </w:rPr>
          <w:t>Организационно-экономические основы обеспечения качества связи</w:t>
        </w:r>
        <w:r w:rsidR="006F072A">
          <w:rPr>
            <w:webHidden/>
          </w:rPr>
          <w:tab/>
        </w:r>
        <w:r w:rsidR="006F072A">
          <w:rPr>
            <w:webHidden/>
          </w:rPr>
          <w:fldChar w:fldCharType="begin"/>
        </w:r>
        <w:r w:rsidR="006F072A">
          <w:rPr>
            <w:webHidden/>
          </w:rPr>
          <w:instrText xml:space="preserve"> PAGEREF _Toc97062951 \h </w:instrText>
        </w:r>
        <w:r w:rsidR="006F072A">
          <w:rPr>
            <w:webHidden/>
          </w:rPr>
        </w:r>
        <w:r w:rsidR="006F072A">
          <w:rPr>
            <w:webHidden/>
          </w:rPr>
          <w:fldChar w:fldCharType="separate"/>
        </w:r>
        <w:r w:rsidR="006F072A">
          <w:rPr>
            <w:webHidden/>
          </w:rPr>
          <w:t>4</w:t>
        </w:r>
        <w:r w:rsidR="006F072A">
          <w:rPr>
            <w:webHidden/>
          </w:rPr>
          <w:fldChar w:fldCharType="end"/>
        </w:r>
      </w:hyperlink>
    </w:p>
    <w:p w14:paraId="21FCF7C4" w14:textId="77777777" w:rsidR="005034BC" w:rsidRPr="00351659" w:rsidRDefault="00666D2D" w:rsidP="00ED5CD5">
      <w:pPr>
        <w:pStyle w:val="12"/>
      </w:pPr>
      <w:r>
        <w:fldChar w:fldCharType="end"/>
      </w:r>
    </w:p>
    <w:p w14:paraId="00B9DB52" w14:textId="77777777" w:rsidR="00436310" w:rsidRPr="00D36AB2" w:rsidRDefault="00CC3F8D" w:rsidP="00D36AB2">
      <w:pPr>
        <w:pStyle w:val="11"/>
      </w:pPr>
      <w:bookmarkStart w:id="1" w:name="_Toc395612935"/>
      <w:bookmarkStart w:id="2" w:name="_Toc395644413"/>
      <w:bookmarkStart w:id="3" w:name="_Toc97062950"/>
      <w:r>
        <w:lastRenderedPageBreak/>
        <w:t>Введение</w:t>
      </w:r>
      <w:bookmarkEnd w:id="1"/>
      <w:bookmarkEnd w:id="2"/>
      <w:bookmarkEnd w:id="3"/>
    </w:p>
    <w:p w14:paraId="751F8658"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5571C898"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09294085"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0E9CE4DE" w14:textId="77777777" w:rsidR="000966E4" w:rsidRDefault="00DE37BB" w:rsidP="00DE37BB">
      <w:pPr>
        <w:pStyle w:val="1"/>
      </w:pPr>
      <w:bookmarkStart w:id="4" w:name="_Toc97062951"/>
      <w:bookmarkStart w:id="5" w:name="_Toc390939499"/>
      <w:bookmarkStart w:id="6" w:name="_Toc390942501"/>
      <w:bookmarkStart w:id="7" w:name="_Toc395612938"/>
      <w:bookmarkStart w:id="8" w:name="_Toc395644416"/>
      <w:r w:rsidRPr="00DE37BB">
        <w:lastRenderedPageBreak/>
        <w:t>Организационно-экономические основы обеспечения качества связи</w:t>
      </w:r>
      <w:bookmarkEnd w:id="4"/>
    </w:p>
    <w:p w14:paraId="3404D51E" w14:textId="77777777" w:rsidR="00DE37BB" w:rsidRPr="00BE0F34" w:rsidRDefault="00DE37BB" w:rsidP="00BE0F34">
      <w:pPr>
        <w:rPr>
          <w:i/>
          <w:lang w:eastAsia="en-US" w:bidi="en-US"/>
        </w:rPr>
      </w:pPr>
      <w:r w:rsidRPr="00BE0F34">
        <w:rPr>
          <w:i/>
          <w:lang w:eastAsia="en-US" w:bidi="en-US"/>
        </w:rPr>
        <w:t xml:space="preserve">Алгоритм создания системы менеджмента качества организации. </w:t>
      </w:r>
      <w:r w:rsidR="001C7692" w:rsidRPr="00BE0F34">
        <w:rPr>
          <w:i/>
          <w:lang w:eastAsia="en-US" w:bidi="en-US"/>
        </w:rPr>
        <w:t>С</w:t>
      </w:r>
      <w:r w:rsidRPr="00BE0F34">
        <w:rPr>
          <w:i/>
          <w:lang w:eastAsia="en-US" w:bidi="en-US"/>
        </w:rPr>
        <w:t>ертификация СМК, оборудования и услуг</w:t>
      </w:r>
      <w:r w:rsidR="001C7692" w:rsidRPr="00BE0F34">
        <w:rPr>
          <w:i/>
          <w:lang w:eastAsia="en-US" w:bidi="en-US"/>
        </w:rPr>
        <w:t>. Ответственность при осуществлении деятельности в области почтовой связи.</w:t>
      </w:r>
      <w:r w:rsidR="006766B1" w:rsidRPr="00BE0F34">
        <w:rPr>
          <w:i/>
          <w:lang w:eastAsia="en-US" w:bidi="en-US"/>
        </w:rPr>
        <w:t xml:space="preserve"> Разработка программных продуктов. Руководящие указания по применению ИСО 9001:2008 при разработке программных продуктов в соответствии с ГОСТ Р ИСО/МЭК 90003-2014.</w:t>
      </w:r>
    </w:p>
    <w:p w14:paraId="3870A9C7" w14:textId="77777777" w:rsidR="000253F9" w:rsidRDefault="000253F9" w:rsidP="00BE0F34">
      <w:pPr>
        <w:rPr>
          <w:lang w:eastAsia="en-US" w:bidi="en-US"/>
        </w:rPr>
      </w:pPr>
    </w:p>
    <w:p w14:paraId="552E14E1" w14:textId="77777777" w:rsidR="000253F9" w:rsidRPr="005E0368" w:rsidRDefault="000253F9" w:rsidP="000253F9">
      <w:pPr>
        <w:pStyle w:val="ac"/>
        <w:rPr>
          <w:bCs/>
          <w:i/>
          <w:iCs/>
          <w:szCs w:val="28"/>
        </w:rPr>
      </w:pPr>
      <w:r w:rsidRPr="00B713C8">
        <w:rPr>
          <w:b/>
          <w:bCs/>
          <w:i/>
          <w:iCs/>
          <w:szCs w:val="28"/>
        </w:rPr>
        <w:t xml:space="preserve">Задание </w:t>
      </w:r>
      <w:r w:rsidR="002A4CF5" w:rsidRPr="006C4003">
        <w:rPr>
          <w:b/>
          <w:bCs/>
          <w:i/>
          <w:iCs/>
          <w:szCs w:val="28"/>
        </w:rPr>
        <w:t>1</w:t>
      </w:r>
    </w:p>
    <w:p w14:paraId="63E3D08E" w14:textId="77777777" w:rsidR="000253F9" w:rsidRPr="001C7692" w:rsidRDefault="000253F9" w:rsidP="000253F9">
      <w:pPr>
        <w:shd w:val="clear" w:color="auto" w:fill="FFFFFF"/>
        <w:ind w:firstLine="567"/>
        <w:rPr>
          <w:sz w:val="28"/>
          <w:szCs w:val="28"/>
        </w:rPr>
      </w:pPr>
      <w:r w:rsidRPr="00F432DD">
        <w:rPr>
          <w:sz w:val="28"/>
          <w:szCs w:val="28"/>
        </w:rPr>
        <w:t>1</w:t>
      </w:r>
      <w:r>
        <w:rPr>
          <w:sz w:val="28"/>
          <w:szCs w:val="28"/>
        </w:rPr>
        <w:t>. </w:t>
      </w:r>
      <w:r w:rsidRPr="00F37992">
        <w:rPr>
          <w:sz w:val="28"/>
          <w:szCs w:val="28"/>
        </w:rPr>
        <w:t xml:space="preserve">Изучить </w:t>
      </w:r>
      <w:r>
        <w:rPr>
          <w:sz w:val="28"/>
          <w:szCs w:val="28"/>
        </w:rPr>
        <w:t xml:space="preserve">ФЗ «О связи» </w:t>
      </w:r>
      <w:r w:rsidR="00483544">
        <w:rPr>
          <w:sz w:val="28"/>
          <w:szCs w:val="28"/>
        </w:rPr>
        <w:t>с</w:t>
      </w:r>
      <w:r w:rsidR="00483544" w:rsidRPr="00483544">
        <w:rPr>
          <w:sz w:val="28"/>
          <w:szCs w:val="28"/>
        </w:rPr>
        <w:t>тать</w:t>
      </w:r>
      <w:r w:rsidR="00483544">
        <w:rPr>
          <w:sz w:val="28"/>
          <w:szCs w:val="28"/>
        </w:rPr>
        <w:t>и:</w:t>
      </w:r>
      <w:r w:rsidR="00483544" w:rsidRPr="00483544">
        <w:rPr>
          <w:sz w:val="28"/>
          <w:szCs w:val="28"/>
        </w:rPr>
        <w:t xml:space="preserve"> 41. Подтверждение соответствия средств связи и услуг связи</w:t>
      </w:r>
      <w:r w:rsidR="0002756E">
        <w:rPr>
          <w:sz w:val="28"/>
          <w:szCs w:val="28"/>
        </w:rPr>
        <w:t xml:space="preserve"> и </w:t>
      </w:r>
      <w:r w:rsidR="0002756E" w:rsidRPr="0002756E">
        <w:rPr>
          <w:sz w:val="28"/>
          <w:szCs w:val="28"/>
        </w:rPr>
        <w:t>42. Выдача и прекращение действия сертификатов соответствия при проведении обязательной сертификации средств связи</w:t>
      </w:r>
      <w:r w:rsidR="001C7692">
        <w:rPr>
          <w:sz w:val="28"/>
          <w:szCs w:val="28"/>
        </w:rPr>
        <w:t xml:space="preserve"> и ФЗ «О почтовой связи»</w:t>
      </w:r>
      <w:r w:rsidR="001C7692" w:rsidRPr="001C7692">
        <w:rPr>
          <w:sz w:val="28"/>
          <w:szCs w:val="28"/>
        </w:rPr>
        <w:t xml:space="preserve"> </w:t>
      </w:r>
      <w:r w:rsidR="001C7692">
        <w:rPr>
          <w:sz w:val="28"/>
          <w:szCs w:val="28"/>
        </w:rPr>
        <w:t xml:space="preserve">Главу </w:t>
      </w:r>
      <w:r w:rsidR="001C7692">
        <w:rPr>
          <w:sz w:val="28"/>
          <w:szCs w:val="28"/>
          <w:lang w:val="en-US"/>
        </w:rPr>
        <w:t>V</w:t>
      </w:r>
      <w:r w:rsidR="001C7692">
        <w:rPr>
          <w:sz w:val="28"/>
          <w:szCs w:val="28"/>
        </w:rPr>
        <w:t xml:space="preserve">. </w:t>
      </w:r>
      <w:r w:rsidR="001C7692" w:rsidRPr="001C7692">
        <w:rPr>
          <w:sz w:val="28"/>
          <w:szCs w:val="28"/>
        </w:rPr>
        <w:t>Ответственность при осуществлении деятельности в области почтовой связи</w:t>
      </w:r>
      <w:r w:rsidR="001C7692">
        <w:rPr>
          <w:sz w:val="28"/>
          <w:szCs w:val="28"/>
        </w:rPr>
        <w:t xml:space="preserve"> </w:t>
      </w:r>
      <w:r w:rsidR="001C7692" w:rsidRPr="001C7692">
        <w:rPr>
          <w:sz w:val="28"/>
          <w:szCs w:val="28"/>
        </w:rPr>
        <w:t>Глав</w:t>
      </w:r>
      <w:r w:rsidR="001C7692">
        <w:rPr>
          <w:sz w:val="28"/>
          <w:szCs w:val="28"/>
        </w:rPr>
        <w:t>у</w:t>
      </w:r>
      <w:r w:rsidR="001C7692" w:rsidRPr="001C7692">
        <w:rPr>
          <w:sz w:val="28"/>
          <w:szCs w:val="28"/>
        </w:rPr>
        <w:t xml:space="preserve"> VI. Особенности деятельности в области почтовой связи</w:t>
      </w:r>
      <w:r w:rsidR="007E736E">
        <w:rPr>
          <w:sz w:val="28"/>
          <w:szCs w:val="28"/>
        </w:rPr>
        <w:t xml:space="preserve">, </w:t>
      </w:r>
      <w:r w:rsidR="007E736E" w:rsidRPr="007E736E">
        <w:rPr>
          <w:sz w:val="28"/>
          <w:szCs w:val="28"/>
        </w:rPr>
        <w:t>ГОСТ Р ИСО/МЭК 90003-2014 Разработка программных продуктов. Руководящие указания по применению ИСО 9001:2008 при разработке программных продуктов (Переиздание)</w:t>
      </w:r>
      <w:r w:rsidR="001C7692">
        <w:rPr>
          <w:sz w:val="28"/>
          <w:szCs w:val="28"/>
        </w:rPr>
        <w:t>.</w:t>
      </w:r>
    </w:p>
    <w:p w14:paraId="35C4C91A" w14:textId="77777777" w:rsidR="000253F9" w:rsidRDefault="000253F9" w:rsidP="000253F9">
      <w:pPr>
        <w:shd w:val="clear" w:color="auto" w:fill="FFFFFF"/>
        <w:ind w:firstLine="567"/>
        <w:rPr>
          <w:sz w:val="28"/>
          <w:szCs w:val="28"/>
        </w:rPr>
      </w:pPr>
      <w:r>
        <w:rPr>
          <w:sz w:val="28"/>
          <w:szCs w:val="28"/>
        </w:rPr>
        <w:t>2. Дайте описание понятия из табл.</w:t>
      </w:r>
      <w:r w:rsidR="003164FB">
        <w:rPr>
          <w:sz w:val="28"/>
          <w:szCs w:val="28"/>
        </w:rPr>
        <w:t>1</w:t>
      </w:r>
      <w:r>
        <w:rPr>
          <w:sz w:val="28"/>
          <w:szCs w:val="28"/>
        </w:rPr>
        <w:t>.</w:t>
      </w:r>
      <w:r w:rsidR="0082555E">
        <w:rPr>
          <w:sz w:val="28"/>
          <w:szCs w:val="28"/>
        </w:rPr>
        <w:t>1.</w:t>
      </w:r>
    </w:p>
    <w:tbl>
      <w:tblPr>
        <w:tblStyle w:val="af3"/>
        <w:tblW w:w="5000" w:type="pct"/>
        <w:tblLook w:val="04A0" w:firstRow="1" w:lastRow="0" w:firstColumn="1" w:lastColumn="0" w:noHBand="0" w:noVBand="1"/>
      </w:tblPr>
      <w:tblGrid>
        <w:gridCol w:w="1131"/>
        <w:gridCol w:w="2494"/>
        <w:gridCol w:w="5719"/>
      </w:tblGrid>
      <w:tr w:rsidR="000253F9" w:rsidRPr="000C4EC5" w14:paraId="73F5DC49" w14:textId="77777777" w:rsidTr="009050DB">
        <w:tc>
          <w:tcPr>
            <w:tcW w:w="605" w:type="pct"/>
          </w:tcPr>
          <w:p w14:paraId="5963CB67" w14:textId="77777777" w:rsidR="000253F9" w:rsidRPr="00F432DD" w:rsidRDefault="000253F9" w:rsidP="009050DB">
            <w:pPr>
              <w:ind w:firstLine="0"/>
              <w:jc w:val="center"/>
              <w:rPr>
                <w:bCs/>
                <w:iCs/>
              </w:rPr>
            </w:pPr>
            <w:r>
              <w:rPr>
                <w:bCs/>
                <w:iCs/>
              </w:rPr>
              <w:t>Номер варианта</w:t>
            </w:r>
          </w:p>
        </w:tc>
        <w:tc>
          <w:tcPr>
            <w:tcW w:w="1335" w:type="pct"/>
          </w:tcPr>
          <w:p w14:paraId="647F09E7" w14:textId="77777777" w:rsidR="000253F9" w:rsidRPr="000C4EC5" w:rsidRDefault="000253F9" w:rsidP="006F072A">
            <w:pPr>
              <w:ind w:firstLine="0"/>
              <w:jc w:val="center"/>
              <w:rPr>
                <w:bCs/>
                <w:iCs/>
              </w:rPr>
            </w:pPr>
            <w:r w:rsidRPr="003B332C">
              <w:rPr>
                <w:bCs/>
              </w:rPr>
              <w:t>По</w:t>
            </w:r>
            <w:r>
              <w:rPr>
                <w:bCs/>
              </w:rPr>
              <w:t>нятие</w:t>
            </w:r>
            <w:r w:rsidRPr="003B332C">
              <w:rPr>
                <w:bCs/>
                <w:iCs/>
              </w:rPr>
              <w:t xml:space="preserve"> </w:t>
            </w:r>
            <w:r>
              <w:rPr>
                <w:bCs/>
                <w:iCs/>
              </w:rPr>
              <w:t>из табл. </w:t>
            </w:r>
            <w:r w:rsidR="006F072A">
              <w:rPr>
                <w:bCs/>
                <w:iCs/>
              </w:rPr>
              <w:t>1</w:t>
            </w:r>
            <w:r>
              <w:rPr>
                <w:bCs/>
                <w:iCs/>
              </w:rPr>
              <w:t>.</w:t>
            </w:r>
            <w:r w:rsidR="00483544">
              <w:rPr>
                <w:bCs/>
                <w:iCs/>
              </w:rPr>
              <w:t>1</w:t>
            </w:r>
          </w:p>
        </w:tc>
        <w:tc>
          <w:tcPr>
            <w:tcW w:w="3060" w:type="pct"/>
          </w:tcPr>
          <w:p w14:paraId="78ABDACD" w14:textId="77777777" w:rsidR="000253F9" w:rsidRPr="00C33C8E" w:rsidRDefault="000253F9" w:rsidP="009050DB">
            <w:pPr>
              <w:ind w:firstLine="0"/>
              <w:jc w:val="center"/>
              <w:rPr>
                <w:bCs/>
                <w:iCs/>
              </w:rPr>
            </w:pPr>
            <w:r>
              <w:rPr>
                <w:bCs/>
                <w:iCs/>
              </w:rPr>
              <w:t>Описание</w:t>
            </w:r>
            <w:r w:rsidRPr="00C33C8E">
              <w:rPr>
                <w:bCs/>
                <w:iCs/>
              </w:rPr>
              <w:t xml:space="preserve"> </w:t>
            </w:r>
            <w:r>
              <w:rPr>
                <w:bCs/>
                <w:iCs/>
              </w:rPr>
              <w:t>понятия</w:t>
            </w:r>
          </w:p>
        </w:tc>
      </w:tr>
      <w:tr w:rsidR="000253F9" w:rsidRPr="00204165" w14:paraId="1A95B42F" w14:textId="77777777" w:rsidTr="009050DB">
        <w:tc>
          <w:tcPr>
            <w:tcW w:w="605" w:type="pct"/>
          </w:tcPr>
          <w:p w14:paraId="3A10D96D" w14:textId="5FE3DE2F" w:rsidR="000253F9" w:rsidRPr="00204165" w:rsidRDefault="00DE5043" w:rsidP="009050DB">
            <w:pPr>
              <w:ind w:firstLine="0"/>
              <w:rPr>
                <w:bCs/>
                <w:iCs/>
              </w:rPr>
            </w:pPr>
            <w:r>
              <w:rPr>
                <w:bCs/>
                <w:iCs/>
              </w:rPr>
              <w:t>4</w:t>
            </w:r>
          </w:p>
        </w:tc>
        <w:tc>
          <w:tcPr>
            <w:tcW w:w="1335" w:type="pct"/>
          </w:tcPr>
          <w:p w14:paraId="3371FCA5" w14:textId="1FECF0F0" w:rsidR="000253F9" w:rsidRPr="00204165" w:rsidRDefault="00DE5043" w:rsidP="009050DB">
            <w:pPr>
              <w:ind w:firstLine="0"/>
              <w:rPr>
                <w:bCs/>
                <w:iCs/>
              </w:rPr>
            </w:pPr>
            <w:r>
              <w:t>На какой основе проводится с</w:t>
            </w:r>
            <w:r w:rsidRPr="00EF3C03">
              <w:t>ертификация услуг связи и системы управления качеством услуг связи</w:t>
            </w:r>
          </w:p>
        </w:tc>
        <w:tc>
          <w:tcPr>
            <w:tcW w:w="3060" w:type="pct"/>
          </w:tcPr>
          <w:p w14:paraId="4C85069D" w14:textId="77777777" w:rsidR="00DE5043" w:rsidRPr="00DE5043" w:rsidRDefault="00DE5043" w:rsidP="00DE5043">
            <w:pPr>
              <w:ind w:firstLine="0"/>
              <w:jc w:val="left"/>
              <w:rPr>
                <w:sz w:val="21"/>
                <w:szCs w:val="21"/>
              </w:rPr>
            </w:pPr>
            <w:r w:rsidRPr="00DE5043">
              <w:rPr>
                <w:color w:val="000000"/>
                <w:shd w:val="clear" w:color="auto" w:fill="FFFFFF"/>
              </w:rPr>
              <w:t>Сертификация услуг связи и системы управления качеством услуг связи проводится на добровольной основе.</w:t>
            </w:r>
          </w:p>
          <w:p w14:paraId="36F61BCF" w14:textId="77777777" w:rsidR="000253F9" w:rsidRPr="00204165" w:rsidRDefault="000253F9" w:rsidP="009050DB">
            <w:pPr>
              <w:ind w:firstLine="0"/>
              <w:rPr>
                <w:bCs/>
                <w:iCs/>
              </w:rPr>
            </w:pPr>
          </w:p>
        </w:tc>
      </w:tr>
    </w:tbl>
    <w:p w14:paraId="7C2E3CB2" w14:textId="77777777" w:rsidR="000253F9" w:rsidRDefault="000253F9" w:rsidP="000253F9">
      <w:pPr>
        <w:rPr>
          <w:lang w:eastAsia="en-US" w:bidi="en-US"/>
        </w:rPr>
      </w:pPr>
    </w:p>
    <w:p w14:paraId="14DB7FC3" w14:textId="77777777" w:rsidR="000253F9" w:rsidRDefault="000253F9" w:rsidP="000253F9">
      <w:pPr>
        <w:jc w:val="right"/>
        <w:rPr>
          <w:lang w:eastAsia="en-US" w:bidi="en-US"/>
        </w:rPr>
      </w:pPr>
    </w:p>
    <w:p w14:paraId="43C1227F" w14:textId="77777777" w:rsidR="000253F9" w:rsidRDefault="000253F9" w:rsidP="000253F9">
      <w:pPr>
        <w:jc w:val="right"/>
        <w:rPr>
          <w:lang w:eastAsia="en-US" w:bidi="en-US"/>
        </w:rPr>
      </w:pPr>
      <w:r>
        <w:rPr>
          <w:lang w:eastAsia="en-US" w:bidi="en-US"/>
        </w:rPr>
        <w:t xml:space="preserve">Таблица </w:t>
      </w:r>
      <w:r w:rsidR="003164FB">
        <w:rPr>
          <w:lang w:eastAsia="en-US" w:bidi="en-US"/>
        </w:rPr>
        <w:t>1</w:t>
      </w:r>
      <w:r>
        <w:rPr>
          <w:lang w:eastAsia="en-US" w:bidi="en-US"/>
        </w:rPr>
        <w:t>.</w:t>
      </w:r>
      <w:r w:rsidR="00483544">
        <w:rPr>
          <w:lang w:eastAsia="en-US" w:bidi="en-US"/>
        </w:rPr>
        <w:t>1</w:t>
      </w:r>
      <w:r>
        <w:rPr>
          <w:lang w:eastAsia="en-US" w:bidi="en-US"/>
        </w:rPr>
        <w:t>.</w:t>
      </w:r>
    </w:p>
    <w:p w14:paraId="635546FD" w14:textId="77777777" w:rsidR="000253F9" w:rsidRPr="0095269A" w:rsidRDefault="000253F9" w:rsidP="000253F9">
      <w:pPr>
        <w:spacing w:after="120"/>
        <w:jc w:val="center"/>
        <w:rPr>
          <w:lang w:eastAsia="en-US" w:bidi="en-US"/>
        </w:rPr>
      </w:pPr>
      <w:r>
        <w:rPr>
          <w:lang w:eastAsia="en-US" w:bidi="en-US"/>
        </w:rPr>
        <w:t xml:space="preserve">ФЗ «О связи». </w:t>
      </w:r>
      <w:r w:rsidR="0095269A" w:rsidRPr="0095269A">
        <w:t>Подтверждение соответствия средств связи и услуг связи</w:t>
      </w:r>
    </w:p>
    <w:tbl>
      <w:tblPr>
        <w:tblStyle w:val="af3"/>
        <w:tblW w:w="5000" w:type="pct"/>
        <w:tblLayout w:type="fixed"/>
        <w:tblLook w:val="04A0" w:firstRow="1" w:lastRow="0" w:firstColumn="1" w:lastColumn="0" w:noHBand="0" w:noVBand="1"/>
      </w:tblPr>
      <w:tblGrid>
        <w:gridCol w:w="1168"/>
        <w:gridCol w:w="8176"/>
      </w:tblGrid>
      <w:tr w:rsidR="000253F9" w14:paraId="6992C54A" w14:textId="77777777" w:rsidTr="006B0C94">
        <w:tc>
          <w:tcPr>
            <w:tcW w:w="1168" w:type="dxa"/>
          </w:tcPr>
          <w:p w14:paraId="5991447B" w14:textId="77777777" w:rsidR="000253F9" w:rsidRPr="00777F19" w:rsidRDefault="000253F9" w:rsidP="009050DB">
            <w:pPr>
              <w:pStyle w:val="af"/>
              <w:ind w:firstLine="0"/>
              <w:jc w:val="center"/>
              <w:rPr>
                <w:sz w:val="24"/>
                <w:szCs w:val="24"/>
              </w:rPr>
            </w:pPr>
            <w:r w:rsidRPr="00777F19">
              <w:rPr>
                <w:sz w:val="24"/>
                <w:szCs w:val="24"/>
              </w:rPr>
              <w:t>Номер варианта</w:t>
            </w:r>
          </w:p>
        </w:tc>
        <w:tc>
          <w:tcPr>
            <w:tcW w:w="8176" w:type="dxa"/>
          </w:tcPr>
          <w:p w14:paraId="34FD0417" w14:textId="77777777" w:rsidR="000253F9" w:rsidRPr="00777F19" w:rsidRDefault="000253F9" w:rsidP="009050DB">
            <w:pPr>
              <w:pStyle w:val="af"/>
              <w:ind w:firstLine="0"/>
              <w:jc w:val="center"/>
              <w:rPr>
                <w:sz w:val="24"/>
                <w:szCs w:val="24"/>
              </w:rPr>
            </w:pPr>
            <w:r>
              <w:rPr>
                <w:sz w:val="24"/>
                <w:szCs w:val="24"/>
              </w:rPr>
              <w:t>Наименование понятия</w:t>
            </w:r>
          </w:p>
        </w:tc>
      </w:tr>
      <w:tr w:rsidR="00922BFE" w14:paraId="2DAD5A5E" w14:textId="77777777" w:rsidTr="006B0C94">
        <w:tc>
          <w:tcPr>
            <w:tcW w:w="1168" w:type="dxa"/>
          </w:tcPr>
          <w:p w14:paraId="3EA7870B" w14:textId="77777777" w:rsidR="00922BFE" w:rsidRPr="00777F19" w:rsidRDefault="00922BFE" w:rsidP="00BA22C3">
            <w:pPr>
              <w:pStyle w:val="af"/>
              <w:ind w:firstLine="0"/>
              <w:rPr>
                <w:sz w:val="24"/>
                <w:szCs w:val="24"/>
              </w:rPr>
            </w:pPr>
            <w:r w:rsidRPr="00777F19">
              <w:rPr>
                <w:sz w:val="24"/>
                <w:szCs w:val="24"/>
              </w:rPr>
              <w:t>1</w:t>
            </w:r>
          </w:p>
        </w:tc>
        <w:tc>
          <w:tcPr>
            <w:tcW w:w="8176" w:type="dxa"/>
          </w:tcPr>
          <w:p w14:paraId="3BF47EB3" w14:textId="77777777" w:rsidR="00922BFE" w:rsidRPr="00777F19" w:rsidRDefault="00922BFE" w:rsidP="0002756E">
            <w:pPr>
              <w:pStyle w:val="af"/>
              <w:ind w:firstLine="0"/>
              <w:rPr>
                <w:sz w:val="24"/>
                <w:szCs w:val="24"/>
              </w:rPr>
            </w:pPr>
            <w:r>
              <w:rPr>
                <w:sz w:val="24"/>
                <w:szCs w:val="24"/>
              </w:rPr>
              <w:t xml:space="preserve">Цели </w:t>
            </w:r>
            <w:r w:rsidRPr="0002756E">
              <w:rPr>
                <w:sz w:val="24"/>
                <w:szCs w:val="24"/>
              </w:rPr>
              <w:t>обязательн</w:t>
            </w:r>
            <w:r>
              <w:rPr>
                <w:sz w:val="24"/>
                <w:szCs w:val="24"/>
              </w:rPr>
              <w:t>ого</w:t>
            </w:r>
            <w:r w:rsidRPr="0002756E">
              <w:rPr>
                <w:sz w:val="24"/>
                <w:szCs w:val="24"/>
              </w:rPr>
              <w:t xml:space="preserve"> подтверждени</w:t>
            </w:r>
            <w:r>
              <w:rPr>
                <w:sz w:val="24"/>
                <w:szCs w:val="24"/>
              </w:rPr>
              <w:t>я</w:t>
            </w:r>
            <w:r w:rsidRPr="0002756E">
              <w:rPr>
                <w:sz w:val="24"/>
                <w:szCs w:val="24"/>
              </w:rPr>
              <w:t xml:space="preserve"> соответствия установленным требованиям средств связи</w:t>
            </w:r>
          </w:p>
        </w:tc>
      </w:tr>
      <w:tr w:rsidR="00922BFE" w14:paraId="1ACD77C9" w14:textId="77777777" w:rsidTr="006B0C94">
        <w:tc>
          <w:tcPr>
            <w:tcW w:w="1168" w:type="dxa"/>
          </w:tcPr>
          <w:p w14:paraId="6E708A9B" w14:textId="77777777" w:rsidR="00922BFE" w:rsidRPr="00777F19" w:rsidRDefault="00922BFE" w:rsidP="00BA22C3">
            <w:pPr>
              <w:pStyle w:val="af"/>
              <w:ind w:firstLine="0"/>
              <w:rPr>
                <w:sz w:val="24"/>
                <w:szCs w:val="24"/>
              </w:rPr>
            </w:pPr>
            <w:r w:rsidRPr="00777F19">
              <w:rPr>
                <w:sz w:val="24"/>
                <w:szCs w:val="24"/>
              </w:rPr>
              <w:t>2</w:t>
            </w:r>
          </w:p>
        </w:tc>
        <w:tc>
          <w:tcPr>
            <w:tcW w:w="8176" w:type="dxa"/>
          </w:tcPr>
          <w:p w14:paraId="6E8260EE" w14:textId="77777777" w:rsidR="00922BFE" w:rsidRPr="00777F19" w:rsidRDefault="00922BFE" w:rsidP="0002756E">
            <w:pPr>
              <w:pStyle w:val="af"/>
              <w:ind w:firstLine="0"/>
              <w:rPr>
                <w:sz w:val="24"/>
                <w:szCs w:val="24"/>
              </w:rPr>
            </w:pPr>
            <w:r>
              <w:rPr>
                <w:sz w:val="24"/>
                <w:szCs w:val="24"/>
              </w:rPr>
              <w:t>Кто предоставляет с</w:t>
            </w:r>
            <w:r w:rsidRPr="0002756E">
              <w:rPr>
                <w:sz w:val="24"/>
                <w:szCs w:val="24"/>
              </w:rPr>
              <w:t>редства связи, подлежащие обязательной сертификации</w:t>
            </w:r>
          </w:p>
        </w:tc>
      </w:tr>
      <w:tr w:rsidR="00922BFE" w14:paraId="61CB37B6" w14:textId="77777777" w:rsidTr="006B0C94">
        <w:tc>
          <w:tcPr>
            <w:tcW w:w="1168" w:type="dxa"/>
          </w:tcPr>
          <w:p w14:paraId="57790E18" w14:textId="77777777" w:rsidR="00922BFE" w:rsidRPr="00777F19" w:rsidRDefault="00922BFE" w:rsidP="00BA22C3">
            <w:pPr>
              <w:pStyle w:val="af"/>
              <w:ind w:firstLine="0"/>
              <w:rPr>
                <w:sz w:val="24"/>
                <w:szCs w:val="24"/>
              </w:rPr>
            </w:pPr>
            <w:r w:rsidRPr="00777F19">
              <w:rPr>
                <w:sz w:val="24"/>
                <w:szCs w:val="24"/>
              </w:rPr>
              <w:t>3</w:t>
            </w:r>
          </w:p>
        </w:tc>
        <w:tc>
          <w:tcPr>
            <w:tcW w:w="8176" w:type="dxa"/>
          </w:tcPr>
          <w:p w14:paraId="5A1E91C6" w14:textId="77777777" w:rsidR="00922BFE" w:rsidRPr="00777F19" w:rsidRDefault="00922BFE" w:rsidP="0002756E">
            <w:pPr>
              <w:pStyle w:val="af"/>
              <w:ind w:firstLine="0"/>
              <w:rPr>
                <w:sz w:val="24"/>
                <w:szCs w:val="24"/>
              </w:rPr>
            </w:pPr>
            <w:r>
              <w:rPr>
                <w:sz w:val="24"/>
                <w:szCs w:val="24"/>
              </w:rPr>
              <w:t>Что включает п</w:t>
            </w:r>
            <w:r w:rsidRPr="0002756E">
              <w:rPr>
                <w:sz w:val="24"/>
                <w:szCs w:val="24"/>
              </w:rPr>
              <w:t>еречень подлежащих обязательной сертификации средств связи</w:t>
            </w:r>
          </w:p>
        </w:tc>
      </w:tr>
      <w:tr w:rsidR="00922BFE" w14:paraId="6CDACED4" w14:textId="77777777" w:rsidTr="006B0C94">
        <w:tc>
          <w:tcPr>
            <w:tcW w:w="1168" w:type="dxa"/>
          </w:tcPr>
          <w:p w14:paraId="4C2538B4" w14:textId="77777777" w:rsidR="00922BFE" w:rsidRPr="00777F19" w:rsidRDefault="00922BFE" w:rsidP="00BA22C3">
            <w:pPr>
              <w:pStyle w:val="af"/>
              <w:ind w:firstLine="0"/>
              <w:rPr>
                <w:sz w:val="24"/>
                <w:szCs w:val="24"/>
              </w:rPr>
            </w:pPr>
            <w:r w:rsidRPr="00777F19">
              <w:rPr>
                <w:sz w:val="24"/>
                <w:szCs w:val="24"/>
              </w:rPr>
              <w:t>4</w:t>
            </w:r>
          </w:p>
        </w:tc>
        <w:tc>
          <w:tcPr>
            <w:tcW w:w="8176" w:type="dxa"/>
          </w:tcPr>
          <w:p w14:paraId="4AFD2755" w14:textId="77777777" w:rsidR="00922BFE" w:rsidRPr="00777F19" w:rsidRDefault="00922BFE" w:rsidP="00EF3C03">
            <w:pPr>
              <w:pStyle w:val="af"/>
              <w:ind w:firstLine="0"/>
              <w:rPr>
                <w:sz w:val="24"/>
                <w:szCs w:val="24"/>
              </w:rPr>
            </w:pPr>
            <w:r>
              <w:rPr>
                <w:sz w:val="24"/>
                <w:szCs w:val="24"/>
              </w:rPr>
              <w:t>На какой основе проводится с</w:t>
            </w:r>
            <w:r w:rsidRPr="00EF3C03">
              <w:rPr>
                <w:sz w:val="24"/>
                <w:szCs w:val="24"/>
              </w:rPr>
              <w:t>ертификация услуг связи и системы управления качеством услуг связи</w:t>
            </w:r>
          </w:p>
        </w:tc>
      </w:tr>
      <w:tr w:rsidR="00922BFE" w14:paraId="69A0778C" w14:textId="77777777" w:rsidTr="006B0C94">
        <w:tc>
          <w:tcPr>
            <w:tcW w:w="1168" w:type="dxa"/>
          </w:tcPr>
          <w:p w14:paraId="213D8AE3" w14:textId="77777777" w:rsidR="00922BFE" w:rsidRPr="00777F19" w:rsidRDefault="00922BFE" w:rsidP="00BA22C3">
            <w:pPr>
              <w:pStyle w:val="af"/>
              <w:ind w:firstLine="0"/>
              <w:rPr>
                <w:sz w:val="24"/>
                <w:szCs w:val="24"/>
              </w:rPr>
            </w:pPr>
            <w:r w:rsidRPr="00777F19">
              <w:rPr>
                <w:sz w:val="24"/>
                <w:szCs w:val="24"/>
              </w:rPr>
              <w:t>5</w:t>
            </w:r>
          </w:p>
        </w:tc>
        <w:tc>
          <w:tcPr>
            <w:tcW w:w="8176" w:type="dxa"/>
          </w:tcPr>
          <w:p w14:paraId="5105E148" w14:textId="77777777" w:rsidR="00922BFE" w:rsidRPr="00777F19" w:rsidRDefault="00922BFE" w:rsidP="00EF3C03">
            <w:pPr>
              <w:pStyle w:val="af"/>
              <w:ind w:firstLine="0"/>
              <w:rPr>
                <w:sz w:val="24"/>
                <w:szCs w:val="24"/>
              </w:rPr>
            </w:pPr>
            <w:r>
              <w:rPr>
                <w:sz w:val="24"/>
                <w:szCs w:val="24"/>
              </w:rPr>
              <w:t>На кого возлагается к</w:t>
            </w:r>
            <w:r w:rsidRPr="00EF3C03">
              <w:rPr>
                <w:sz w:val="24"/>
                <w:szCs w:val="24"/>
              </w:rPr>
              <w:t>онтроль за соблюдением держателями сертификатов и декларантами обязательств по обеспечению соответствия поставляемых средств связи сертификационным требованиям</w:t>
            </w:r>
          </w:p>
        </w:tc>
      </w:tr>
      <w:tr w:rsidR="00922BFE" w14:paraId="78FDA59C" w14:textId="77777777" w:rsidTr="006B0C94">
        <w:tc>
          <w:tcPr>
            <w:tcW w:w="1168" w:type="dxa"/>
          </w:tcPr>
          <w:p w14:paraId="4C172162" w14:textId="77777777" w:rsidR="00922BFE" w:rsidRPr="00777F19" w:rsidRDefault="00922BFE" w:rsidP="00BA22C3">
            <w:pPr>
              <w:pStyle w:val="af"/>
              <w:ind w:firstLine="0"/>
              <w:rPr>
                <w:sz w:val="24"/>
                <w:szCs w:val="24"/>
              </w:rPr>
            </w:pPr>
            <w:r w:rsidRPr="00777F19">
              <w:rPr>
                <w:sz w:val="24"/>
                <w:szCs w:val="24"/>
              </w:rPr>
              <w:t>6</w:t>
            </w:r>
          </w:p>
        </w:tc>
        <w:tc>
          <w:tcPr>
            <w:tcW w:w="8176" w:type="dxa"/>
          </w:tcPr>
          <w:p w14:paraId="2E68792E" w14:textId="77777777" w:rsidR="00922BFE" w:rsidRPr="00777F19" w:rsidRDefault="00922BFE" w:rsidP="00EF3C03">
            <w:pPr>
              <w:pStyle w:val="af"/>
              <w:ind w:firstLine="0"/>
              <w:rPr>
                <w:sz w:val="24"/>
                <w:szCs w:val="24"/>
              </w:rPr>
            </w:pPr>
            <w:r>
              <w:rPr>
                <w:sz w:val="24"/>
                <w:szCs w:val="24"/>
              </w:rPr>
              <w:t>Кто направляет заявку дл</w:t>
            </w:r>
            <w:r w:rsidRPr="00EF3C03">
              <w:rPr>
                <w:sz w:val="24"/>
                <w:szCs w:val="24"/>
              </w:rPr>
              <w:t>я проведения обязательной сертификации средства связи</w:t>
            </w:r>
          </w:p>
        </w:tc>
      </w:tr>
      <w:tr w:rsidR="00922BFE" w14:paraId="1B2C9FA4" w14:textId="77777777" w:rsidTr="006B0C94">
        <w:tc>
          <w:tcPr>
            <w:tcW w:w="1168" w:type="dxa"/>
          </w:tcPr>
          <w:p w14:paraId="35C751F3" w14:textId="77777777" w:rsidR="00922BFE" w:rsidRPr="00777F19" w:rsidRDefault="00922BFE" w:rsidP="00BA22C3">
            <w:pPr>
              <w:pStyle w:val="af"/>
              <w:ind w:firstLine="0"/>
              <w:rPr>
                <w:sz w:val="24"/>
                <w:szCs w:val="24"/>
              </w:rPr>
            </w:pPr>
            <w:r w:rsidRPr="00777F19">
              <w:rPr>
                <w:sz w:val="24"/>
                <w:szCs w:val="24"/>
              </w:rPr>
              <w:t>7</w:t>
            </w:r>
          </w:p>
        </w:tc>
        <w:tc>
          <w:tcPr>
            <w:tcW w:w="8176" w:type="dxa"/>
          </w:tcPr>
          <w:p w14:paraId="3A9FAFEB" w14:textId="77777777" w:rsidR="00922BFE" w:rsidRPr="00777F19" w:rsidRDefault="00922BFE" w:rsidP="00EF3C03">
            <w:pPr>
              <w:pStyle w:val="af"/>
              <w:ind w:firstLine="0"/>
              <w:rPr>
                <w:sz w:val="24"/>
                <w:szCs w:val="24"/>
              </w:rPr>
            </w:pPr>
            <w:r>
              <w:rPr>
                <w:sz w:val="24"/>
                <w:szCs w:val="24"/>
              </w:rPr>
              <w:t>Каким образом осуществляется д</w:t>
            </w:r>
            <w:r w:rsidRPr="00EF3C03">
              <w:rPr>
                <w:sz w:val="24"/>
                <w:szCs w:val="24"/>
              </w:rPr>
              <w:t>екларирование соответствия</w:t>
            </w:r>
          </w:p>
        </w:tc>
      </w:tr>
      <w:tr w:rsidR="00922BFE" w14:paraId="55A98449" w14:textId="77777777" w:rsidTr="006B0C94">
        <w:tc>
          <w:tcPr>
            <w:tcW w:w="1168" w:type="dxa"/>
          </w:tcPr>
          <w:p w14:paraId="19F5252E" w14:textId="77777777" w:rsidR="00922BFE" w:rsidRPr="00777F19" w:rsidRDefault="00922BFE" w:rsidP="00BA22C3">
            <w:pPr>
              <w:pStyle w:val="af"/>
              <w:ind w:firstLine="0"/>
              <w:rPr>
                <w:sz w:val="24"/>
                <w:szCs w:val="24"/>
              </w:rPr>
            </w:pPr>
            <w:r w:rsidRPr="00777F19">
              <w:rPr>
                <w:sz w:val="24"/>
                <w:szCs w:val="24"/>
              </w:rPr>
              <w:lastRenderedPageBreak/>
              <w:t>8</w:t>
            </w:r>
          </w:p>
        </w:tc>
        <w:tc>
          <w:tcPr>
            <w:tcW w:w="8176" w:type="dxa"/>
          </w:tcPr>
          <w:p w14:paraId="6CA01DF0" w14:textId="77777777" w:rsidR="00922BFE" w:rsidRPr="00777F19" w:rsidRDefault="00922BFE" w:rsidP="00EF3C03">
            <w:pPr>
              <w:pStyle w:val="af"/>
              <w:ind w:firstLine="0"/>
              <w:rPr>
                <w:sz w:val="24"/>
                <w:szCs w:val="24"/>
              </w:rPr>
            </w:pPr>
            <w:r>
              <w:rPr>
                <w:sz w:val="24"/>
                <w:szCs w:val="24"/>
              </w:rPr>
              <w:t>Что должна содержать д</w:t>
            </w:r>
            <w:r w:rsidRPr="00EF3C03">
              <w:rPr>
                <w:sz w:val="24"/>
                <w:szCs w:val="24"/>
              </w:rPr>
              <w:t>екларация о соответствии</w:t>
            </w:r>
          </w:p>
        </w:tc>
      </w:tr>
      <w:tr w:rsidR="00922BFE" w14:paraId="0AFD91FE" w14:textId="77777777" w:rsidTr="006B0C94">
        <w:tc>
          <w:tcPr>
            <w:tcW w:w="1168" w:type="dxa"/>
          </w:tcPr>
          <w:p w14:paraId="6344C759" w14:textId="77777777" w:rsidR="00922BFE" w:rsidRPr="00777F19" w:rsidRDefault="00922BFE" w:rsidP="00BA22C3">
            <w:pPr>
              <w:pStyle w:val="af"/>
              <w:ind w:firstLine="0"/>
              <w:rPr>
                <w:sz w:val="24"/>
                <w:szCs w:val="24"/>
              </w:rPr>
            </w:pPr>
            <w:r w:rsidRPr="00777F19">
              <w:rPr>
                <w:sz w:val="24"/>
                <w:szCs w:val="24"/>
              </w:rPr>
              <w:t>9</w:t>
            </w:r>
          </w:p>
        </w:tc>
        <w:tc>
          <w:tcPr>
            <w:tcW w:w="8176" w:type="dxa"/>
          </w:tcPr>
          <w:p w14:paraId="60A09193" w14:textId="77777777" w:rsidR="00922BFE" w:rsidRPr="00777F19" w:rsidRDefault="00922BFE" w:rsidP="00EF3C03">
            <w:pPr>
              <w:pStyle w:val="af"/>
              <w:ind w:firstLine="0"/>
              <w:rPr>
                <w:sz w:val="24"/>
                <w:szCs w:val="24"/>
              </w:rPr>
            </w:pPr>
            <w:r>
              <w:rPr>
                <w:sz w:val="24"/>
                <w:szCs w:val="24"/>
              </w:rPr>
              <w:t>Кем утверждается ф</w:t>
            </w:r>
            <w:r w:rsidRPr="00EF3C03">
              <w:rPr>
                <w:sz w:val="24"/>
                <w:szCs w:val="24"/>
              </w:rPr>
              <w:t>орма декларации о соответствии</w:t>
            </w:r>
          </w:p>
        </w:tc>
      </w:tr>
      <w:tr w:rsidR="00922BFE" w14:paraId="6E431CF2" w14:textId="77777777" w:rsidTr="006B0C94">
        <w:tc>
          <w:tcPr>
            <w:tcW w:w="1168" w:type="dxa"/>
          </w:tcPr>
          <w:p w14:paraId="3CD66BBB" w14:textId="77777777" w:rsidR="00922BFE" w:rsidRPr="00777F19" w:rsidRDefault="00922BFE" w:rsidP="009050DB">
            <w:pPr>
              <w:pStyle w:val="af"/>
              <w:ind w:firstLine="0"/>
              <w:rPr>
                <w:sz w:val="24"/>
                <w:szCs w:val="24"/>
              </w:rPr>
            </w:pPr>
            <w:r>
              <w:rPr>
                <w:sz w:val="24"/>
                <w:szCs w:val="24"/>
              </w:rPr>
              <w:t>10</w:t>
            </w:r>
          </w:p>
        </w:tc>
        <w:tc>
          <w:tcPr>
            <w:tcW w:w="8176" w:type="dxa"/>
          </w:tcPr>
          <w:p w14:paraId="08EFB017" w14:textId="77777777" w:rsidR="00922BFE" w:rsidRPr="00777F19" w:rsidRDefault="00922BFE" w:rsidP="00EF3C03">
            <w:pPr>
              <w:pStyle w:val="af"/>
              <w:ind w:firstLine="0"/>
              <w:rPr>
                <w:sz w:val="24"/>
                <w:szCs w:val="24"/>
              </w:rPr>
            </w:pPr>
            <w:r>
              <w:rPr>
                <w:sz w:val="24"/>
                <w:szCs w:val="24"/>
              </w:rPr>
              <w:t>Где хранится д</w:t>
            </w:r>
            <w:r w:rsidRPr="00EF3C03">
              <w:rPr>
                <w:sz w:val="24"/>
                <w:szCs w:val="24"/>
              </w:rPr>
              <w:t>екларация о соответствии</w:t>
            </w:r>
          </w:p>
        </w:tc>
      </w:tr>
      <w:tr w:rsidR="00922BFE" w:rsidRPr="00777F19" w14:paraId="1A6EB3E5" w14:textId="77777777" w:rsidTr="006B0C94">
        <w:tc>
          <w:tcPr>
            <w:tcW w:w="1168" w:type="dxa"/>
          </w:tcPr>
          <w:p w14:paraId="1FBA71C4" w14:textId="77777777" w:rsidR="00922BFE" w:rsidRPr="00777F19" w:rsidRDefault="00922BFE" w:rsidP="00BA22C3">
            <w:pPr>
              <w:pStyle w:val="af"/>
              <w:ind w:firstLine="0"/>
              <w:rPr>
                <w:sz w:val="24"/>
                <w:szCs w:val="24"/>
              </w:rPr>
            </w:pPr>
            <w:r>
              <w:rPr>
                <w:sz w:val="24"/>
                <w:szCs w:val="24"/>
              </w:rPr>
              <w:t>1</w:t>
            </w:r>
            <w:r w:rsidRPr="00777F19">
              <w:rPr>
                <w:sz w:val="24"/>
                <w:szCs w:val="24"/>
              </w:rPr>
              <w:t>1</w:t>
            </w:r>
          </w:p>
        </w:tc>
        <w:tc>
          <w:tcPr>
            <w:tcW w:w="8176" w:type="dxa"/>
          </w:tcPr>
          <w:p w14:paraId="4EAB3DCD" w14:textId="77777777" w:rsidR="00922BFE" w:rsidRPr="00777F19" w:rsidRDefault="00922BFE" w:rsidP="00F671BC">
            <w:pPr>
              <w:pStyle w:val="af"/>
              <w:ind w:firstLine="0"/>
              <w:rPr>
                <w:sz w:val="24"/>
                <w:szCs w:val="24"/>
              </w:rPr>
            </w:pPr>
            <w:r w:rsidRPr="001C7692">
              <w:rPr>
                <w:sz w:val="24"/>
                <w:szCs w:val="24"/>
              </w:rPr>
              <w:t>Ответственность за нарушение законодательства Российской Федерации в области почтовой связи</w:t>
            </w:r>
          </w:p>
        </w:tc>
      </w:tr>
      <w:tr w:rsidR="00922BFE" w:rsidRPr="00777F19" w14:paraId="391A6017" w14:textId="77777777" w:rsidTr="006B0C94">
        <w:tc>
          <w:tcPr>
            <w:tcW w:w="1168" w:type="dxa"/>
          </w:tcPr>
          <w:p w14:paraId="23F82A8A" w14:textId="77777777" w:rsidR="00922BFE" w:rsidRPr="00777F19" w:rsidRDefault="00922BFE" w:rsidP="00BA22C3">
            <w:pPr>
              <w:pStyle w:val="af"/>
              <w:ind w:firstLine="0"/>
              <w:rPr>
                <w:sz w:val="24"/>
                <w:szCs w:val="24"/>
              </w:rPr>
            </w:pPr>
            <w:r>
              <w:rPr>
                <w:sz w:val="24"/>
                <w:szCs w:val="24"/>
              </w:rPr>
              <w:t>1</w:t>
            </w:r>
            <w:r w:rsidRPr="00777F19">
              <w:rPr>
                <w:sz w:val="24"/>
                <w:szCs w:val="24"/>
              </w:rPr>
              <w:t>2</w:t>
            </w:r>
          </w:p>
        </w:tc>
        <w:tc>
          <w:tcPr>
            <w:tcW w:w="8176" w:type="dxa"/>
          </w:tcPr>
          <w:p w14:paraId="0284BB84" w14:textId="77777777" w:rsidR="00922BFE" w:rsidRPr="00777F19" w:rsidRDefault="00922BFE" w:rsidP="00F671BC">
            <w:pPr>
              <w:pStyle w:val="af"/>
              <w:ind w:firstLine="0"/>
              <w:rPr>
                <w:sz w:val="24"/>
                <w:szCs w:val="24"/>
              </w:rPr>
            </w:pPr>
            <w:r w:rsidRPr="001C7692">
              <w:rPr>
                <w:sz w:val="24"/>
                <w:szCs w:val="24"/>
              </w:rPr>
              <w:t>Ответственность операторов почтовой связи</w:t>
            </w:r>
          </w:p>
        </w:tc>
      </w:tr>
      <w:tr w:rsidR="00922BFE" w:rsidRPr="00777F19" w14:paraId="33D07C11" w14:textId="77777777" w:rsidTr="006B0C94">
        <w:tc>
          <w:tcPr>
            <w:tcW w:w="1168" w:type="dxa"/>
          </w:tcPr>
          <w:p w14:paraId="43E5217B" w14:textId="77777777" w:rsidR="00922BFE" w:rsidRPr="00777F19" w:rsidRDefault="00922BFE" w:rsidP="00BA22C3">
            <w:pPr>
              <w:pStyle w:val="af"/>
              <w:ind w:firstLine="0"/>
              <w:rPr>
                <w:sz w:val="24"/>
                <w:szCs w:val="24"/>
              </w:rPr>
            </w:pPr>
            <w:r>
              <w:rPr>
                <w:sz w:val="24"/>
                <w:szCs w:val="24"/>
              </w:rPr>
              <w:t>1</w:t>
            </w:r>
            <w:r w:rsidRPr="00777F19">
              <w:rPr>
                <w:sz w:val="24"/>
                <w:szCs w:val="24"/>
              </w:rPr>
              <w:t>3</w:t>
            </w:r>
          </w:p>
        </w:tc>
        <w:tc>
          <w:tcPr>
            <w:tcW w:w="8176" w:type="dxa"/>
          </w:tcPr>
          <w:p w14:paraId="48425555" w14:textId="77777777" w:rsidR="00922BFE" w:rsidRPr="00777F19" w:rsidRDefault="00922BFE" w:rsidP="00F671BC">
            <w:pPr>
              <w:pStyle w:val="af"/>
              <w:ind w:firstLine="0"/>
              <w:rPr>
                <w:sz w:val="24"/>
                <w:szCs w:val="24"/>
              </w:rPr>
            </w:pPr>
            <w:r w:rsidRPr="001C7692">
              <w:rPr>
                <w:sz w:val="24"/>
                <w:szCs w:val="24"/>
              </w:rPr>
              <w:t>Ответственность пользователей услуг почтовой связи</w:t>
            </w:r>
          </w:p>
        </w:tc>
      </w:tr>
      <w:tr w:rsidR="00922BFE" w:rsidRPr="00777F19" w14:paraId="42B97DF4" w14:textId="77777777" w:rsidTr="006B0C94">
        <w:tc>
          <w:tcPr>
            <w:tcW w:w="1168" w:type="dxa"/>
          </w:tcPr>
          <w:p w14:paraId="60345803" w14:textId="77777777" w:rsidR="00922BFE" w:rsidRPr="00777F19" w:rsidRDefault="00922BFE" w:rsidP="00BA22C3">
            <w:pPr>
              <w:pStyle w:val="af"/>
              <w:ind w:firstLine="0"/>
              <w:rPr>
                <w:sz w:val="24"/>
                <w:szCs w:val="24"/>
              </w:rPr>
            </w:pPr>
            <w:r>
              <w:rPr>
                <w:sz w:val="24"/>
                <w:szCs w:val="24"/>
              </w:rPr>
              <w:t>1</w:t>
            </w:r>
            <w:r w:rsidRPr="00777F19">
              <w:rPr>
                <w:sz w:val="24"/>
                <w:szCs w:val="24"/>
              </w:rPr>
              <w:t>4</w:t>
            </w:r>
          </w:p>
        </w:tc>
        <w:tc>
          <w:tcPr>
            <w:tcW w:w="8176" w:type="dxa"/>
          </w:tcPr>
          <w:p w14:paraId="53216200" w14:textId="77777777" w:rsidR="00922BFE" w:rsidRPr="00777F19" w:rsidRDefault="00922BFE" w:rsidP="00F671BC">
            <w:pPr>
              <w:pStyle w:val="af"/>
              <w:ind w:firstLine="0"/>
              <w:rPr>
                <w:sz w:val="24"/>
                <w:szCs w:val="24"/>
              </w:rPr>
            </w:pPr>
            <w:r w:rsidRPr="001C7692">
              <w:rPr>
                <w:sz w:val="24"/>
                <w:szCs w:val="24"/>
              </w:rPr>
              <w:t>Ответственность за подделку, использование или выпуск поддельных государственных знаков почтовой оплаты и именных вещей</w:t>
            </w:r>
          </w:p>
        </w:tc>
      </w:tr>
      <w:tr w:rsidR="00922BFE" w:rsidRPr="00777F19" w14:paraId="51BFC22C" w14:textId="77777777" w:rsidTr="006B0C94">
        <w:tc>
          <w:tcPr>
            <w:tcW w:w="1168" w:type="dxa"/>
          </w:tcPr>
          <w:p w14:paraId="6121DF51" w14:textId="77777777" w:rsidR="00922BFE" w:rsidRPr="00777F19" w:rsidRDefault="00922BFE" w:rsidP="00BA22C3">
            <w:pPr>
              <w:pStyle w:val="af"/>
              <w:ind w:firstLine="0"/>
              <w:rPr>
                <w:sz w:val="24"/>
                <w:szCs w:val="24"/>
              </w:rPr>
            </w:pPr>
            <w:r>
              <w:rPr>
                <w:sz w:val="24"/>
                <w:szCs w:val="24"/>
              </w:rPr>
              <w:t>15</w:t>
            </w:r>
          </w:p>
        </w:tc>
        <w:tc>
          <w:tcPr>
            <w:tcW w:w="8176" w:type="dxa"/>
          </w:tcPr>
          <w:p w14:paraId="6B8112EB" w14:textId="77777777" w:rsidR="00922BFE" w:rsidRPr="00777F19" w:rsidRDefault="00922BFE" w:rsidP="00F671BC">
            <w:pPr>
              <w:pStyle w:val="af"/>
              <w:ind w:firstLine="0"/>
              <w:rPr>
                <w:sz w:val="24"/>
                <w:szCs w:val="24"/>
              </w:rPr>
            </w:pPr>
            <w:r w:rsidRPr="001C7692">
              <w:rPr>
                <w:sz w:val="24"/>
                <w:szCs w:val="24"/>
              </w:rPr>
              <w:t>Порядок предъявления претензий</w:t>
            </w:r>
          </w:p>
        </w:tc>
      </w:tr>
      <w:tr w:rsidR="00922BFE" w:rsidRPr="00777F19" w14:paraId="36F8C6FC" w14:textId="77777777" w:rsidTr="006B0C94">
        <w:tc>
          <w:tcPr>
            <w:tcW w:w="1168" w:type="dxa"/>
          </w:tcPr>
          <w:p w14:paraId="4488F51D" w14:textId="77777777" w:rsidR="00922BFE" w:rsidRPr="00777F19" w:rsidRDefault="00922BFE" w:rsidP="00BA22C3">
            <w:pPr>
              <w:pStyle w:val="af"/>
              <w:ind w:firstLine="0"/>
              <w:rPr>
                <w:sz w:val="24"/>
                <w:szCs w:val="24"/>
              </w:rPr>
            </w:pPr>
            <w:r>
              <w:rPr>
                <w:sz w:val="24"/>
                <w:szCs w:val="24"/>
              </w:rPr>
              <w:t>1</w:t>
            </w:r>
            <w:r w:rsidRPr="00777F19">
              <w:rPr>
                <w:sz w:val="24"/>
                <w:szCs w:val="24"/>
              </w:rPr>
              <w:t>6</w:t>
            </w:r>
          </w:p>
        </w:tc>
        <w:tc>
          <w:tcPr>
            <w:tcW w:w="8176" w:type="dxa"/>
          </w:tcPr>
          <w:p w14:paraId="55303F49" w14:textId="77777777" w:rsidR="00922BFE" w:rsidRPr="00777F19" w:rsidRDefault="00922BFE" w:rsidP="00F671BC">
            <w:pPr>
              <w:pStyle w:val="af"/>
              <w:ind w:firstLine="0"/>
              <w:rPr>
                <w:sz w:val="24"/>
                <w:szCs w:val="24"/>
              </w:rPr>
            </w:pPr>
            <w:r w:rsidRPr="001C7692">
              <w:rPr>
                <w:sz w:val="24"/>
                <w:szCs w:val="24"/>
              </w:rPr>
              <w:t>Порядок возмещения вре</w:t>
            </w:r>
            <w:r>
              <w:rPr>
                <w:sz w:val="24"/>
                <w:szCs w:val="24"/>
              </w:rPr>
              <w:t>да</w:t>
            </w:r>
          </w:p>
        </w:tc>
      </w:tr>
      <w:tr w:rsidR="00922BFE" w:rsidRPr="00777F19" w14:paraId="4B3FA3BE" w14:textId="77777777" w:rsidTr="006B0C94">
        <w:tc>
          <w:tcPr>
            <w:tcW w:w="1168" w:type="dxa"/>
          </w:tcPr>
          <w:p w14:paraId="00F687DE" w14:textId="77777777" w:rsidR="00922BFE" w:rsidRPr="00777F19" w:rsidRDefault="00922BFE" w:rsidP="00BA22C3">
            <w:pPr>
              <w:pStyle w:val="af"/>
              <w:ind w:firstLine="0"/>
              <w:rPr>
                <w:sz w:val="24"/>
                <w:szCs w:val="24"/>
              </w:rPr>
            </w:pPr>
            <w:r>
              <w:rPr>
                <w:sz w:val="24"/>
                <w:szCs w:val="24"/>
              </w:rPr>
              <w:t>1</w:t>
            </w:r>
            <w:r w:rsidRPr="00777F19">
              <w:rPr>
                <w:sz w:val="24"/>
                <w:szCs w:val="24"/>
              </w:rPr>
              <w:t>7</w:t>
            </w:r>
          </w:p>
        </w:tc>
        <w:tc>
          <w:tcPr>
            <w:tcW w:w="8176" w:type="dxa"/>
          </w:tcPr>
          <w:p w14:paraId="0CC70CB8" w14:textId="77777777" w:rsidR="00922BFE" w:rsidRPr="00777F19" w:rsidRDefault="00922BFE" w:rsidP="00F671BC">
            <w:pPr>
              <w:pStyle w:val="af"/>
              <w:ind w:firstLine="0"/>
              <w:rPr>
                <w:sz w:val="24"/>
                <w:szCs w:val="24"/>
              </w:rPr>
            </w:pPr>
            <w:r w:rsidRPr="001C7692">
              <w:rPr>
                <w:sz w:val="24"/>
                <w:szCs w:val="24"/>
              </w:rPr>
              <w:t>Использование языков в деятельности организаций почтовой связи</w:t>
            </w:r>
          </w:p>
        </w:tc>
      </w:tr>
      <w:tr w:rsidR="00922BFE" w:rsidRPr="00777F19" w14:paraId="04B55936" w14:textId="77777777" w:rsidTr="006B0C94">
        <w:tc>
          <w:tcPr>
            <w:tcW w:w="1168" w:type="dxa"/>
          </w:tcPr>
          <w:p w14:paraId="63799E81" w14:textId="77777777" w:rsidR="00922BFE" w:rsidRPr="00777F19" w:rsidRDefault="00922BFE" w:rsidP="00BA22C3">
            <w:pPr>
              <w:pStyle w:val="af"/>
              <w:ind w:firstLine="0"/>
              <w:rPr>
                <w:sz w:val="24"/>
                <w:szCs w:val="24"/>
              </w:rPr>
            </w:pPr>
            <w:r>
              <w:rPr>
                <w:sz w:val="24"/>
                <w:szCs w:val="24"/>
              </w:rPr>
              <w:t>1</w:t>
            </w:r>
            <w:r w:rsidRPr="00777F19">
              <w:rPr>
                <w:sz w:val="24"/>
                <w:szCs w:val="24"/>
              </w:rPr>
              <w:t>8</w:t>
            </w:r>
          </w:p>
        </w:tc>
        <w:tc>
          <w:tcPr>
            <w:tcW w:w="8176" w:type="dxa"/>
          </w:tcPr>
          <w:p w14:paraId="4BC2A15D" w14:textId="77777777" w:rsidR="00922BFE" w:rsidRPr="00777F19" w:rsidRDefault="00922BFE" w:rsidP="001C7692">
            <w:pPr>
              <w:pStyle w:val="af"/>
              <w:ind w:firstLine="0"/>
              <w:rPr>
                <w:sz w:val="24"/>
                <w:szCs w:val="24"/>
              </w:rPr>
            </w:pPr>
            <w:r w:rsidRPr="001C7692">
              <w:rPr>
                <w:sz w:val="24"/>
                <w:szCs w:val="24"/>
              </w:rPr>
              <w:t>Уч</w:t>
            </w:r>
            <w:r>
              <w:rPr>
                <w:sz w:val="24"/>
                <w:szCs w:val="24"/>
              </w:rPr>
              <w:t>ё</w:t>
            </w:r>
            <w:r w:rsidRPr="001C7692">
              <w:rPr>
                <w:sz w:val="24"/>
                <w:szCs w:val="24"/>
              </w:rPr>
              <w:t>тно-отч</w:t>
            </w:r>
            <w:r>
              <w:rPr>
                <w:sz w:val="24"/>
                <w:szCs w:val="24"/>
              </w:rPr>
              <w:t>ё</w:t>
            </w:r>
            <w:r w:rsidRPr="001C7692">
              <w:rPr>
                <w:sz w:val="24"/>
                <w:szCs w:val="24"/>
              </w:rPr>
              <w:t>тное время</w:t>
            </w:r>
          </w:p>
        </w:tc>
      </w:tr>
      <w:tr w:rsidR="00922BFE" w:rsidRPr="00777F19" w14:paraId="74B24F02" w14:textId="77777777" w:rsidTr="006B0C94">
        <w:tc>
          <w:tcPr>
            <w:tcW w:w="1168" w:type="dxa"/>
          </w:tcPr>
          <w:p w14:paraId="3C2C19B9" w14:textId="77777777" w:rsidR="00922BFE" w:rsidRPr="00777F19" w:rsidRDefault="00922BFE" w:rsidP="00BA22C3">
            <w:pPr>
              <w:pStyle w:val="af"/>
              <w:ind w:firstLine="0"/>
              <w:rPr>
                <w:sz w:val="24"/>
                <w:szCs w:val="24"/>
              </w:rPr>
            </w:pPr>
            <w:r>
              <w:rPr>
                <w:sz w:val="24"/>
                <w:szCs w:val="24"/>
              </w:rPr>
              <w:t>1</w:t>
            </w:r>
            <w:r w:rsidRPr="00777F19">
              <w:rPr>
                <w:sz w:val="24"/>
                <w:szCs w:val="24"/>
              </w:rPr>
              <w:t>9</w:t>
            </w:r>
          </w:p>
        </w:tc>
        <w:tc>
          <w:tcPr>
            <w:tcW w:w="8176" w:type="dxa"/>
          </w:tcPr>
          <w:p w14:paraId="02E3B563" w14:textId="77777777" w:rsidR="00922BFE" w:rsidRPr="00777F19" w:rsidRDefault="00922BFE" w:rsidP="00F671BC">
            <w:pPr>
              <w:pStyle w:val="af"/>
              <w:ind w:firstLine="0"/>
              <w:rPr>
                <w:sz w:val="24"/>
                <w:szCs w:val="24"/>
              </w:rPr>
            </w:pPr>
            <w:r w:rsidRPr="006766B1">
              <w:rPr>
                <w:sz w:val="24"/>
                <w:szCs w:val="24"/>
              </w:rPr>
              <w:t>Руководство по качеству</w:t>
            </w:r>
          </w:p>
        </w:tc>
      </w:tr>
      <w:tr w:rsidR="00922BFE" w:rsidRPr="00777F19" w14:paraId="5B958C8C" w14:textId="77777777" w:rsidTr="006B0C94">
        <w:tc>
          <w:tcPr>
            <w:tcW w:w="1168" w:type="dxa"/>
          </w:tcPr>
          <w:p w14:paraId="778DFAD5" w14:textId="77777777" w:rsidR="00922BFE" w:rsidRPr="00777F19" w:rsidRDefault="00922BFE" w:rsidP="006B0C94">
            <w:pPr>
              <w:pStyle w:val="af"/>
              <w:ind w:firstLine="0"/>
              <w:rPr>
                <w:sz w:val="24"/>
                <w:szCs w:val="24"/>
              </w:rPr>
            </w:pPr>
            <w:r>
              <w:rPr>
                <w:sz w:val="24"/>
                <w:szCs w:val="24"/>
              </w:rPr>
              <w:t>20</w:t>
            </w:r>
          </w:p>
        </w:tc>
        <w:tc>
          <w:tcPr>
            <w:tcW w:w="8176" w:type="dxa"/>
          </w:tcPr>
          <w:p w14:paraId="1CDCBEEF" w14:textId="77777777" w:rsidR="00922BFE" w:rsidRPr="00777F19" w:rsidRDefault="00922BFE" w:rsidP="00F671BC">
            <w:pPr>
              <w:pStyle w:val="af"/>
              <w:ind w:firstLine="0"/>
              <w:rPr>
                <w:sz w:val="24"/>
                <w:szCs w:val="24"/>
              </w:rPr>
            </w:pPr>
            <w:r w:rsidRPr="00716F11">
              <w:rPr>
                <w:sz w:val="24"/>
                <w:szCs w:val="24"/>
              </w:rPr>
              <w:t>Управление документацией</w:t>
            </w:r>
          </w:p>
        </w:tc>
      </w:tr>
      <w:tr w:rsidR="00922BFE" w:rsidRPr="00777F19" w14:paraId="708D7D2F" w14:textId="77777777" w:rsidTr="006B0C94">
        <w:tc>
          <w:tcPr>
            <w:tcW w:w="1168" w:type="dxa"/>
          </w:tcPr>
          <w:p w14:paraId="133DB9C5" w14:textId="77777777" w:rsidR="00922BFE" w:rsidRPr="00777F19" w:rsidRDefault="00922BFE" w:rsidP="00BA22C3">
            <w:pPr>
              <w:pStyle w:val="af"/>
              <w:ind w:firstLine="0"/>
              <w:rPr>
                <w:sz w:val="24"/>
                <w:szCs w:val="24"/>
              </w:rPr>
            </w:pPr>
            <w:r>
              <w:rPr>
                <w:sz w:val="24"/>
                <w:szCs w:val="24"/>
              </w:rPr>
              <w:t>2</w:t>
            </w:r>
            <w:r w:rsidRPr="00777F19">
              <w:rPr>
                <w:sz w:val="24"/>
                <w:szCs w:val="24"/>
              </w:rPr>
              <w:t>1</w:t>
            </w:r>
          </w:p>
        </w:tc>
        <w:tc>
          <w:tcPr>
            <w:tcW w:w="8176" w:type="dxa"/>
          </w:tcPr>
          <w:p w14:paraId="420C650D" w14:textId="77777777" w:rsidR="00922BFE" w:rsidRPr="00777F19" w:rsidRDefault="00922BFE" w:rsidP="00F671BC">
            <w:pPr>
              <w:pStyle w:val="af"/>
              <w:ind w:firstLine="0"/>
              <w:rPr>
                <w:sz w:val="24"/>
                <w:szCs w:val="24"/>
              </w:rPr>
            </w:pPr>
            <w:r w:rsidRPr="00716F11">
              <w:rPr>
                <w:sz w:val="24"/>
                <w:szCs w:val="24"/>
              </w:rPr>
              <w:t>Управление записями</w:t>
            </w:r>
          </w:p>
        </w:tc>
      </w:tr>
      <w:tr w:rsidR="00922BFE" w:rsidRPr="00777F19" w14:paraId="403E7E58" w14:textId="77777777" w:rsidTr="006B0C94">
        <w:tc>
          <w:tcPr>
            <w:tcW w:w="1168" w:type="dxa"/>
          </w:tcPr>
          <w:p w14:paraId="7F086FA1" w14:textId="77777777" w:rsidR="00922BFE" w:rsidRPr="00777F19" w:rsidRDefault="00922BFE" w:rsidP="00BA22C3">
            <w:pPr>
              <w:pStyle w:val="af"/>
              <w:ind w:firstLine="0"/>
              <w:rPr>
                <w:sz w:val="24"/>
                <w:szCs w:val="24"/>
              </w:rPr>
            </w:pPr>
            <w:r>
              <w:rPr>
                <w:sz w:val="24"/>
                <w:szCs w:val="24"/>
              </w:rPr>
              <w:t>2</w:t>
            </w:r>
            <w:r w:rsidRPr="00777F19">
              <w:rPr>
                <w:sz w:val="24"/>
                <w:szCs w:val="24"/>
              </w:rPr>
              <w:t>2</w:t>
            </w:r>
          </w:p>
        </w:tc>
        <w:tc>
          <w:tcPr>
            <w:tcW w:w="8176" w:type="dxa"/>
          </w:tcPr>
          <w:p w14:paraId="01AF6190" w14:textId="77777777" w:rsidR="00922BFE" w:rsidRPr="00777F19" w:rsidRDefault="00922BFE" w:rsidP="00F671BC">
            <w:pPr>
              <w:pStyle w:val="af"/>
              <w:ind w:firstLine="0"/>
              <w:rPr>
                <w:sz w:val="24"/>
                <w:szCs w:val="24"/>
              </w:rPr>
            </w:pPr>
            <w:r w:rsidRPr="00716F11">
              <w:rPr>
                <w:sz w:val="24"/>
                <w:szCs w:val="24"/>
              </w:rPr>
              <w:t>Обязательства руководства</w:t>
            </w:r>
          </w:p>
        </w:tc>
      </w:tr>
      <w:tr w:rsidR="00922BFE" w:rsidRPr="00777F19" w14:paraId="41712A68" w14:textId="77777777" w:rsidTr="006B0C94">
        <w:tc>
          <w:tcPr>
            <w:tcW w:w="1168" w:type="dxa"/>
          </w:tcPr>
          <w:p w14:paraId="3881D62E" w14:textId="77777777" w:rsidR="00922BFE" w:rsidRPr="00777F19" w:rsidRDefault="00922BFE" w:rsidP="00BA22C3">
            <w:pPr>
              <w:pStyle w:val="af"/>
              <w:ind w:firstLine="0"/>
              <w:rPr>
                <w:sz w:val="24"/>
                <w:szCs w:val="24"/>
              </w:rPr>
            </w:pPr>
            <w:r>
              <w:rPr>
                <w:sz w:val="24"/>
                <w:szCs w:val="24"/>
              </w:rPr>
              <w:t>2</w:t>
            </w:r>
            <w:r w:rsidRPr="00777F19">
              <w:rPr>
                <w:sz w:val="24"/>
                <w:szCs w:val="24"/>
              </w:rPr>
              <w:t>3</w:t>
            </w:r>
          </w:p>
        </w:tc>
        <w:tc>
          <w:tcPr>
            <w:tcW w:w="8176" w:type="dxa"/>
          </w:tcPr>
          <w:p w14:paraId="680275E1" w14:textId="77777777" w:rsidR="00922BFE" w:rsidRPr="00777F19" w:rsidRDefault="00922BFE" w:rsidP="00F671BC">
            <w:pPr>
              <w:pStyle w:val="af"/>
              <w:ind w:firstLine="0"/>
              <w:rPr>
                <w:sz w:val="24"/>
                <w:szCs w:val="24"/>
              </w:rPr>
            </w:pPr>
            <w:r w:rsidRPr="00716F11">
              <w:rPr>
                <w:sz w:val="24"/>
                <w:szCs w:val="24"/>
              </w:rPr>
              <w:t>Ориентация на потребителя</w:t>
            </w:r>
          </w:p>
        </w:tc>
      </w:tr>
      <w:tr w:rsidR="00922BFE" w:rsidRPr="00777F19" w14:paraId="4CADD8F8" w14:textId="77777777" w:rsidTr="006B0C94">
        <w:tc>
          <w:tcPr>
            <w:tcW w:w="1168" w:type="dxa"/>
          </w:tcPr>
          <w:p w14:paraId="2D74A050" w14:textId="77777777" w:rsidR="00922BFE" w:rsidRPr="00777F19" w:rsidRDefault="00922BFE" w:rsidP="00BA22C3">
            <w:pPr>
              <w:pStyle w:val="af"/>
              <w:ind w:firstLine="0"/>
              <w:rPr>
                <w:sz w:val="24"/>
                <w:szCs w:val="24"/>
              </w:rPr>
            </w:pPr>
            <w:r>
              <w:rPr>
                <w:sz w:val="24"/>
                <w:szCs w:val="24"/>
              </w:rPr>
              <w:t>2</w:t>
            </w:r>
            <w:r w:rsidRPr="00777F19">
              <w:rPr>
                <w:sz w:val="24"/>
                <w:szCs w:val="24"/>
              </w:rPr>
              <w:t>4</w:t>
            </w:r>
          </w:p>
        </w:tc>
        <w:tc>
          <w:tcPr>
            <w:tcW w:w="8176" w:type="dxa"/>
          </w:tcPr>
          <w:p w14:paraId="6E36F04E" w14:textId="77777777" w:rsidR="00922BFE" w:rsidRPr="00777F19" w:rsidRDefault="00922BFE" w:rsidP="00F671BC">
            <w:pPr>
              <w:pStyle w:val="af"/>
              <w:ind w:firstLine="0"/>
              <w:rPr>
                <w:sz w:val="24"/>
                <w:szCs w:val="24"/>
              </w:rPr>
            </w:pPr>
            <w:r w:rsidRPr="00716F11">
              <w:rPr>
                <w:sz w:val="24"/>
                <w:szCs w:val="24"/>
              </w:rPr>
              <w:t>Политика в области качества</w:t>
            </w:r>
          </w:p>
        </w:tc>
      </w:tr>
      <w:tr w:rsidR="00922BFE" w:rsidRPr="00777F19" w14:paraId="462D9D99" w14:textId="77777777" w:rsidTr="006B0C94">
        <w:tc>
          <w:tcPr>
            <w:tcW w:w="1168" w:type="dxa"/>
          </w:tcPr>
          <w:p w14:paraId="44698D04" w14:textId="77777777" w:rsidR="00922BFE" w:rsidRPr="00777F19" w:rsidRDefault="00922BFE" w:rsidP="00BA22C3">
            <w:pPr>
              <w:pStyle w:val="af"/>
              <w:ind w:firstLine="0"/>
              <w:rPr>
                <w:sz w:val="24"/>
                <w:szCs w:val="24"/>
              </w:rPr>
            </w:pPr>
            <w:r>
              <w:rPr>
                <w:sz w:val="24"/>
                <w:szCs w:val="24"/>
              </w:rPr>
              <w:t>2</w:t>
            </w:r>
            <w:r w:rsidRPr="00777F19">
              <w:rPr>
                <w:sz w:val="24"/>
                <w:szCs w:val="24"/>
              </w:rPr>
              <w:t>5</w:t>
            </w:r>
          </w:p>
        </w:tc>
        <w:tc>
          <w:tcPr>
            <w:tcW w:w="8176" w:type="dxa"/>
          </w:tcPr>
          <w:p w14:paraId="2053B403" w14:textId="77777777" w:rsidR="00922BFE" w:rsidRPr="00777F19" w:rsidRDefault="00922BFE" w:rsidP="00F671BC">
            <w:pPr>
              <w:pStyle w:val="af"/>
              <w:ind w:firstLine="0"/>
              <w:rPr>
                <w:sz w:val="24"/>
                <w:szCs w:val="24"/>
              </w:rPr>
            </w:pPr>
            <w:r w:rsidRPr="00716F11">
              <w:rPr>
                <w:sz w:val="24"/>
                <w:szCs w:val="24"/>
              </w:rPr>
              <w:t>Планирование</w:t>
            </w:r>
          </w:p>
        </w:tc>
      </w:tr>
      <w:tr w:rsidR="00922BFE" w:rsidRPr="00777F19" w14:paraId="108CCBF0" w14:textId="77777777" w:rsidTr="006B0C94">
        <w:tc>
          <w:tcPr>
            <w:tcW w:w="1168" w:type="dxa"/>
          </w:tcPr>
          <w:p w14:paraId="5F03CD7F" w14:textId="77777777" w:rsidR="00922BFE" w:rsidRPr="00777F19" w:rsidRDefault="00922BFE" w:rsidP="00BA22C3">
            <w:pPr>
              <w:pStyle w:val="af"/>
              <w:ind w:firstLine="0"/>
              <w:rPr>
                <w:sz w:val="24"/>
                <w:szCs w:val="24"/>
              </w:rPr>
            </w:pPr>
            <w:r>
              <w:rPr>
                <w:sz w:val="24"/>
                <w:szCs w:val="24"/>
              </w:rPr>
              <w:t>2</w:t>
            </w:r>
            <w:r w:rsidRPr="00777F19">
              <w:rPr>
                <w:sz w:val="24"/>
                <w:szCs w:val="24"/>
              </w:rPr>
              <w:t>6</w:t>
            </w:r>
          </w:p>
        </w:tc>
        <w:tc>
          <w:tcPr>
            <w:tcW w:w="8176" w:type="dxa"/>
          </w:tcPr>
          <w:p w14:paraId="2FEF75F4" w14:textId="77777777" w:rsidR="00922BFE" w:rsidRPr="00777F19" w:rsidRDefault="00922BFE" w:rsidP="00F671BC">
            <w:pPr>
              <w:pStyle w:val="af"/>
              <w:ind w:firstLine="0"/>
              <w:rPr>
                <w:sz w:val="24"/>
                <w:szCs w:val="24"/>
              </w:rPr>
            </w:pPr>
            <w:r w:rsidRPr="00716F11">
              <w:rPr>
                <w:sz w:val="24"/>
                <w:szCs w:val="24"/>
              </w:rPr>
              <w:t>Ответственность, полномочия и обмен информацией</w:t>
            </w:r>
          </w:p>
        </w:tc>
      </w:tr>
      <w:tr w:rsidR="00922BFE" w:rsidRPr="00777F19" w14:paraId="2EC707A4" w14:textId="77777777" w:rsidTr="006B0C94">
        <w:tc>
          <w:tcPr>
            <w:tcW w:w="1168" w:type="dxa"/>
          </w:tcPr>
          <w:p w14:paraId="047875CE" w14:textId="77777777" w:rsidR="00922BFE" w:rsidRPr="00777F19" w:rsidRDefault="00922BFE" w:rsidP="00BA22C3">
            <w:pPr>
              <w:pStyle w:val="af"/>
              <w:ind w:firstLine="0"/>
              <w:rPr>
                <w:sz w:val="24"/>
                <w:szCs w:val="24"/>
              </w:rPr>
            </w:pPr>
            <w:r>
              <w:rPr>
                <w:sz w:val="24"/>
                <w:szCs w:val="24"/>
              </w:rPr>
              <w:t>2</w:t>
            </w:r>
            <w:r w:rsidRPr="00777F19">
              <w:rPr>
                <w:sz w:val="24"/>
                <w:szCs w:val="24"/>
              </w:rPr>
              <w:t>7</w:t>
            </w:r>
          </w:p>
        </w:tc>
        <w:tc>
          <w:tcPr>
            <w:tcW w:w="8176" w:type="dxa"/>
          </w:tcPr>
          <w:p w14:paraId="1C4C1B7B" w14:textId="77777777" w:rsidR="00922BFE" w:rsidRPr="00777F19" w:rsidRDefault="00922BFE" w:rsidP="00F671BC">
            <w:pPr>
              <w:pStyle w:val="af"/>
              <w:ind w:firstLine="0"/>
              <w:rPr>
                <w:sz w:val="24"/>
                <w:szCs w:val="24"/>
              </w:rPr>
            </w:pPr>
            <w:r w:rsidRPr="00716F11">
              <w:rPr>
                <w:sz w:val="24"/>
                <w:szCs w:val="24"/>
              </w:rPr>
              <w:t>Анализ со стороны руководства</w:t>
            </w:r>
          </w:p>
        </w:tc>
      </w:tr>
      <w:tr w:rsidR="00922BFE" w:rsidRPr="00777F19" w14:paraId="3AB0F63B" w14:textId="77777777" w:rsidTr="006B0C94">
        <w:tc>
          <w:tcPr>
            <w:tcW w:w="1168" w:type="dxa"/>
          </w:tcPr>
          <w:p w14:paraId="247CDCC5" w14:textId="77777777" w:rsidR="00922BFE" w:rsidRPr="00777F19" w:rsidRDefault="00922BFE" w:rsidP="00BA22C3">
            <w:pPr>
              <w:pStyle w:val="af"/>
              <w:ind w:firstLine="0"/>
              <w:rPr>
                <w:sz w:val="24"/>
                <w:szCs w:val="24"/>
              </w:rPr>
            </w:pPr>
            <w:r>
              <w:rPr>
                <w:sz w:val="24"/>
                <w:szCs w:val="24"/>
              </w:rPr>
              <w:t>2</w:t>
            </w:r>
            <w:r w:rsidRPr="00777F19">
              <w:rPr>
                <w:sz w:val="24"/>
                <w:szCs w:val="24"/>
              </w:rPr>
              <w:t>8</w:t>
            </w:r>
          </w:p>
        </w:tc>
        <w:tc>
          <w:tcPr>
            <w:tcW w:w="8176" w:type="dxa"/>
          </w:tcPr>
          <w:p w14:paraId="652E4243" w14:textId="77777777" w:rsidR="00922BFE" w:rsidRPr="00777F19" w:rsidRDefault="00922BFE" w:rsidP="00F671BC">
            <w:pPr>
              <w:pStyle w:val="af"/>
              <w:ind w:firstLine="0"/>
              <w:rPr>
                <w:sz w:val="24"/>
                <w:szCs w:val="24"/>
              </w:rPr>
            </w:pPr>
            <w:r w:rsidRPr="00716F11">
              <w:rPr>
                <w:sz w:val="24"/>
                <w:szCs w:val="24"/>
              </w:rPr>
              <w:t>Обеспечение ресурсами</w:t>
            </w:r>
          </w:p>
        </w:tc>
      </w:tr>
      <w:tr w:rsidR="00922BFE" w:rsidRPr="00777F19" w14:paraId="13D01397" w14:textId="77777777" w:rsidTr="006B0C94">
        <w:tc>
          <w:tcPr>
            <w:tcW w:w="1168" w:type="dxa"/>
          </w:tcPr>
          <w:p w14:paraId="31E312DF" w14:textId="77777777" w:rsidR="00922BFE" w:rsidRPr="00777F19" w:rsidRDefault="00922BFE" w:rsidP="00BA22C3">
            <w:pPr>
              <w:pStyle w:val="af"/>
              <w:ind w:firstLine="0"/>
              <w:rPr>
                <w:sz w:val="24"/>
                <w:szCs w:val="24"/>
              </w:rPr>
            </w:pPr>
            <w:r>
              <w:rPr>
                <w:sz w:val="24"/>
                <w:szCs w:val="24"/>
              </w:rPr>
              <w:t>29</w:t>
            </w:r>
          </w:p>
        </w:tc>
        <w:tc>
          <w:tcPr>
            <w:tcW w:w="8176" w:type="dxa"/>
          </w:tcPr>
          <w:p w14:paraId="6F57BBE4" w14:textId="77777777" w:rsidR="00922BFE" w:rsidRPr="00777F19" w:rsidRDefault="00922BFE" w:rsidP="00F671BC">
            <w:pPr>
              <w:pStyle w:val="af"/>
              <w:ind w:firstLine="0"/>
              <w:rPr>
                <w:sz w:val="24"/>
                <w:szCs w:val="24"/>
              </w:rPr>
            </w:pPr>
            <w:r w:rsidRPr="00716F11">
              <w:rPr>
                <w:sz w:val="24"/>
                <w:szCs w:val="24"/>
              </w:rPr>
              <w:t>Инфраструктура</w:t>
            </w:r>
          </w:p>
        </w:tc>
      </w:tr>
      <w:tr w:rsidR="00922BFE" w:rsidRPr="00777F19" w14:paraId="74CF7635" w14:textId="77777777" w:rsidTr="006B0C94">
        <w:tc>
          <w:tcPr>
            <w:tcW w:w="1168" w:type="dxa"/>
          </w:tcPr>
          <w:p w14:paraId="308C41C7" w14:textId="77777777" w:rsidR="00922BFE" w:rsidRPr="00777F19" w:rsidRDefault="00922BFE" w:rsidP="00F671BC">
            <w:pPr>
              <w:pStyle w:val="af"/>
              <w:ind w:firstLine="0"/>
              <w:rPr>
                <w:sz w:val="24"/>
                <w:szCs w:val="24"/>
              </w:rPr>
            </w:pPr>
            <w:r>
              <w:rPr>
                <w:sz w:val="24"/>
                <w:szCs w:val="24"/>
              </w:rPr>
              <w:t>30</w:t>
            </w:r>
          </w:p>
        </w:tc>
        <w:tc>
          <w:tcPr>
            <w:tcW w:w="8176" w:type="dxa"/>
          </w:tcPr>
          <w:p w14:paraId="0FC4326F" w14:textId="77777777" w:rsidR="00922BFE" w:rsidRPr="00777F19" w:rsidRDefault="00922BFE" w:rsidP="00F671BC">
            <w:pPr>
              <w:pStyle w:val="af"/>
              <w:ind w:firstLine="0"/>
              <w:rPr>
                <w:sz w:val="24"/>
                <w:szCs w:val="24"/>
              </w:rPr>
            </w:pPr>
            <w:r w:rsidRPr="00716F11">
              <w:rPr>
                <w:sz w:val="24"/>
                <w:szCs w:val="24"/>
              </w:rPr>
              <w:t>Производственная среда</w:t>
            </w:r>
          </w:p>
        </w:tc>
      </w:tr>
    </w:tbl>
    <w:p w14:paraId="55F6BDB2" w14:textId="77777777" w:rsidR="000253F9" w:rsidRDefault="000253F9" w:rsidP="00DE37BB">
      <w:pPr>
        <w:rPr>
          <w:lang w:eastAsia="en-US" w:bidi="en-US"/>
        </w:rPr>
      </w:pPr>
    </w:p>
    <w:p w14:paraId="75D84BF9" w14:textId="77777777" w:rsidR="00FC5691" w:rsidRPr="005E0368" w:rsidRDefault="00FC5691" w:rsidP="00FC5691">
      <w:pPr>
        <w:pStyle w:val="ac"/>
        <w:rPr>
          <w:bCs/>
          <w:i/>
          <w:iCs/>
          <w:szCs w:val="28"/>
        </w:rPr>
      </w:pPr>
      <w:r w:rsidRPr="00B713C8">
        <w:rPr>
          <w:b/>
          <w:bCs/>
          <w:i/>
          <w:iCs/>
          <w:szCs w:val="28"/>
        </w:rPr>
        <w:t xml:space="preserve">Задание </w:t>
      </w:r>
      <w:r w:rsidR="003164FB">
        <w:rPr>
          <w:b/>
          <w:bCs/>
          <w:i/>
          <w:iCs/>
          <w:szCs w:val="28"/>
        </w:rPr>
        <w:t>2</w:t>
      </w:r>
    </w:p>
    <w:p w14:paraId="05E78865" w14:textId="77777777" w:rsidR="00FC5691" w:rsidRPr="005B3405" w:rsidRDefault="00FC5691" w:rsidP="00FC5691">
      <w:pPr>
        <w:ind w:firstLine="567"/>
        <w:rPr>
          <w:bCs/>
          <w:iCs/>
          <w:sz w:val="28"/>
          <w:szCs w:val="28"/>
        </w:rPr>
      </w:pPr>
      <w:r>
        <w:rPr>
          <w:bCs/>
          <w:iCs/>
          <w:sz w:val="28"/>
          <w:szCs w:val="28"/>
        </w:rPr>
        <w:t>1</w:t>
      </w:r>
      <w:r w:rsidRPr="005B3405">
        <w:rPr>
          <w:bCs/>
          <w:iCs/>
          <w:sz w:val="28"/>
          <w:szCs w:val="28"/>
        </w:rPr>
        <w:t xml:space="preserve">. Изучите возможности оценки, предоставленные на сайте </w:t>
      </w:r>
      <w:r w:rsidRPr="005B3405">
        <w:rPr>
          <w:sz w:val="28"/>
          <w:szCs w:val="28"/>
        </w:rPr>
        <w:t>Качествосвязи.рф</w:t>
      </w:r>
      <w:r w:rsidRPr="005B3405">
        <w:rPr>
          <w:bCs/>
          <w:iCs/>
          <w:sz w:val="28"/>
          <w:szCs w:val="28"/>
        </w:rPr>
        <w:t>.</w:t>
      </w:r>
    </w:p>
    <w:p w14:paraId="1E6844C3" w14:textId="77777777" w:rsidR="002B6FD8" w:rsidRDefault="00117FEB" w:rsidP="00FC5691">
      <w:pPr>
        <w:pStyle w:val="ac"/>
        <w:rPr>
          <w:bCs/>
          <w:iCs/>
        </w:rPr>
      </w:pPr>
      <w:r>
        <w:rPr>
          <w:bCs/>
          <w:iCs/>
        </w:rPr>
        <w:t>2</w:t>
      </w:r>
      <w:r w:rsidR="002B6FD8">
        <w:rPr>
          <w:bCs/>
          <w:iCs/>
        </w:rPr>
        <w:t>. </w:t>
      </w:r>
      <w:r>
        <w:rPr>
          <w:szCs w:val="28"/>
          <w:lang w:eastAsia="en-US" w:bidi="en-US"/>
        </w:rPr>
        <w:t>Заполните рис. </w:t>
      </w:r>
      <w:r w:rsidR="003164FB">
        <w:rPr>
          <w:szCs w:val="28"/>
          <w:lang w:eastAsia="en-US" w:bidi="en-US"/>
        </w:rPr>
        <w:t>1</w:t>
      </w:r>
      <w:r>
        <w:rPr>
          <w:szCs w:val="28"/>
          <w:lang w:eastAsia="en-US" w:bidi="en-US"/>
        </w:rPr>
        <w:t xml:space="preserve">.1 (как показано в примере), используя карту для разных поколений беспроводной телефонии </w:t>
      </w:r>
      <w:r>
        <w:t>для с</w:t>
      </w:r>
      <w:r>
        <w:rPr>
          <w:bCs/>
          <w:iCs/>
        </w:rPr>
        <w:t xml:space="preserve">убъекта из табл. </w:t>
      </w:r>
      <w:r w:rsidR="003164FB">
        <w:rPr>
          <w:bCs/>
          <w:iCs/>
        </w:rPr>
        <w:t>1</w:t>
      </w:r>
      <w:r>
        <w:rPr>
          <w:bCs/>
          <w:iCs/>
        </w:rPr>
        <w:t>.2.</w:t>
      </w:r>
    </w:p>
    <w:p w14:paraId="2122BDEA" w14:textId="77777777" w:rsidR="00117FEB" w:rsidRDefault="00117FEB" w:rsidP="00117FEB">
      <w:pPr>
        <w:pStyle w:val="ac"/>
        <w:rPr>
          <w:bCs/>
          <w:iCs/>
        </w:rPr>
      </w:pPr>
      <w:r>
        <w:rPr>
          <w:szCs w:val="28"/>
          <w:lang w:eastAsia="en-US" w:bidi="en-US"/>
        </w:rPr>
        <w:t>3. Заполните рис. </w:t>
      </w:r>
      <w:r w:rsidR="003164FB">
        <w:rPr>
          <w:szCs w:val="28"/>
          <w:lang w:eastAsia="en-US" w:bidi="en-US"/>
        </w:rPr>
        <w:t>1</w:t>
      </w:r>
      <w:r>
        <w:rPr>
          <w:szCs w:val="28"/>
          <w:lang w:eastAsia="en-US" w:bidi="en-US"/>
        </w:rPr>
        <w:t>.</w:t>
      </w:r>
      <w:r w:rsidR="003164FB">
        <w:rPr>
          <w:szCs w:val="28"/>
          <w:lang w:eastAsia="en-US" w:bidi="en-US"/>
        </w:rPr>
        <w:t>2</w:t>
      </w:r>
      <w:r>
        <w:rPr>
          <w:szCs w:val="28"/>
          <w:lang w:eastAsia="en-US" w:bidi="en-US"/>
        </w:rPr>
        <w:t>, з</w:t>
      </w:r>
      <w:r w:rsidRPr="007D66CE">
        <w:t>апроси</w:t>
      </w:r>
      <w:r>
        <w:t>в</w:t>
      </w:r>
      <w:r w:rsidRPr="007D66CE">
        <w:t xml:space="preserve"> протокол контроля</w:t>
      </w:r>
      <w:r>
        <w:t xml:space="preserve"> для с</w:t>
      </w:r>
      <w:r>
        <w:rPr>
          <w:bCs/>
          <w:iCs/>
        </w:rPr>
        <w:t xml:space="preserve">убъекта из табл. </w:t>
      </w:r>
      <w:r w:rsidR="003164FB">
        <w:rPr>
          <w:bCs/>
          <w:iCs/>
        </w:rPr>
        <w:t>1</w:t>
      </w:r>
      <w:r>
        <w:rPr>
          <w:bCs/>
          <w:iCs/>
        </w:rPr>
        <w:t>.2.</w:t>
      </w:r>
      <w:r w:rsidR="003164FB">
        <w:rPr>
          <w:bCs/>
          <w:iCs/>
        </w:rPr>
        <w:t xml:space="preserve"> и сделайте вывод.</w:t>
      </w:r>
    </w:p>
    <w:p w14:paraId="4CDC8203" w14:textId="77777777" w:rsidR="00117FEB" w:rsidRDefault="00117FEB" w:rsidP="00117FEB">
      <w:pPr>
        <w:pStyle w:val="ac"/>
        <w:ind w:firstLine="0"/>
        <w:rPr>
          <w:bCs/>
          <w:iCs/>
        </w:rPr>
      </w:pPr>
    </w:p>
    <w:tbl>
      <w:tblPr>
        <w:tblStyle w:val="af3"/>
        <w:tblW w:w="0" w:type="auto"/>
        <w:tblLook w:val="04A0" w:firstRow="1" w:lastRow="0" w:firstColumn="1" w:lastColumn="0" w:noHBand="0" w:noVBand="1"/>
      </w:tblPr>
      <w:tblGrid>
        <w:gridCol w:w="4672"/>
        <w:gridCol w:w="4672"/>
      </w:tblGrid>
      <w:tr w:rsidR="006F072A" w14:paraId="20E61695" w14:textId="77777777" w:rsidTr="003164FB">
        <w:tc>
          <w:tcPr>
            <w:tcW w:w="4672" w:type="dxa"/>
          </w:tcPr>
          <w:p w14:paraId="42749C49" w14:textId="42CF0AA0" w:rsidR="006F072A" w:rsidRDefault="006F072A" w:rsidP="003164FB">
            <w:pPr>
              <w:pStyle w:val="ac"/>
              <w:ind w:firstLine="0"/>
              <w:rPr>
                <w:bCs/>
                <w:iCs/>
                <w:sz w:val="24"/>
                <w:szCs w:val="24"/>
              </w:rPr>
            </w:pPr>
            <w:r>
              <w:rPr>
                <w:bCs/>
                <w:iCs/>
                <w:sz w:val="24"/>
                <w:szCs w:val="24"/>
              </w:rPr>
              <w:t>Вариант номер</w:t>
            </w:r>
          </w:p>
        </w:tc>
        <w:tc>
          <w:tcPr>
            <w:tcW w:w="4672" w:type="dxa"/>
          </w:tcPr>
          <w:p w14:paraId="0E9C6547" w14:textId="7A9D9529" w:rsidR="006F072A" w:rsidRDefault="006D0A7B" w:rsidP="006D0A7B">
            <w:pPr>
              <w:pStyle w:val="ac"/>
              <w:ind w:firstLine="0"/>
              <w:jc w:val="center"/>
              <w:rPr>
                <w:bCs/>
                <w:iCs/>
                <w:sz w:val="24"/>
                <w:szCs w:val="24"/>
              </w:rPr>
            </w:pPr>
            <w:r>
              <w:rPr>
                <w:bCs/>
                <w:iCs/>
                <w:sz w:val="24"/>
                <w:szCs w:val="24"/>
              </w:rPr>
              <w:t>4</w:t>
            </w:r>
          </w:p>
        </w:tc>
      </w:tr>
      <w:tr w:rsidR="006D0A7B" w14:paraId="6556447C" w14:textId="77777777" w:rsidTr="003164FB">
        <w:tc>
          <w:tcPr>
            <w:tcW w:w="4672" w:type="dxa"/>
          </w:tcPr>
          <w:p w14:paraId="1E958183" w14:textId="2561E9F2" w:rsidR="006D0A7B" w:rsidRDefault="006D0A7B" w:rsidP="006D0A7B">
            <w:pPr>
              <w:pStyle w:val="ac"/>
              <w:ind w:firstLine="0"/>
              <w:rPr>
                <w:bCs/>
                <w:iCs/>
                <w:sz w:val="24"/>
                <w:szCs w:val="24"/>
              </w:rPr>
            </w:pPr>
            <w:r>
              <w:rPr>
                <w:sz w:val="24"/>
                <w:szCs w:val="24"/>
              </w:rPr>
              <w:t>Саратов</w:t>
            </w:r>
          </w:p>
        </w:tc>
        <w:tc>
          <w:tcPr>
            <w:tcW w:w="4672" w:type="dxa"/>
          </w:tcPr>
          <w:p w14:paraId="68963403" w14:textId="38589DE4" w:rsidR="006D0A7B" w:rsidRDefault="006D0A7B" w:rsidP="006D0A7B">
            <w:pPr>
              <w:pStyle w:val="ac"/>
              <w:ind w:firstLine="0"/>
              <w:rPr>
                <w:bCs/>
                <w:iCs/>
                <w:sz w:val="24"/>
                <w:szCs w:val="24"/>
              </w:rPr>
            </w:pPr>
            <w:r w:rsidRPr="00E4094D">
              <w:rPr>
                <w:rFonts w:eastAsiaTheme="minorEastAsia"/>
                <w:sz w:val="24"/>
                <w:szCs w:val="24"/>
              </w:rPr>
              <w:t>Приволжский федеральный округ</w:t>
            </w:r>
          </w:p>
        </w:tc>
      </w:tr>
    </w:tbl>
    <w:p w14:paraId="398E2A61" w14:textId="77777777" w:rsidR="003164FB" w:rsidRPr="003164FB" w:rsidRDefault="003164FB" w:rsidP="003164FB">
      <w:pPr>
        <w:pStyle w:val="ac"/>
        <w:ind w:firstLine="0"/>
        <w:rPr>
          <w:bCs/>
          <w:iCs/>
          <w:sz w:val="24"/>
          <w:szCs w:val="24"/>
        </w:rPr>
      </w:pPr>
      <w:r w:rsidRPr="003164FB">
        <w:rPr>
          <w:rFonts w:eastAsia="Calibri"/>
          <w:sz w:val="24"/>
          <w:szCs w:val="24"/>
        </w:rPr>
        <w:t>Рис. </w:t>
      </w:r>
      <w:r>
        <w:rPr>
          <w:rFonts w:eastAsia="Calibri"/>
          <w:sz w:val="24"/>
          <w:szCs w:val="24"/>
        </w:rPr>
        <w:t>2</w:t>
      </w:r>
      <w:r w:rsidRPr="003164FB">
        <w:rPr>
          <w:rFonts w:eastAsia="Calibri"/>
          <w:sz w:val="24"/>
          <w:szCs w:val="24"/>
        </w:rPr>
        <w:t xml:space="preserve">.1. Качество связи в </w:t>
      </w:r>
    </w:p>
    <w:p w14:paraId="1DFCA335" w14:textId="77777777" w:rsidR="003164FB" w:rsidRPr="006D0A7B" w:rsidRDefault="003164FB">
      <w:pPr>
        <w:rPr>
          <w:bCs/>
          <w:iCs/>
        </w:rPr>
      </w:pPr>
      <w:r>
        <w:rPr>
          <w:bCs/>
          <w:iCs/>
        </w:rPr>
        <w:br w:type="page"/>
      </w:r>
    </w:p>
    <w:p w14:paraId="000DE52D" w14:textId="77777777" w:rsidR="003164FB" w:rsidRPr="003164FB" w:rsidRDefault="003164FB" w:rsidP="003164FB">
      <w:pPr>
        <w:pStyle w:val="ac"/>
        <w:ind w:firstLine="0"/>
        <w:rPr>
          <w:bCs/>
          <w:iCs/>
          <w:sz w:val="24"/>
          <w:szCs w:val="24"/>
        </w:rPr>
      </w:pPr>
    </w:p>
    <w:tbl>
      <w:tblPr>
        <w:tblStyle w:val="af3"/>
        <w:tblW w:w="0" w:type="auto"/>
        <w:tblInd w:w="108" w:type="dxa"/>
        <w:tblLook w:val="04A0" w:firstRow="1" w:lastRow="0" w:firstColumn="1" w:lastColumn="0" w:noHBand="0" w:noVBand="1"/>
      </w:tblPr>
      <w:tblGrid>
        <w:gridCol w:w="4641"/>
        <w:gridCol w:w="4595"/>
      </w:tblGrid>
      <w:tr w:rsidR="006D0A7B" w14:paraId="28CD2571" w14:textId="77777777" w:rsidTr="00BA22C3">
        <w:tc>
          <w:tcPr>
            <w:tcW w:w="4535" w:type="dxa"/>
          </w:tcPr>
          <w:p w14:paraId="301D9650" w14:textId="0D1B79C1" w:rsidR="00117FEB" w:rsidRDefault="006D0A7B" w:rsidP="00117FEB">
            <w:pPr>
              <w:ind w:firstLine="0"/>
              <w:jc w:val="center"/>
              <w:rPr>
                <w:rFonts w:eastAsia="Calibri"/>
              </w:rPr>
            </w:pPr>
            <w:r w:rsidRPr="006D0A7B">
              <w:rPr>
                <w:rFonts w:eastAsia="Calibri"/>
              </w:rPr>
              <w:drawing>
                <wp:inline distT="0" distB="0" distL="0" distR="0" wp14:anchorId="721AAB70" wp14:editId="2AEB0152">
                  <wp:extent cx="2900680" cy="172712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9549" cy="1750269"/>
                          </a:xfrm>
                          <a:prstGeom prst="rect">
                            <a:avLst/>
                          </a:prstGeom>
                        </pic:spPr>
                      </pic:pic>
                    </a:graphicData>
                  </a:graphic>
                </wp:inline>
              </w:drawing>
            </w:r>
          </w:p>
        </w:tc>
        <w:tc>
          <w:tcPr>
            <w:tcW w:w="4537" w:type="dxa"/>
          </w:tcPr>
          <w:p w14:paraId="7A1C3FEB" w14:textId="47B3A1F4" w:rsidR="00117FEB" w:rsidRDefault="006D0A7B" w:rsidP="00117FEB">
            <w:pPr>
              <w:ind w:firstLine="0"/>
              <w:rPr>
                <w:rFonts w:eastAsia="Calibri"/>
              </w:rPr>
            </w:pPr>
            <w:r w:rsidRPr="006D0A7B">
              <w:rPr>
                <w:rFonts w:eastAsia="Calibri"/>
              </w:rPr>
              <w:drawing>
                <wp:inline distT="0" distB="0" distL="0" distR="0" wp14:anchorId="5158E66E" wp14:editId="02A7824E">
                  <wp:extent cx="2866044" cy="1698652"/>
                  <wp:effectExtent l="0" t="0" r="444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7441" cy="1711334"/>
                          </a:xfrm>
                          <a:prstGeom prst="rect">
                            <a:avLst/>
                          </a:prstGeom>
                        </pic:spPr>
                      </pic:pic>
                    </a:graphicData>
                  </a:graphic>
                </wp:inline>
              </w:drawing>
            </w:r>
          </w:p>
        </w:tc>
      </w:tr>
      <w:tr w:rsidR="006D0A7B" w14:paraId="085405E0" w14:textId="77777777" w:rsidTr="00BA22C3">
        <w:tc>
          <w:tcPr>
            <w:tcW w:w="4535" w:type="dxa"/>
          </w:tcPr>
          <w:p w14:paraId="61221852" w14:textId="642083B9" w:rsidR="00117FEB" w:rsidRDefault="006D0A7B" w:rsidP="00117FEB">
            <w:pPr>
              <w:ind w:firstLine="0"/>
              <w:rPr>
                <w:rFonts w:eastAsia="Calibri"/>
              </w:rPr>
            </w:pPr>
            <w:r w:rsidRPr="006D0A7B">
              <w:rPr>
                <w:rFonts w:eastAsia="Calibri"/>
              </w:rPr>
              <w:drawing>
                <wp:inline distT="0" distB="0" distL="0" distR="0" wp14:anchorId="4E6A4432" wp14:editId="2EBDFDFD">
                  <wp:extent cx="2852189" cy="1674192"/>
                  <wp:effectExtent l="0" t="0" r="571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2071" cy="1691732"/>
                          </a:xfrm>
                          <a:prstGeom prst="rect">
                            <a:avLst/>
                          </a:prstGeom>
                        </pic:spPr>
                      </pic:pic>
                    </a:graphicData>
                  </a:graphic>
                </wp:inline>
              </w:drawing>
            </w:r>
          </w:p>
        </w:tc>
        <w:tc>
          <w:tcPr>
            <w:tcW w:w="4537" w:type="dxa"/>
          </w:tcPr>
          <w:p w14:paraId="740BEB6F" w14:textId="45F219A6" w:rsidR="00117FEB" w:rsidRDefault="006D0A7B" w:rsidP="00117FEB">
            <w:pPr>
              <w:ind w:firstLine="0"/>
              <w:rPr>
                <w:rFonts w:eastAsia="Calibri"/>
              </w:rPr>
            </w:pPr>
            <w:r w:rsidRPr="006D0A7B">
              <w:rPr>
                <w:rFonts w:eastAsia="Calibri"/>
              </w:rPr>
              <w:drawing>
                <wp:inline distT="0" distB="0" distL="0" distR="0" wp14:anchorId="73CED68F" wp14:editId="0BF03242">
                  <wp:extent cx="2803698" cy="1666923"/>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3451" cy="1678667"/>
                          </a:xfrm>
                          <a:prstGeom prst="rect">
                            <a:avLst/>
                          </a:prstGeom>
                        </pic:spPr>
                      </pic:pic>
                    </a:graphicData>
                  </a:graphic>
                </wp:inline>
              </w:drawing>
            </w:r>
          </w:p>
        </w:tc>
      </w:tr>
    </w:tbl>
    <w:p w14:paraId="1A72224B" w14:textId="0BDB6425" w:rsidR="00117FEB" w:rsidRDefault="00117FEB" w:rsidP="00117FEB">
      <w:pPr>
        <w:jc w:val="center"/>
        <w:rPr>
          <w:rFonts w:eastAsia="Calibri"/>
        </w:rPr>
      </w:pPr>
      <w:r w:rsidRPr="003005B7">
        <w:rPr>
          <w:rFonts w:eastAsia="Calibri"/>
        </w:rPr>
        <w:t>Рис</w:t>
      </w:r>
      <w:r>
        <w:rPr>
          <w:rFonts w:eastAsia="Calibri"/>
        </w:rPr>
        <w:t>. </w:t>
      </w:r>
      <w:r w:rsidR="003164FB">
        <w:rPr>
          <w:rFonts w:eastAsia="Calibri"/>
        </w:rPr>
        <w:t>2</w:t>
      </w:r>
      <w:r>
        <w:rPr>
          <w:rFonts w:eastAsia="Calibri"/>
        </w:rPr>
        <w:t>.1</w:t>
      </w:r>
      <w:r w:rsidRPr="003005B7">
        <w:rPr>
          <w:rFonts w:eastAsia="Calibri"/>
        </w:rPr>
        <w:t xml:space="preserve">. </w:t>
      </w:r>
      <w:r w:rsidRPr="008547CF">
        <w:rPr>
          <w:rFonts w:eastAsia="Calibri"/>
        </w:rPr>
        <w:t>Качество связи в г</w:t>
      </w:r>
      <w:r>
        <w:rPr>
          <w:rFonts w:eastAsia="Calibri"/>
        </w:rPr>
        <w:t>.</w:t>
      </w:r>
      <w:r w:rsidRPr="008547CF">
        <w:rPr>
          <w:rFonts w:eastAsia="Calibri"/>
        </w:rPr>
        <w:t xml:space="preserve"> </w:t>
      </w:r>
      <w:r w:rsidR="006D0A7B">
        <w:rPr>
          <w:rFonts w:eastAsia="Calibri"/>
        </w:rPr>
        <w:t>Саратов</w:t>
      </w:r>
      <w:r>
        <w:rPr>
          <w:rFonts w:eastAsia="Calibri"/>
        </w:rPr>
        <w:t xml:space="preserve"> п</w:t>
      </w:r>
      <w:r w:rsidRPr="008547CF">
        <w:rPr>
          <w:rFonts w:eastAsia="Calibri"/>
        </w:rPr>
        <w:t xml:space="preserve">о состоянию на </w:t>
      </w:r>
      <w:r w:rsidR="006D0A7B">
        <w:rPr>
          <w:rFonts w:eastAsia="Calibri"/>
        </w:rPr>
        <w:t>02.</w:t>
      </w:r>
      <w:r w:rsidRPr="008547CF">
        <w:rPr>
          <w:rFonts w:eastAsia="Calibri"/>
        </w:rPr>
        <w:t>0</w:t>
      </w:r>
      <w:r w:rsidR="006D0A7B">
        <w:rPr>
          <w:rFonts w:eastAsia="Calibri"/>
        </w:rPr>
        <w:t>3</w:t>
      </w:r>
      <w:r w:rsidRPr="008547CF">
        <w:rPr>
          <w:rFonts w:eastAsia="Calibri"/>
        </w:rPr>
        <w:t>.202</w:t>
      </w:r>
      <w:r w:rsidR="006D0A7B">
        <w:rPr>
          <w:rFonts w:eastAsia="Calibri"/>
        </w:rPr>
        <w:t>2</w:t>
      </w:r>
      <w:r>
        <w:rPr>
          <w:rFonts w:eastAsia="Calibri"/>
        </w:rPr>
        <w:t xml:space="preserve"> (4</w:t>
      </w:r>
      <w:r>
        <w:rPr>
          <w:rFonts w:eastAsia="Calibri"/>
          <w:lang w:val="en-US"/>
        </w:rPr>
        <w:t>G</w:t>
      </w:r>
      <w:r w:rsidRPr="008547CF">
        <w:rPr>
          <w:rFonts w:eastAsia="Calibri"/>
        </w:rPr>
        <w:t xml:space="preserve"> </w:t>
      </w:r>
      <w:r>
        <w:rPr>
          <w:rFonts w:eastAsia="Calibri"/>
          <w:lang w:val="en-US"/>
        </w:rPr>
        <w:t>LTE</w:t>
      </w:r>
      <w:r w:rsidRPr="008547CF">
        <w:rPr>
          <w:rFonts w:eastAsia="Calibri"/>
        </w:rPr>
        <w:t>)</w:t>
      </w:r>
      <w:r>
        <w:rPr>
          <w:rFonts w:eastAsia="Calibri"/>
        </w:rPr>
        <w:t>.</w:t>
      </w:r>
    </w:p>
    <w:p w14:paraId="279A4867" w14:textId="77777777" w:rsidR="00F671BC" w:rsidRDefault="00F671BC">
      <w:pPr>
        <w:rPr>
          <w:rFonts w:eastAsia="Calibri"/>
          <w:sz w:val="28"/>
          <w:szCs w:val="28"/>
          <w:lang w:eastAsia="en-US"/>
        </w:rPr>
      </w:pPr>
      <w:r>
        <w:rPr>
          <w:szCs w:val="28"/>
        </w:rPr>
        <w:br w:type="page"/>
      </w:r>
    </w:p>
    <w:tbl>
      <w:tblPr>
        <w:tblW w:w="4987" w:type="pct"/>
        <w:tblBorders>
          <w:top w:val="nil"/>
          <w:left w:val="nil"/>
          <w:bottom w:val="nil"/>
          <w:right w:val="nil"/>
        </w:tblBorders>
        <w:tblLayout w:type="fixed"/>
        <w:tblLook w:val="0000" w:firstRow="0" w:lastRow="0" w:firstColumn="0" w:lastColumn="0" w:noHBand="0" w:noVBand="0"/>
      </w:tblPr>
      <w:tblGrid>
        <w:gridCol w:w="3085"/>
        <w:gridCol w:w="1134"/>
        <w:gridCol w:w="709"/>
        <w:gridCol w:w="850"/>
        <w:gridCol w:w="567"/>
        <w:gridCol w:w="709"/>
        <w:gridCol w:w="1134"/>
        <w:gridCol w:w="1132"/>
      </w:tblGrid>
      <w:tr w:rsidR="00FC5691" w:rsidRPr="008D0F27" w14:paraId="20B3ED44" w14:textId="77777777" w:rsidTr="009050DB">
        <w:trPr>
          <w:trHeight w:val="1114"/>
        </w:trPr>
        <w:tc>
          <w:tcPr>
            <w:tcW w:w="9320" w:type="dxa"/>
            <w:gridSpan w:val="8"/>
            <w:tcBorders>
              <w:top w:val="single" w:sz="4" w:space="0" w:color="auto"/>
              <w:left w:val="single" w:sz="4" w:space="0" w:color="auto"/>
              <w:right w:val="single" w:sz="4" w:space="0" w:color="auto"/>
            </w:tcBorders>
          </w:tcPr>
          <w:p w14:paraId="64D850E3" w14:textId="77777777" w:rsidR="00FC5691" w:rsidRPr="002F7D8B" w:rsidRDefault="00FC5691" w:rsidP="009050DB">
            <w:pPr>
              <w:pStyle w:val="Default"/>
              <w:jc w:val="center"/>
              <w:rPr>
                <w:sz w:val="16"/>
                <w:szCs w:val="16"/>
              </w:rPr>
            </w:pPr>
            <w:r w:rsidRPr="002F7D8B">
              <w:rPr>
                <w:sz w:val="16"/>
                <w:szCs w:val="16"/>
              </w:rPr>
              <w:lastRenderedPageBreak/>
              <w:t xml:space="preserve">ФЕДЕРАЛЬНАЯ СЛУЖБА ПО НАДЗОРУ В СФЕРЕ СВЯЗИ, ИНФОРМАЦИОННЫХ </w:t>
            </w:r>
          </w:p>
          <w:p w14:paraId="59A3FA84" w14:textId="77777777" w:rsidR="00FC5691" w:rsidRPr="002F7D8B" w:rsidRDefault="00FC5691" w:rsidP="009050DB">
            <w:pPr>
              <w:pStyle w:val="Default"/>
              <w:jc w:val="center"/>
              <w:rPr>
                <w:sz w:val="16"/>
                <w:szCs w:val="16"/>
              </w:rPr>
            </w:pPr>
            <w:r w:rsidRPr="002F7D8B">
              <w:rPr>
                <w:sz w:val="16"/>
                <w:szCs w:val="16"/>
              </w:rPr>
              <w:t>ТЕХНОЛОГИЙ И МАССОВЫХ КОММУНИКАЦИЙ</w:t>
            </w:r>
          </w:p>
          <w:p w14:paraId="02CE82EF" w14:textId="77777777" w:rsidR="00FC5691" w:rsidRPr="002F7D8B" w:rsidRDefault="00FC5691" w:rsidP="009050DB">
            <w:pPr>
              <w:pStyle w:val="Default"/>
              <w:jc w:val="center"/>
              <w:rPr>
                <w:bCs/>
                <w:sz w:val="16"/>
                <w:szCs w:val="16"/>
              </w:rPr>
            </w:pPr>
            <w:r w:rsidRPr="002F7D8B">
              <w:rPr>
                <w:bCs/>
                <w:sz w:val="16"/>
                <w:szCs w:val="16"/>
              </w:rPr>
              <w:t>ФЕДЕРАЛЬНОЕ ГОСУДАРСТВЕННОЕ УНИТАРНОЕ ПРЕДПРИЯТИЕ</w:t>
            </w:r>
          </w:p>
          <w:p w14:paraId="4781AA4B" w14:textId="77777777" w:rsidR="00FC5691" w:rsidRPr="002F7D8B" w:rsidRDefault="00FC5691" w:rsidP="009050DB">
            <w:pPr>
              <w:pStyle w:val="Default"/>
              <w:jc w:val="center"/>
              <w:rPr>
                <w:bCs/>
                <w:sz w:val="16"/>
                <w:szCs w:val="16"/>
              </w:rPr>
            </w:pPr>
            <w:r w:rsidRPr="002F7D8B">
              <w:rPr>
                <w:bCs/>
                <w:sz w:val="16"/>
                <w:szCs w:val="16"/>
              </w:rPr>
              <w:t>РАДИОЧАСТОТНЫЙ ЦЕНТР ЦЕНТРАЛЬНОГО ФЕДЕРАЛЬНОГО ОКРУГА</w:t>
            </w:r>
          </w:p>
          <w:p w14:paraId="546EE42D" w14:textId="77777777" w:rsidR="00FC5691" w:rsidRPr="002F7D8B" w:rsidRDefault="00FC5691" w:rsidP="009050DB">
            <w:pPr>
              <w:pStyle w:val="Default"/>
              <w:jc w:val="center"/>
              <w:rPr>
                <w:sz w:val="16"/>
                <w:szCs w:val="16"/>
              </w:rPr>
            </w:pPr>
            <w:r w:rsidRPr="002F7D8B">
              <w:rPr>
                <w:sz w:val="16"/>
                <w:szCs w:val="16"/>
              </w:rPr>
              <w:t>(ФГУП «РЧЦ ЦФО»)</w:t>
            </w:r>
          </w:p>
          <w:p w14:paraId="3D347687" w14:textId="77777777" w:rsidR="00FC5691" w:rsidRPr="002F7D8B" w:rsidRDefault="00FC5691" w:rsidP="009050DB">
            <w:pPr>
              <w:pStyle w:val="Default"/>
              <w:jc w:val="center"/>
              <w:rPr>
                <w:sz w:val="16"/>
                <w:szCs w:val="16"/>
              </w:rPr>
            </w:pPr>
            <w:r w:rsidRPr="002F7D8B">
              <w:rPr>
                <w:bCs/>
                <w:sz w:val="16"/>
                <w:szCs w:val="16"/>
              </w:rPr>
              <w:t>ФИЛИАЛ ФГУП «РЧЦ ЦФО»</w:t>
            </w:r>
          </w:p>
        </w:tc>
      </w:tr>
      <w:tr w:rsidR="00FC5691" w:rsidRPr="008D0F27" w14:paraId="2F6C1485" w14:textId="77777777" w:rsidTr="009050DB">
        <w:trPr>
          <w:trHeight w:val="20"/>
        </w:trPr>
        <w:tc>
          <w:tcPr>
            <w:tcW w:w="9320" w:type="dxa"/>
            <w:gridSpan w:val="8"/>
            <w:tcBorders>
              <w:top w:val="nil"/>
              <w:left w:val="single" w:sz="4" w:space="0" w:color="auto"/>
              <w:bottom w:val="nil"/>
              <w:right w:val="single" w:sz="4" w:space="0" w:color="auto"/>
            </w:tcBorders>
          </w:tcPr>
          <w:p w14:paraId="31A20379" w14:textId="77777777" w:rsidR="00FC5691" w:rsidRPr="00175093" w:rsidRDefault="00175093" w:rsidP="009050DB">
            <w:pPr>
              <w:pStyle w:val="Default"/>
              <w:jc w:val="center"/>
              <w:rPr>
                <w:bCs/>
                <w:sz w:val="14"/>
                <w:szCs w:val="14"/>
              </w:rPr>
            </w:pPr>
            <w:r w:rsidRPr="00175093">
              <w:rPr>
                <w:bCs/>
                <w:sz w:val="14"/>
                <w:szCs w:val="14"/>
              </w:rPr>
              <w:t>ПРОТОКОЛ КОНТРОЛЯ ПАРАМЕТРОВ КАЧЕСТВА УСЛУГ ПОДВИЖНОЙ РАДИОТЕЛЕФОННОЙ СВЯЗИ №</w:t>
            </w:r>
            <w:r>
              <w:rPr>
                <w:bCs/>
                <w:sz w:val="14"/>
                <w:szCs w:val="14"/>
              </w:rPr>
              <w:t xml:space="preserve">                           </w:t>
            </w:r>
          </w:p>
        </w:tc>
      </w:tr>
      <w:tr w:rsidR="00FC5691" w:rsidRPr="008D0F27" w14:paraId="46176E88" w14:textId="77777777" w:rsidTr="009050DB">
        <w:trPr>
          <w:trHeight w:val="20"/>
        </w:trPr>
        <w:tc>
          <w:tcPr>
            <w:tcW w:w="9320" w:type="dxa"/>
            <w:gridSpan w:val="8"/>
            <w:tcBorders>
              <w:top w:val="nil"/>
              <w:left w:val="single" w:sz="4" w:space="0" w:color="auto"/>
              <w:bottom w:val="single" w:sz="4" w:space="0" w:color="auto"/>
              <w:right w:val="single" w:sz="4" w:space="0" w:color="auto"/>
            </w:tcBorders>
          </w:tcPr>
          <w:p w14:paraId="605C0ACE" w14:textId="2E803B2C" w:rsidR="00FC5691" w:rsidRPr="00175093" w:rsidRDefault="004700FF" w:rsidP="00175093">
            <w:pPr>
              <w:pStyle w:val="Default"/>
              <w:jc w:val="center"/>
              <w:rPr>
                <w:bCs/>
                <w:sz w:val="20"/>
                <w:szCs w:val="20"/>
              </w:rPr>
            </w:pPr>
            <w:r>
              <w:rPr>
                <w:sz w:val="20"/>
                <w:szCs w:val="20"/>
              </w:rPr>
              <w:t>Вариант номер</w:t>
            </w:r>
            <w:r w:rsidR="00753860">
              <w:rPr>
                <w:sz w:val="20"/>
                <w:szCs w:val="20"/>
              </w:rPr>
              <w:t xml:space="preserve"> 4 </w:t>
            </w:r>
            <w:r w:rsidR="00175093" w:rsidRPr="00175093">
              <w:rPr>
                <w:sz w:val="20"/>
                <w:szCs w:val="20"/>
              </w:rPr>
              <w:t xml:space="preserve">Место проведения контроля: г. </w:t>
            </w:r>
            <w:r w:rsidR="00753860">
              <w:rPr>
                <w:sz w:val="20"/>
                <w:szCs w:val="20"/>
              </w:rPr>
              <w:t>Саратов</w:t>
            </w:r>
          </w:p>
        </w:tc>
      </w:tr>
      <w:tr w:rsidR="00FC5691" w:rsidRPr="008D0F27" w14:paraId="7F7FE1B7" w14:textId="77777777" w:rsidTr="0055229A">
        <w:trPr>
          <w:trHeight w:val="20"/>
        </w:trPr>
        <w:tc>
          <w:tcPr>
            <w:tcW w:w="7054" w:type="dxa"/>
            <w:gridSpan w:val="6"/>
            <w:tcBorders>
              <w:top w:val="single" w:sz="4" w:space="0" w:color="auto"/>
              <w:left w:val="single" w:sz="4" w:space="0" w:color="auto"/>
              <w:bottom w:val="single" w:sz="4" w:space="0" w:color="auto"/>
              <w:right w:val="single" w:sz="4" w:space="0" w:color="auto"/>
            </w:tcBorders>
          </w:tcPr>
          <w:p w14:paraId="0BF82E40" w14:textId="77777777" w:rsidR="00FC5691" w:rsidRPr="0080447C" w:rsidRDefault="00FC5691" w:rsidP="009050DB">
            <w:pPr>
              <w:pStyle w:val="Default"/>
              <w:jc w:val="center"/>
              <w:rPr>
                <w:sz w:val="16"/>
                <w:szCs w:val="16"/>
              </w:rPr>
            </w:pPr>
            <w:r w:rsidRPr="0080447C">
              <w:rPr>
                <w:bCs/>
                <w:sz w:val="16"/>
                <w:szCs w:val="16"/>
              </w:rPr>
              <w:t>Измерительное оборудование: Радиоизмерительный комплекс TEMS Automatic &amp; TEMS Pocket / номер свидетельства о поверке</w:t>
            </w:r>
          </w:p>
        </w:tc>
        <w:tc>
          <w:tcPr>
            <w:tcW w:w="1134" w:type="dxa"/>
            <w:vMerge w:val="restart"/>
            <w:tcBorders>
              <w:top w:val="single" w:sz="4" w:space="0" w:color="auto"/>
              <w:left w:val="single" w:sz="4" w:space="0" w:color="auto"/>
              <w:right w:val="single" w:sz="4" w:space="0" w:color="auto"/>
            </w:tcBorders>
          </w:tcPr>
          <w:p w14:paraId="4B1314BB" w14:textId="77777777" w:rsidR="00FC5691" w:rsidRPr="0080447C" w:rsidRDefault="00FC5691" w:rsidP="009050DB">
            <w:pPr>
              <w:pStyle w:val="Default"/>
              <w:jc w:val="center"/>
              <w:rPr>
                <w:bCs/>
                <w:sz w:val="16"/>
                <w:szCs w:val="16"/>
              </w:rPr>
            </w:pPr>
            <w:r w:rsidRPr="0080447C">
              <w:rPr>
                <w:bCs/>
                <w:sz w:val="16"/>
                <w:szCs w:val="16"/>
              </w:rPr>
              <w:t>Наилучшее значение</w:t>
            </w:r>
          </w:p>
        </w:tc>
        <w:tc>
          <w:tcPr>
            <w:tcW w:w="1132" w:type="dxa"/>
            <w:tcBorders>
              <w:top w:val="single" w:sz="4" w:space="0" w:color="auto"/>
              <w:left w:val="single" w:sz="4" w:space="0" w:color="auto"/>
              <w:right w:val="single" w:sz="4" w:space="0" w:color="auto"/>
            </w:tcBorders>
          </w:tcPr>
          <w:p w14:paraId="360F2EB7" w14:textId="77777777" w:rsidR="00FC5691" w:rsidRPr="0080447C" w:rsidRDefault="006A03CE" w:rsidP="009050DB">
            <w:pPr>
              <w:pStyle w:val="Default"/>
              <w:jc w:val="center"/>
              <w:rPr>
                <w:bCs/>
                <w:sz w:val="16"/>
                <w:szCs w:val="16"/>
              </w:rPr>
            </w:pPr>
            <w:r>
              <w:rPr>
                <w:bCs/>
                <w:sz w:val="16"/>
                <w:szCs w:val="16"/>
              </w:rPr>
              <w:t>Оператор с наилучшим</w:t>
            </w:r>
          </w:p>
        </w:tc>
      </w:tr>
      <w:tr w:rsidR="00FC5691" w:rsidRPr="008D0F27" w14:paraId="63C9ACCA" w14:textId="77777777" w:rsidTr="0055229A">
        <w:trPr>
          <w:trHeight w:val="20"/>
        </w:trPr>
        <w:tc>
          <w:tcPr>
            <w:tcW w:w="3085" w:type="dxa"/>
            <w:tcBorders>
              <w:top w:val="single" w:sz="4" w:space="0" w:color="auto"/>
              <w:left w:val="single" w:sz="4" w:space="0" w:color="auto"/>
              <w:bottom w:val="single" w:sz="4" w:space="0" w:color="auto"/>
              <w:right w:val="single" w:sz="4" w:space="0" w:color="auto"/>
            </w:tcBorders>
          </w:tcPr>
          <w:p w14:paraId="6803355F" w14:textId="77777777" w:rsidR="00FC5691" w:rsidRPr="0080447C" w:rsidRDefault="00FC5691" w:rsidP="009050DB">
            <w:pPr>
              <w:pStyle w:val="Default"/>
              <w:jc w:val="center"/>
              <w:rPr>
                <w:sz w:val="16"/>
                <w:szCs w:val="16"/>
              </w:rPr>
            </w:pPr>
            <w:r w:rsidRPr="0080447C">
              <w:rPr>
                <w:bCs/>
                <w:sz w:val="16"/>
                <w:szCs w:val="16"/>
              </w:rPr>
              <w:t>Параметры качества</w:t>
            </w:r>
          </w:p>
        </w:tc>
        <w:tc>
          <w:tcPr>
            <w:tcW w:w="1134" w:type="dxa"/>
            <w:tcBorders>
              <w:top w:val="single" w:sz="4" w:space="0" w:color="auto"/>
              <w:left w:val="single" w:sz="4" w:space="0" w:color="auto"/>
              <w:bottom w:val="single" w:sz="4" w:space="0" w:color="auto"/>
              <w:right w:val="single" w:sz="4" w:space="0" w:color="auto"/>
            </w:tcBorders>
          </w:tcPr>
          <w:p w14:paraId="5E235C25" w14:textId="77777777" w:rsidR="00FC5691" w:rsidRPr="0080447C" w:rsidRDefault="00FC5691" w:rsidP="009050DB">
            <w:pPr>
              <w:pStyle w:val="Default"/>
              <w:jc w:val="center"/>
              <w:rPr>
                <w:sz w:val="16"/>
                <w:szCs w:val="16"/>
              </w:rPr>
            </w:pPr>
            <w:r w:rsidRPr="0080447C">
              <w:rPr>
                <w:bCs/>
                <w:sz w:val="16"/>
                <w:szCs w:val="16"/>
              </w:rPr>
              <w:t>Требования к граничным значениям</w:t>
            </w:r>
          </w:p>
        </w:tc>
        <w:tc>
          <w:tcPr>
            <w:tcW w:w="2835" w:type="dxa"/>
            <w:gridSpan w:val="4"/>
            <w:tcBorders>
              <w:top w:val="single" w:sz="4" w:space="0" w:color="auto"/>
              <w:left w:val="single" w:sz="4" w:space="0" w:color="auto"/>
              <w:bottom w:val="single" w:sz="4" w:space="0" w:color="auto"/>
              <w:right w:val="single" w:sz="4" w:space="0" w:color="auto"/>
            </w:tcBorders>
          </w:tcPr>
          <w:p w14:paraId="0D92E118" w14:textId="77777777" w:rsidR="00FC5691" w:rsidRPr="0080447C" w:rsidRDefault="00FC5691" w:rsidP="009050DB">
            <w:pPr>
              <w:pStyle w:val="Default"/>
              <w:jc w:val="center"/>
              <w:rPr>
                <w:sz w:val="16"/>
                <w:szCs w:val="16"/>
              </w:rPr>
            </w:pPr>
          </w:p>
        </w:tc>
        <w:tc>
          <w:tcPr>
            <w:tcW w:w="1134" w:type="dxa"/>
            <w:vMerge/>
            <w:tcBorders>
              <w:left w:val="single" w:sz="4" w:space="0" w:color="auto"/>
              <w:bottom w:val="single" w:sz="4" w:space="0" w:color="auto"/>
              <w:right w:val="single" w:sz="4" w:space="0" w:color="auto"/>
            </w:tcBorders>
          </w:tcPr>
          <w:p w14:paraId="56D20D8A" w14:textId="77777777" w:rsidR="00FC5691" w:rsidRPr="0080447C" w:rsidRDefault="00FC5691" w:rsidP="009050DB">
            <w:pPr>
              <w:pStyle w:val="Default"/>
              <w:jc w:val="center"/>
              <w:rPr>
                <w:bCs/>
                <w:sz w:val="16"/>
                <w:szCs w:val="16"/>
              </w:rPr>
            </w:pPr>
          </w:p>
        </w:tc>
        <w:tc>
          <w:tcPr>
            <w:tcW w:w="1132" w:type="dxa"/>
            <w:tcBorders>
              <w:left w:val="single" w:sz="4" w:space="0" w:color="auto"/>
              <w:bottom w:val="single" w:sz="4" w:space="0" w:color="auto"/>
              <w:right w:val="single" w:sz="4" w:space="0" w:color="auto"/>
            </w:tcBorders>
          </w:tcPr>
          <w:p w14:paraId="535E4D56" w14:textId="77777777" w:rsidR="00FC5691" w:rsidRPr="0080447C" w:rsidRDefault="006A03CE" w:rsidP="006A03CE">
            <w:pPr>
              <w:pStyle w:val="Default"/>
              <w:jc w:val="center"/>
              <w:rPr>
                <w:bCs/>
                <w:sz w:val="16"/>
                <w:szCs w:val="16"/>
              </w:rPr>
            </w:pPr>
            <w:r>
              <w:rPr>
                <w:bCs/>
                <w:sz w:val="16"/>
                <w:szCs w:val="16"/>
              </w:rPr>
              <w:t>значением показателя</w:t>
            </w:r>
          </w:p>
        </w:tc>
      </w:tr>
      <w:tr w:rsidR="00FC5691" w:rsidRPr="008D0F27" w14:paraId="6CD5B0B3" w14:textId="77777777" w:rsidTr="0055229A">
        <w:trPr>
          <w:trHeight w:val="20"/>
        </w:trPr>
        <w:tc>
          <w:tcPr>
            <w:tcW w:w="4219" w:type="dxa"/>
            <w:gridSpan w:val="2"/>
            <w:tcBorders>
              <w:top w:val="single" w:sz="4" w:space="0" w:color="auto"/>
              <w:left w:val="single" w:sz="4" w:space="0" w:color="auto"/>
              <w:bottom w:val="single" w:sz="4" w:space="0" w:color="auto"/>
              <w:right w:val="single" w:sz="4" w:space="0" w:color="auto"/>
            </w:tcBorders>
          </w:tcPr>
          <w:p w14:paraId="4AF6A556" w14:textId="77777777" w:rsidR="00FC5691" w:rsidRPr="0080447C" w:rsidRDefault="00FC5691" w:rsidP="009050DB">
            <w:pPr>
              <w:pStyle w:val="Default"/>
              <w:rPr>
                <w:sz w:val="16"/>
                <w:szCs w:val="16"/>
              </w:rPr>
            </w:pPr>
            <w:r w:rsidRPr="0080447C">
              <w:rPr>
                <w:bCs/>
                <w:sz w:val="16"/>
                <w:szCs w:val="16"/>
              </w:rPr>
              <w:t>Показатели качества услуг подвижной радиотелефонной связи в части голосового соединения</w:t>
            </w:r>
          </w:p>
        </w:tc>
        <w:tc>
          <w:tcPr>
            <w:tcW w:w="709" w:type="dxa"/>
            <w:tcBorders>
              <w:top w:val="single" w:sz="4" w:space="0" w:color="auto"/>
              <w:left w:val="single" w:sz="4" w:space="0" w:color="auto"/>
              <w:bottom w:val="single" w:sz="4" w:space="0" w:color="auto"/>
              <w:right w:val="single" w:sz="4" w:space="0" w:color="auto"/>
            </w:tcBorders>
          </w:tcPr>
          <w:p w14:paraId="7331B9EB" w14:textId="77777777" w:rsidR="00FC5691" w:rsidRPr="0080447C" w:rsidRDefault="00FC5691" w:rsidP="009050DB">
            <w:pPr>
              <w:pStyle w:val="Default"/>
              <w:rPr>
                <w:sz w:val="16"/>
                <w:szCs w:val="16"/>
              </w:rPr>
            </w:pPr>
            <w:r w:rsidRPr="0080447C">
              <w:rPr>
                <w:bCs/>
                <w:sz w:val="16"/>
                <w:szCs w:val="16"/>
              </w:rPr>
              <w:t>Beeline</w:t>
            </w:r>
          </w:p>
        </w:tc>
        <w:tc>
          <w:tcPr>
            <w:tcW w:w="850" w:type="dxa"/>
            <w:tcBorders>
              <w:top w:val="single" w:sz="4" w:space="0" w:color="auto"/>
              <w:left w:val="single" w:sz="4" w:space="0" w:color="auto"/>
              <w:bottom w:val="single" w:sz="4" w:space="0" w:color="auto"/>
              <w:right w:val="single" w:sz="4" w:space="0" w:color="auto"/>
            </w:tcBorders>
          </w:tcPr>
          <w:p w14:paraId="55B658DE" w14:textId="77777777" w:rsidR="00FC5691" w:rsidRPr="0080447C" w:rsidRDefault="00FC5691" w:rsidP="009050DB">
            <w:pPr>
              <w:pStyle w:val="Default"/>
              <w:rPr>
                <w:sz w:val="16"/>
                <w:szCs w:val="16"/>
              </w:rPr>
            </w:pPr>
            <w:r w:rsidRPr="0080447C">
              <w:rPr>
                <w:bCs/>
                <w:sz w:val="16"/>
                <w:szCs w:val="16"/>
              </w:rPr>
              <w:t>MegaFon</w:t>
            </w:r>
          </w:p>
        </w:tc>
        <w:tc>
          <w:tcPr>
            <w:tcW w:w="567" w:type="dxa"/>
            <w:tcBorders>
              <w:top w:val="single" w:sz="4" w:space="0" w:color="auto"/>
              <w:left w:val="single" w:sz="4" w:space="0" w:color="auto"/>
              <w:bottom w:val="single" w:sz="4" w:space="0" w:color="auto"/>
              <w:right w:val="single" w:sz="4" w:space="0" w:color="auto"/>
            </w:tcBorders>
          </w:tcPr>
          <w:p w14:paraId="4F7C1716" w14:textId="77777777" w:rsidR="00FC5691" w:rsidRPr="0080447C" w:rsidRDefault="00FC5691" w:rsidP="009050DB">
            <w:pPr>
              <w:pStyle w:val="Default"/>
              <w:rPr>
                <w:sz w:val="16"/>
                <w:szCs w:val="16"/>
              </w:rPr>
            </w:pPr>
            <w:r w:rsidRPr="0080447C">
              <w:rPr>
                <w:bCs/>
                <w:sz w:val="16"/>
                <w:szCs w:val="16"/>
              </w:rPr>
              <w:t>MTS</w:t>
            </w:r>
          </w:p>
        </w:tc>
        <w:tc>
          <w:tcPr>
            <w:tcW w:w="709" w:type="dxa"/>
            <w:tcBorders>
              <w:top w:val="single" w:sz="4" w:space="0" w:color="auto"/>
              <w:left w:val="single" w:sz="4" w:space="0" w:color="auto"/>
              <w:bottom w:val="single" w:sz="4" w:space="0" w:color="auto"/>
              <w:right w:val="single" w:sz="4" w:space="0" w:color="auto"/>
            </w:tcBorders>
          </w:tcPr>
          <w:p w14:paraId="668E8A0C" w14:textId="77777777" w:rsidR="00FC5691" w:rsidRPr="0080447C" w:rsidRDefault="00FC5691" w:rsidP="009050DB">
            <w:pPr>
              <w:pStyle w:val="Default"/>
              <w:rPr>
                <w:sz w:val="16"/>
                <w:szCs w:val="16"/>
              </w:rPr>
            </w:pPr>
            <w:r w:rsidRPr="0080447C">
              <w:rPr>
                <w:bCs/>
                <w:sz w:val="16"/>
                <w:szCs w:val="16"/>
              </w:rPr>
              <w:t>Tele2</w:t>
            </w:r>
          </w:p>
        </w:tc>
        <w:tc>
          <w:tcPr>
            <w:tcW w:w="1134" w:type="dxa"/>
            <w:tcBorders>
              <w:top w:val="single" w:sz="4" w:space="0" w:color="auto"/>
              <w:left w:val="single" w:sz="4" w:space="0" w:color="auto"/>
              <w:bottom w:val="single" w:sz="4" w:space="0" w:color="auto"/>
              <w:right w:val="single" w:sz="4" w:space="0" w:color="auto"/>
            </w:tcBorders>
          </w:tcPr>
          <w:p w14:paraId="0552CD26" w14:textId="77777777" w:rsidR="00FC5691" w:rsidRPr="0080447C" w:rsidRDefault="00FC5691" w:rsidP="009050DB">
            <w:pPr>
              <w:pStyle w:val="Default"/>
              <w:rPr>
                <w:bCs/>
                <w:sz w:val="16"/>
                <w:szCs w:val="16"/>
              </w:rPr>
            </w:pPr>
          </w:p>
        </w:tc>
        <w:tc>
          <w:tcPr>
            <w:tcW w:w="1132" w:type="dxa"/>
            <w:tcBorders>
              <w:top w:val="single" w:sz="4" w:space="0" w:color="auto"/>
              <w:left w:val="single" w:sz="4" w:space="0" w:color="auto"/>
              <w:bottom w:val="single" w:sz="4" w:space="0" w:color="auto"/>
              <w:right w:val="single" w:sz="4" w:space="0" w:color="auto"/>
            </w:tcBorders>
          </w:tcPr>
          <w:p w14:paraId="5494D5AA" w14:textId="77777777" w:rsidR="00FC5691" w:rsidRPr="0080447C" w:rsidRDefault="00FC5691" w:rsidP="009050DB">
            <w:pPr>
              <w:pStyle w:val="Default"/>
              <w:rPr>
                <w:bCs/>
                <w:sz w:val="16"/>
                <w:szCs w:val="16"/>
              </w:rPr>
            </w:pPr>
          </w:p>
        </w:tc>
      </w:tr>
      <w:tr w:rsidR="005B059E" w:rsidRPr="008D0F27" w14:paraId="37C59666" w14:textId="77777777" w:rsidTr="0055229A">
        <w:trPr>
          <w:trHeight w:val="20"/>
        </w:trPr>
        <w:tc>
          <w:tcPr>
            <w:tcW w:w="3085" w:type="dxa"/>
            <w:tcBorders>
              <w:top w:val="single" w:sz="4" w:space="0" w:color="auto"/>
              <w:left w:val="single" w:sz="4" w:space="0" w:color="auto"/>
              <w:bottom w:val="single" w:sz="4" w:space="0" w:color="auto"/>
              <w:right w:val="single" w:sz="4" w:space="0" w:color="auto"/>
            </w:tcBorders>
          </w:tcPr>
          <w:p w14:paraId="5CE8A9FA" w14:textId="77777777" w:rsidR="005B059E" w:rsidRPr="0080447C" w:rsidRDefault="005B059E" w:rsidP="005B059E">
            <w:pPr>
              <w:pStyle w:val="Default"/>
              <w:rPr>
                <w:sz w:val="16"/>
                <w:szCs w:val="16"/>
              </w:rPr>
            </w:pPr>
            <w:r w:rsidRPr="0080447C">
              <w:rPr>
                <w:bCs/>
                <w:sz w:val="16"/>
                <w:szCs w:val="16"/>
              </w:rPr>
              <w:t>Доля неуспешных попыток установления голосового соединения (Voice Service Non-</w:t>
            </w:r>
            <w:proofErr w:type="gramStart"/>
            <w:r w:rsidRPr="0080447C">
              <w:rPr>
                <w:bCs/>
                <w:sz w:val="16"/>
                <w:szCs w:val="16"/>
              </w:rPr>
              <w:t>Acessibility )</w:t>
            </w:r>
            <w:proofErr w:type="gramEnd"/>
            <w:r w:rsidRPr="0080447C">
              <w:rPr>
                <w:bCs/>
                <w:sz w:val="16"/>
                <w:szCs w:val="16"/>
              </w:rPr>
              <w:t xml:space="preserve"> [%] </w:t>
            </w:r>
          </w:p>
        </w:tc>
        <w:tc>
          <w:tcPr>
            <w:tcW w:w="1134" w:type="dxa"/>
            <w:tcBorders>
              <w:top w:val="single" w:sz="4" w:space="0" w:color="auto"/>
              <w:left w:val="single" w:sz="4" w:space="0" w:color="auto"/>
              <w:bottom w:val="single" w:sz="4" w:space="0" w:color="auto"/>
              <w:right w:val="single" w:sz="4" w:space="0" w:color="auto"/>
            </w:tcBorders>
          </w:tcPr>
          <w:p w14:paraId="64CDCBD6" w14:textId="77777777" w:rsidR="005B059E" w:rsidRPr="0080447C" w:rsidRDefault="005B059E" w:rsidP="005B059E">
            <w:pPr>
              <w:pStyle w:val="Default"/>
              <w:rPr>
                <w:sz w:val="16"/>
                <w:szCs w:val="16"/>
              </w:rPr>
            </w:pPr>
            <w:r w:rsidRPr="0080447C">
              <w:rPr>
                <w:sz w:val="16"/>
                <w:szCs w:val="16"/>
              </w:rPr>
              <w:t>Не более 5</w:t>
            </w:r>
          </w:p>
        </w:tc>
        <w:tc>
          <w:tcPr>
            <w:tcW w:w="709" w:type="dxa"/>
            <w:tcBorders>
              <w:top w:val="single" w:sz="4" w:space="0" w:color="auto"/>
              <w:left w:val="single" w:sz="4" w:space="0" w:color="auto"/>
              <w:bottom w:val="single" w:sz="4" w:space="0" w:color="auto"/>
              <w:right w:val="single" w:sz="4" w:space="0" w:color="auto"/>
            </w:tcBorders>
          </w:tcPr>
          <w:p w14:paraId="4611BFC9" w14:textId="034A46DD" w:rsidR="005B059E" w:rsidRPr="0055229A" w:rsidRDefault="005B059E" w:rsidP="005B059E">
            <w:pPr>
              <w:pStyle w:val="Default"/>
              <w:rPr>
                <w:sz w:val="16"/>
                <w:szCs w:val="16"/>
              </w:rPr>
            </w:pPr>
            <w:r w:rsidRPr="0055229A">
              <w:rPr>
                <w:rFonts w:eastAsia="Calibri"/>
                <w:sz w:val="16"/>
                <w:szCs w:val="16"/>
              </w:rPr>
              <w:t>3,0</w:t>
            </w:r>
          </w:p>
        </w:tc>
        <w:tc>
          <w:tcPr>
            <w:tcW w:w="850" w:type="dxa"/>
            <w:tcBorders>
              <w:top w:val="single" w:sz="4" w:space="0" w:color="auto"/>
              <w:left w:val="single" w:sz="4" w:space="0" w:color="auto"/>
              <w:bottom w:val="single" w:sz="4" w:space="0" w:color="auto"/>
              <w:right w:val="single" w:sz="4" w:space="0" w:color="auto"/>
            </w:tcBorders>
          </w:tcPr>
          <w:p w14:paraId="31F76334" w14:textId="6B360022" w:rsidR="005B059E" w:rsidRPr="0055229A" w:rsidRDefault="005B059E" w:rsidP="005B059E">
            <w:pPr>
              <w:pStyle w:val="Default"/>
              <w:rPr>
                <w:sz w:val="16"/>
                <w:szCs w:val="16"/>
              </w:rPr>
            </w:pPr>
            <w:r w:rsidRPr="0055229A">
              <w:rPr>
                <w:rFonts w:eastAsia="Calibri"/>
                <w:sz w:val="16"/>
                <w:szCs w:val="16"/>
              </w:rPr>
              <w:t>0,5</w:t>
            </w:r>
          </w:p>
        </w:tc>
        <w:tc>
          <w:tcPr>
            <w:tcW w:w="567" w:type="dxa"/>
            <w:tcBorders>
              <w:top w:val="single" w:sz="4" w:space="0" w:color="auto"/>
              <w:left w:val="single" w:sz="4" w:space="0" w:color="auto"/>
              <w:bottom w:val="single" w:sz="4" w:space="0" w:color="auto"/>
              <w:right w:val="single" w:sz="4" w:space="0" w:color="auto"/>
            </w:tcBorders>
          </w:tcPr>
          <w:p w14:paraId="7AA58BEB" w14:textId="2BFE2D82" w:rsidR="005B059E" w:rsidRPr="0055229A" w:rsidRDefault="005B059E" w:rsidP="005B059E">
            <w:pPr>
              <w:pStyle w:val="Default"/>
              <w:rPr>
                <w:sz w:val="16"/>
                <w:szCs w:val="16"/>
              </w:rPr>
            </w:pPr>
            <w:r w:rsidRPr="0055229A">
              <w:rPr>
                <w:rFonts w:eastAsia="Calibri"/>
                <w:sz w:val="16"/>
                <w:szCs w:val="16"/>
              </w:rPr>
              <w:t>0,6</w:t>
            </w:r>
          </w:p>
        </w:tc>
        <w:tc>
          <w:tcPr>
            <w:tcW w:w="709" w:type="dxa"/>
            <w:tcBorders>
              <w:top w:val="single" w:sz="4" w:space="0" w:color="auto"/>
              <w:left w:val="single" w:sz="4" w:space="0" w:color="auto"/>
              <w:bottom w:val="single" w:sz="4" w:space="0" w:color="auto"/>
              <w:right w:val="single" w:sz="4" w:space="0" w:color="auto"/>
            </w:tcBorders>
          </w:tcPr>
          <w:p w14:paraId="3BF5A1E5" w14:textId="067BBC42" w:rsidR="005B059E" w:rsidRPr="0055229A" w:rsidRDefault="005B059E" w:rsidP="005B059E">
            <w:pPr>
              <w:pStyle w:val="Default"/>
              <w:rPr>
                <w:sz w:val="16"/>
                <w:szCs w:val="16"/>
              </w:rPr>
            </w:pPr>
            <w:r w:rsidRPr="0055229A">
              <w:rPr>
                <w:rFonts w:eastAsia="Calibri"/>
                <w:sz w:val="16"/>
                <w:szCs w:val="16"/>
              </w:rPr>
              <w:t>0,3</w:t>
            </w:r>
          </w:p>
        </w:tc>
        <w:tc>
          <w:tcPr>
            <w:tcW w:w="1134" w:type="dxa"/>
            <w:tcBorders>
              <w:top w:val="single" w:sz="4" w:space="0" w:color="auto"/>
              <w:left w:val="single" w:sz="4" w:space="0" w:color="auto"/>
              <w:bottom w:val="single" w:sz="4" w:space="0" w:color="auto"/>
              <w:right w:val="single" w:sz="4" w:space="0" w:color="auto"/>
            </w:tcBorders>
          </w:tcPr>
          <w:p w14:paraId="59509AD8" w14:textId="78D595FC" w:rsidR="005B059E" w:rsidRPr="0080447C" w:rsidRDefault="0055229A" w:rsidP="005B059E">
            <w:pPr>
              <w:pStyle w:val="Default"/>
              <w:rPr>
                <w:sz w:val="16"/>
                <w:szCs w:val="16"/>
              </w:rPr>
            </w:pPr>
            <w:r>
              <w:rPr>
                <w:sz w:val="16"/>
                <w:szCs w:val="16"/>
              </w:rPr>
              <w:t>0,3</w:t>
            </w:r>
          </w:p>
        </w:tc>
        <w:tc>
          <w:tcPr>
            <w:tcW w:w="1132" w:type="dxa"/>
            <w:tcBorders>
              <w:top w:val="single" w:sz="4" w:space="0" w:color="auto"/>
              <w:left w:val="single" w:sz="4" w:space="0" w:color="auto"/>
              <w:bottom w:val="single" w:sz="4" w:space="0" w:color="auto"/>
              <w:right w:val="single" w:sz="4" w:space="0" w:color="auto"/>
            </w:tcBorders>
          </w:tcPr>
          <w:p w14:paraId="04512358" w14:textId="1CC9E1C5" w:rsidR="005B059E" w:rsidRPr="0080447C" w:rsidRDefault="0055229A" w:rsidP="005B059E">
            <w:pPr>
              <w:pStyle w:val="Default"/>
              <w:rPr>
                <w:sz w:val="16"/>
                <w:szCs w:val="16"/>
              </w:rPr>
            </w:pPr>
            <w:r w:rsidRPr="0080447C">
              <w:rPr>
                <w:bCs/>
                <w:sz w:val="16"/>
                <w:szCs w:val="16"/>
              </w:rPr>
              <w:t>Tele2</w:t>
            </w:r>
          </w:p>
        </w:tc>
      </w:tr>
      <w:tr w:rsidR="005B059E" w:rsidRPr="008D0F27" w14:paraId="07574CAC" w14:textId="77777777" w:rsidTr="0055229A">
        <w:trPr>
          <w:trHeight w:val="20"/>
        </w:trPr>
        <w:tc>
          <w:tcPr>
            <w:tcW w:w="3085" w:type="dxa"/>
            <w:tcBorders>
              <w:top w:val="single" w:sz="4" w:space="0" w:color="auto"/>
              <w:left w:val="single" w:sz="4" w:space="0" w:color="auto"/>
              <w:bottom w:val="single" w:sz="4" w:space="0" w:color="auto"/>
              <w:right w:val="single" w:sz="4" w:space="0" w:color="auto"/>
            </w:tcBorders>
          </w:tcPr>
          <w:p w14:paraId="3227A012" w14:textId="77777777" w:rsidR="005B059E" w:rsidRPr="0080447C" w:rsidRDefault="005B059E" w:rsidP="005B059E">
            <w:pPr>
              <w:pStyle w:val="Default"/>
              <w:rPr>
                <w:sz w:val="16"/>
                <w:szCs w:val="16"/>
              </w:rPr>
            </w:pPr>
            <w:r w:rsidRPr="0080447C">
              <w:rPr>
                <w:bCs/>
                <w:sz w:val="16"/>
                <w:szCs w:val="16"/>
              </w:rPr>
              <w:t>Доля обрывов голосовых соединений ( Voice Service Cut-off Ratio) [%]</w:t>
            </w:r>
          </w:p>
        </w:tc>
        <w:tc>
          <w:tcPr>
            <w:tcW w:w="1134" w:type="dxa"/>
            <w:tcBorders>
              <w:top w:val="single" w:sz="4" w:space="0" w:color="auto"/>
              <w:left w:val="single" w:sz="4" w:space="0" w:color="auto"/>
              <w:bottom w:val="single" w:sz="4" w:space="0" w:color="auto"/>
              <w:right w:val="single" w:sz="4" w:space="0" w:color="auto"/>
            </w:tcBorders>
          </w:tcPr>
          <w:p w14:paraId="3534A449" w14:textId="77777777" w:rsidR="005B059E" w:rsidRPr="0080447C" w:rsidRDefault="005B059E" w:rsidP="005B059E">
            <w:pPr>
              <w:pStyle w:val="Default"/>
              <w:rPr>
                <w:sz w:val="16"/>
                <w:szCs w:val="16"/>
              </w:rPr>
            </w:pPr>
            <w:r w:rsidRPr="0080447C">
              <w:rPr>
                <w:sz w:val="16"/>
                <w:szCs w:val="16"/>
              </w:rPr>
              <w:t>Не более 5</w:t>
            </w:r>
          </w:p>
        </w:tc>
        <w:tc>
          <w:tcPr>
            <w:tcW w:w="709" w:type="dxa"/>
            <w:tcBorders>
              <w:top w:val="single" w:sz="4" w:space="0" w:color="auto"/>
              <w:left w:val="single" w:sz="4" w:space="0" w:color="auto"/>
              <w:bottom w:val="single" w:sz="4" w:space="0" w:color="auto"/>
              <w:right w:val="single" w:sz="4" w:space="0" w:color="auto"/>
            </w:tcBorders>
          </w:tcPr>
          <w:p w14:paraId="3F8F64E1" w14:textId="53F1E254" w:rsidR="005B059E" w:rsidRPr="0055229A" w:rsidRDefault="005B059E" w:rsidP="005B059E">
            <w:pPr>
              <w:pStyle w:val="Default"/>
              <w:rPr>
                <w:sz w:val="16"/>
                <w:szCs w:val="16"/>
              </w:rPr>
            </w:pPr>
            <w:r w:rsidRPr="0055229A">
              <w:rPr>
                <w:rFonts w:eastAsia="Calibri"/>
                <w:sz w:val="16"/>
                <w:szCs w:val="16"/>
              </w:rPr>
              <w:t>1,3</w:t>
            </w:r>
          </w:p>
        </w:tc>
        <w:tc>
          <w:tcPr>
            <w:tcW w:w="850" w:type="dxa"/>
            <w:tcBorders>
              <w:top w:val="single" w:sz="4" w:space="0" w:color="auto"/>
              <w:left w:val="single" w:sz="4" w:space="0" w:color="auto"/>
              <w:bottom w:val="single" w:sz="4" w:space="0" w:color="auto"/>
              <w:right w:val="single" w:sz="4" w:space="0" w:color="auto"/>
            </w:tcBorders>
          </w:tcPr>
          <w:p w14:paraId="7B1DD5D7" w14:textId="55189297" w:rsidR="005B059E" w:rsidRPr="0055229A" w:rsidRDefault="005B059E" w:rsidP="005B059E">
            <w:pPr>
              <w:pStyle w:val="Default"/>
              <w:rPr>
                <w:sz w:val="16"/>
                <w:szCs w:val="16"/>
              </w:rPr>
            </w:pPr>
            <w:r w:rsidRPr="0055229A">
              <w:rPr>
                <w:rFonts w:eastAsia="Calibri"/>
                <w:sz w:val="16"/>
                <w:szCs w:val="16"/>
              </w:rPr>
              <w:t>0,3</w:t>
            </w:r>
          </w:p>
        </w:tc>
        <w:tc>
          <w:tcPr>
            <w:tcW w:w="567" w:type="dxa"/>
            <w:tcBorders>
              <w:top w:val="single" w:sz="4" w:space="0" w:color="auto"/>
              <w:left w:val="single" w:sz="4" w:space="0" w:color="auto"/>
              <w:bottom w:val="single" w:sz="4" w:space="0" w:color="auto"/>
              <w:right w:val="single" w:sz="4" w:space="0" w:color="auto"/>
            </w:tcBorders>
          </w:tcPr>
          <w:p w14:paraId="42A18B99" w14:textId="20661955" w:rsidR="005B059E" w:rsidRPr="0055229A" w:rsidRDefault="005B059E" w:rsidP="005B059E">
            <w:pPr>
              <w:pStyle w:val="Default"/>
              <w:rPr>
                <w:sz w:val="16"/>
                <w:szCs w:val="16"/>
              </w:rPr>
            </w:pPr>
            <w:r w:rsidRPr="0055229A">
              <w:rPr>
                <w:rFonts w:eastAsia="Calibri"/>
                <w:sz w:val="16"/>
                <w:szCs w:val="16"/>
              </w:rPr>
              <w:t>0,6</w:t>
            </w:r>
          </w:p>
        </w:tc>
        <w:tc>
          <w:tcPr>
            <w:tcW w:w="709" w:type="dxa"/>
            <w:tcBorders>
              <w:top w:val="single" w:sz="4" w:space="0" w:color="auto"/>
              <w:left w:val="single" w:sz="4" w:space="0" w:color="auto"/>
              <w:bottom w:val="single" w:sz="4" w:space="0" w:color="auto"/>
              <w:right w:val="single" w:sz="4" w:space="0" w:color="auto"/>
            </w:tcBorders>
          </w:tcPr>
          <w:p w14:paraId="4A75350A" w14:textId="34628588" w:rsidR="005B059E" w:rsidRPr="0055229A" w:rsidRDefault="005B059E" w:rsidP="005B059E">
            <w:pPr>
              <w:pStyle w:val="Default"/>
              <w:rPr>
                <w:sz w:val="16"/>
                <w:szCs w:val="16"/>
              </w:rPr>
            </w:pPr>
            <w:r w:rsidRPr="0055229A">
              <w:rPr>
                <w:rFonts w:eastAsia="Calibri"/>
                <w:sz w:val="16"/>
                <w:szCs w:val="16"/>
              </w:rPr>
              <w:t>0,6</w:t>
            </w:r>
          </w:p>
        </w:tc>
        <w:tc>
          <w:tcPr>
            <w:tcW w:w="1134" w:type="dxa"/>
            <w:tcBorders>
              <w:top w:val="single" w:sz="4" w:space="0" w:color="auto"/>
              <w:left w:val="single" w:sz="4" w:space="0" w:color="auto"/>
              <w:bottom w:val="single" w:sz="4" w:space="0" w:color="auto"/>
              <w:right w:val="single" w:sz="4" w:space="0" w:color="auto"/>
            </w:tcBorders>
          </w:tcPr>
          <w:p w14:paraId="0D808CEA" w14:textId="2BABE938" w:rsidR="005B059E" w:rsidRPr="0080447C" w:rsidRDefault="0055229A" w:rsidP="005B059E">
            <w:pPr>
              <w:pStyle w:val="Default"/>
              <w:rPr>
                <w:sz w:val="16"/>
                <w:szCs w:val="16"/>
              </w:rPr>
            </w:pPr>
            <w:r>
              <w:rPr>
                <w:sz w:val="16"/>
                <w:szCs w:val="16"/>
              </w:rPr>
              <w:t>0,3</w:t>
            </w:r>
          </w:p>
        </w:tc>
        <w:tc>
          <w:tcPr>
            <w:tcW w:w="1132" w:type="dxa"/>
            <w:tcBorders>
              <w:top w:val="single" w:sz="4" w:space="0" w:color="auto"/>
              <w:left w:val="single" w:sz="4" w:space="0" w:color="auto"/>
              <w:bottom w:val="single" w:sz="4" w:space="0" w:color="auto"/>
              <w:right w:val="single" w:sz="4" w:space="0" w:color="auto"/>
            </w:tcBorders>
          </w:tcPr>
          <w:p w14:paraId="17AA9D0A" w14:textId="6E247EE1" w:rsidR="005B059E" w:rsidRPr="0080447C" w:rsidRDefault="0055229A" w:rsidP="005B059E">
            <w:pPr>
              <w:pStyle w:val="Default"/>
              <w:rPr>
                <w:sz w:val="16"/>
                <w:szCs w:val="16"/>
              </w:rPr>
            </w:pPr>
            <w:proofErr w:type="spellStart"/>
            <w:r w:rsidRPr="0080447C">
              <w:rPr>
                <w:bCs/>
                <w:sz w:val="16"/>
                <w:szCs w:val="16"/>
              </w:rPr>
              <w:t>MegaFon</w:t>
            </w:r>
            <w:proofErr w:type="spellEnd"/>
          </w:p>
        </w:tc>
      </w:tr>
      <w:tr w:rsidR="005B059E" w:rsidRPr="008D0F27" w14:paraId="6A5AD369" w14:textId="77777777" w:rsidTr="0055229A">
        <w:trPr>
          <w:trHeight w:val="20"/>
        </w:trPr>
        <w:tc>
          <w:tcPr>
            <w:tcW w:w="3085" w:type="dxa"/>
            <w:tcBorders>
              <w:top w:val="single" w:sz="4" w:space="0" w:color="auto"/>
              <w:left w:val="single" w:sz="4" w:space="0" w:color="auto"/>
              <w:bottom w:val="single" w:sz="4" w:space="0" w:color="auto"/>
              <w:right w:val="single" w:sz="4" w:space="0" w:color="auto"/>
            </w:tcBorders>
          </w:tcPr>
          <w:p w14:paraId="3B251343" w14:textId="77777777" w:rsidR="005B059E" w:rsidRPr="0080447C" w:rsidRDefault="005B059E" w:rsidP="005B059E">
            <w:pPr>
              <w:pStyle w:val="Default"/>
              <w:rPr>
                <w:sz w:val="16"/>
                <w:szCs w:val="16"/>
              </w:rPr>
            </w:pPr>
            <w:r w:rsidRPr="0080447C">
              <w:rPr>
                <w:bCs/>
                <w:sz w:val="16"/>
                <w:szCs w:val="16"/>
              </w:rPr>
              <w:t>Средняя разборчивость речи на соединение (Speech Quality on Call basis (MOS POLQA))</w:t>
            </w:r>
          </w:p>
        </w:tc>
        <w:tc>
          <w:tcPr>
            <w:tcW w:w="1134" w:type="dxa"/>
            <w:tcBorders>
              <w:top w:val="single" w:sz="4" w:space="0" w:color="auto"/>
              <w:left w:val="single" w:sz="4" w:space="0" w:color="auto"/>
              <w:bottom w:val="single" w:sz="4" w:space="0" w:color="auto"/>
              <w:right w:val="single" w:sz="4" w:space="0" w:color="auto"/>
            </w:tcBorders>
          </w:tcPr>
          <w:p w14:paraId="1860D4B3" w14:textId="77777777" w:rsidR="005B059E" w:rsidRPr="0080447C" w:rsidRDefault="005B059E" w:rsidP="005B059E">
            <w:pPr>
              <w:pStyle w:val="Default"/>
              <w:rPr>
                <w:sz w:val="16"/>
                <w:szCs w:val="16"/>
              </w:rPr>
            </w:pPr>
            <w:r w:rsidRPr="0080447C">
              <w:rPr>
                <w:sz w:val="16"/>
                <w:szCs w:val="16"/>
              </w:rPr>
              <w:t>Не менее 2,6</w:t>
            </w:r>
          </w:p>
        </w:tc>
        <w:tc>
          <w:tcPr>
            <w:tcW w:w="709" w:type="dxa"/>
            <w:tcBorders>
              <w:top w:val="single" w:sz="4" w:space="0" w:color="auto"/>
              <w:left w:val="single" w:sz="4" w:space="0" w:color="auto"/>
              <w:bottom w:val="single" w:sz="4" w:space="0" w:color="auto"/>
              <w:right w:val="single" w:sz="4" w:space="0" w:color="auto"/>
            </w:tcBorders>
          </w:tcPr>
          <w:p w14:paraId="55CC84F5" w14:textId="42A96F19" w:rsidR="005B059E" w:rsidRPr="0055229A" w:rsidRDefault="005B059E" w:rsidP="005B059E">
            <w:pPr>
              <w:pStyle w:val="Default"/>
              <w:rPr>
                <w:sz w:val="16"/>
                <w:szCs w:val="16"/>
                <w:lang w:val="en-US"/>
              </w:rPr>
            </w:pPr>
            <w:r w:rsidRPr="0055229A">
              <w:rPr>
                <w:rFonts w:eastAsia="Calibri"/>
                <w:sz w:val="16"/>
                <w:szCs w:val="16"/>
              </w:rPr>
              <w:t>3,8</w:t>
            </w:r>
          </w:p>
        </w:tc>
        <w:tc>
          <w:tcPr>
            <w:tcW w:w="850" w:type="dxa"/>
            <w:tcBorders>
              <w:top w:val="single" w:sz="4" w:space="0" w:color="auto"/>
              <w:left w:val="single" w:sz="4" w:space="0" w:color="auto"/>
              <w:bottom w:val="single" w:sz="4" w:space="0" w:color="auto"/>
              <w:right w:val="single" w:sz="4" w:space="0" w:color="auto"/>
            </w:tcBorders>
          </w:tcPr>
          <w:p w14:paraId="2215921B" w14:textId="7917F0DD" w:rsidR="005B059E" w:rsidRPr="0055229A" w:rsidRDefault="005B059E" w:rsidP="005B059E">
            <w:pPr>
              <w:pStyle w:val="Default"/>
              <w:rPr>
                <w:sz w:val="16"/>
                <w:szCs w:val="16"/>
              </w:rPr>
            </w:pPr>
            <w:r w:rsidRPr="0055229A">
              <w:rPr>
                <w:rFonts w:eastAsia="Calibri"/>
                <w:sz w:val="16"/>
                <w:szCs w:val="16"/>
              </w:rPr>
              <w:t>3,9</w:t>
            </w:r>
          </w:p>
        </w:tc>
        <w:tc>
          <w:tcPr>
            <w:tcW w:w="567" w:type="dxa"/>
            <w:tcBorders>
              <w:top w:val="single" w:sz="4" w:space="0" w:color="auto"/>
              <w:left w:val="single" w:sz="4" w:space="0" w:color="auto"/>
              <w:bottom w:val="single" w:sz="4" w:space="0" w:color="auto"/>
              <w:right w:val="single" w:sz="4" w:space="0" w:color="auto"/>
            </w:tcBorders>
          </w:tcPr>
          <w:p w14:paraId="3092ED40" w14:textId="268045DF" w:rsidR="005B059E" w:rsidRPr="0055229A" w:rsidRDefault="005B059E" w:rsidP="005B059E">
            <w:pPr>
              <w:pStyle w:val="Default"/>
              <w:rPr>
                <w:sz w:val="16"/>
                <w:szCs w:val="16"/>
              </w:rPr>
            </w:pPr>
            <w:r w:rsidRPr="0055229A">
              <w:rPr>
                <w:rFonts w:eastAsia="Calibri"/>
                <w:sz w:val="16"/>
                <w:szCs w:val="16"/>
              </w:rPr>
              <w:t>3,9</w:t>
            </w:r>
          </w:p>
        </w:tc>
        <w:tc>
          <w:tcPr>
            <w:tcW w:w="709" w:type="dxa"/>
            <w:tcBorders>
              <w:top w:val="single" w:sz="4" w:space="0" w:color="auto"/>
              <w:left w:val="single" w:sz="4" w:space="0" w:color="auto"/>
              <w:bottom w:val="single" w:sz="4" w:space="0" w:color="auto"/>
              <w:right w:val="single" w:sz="4" w:space="0" w:color="auto"/>
            </w:tcBorders>
          </w:tcPr>
          <w:p w14:paraId="0FA4891E" w14:textId="220551F5" w:rsidR="005B059E" w:rsidRPr="0055229A" w:rsidRDefault="005B059E" w:rsidP="005B059E">
            <w:pPr>
              <w:pStyle w:val="Default"/>
              <w:rPr>
                <w:sz w:val="16"/>
                <w:szCs w:val="16"/>
              </w:rPr>
            </w:pPr>
            <w:r w:rsidRPr="0055229A">
              <w:rPr>
                <w:rFonts w:eastAsia="Calibri"/>
                <w:sz w:val="16"/>
                <w:szCs w:val="16"/>
              </w:rPr>
              <w:t>4,0</w:t>
            </w:r>
          </w:p>
        </w:tc>
        <w:tc>
          <w:tcPr>
            <w:tcW w:w="1134" w:type="dxa"/>
            <w:tcBorders>
              <w:top w:val="single" w:sz="4" w:space="0" w:color="auto"/>
              <w:left w:val="single" w:sz="4" w:space="0" w:color="auto"/>
              <w:bottom w:val="single" w:sz="4" w:space="0" w:color="auto"/>
              <w:right w:val="single" w:sz="4" w:space="0" w:color="auto"/>
            </w:tcBorders>
          </w:tcPr>
          <w:p w14:paraId="362D07B6" w14:textId="7CB9EC00" w:rsidR="005B059E" w:rsidRPr="0080447C" w:rsidRDefault="0055229A" w:rsidP="005B059E">
            <w:pPr>
              <w:pStyle w:val="Default"/>
              <w:rPr>
                <w:sz w:val="16"/>
                <w:szCs w:val="16"/>
              </w:rPr>
            </w:pPr>
            <w:r>
              <w:rPr>
                <w:sz w:val="16"/>
                <w:szCs w:val="16"/>
              </w:rPr>
              <w:t>4</w:t>
            </w:r>
          </w:p>
        </w:tc>
        <w:tc>
          <w:tcPr>
            <w:tcW w:w="1132" w:type="dxa"/>
            <w:tcBorders>
              <w:top w:val="single" w:sz="4" w:space="0" w:color="auto"/>
              <w:left w:val="single" w:sz="4" w:space="0" w:color="auto"/>
              <w:bottom w:val="single" w:sz="4" w:space="0" w:color="auto"/>
              <w:right w:val="single" w:sz="4" w:space="0" w:color="auto"/>
            </w:tcBorders>
          </w:tcPr>
          <w:p w14:paraId="788D935A" w14:textId="458A925D" w:rsidR="005B059E" w:rsidRPr="0080447C" w:rsidRDefault="0055229A" w:rsidP="005B059E">
            <w:pPr>
              <w:pStyle w:val="Default"/>
              <w:rPr>
                <w:sz w:val="16"/>
                <w:szCs w:val="16"/>
              </w:rPr>
            </w:pPr>
            <w:r w:rsidRPr="0080447C">
              <w:rPr>
                <w:bCs/>
                <w:sz w:val="16"/>
                <w:szCs w:val="16"/>
              </w:rPr>
              <w:t>Tele2</w:t>
            </w:r>
          </w:p>
        </w:tc>
      </w:tr>
      <w:tr w:rsidR="005B059E" w:rsidRPr="008D0F27" w14:paraId="48AB5930" w14:textId="77777777" w:rsidTr="0055229A">
        <w:trPr>
          <w:trHeight w:val="20"/>
        </w:trPr>
        <w:tc>
          <w:tcPr>
            <w:tcW w:w="3085" w:type="dxa"/>
            <w:tcBorders>
              <w:top w:val="single" w:sz="4" w:space="0" w:color="auto"/>
              <w:left w:val="single" w:sz="4" w:space="0" w:color="auto"/>
              <w:bottom w:val="single" w:sz="4" w:space="0" w:color="auto"/>
              <w:right w:val="single" w:sz="4" w:space="0" w:color="auto"/>
            </w:tcBorders>
          </w:tcPr>
          <w:p w14:paraId="396D5CC1" w14:textId="77777777" w:rsidR="005B059E" w:rsidRPr="0080447C" w:rsidRDefault="005B059E" w:rsidP="005B059E">
            <w:pPr>
              <w:pStyle w:val="Default"/>
              <w:rPr>
                <w:sz w:val="16"/>
                <w:szCs w:val="16"/>
              </w:rPr>
            </w:pPr>
            <w:r w:rsidRPr="0080447C">
              <w:rPr>
                <w:bCs/>
                <w:sz w:val="16"/>
                <w:szCs w:val="16"/>
              </w:rPr>
              <w:t>Доля голосовых соединений с низкой разборчивостью речи (Negative MOS samples Ratio,MOS POLQA &lt; 2,6) [%]</w:t>
            </w:r>
          </w:p>
        </w:tc>
        <w:tc>
          <w:tcPr>
            <w:tcW w:w="1134" w:type="dxa"/>
            <w:tcBorders>
              <w:top w:val="single" w:sz="4" w:space="0" w:color="auto"/>
              <w:left w:val="single" w:sz="4" w:space="0" w:color="auto"/>
              <w:bottom w:val="single" w:sz="4" w:space="0" w:color="auto"/>
              <w:right w:val="single" w:sz="4" w:space="0" w:color="auto"/>
            </w:tcBorders>
          </w:tcPr>
          <w:p w14:paraId="338C2A63" w14:textId="77777777" w:rsidR="005B059E" w:rsidRPr="0080447C" w:rsidRDefault="005B059E" w:rsidP="005B059E">
            <w:pPr>
              <w:pStyle w:val="Default"/>
              <w:rPr>
                <w:sz w:val="16"/>
                <w:szCs w:val="16"/>
              </w:rPr>
            </w:pPr>
          </w:p>
        </w:tc>
        <w:tc>
          <w:tcPr>
            <w:tcW w:w="709" w:type="dxa"/>
            <w:tcBorders>
              <w:top w:val="single" w:sz="4" w:space="0" w:color="auto"/>
              <w:left w:val="single" w:sz="4" w:space="0" w:color="auto"/>
              <w:bottom w:val="single" w:sz="4" w:space="0" w:color="auto"/>
              <w:right w:val="single" w:sz="4" w:space="0" w:color="auto"/>
            </w:tcBorders>
          </w:tcPr>
          <w:p w14:paraId="2342DC60" w14:textId="4125E498" w:rsidR="005B059E" w:rsidRPr="0055229A" w:rsidRDefault="005B059E" w:rsidP="005B059E">
            <w:pPr>
              <w:pStyle w:val="Default"/>
              <w:rPr>
                <w:sz w:val="16"/>
                <w:szCs w:val="16"/>
              </w:rPr>
            </w:pPr>
            <w:r w:rsidRPr="0055229A">
              <w:rPr>
                <w:rFonts w:eastAsia="Calibri"/>
                <w:sz w:val="16"/>
                <w:szCs w:val="16"/>
              </w:rPr>
              <w:t>2,1</w:t>
            </w:r>
          </w:p>
        </w:tc>
        <w:tc>
          <w:tcPr>
            <w:tcW w:w="850" w:type="dxa"/>
            <w:tcBorders>
              <w:top w:val="single" w:sz="4" w:space="0" w:color="auto"/>
              <w:left w:val="single" w:sz="4" w:space="0" w:color="auto"/>
              <w:bottom w:val="single" w:sz="4" w:space="0" w:color="auto"/>
              <w:right w:val="single" w:sz="4" w:space="0" w:color="auto"/>
            </w:tcBorders>
          </w:tcPr>
          <w:p w14:paraId="570D227E" w14:textId="65BF64B9" w:rsidR="005B059E" w:rsidRPr="0055229A" w:rsidRDefault="005B059E" w:rsidP="005B059E">
            <w:pPr>
              <w:pStyle w:val="Default"/>
              <w:rPr>
                <w:sz w:val="16"/>
                <w:szCs w:val="16"/>
              </w:rPr>
            </w:pPr>
            <w:r w:rsidRPr="0055229A">
              <w:rPr>
                <w:rFonts w:eastAsia="Calibri"/>
                <w:sz w:val="16"/>
                <w:szCs w:val="16"/>
              </w:rPr>
              <w:t>1,2</w:t>
            </w:r>
          </w:p>
        </w:tc>
        <w:tc>
          <w:tcPr>
            <w:tcW w:w="567" w:type="dxa"/>
            <w:tcBorders>
              <w:top w:val="single" w:sz="4" w:space="0" w:color="auto"/>
              <w:left w:val="single" w:sz="4" w:space="0" w:color="auto"/>
              <w:bottom w:val="single" w:sz="4" w:space="0" w:color="auto"/>
              <w:right w:val="single" w:sz="4" w:space="0" w:color="auto"/>
            </w:tcBorders>
          </w:tcPr>
          <w:p w14:paraId="2DF130E3" w14:textId="7A87EE50" w:rsidR="005B059E" w:rsidRPr="0055229A" w:rsidRDefault="005B059E" w:rsidP="005B059E">
            <w:pPr>
              <w:pStyle w:val="Default"/>
              <w:rPr>
                <w:sz w:val="16"/>
                <w:szCs w:val="16"/>
              </w:rPr>
            </w:pPr>
            <w:r w:rsidRPr="0055229A">
              <w:rPr>
                <w:rFonts w:eastAsia="Calibri"/>
                <w:sz w:val="16"/>
                <w:szCs w:val="16"/>
              </w:rPr>
              <w:t>0,4</w:t>
            </w:r>
          </w:p>
        </w:tc>
        <w:tc>
          <w:tcPr>
            <w:tcW w:w="709" w:type="dxa"/>
            <w:tcBorders>
              <w:top w:val="single" w:sz="4" w:space="0" w:color="auto"/>
              <w:left w:val="single" w:sz="4" w:space="0" w:color="auto"/>
              <w:bottom w:val="single" w:sz="4" w:space="0" w:color="auto"/>
              <w:right w:val="single" w:sz="4" w:space="0" w:color="auto"/>
            </w:tcBorders>
          </w:tcPr>
          <w:p w14:paraId="18ED4AA3" w14:textId="4BCE5C7C" w:rsidR="005B059E" w:rsidRPr="0055229A" w:rsidRDefault="005B059E" w:rsidP="005B059E">
            <w:pPr>
              <w:pStyle w:val="Default"/>
              <w:rPr>
                <w:sz w:val="16"/>
                <w:szCs w:val="16"/>
              </w:rPr>
            </w:pPr>
            <w:r w:rsidRPr="0055229A">
              <w:rPr>
                <w:rFonts w:eastAsia="Calibri"/>
                <w:sz w:val="16"/>
                <w:szCs w:val="16"/>
              </w:rPr>
              <w:t>0,3</w:t>
            </w:r>
          </w:p>
        </w:tc>
        <w:tc>
          <w:tcPr>
            <w:tcW w:w="1134" w:type="dxa"/>
            <w:tcBorders>
              <w:top w:val="single" w:sz="4" w:space="0" w:color="auto"/>
              <w:left w:val="single" w:sz="4" w:space="0" w:color="auto"/>
              <w:bottom w:val="single" w:sz="4" w:space="0" w:color="auto"/>
              <w:right w:val="single" w:sz="4" w:space="0" w:color="auto"/>
            </w:tcBorders>
          </w:tcPr>
          <w:p w14:paraId="6254FE58" w14:textId="75237134" w:rsidR="005B059E" w:rsidRPr="0080447C" w:rsidRDefault="0055229A" w:rsidP="005B059E">
            <w:pPr>
              <w:pStyle w:val="Default"/>
              <w:rPr>
                <w:sz w:val="16"/>
                <w:szCs w:val="16"/>
              </w:rPr>
            </w:pPr>
            <w:r>
              <w:rPr>
                <w:sz w:val="16"/>
                <w:szCs w:val="16"/>
              </w:rPr>
              <w:t>0,3</w:t>
            </w:r>
          </w:p>
        </w:tc>
        <w:tc>
          <w:tcPr>
            <w:tcW w:w="1132" w:type="dxa"/>
            <w:tcBorders>
              <w:top w:val="single" w:sz="4" w:space="0" w:color="auto"/>
              <w:left w:val="single" w:sz="4" w:space="0" w:color="auto"/>
              <w:bottom w:val="single" w:sz="4" w:space="0" w:color="auto"/>
              <w:right w:val="single" w:sz="4" w:space="0" w:color="auto"/>
            </w:tcBorders>
          </w:tcPr>
          <w:p w14:paraId="71AE5979" w14:textId="415B292C" w:rsidR="005B059E" w:rsidRPr="0080447C" w:rsidRDefault="0055229A" w:rsidP="005B059E">
            <w:pPr>
              <w:pStyle w:val="Default"/>
              <w:rPr>
                <w:sz w:val="16"/>
                <w:szCs w:val="16"/>
              </w:rPr>
            </w:pPr>
            <w:r w:rsidRPr="0080447C">
              <w:rPr>
                <w:bCs/>
                <w:sz w:val="16"/>
                <w:szCs w:val="16"/>
              </w:rPr>
              <w:t>Tele2</w:t>
            </w:r>
          </w:p>
        </w:tc>
      </w:tr>
      <w:tr w:rsidR="006A03CE" w:rsidRPr="008D0F27" w14:paraId="217E13D8" w14:textId="77777777" w:rsidTr="0055229A">
        <w:trPr>
          <w:trHeight w:val="20"/>
        </w:trPr>
        <w:tc>
          <w:tcPr>
            <w:tcW w:w="3085" w:type="dxa"/>
            <w:tcBorders>
              <w:top w:val="single" w:sz="4" w:space="0" w:color="auto"/>
              <w:left w:val="single" w:sz="4" w:space="0" w:color="auto"/>
              <w:bottom w:val="single" w:sz="4" w:space="0" w:color="auto"/>
              <w:right w:val="single" w:sz="4" w:space="0" w:color="auto"/>
            </w:tcBorders>
          </w:tcPr>
          <w:p w14:paraId="7089655E" w14:textId="77777777" w:rsidR="006A03CE" w:rsidRPr="0080447C" w:rsidRDefault="00E4120B" w:rsidP="009050DB">
            <w:pPr>
              <w:pStyle w:val="Default"/>
              <w:rPr>
                <w:bCs/>
                <w:sz w:val="16"/>
                <w:szCs w:val="16"/>
              </w:rPr>
            </w:pPr>
            <w:r w:rsidRPr="00E4120B">
              <w:rPr>
                <w:bCs/>
                <w:sz w:val="16"/>
                <w:szCs w:val="16"/>
              </w:rPr>
              <w:t>Показатели качества услуг подвижной радиотелефонной связи в части передачи коротких текстовых сообщений</w:t>
            </w:r>
          </w:p>
        </w:tc>
        <w:tc>
          <w:tcPr>
            <w:tcW w:w="1134" w:type="dxa"/>
            <w:tcBorders>
              <w:top w:val="single" w:sz="4" w:space="0" w:color="auto"/>
              <w:left w:val="single" w:sz="4" w:space="0" w:color="auto"/>
              <w:bottom w:val="single" w:sz="4" w:space="0" w:color="auto"/>
              <w:right w:val="single" w:sz="4" w:space="0" w:color="auto"/>
            </w:tcBorders>
          </w:tcPr>
          <w:p w14:paraId="6202CCAB" w14:textId="77777777" w:rsidR="006A03CE" w:rsidRPr="0080447C" w:rsidRDefault="006A03CE" w:rsidP="009050DB">
            <w:pPr>
              <w:pStyle w:val="Default"/>
              <w:rPr>
                <w:sz w:val="16"/>
                <w:szCs w:val="16"/>
              </w:rPr>
            </w:pPr>
          </w:p>
        </w:tc>
        <w:tc>
          <w:tcPr>
            <w:tcW w:w="709" w:type="dxa"/>
            <w:tcBorders>
              <w:top w:val="single" w:sz="4" w:space="0" w:color="auto"/>
              <w:left w:val="single" w:sz="4" w:space="0" w:color="auto"/>
              <w:bottom w:val="single" w:sz="4" w:space="0" w:color="auto"/>
              <w:right w:val="single" w:sz="4" w:space="0" w:color="auto"/>
            </w:tcBorders>
          </w:tcPr>
          <w:p w14:paraId="2072B056" w14:textId="77777777" w:rsidR="006A03CE" w:rsidRPr="0055229A" w:rsidRDefault="006A03CE" w:rsidP="009050DB">
            <w:pPr>
              <w:pStyle w:val="Default"/>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6AE3A284" w14:textId="77777777" w:rsidR="006A03CE" w:rsidRPr="0055229A" w:rsidRDefault="006A03CE" w:rsidP="009050DB">
            <w:pPr>
              <w:pStyle w:val="Default"/>
              <w:rPr>
                <w:sz w:val="16"/>
                <w:szCs w:val="16"/>
              </w:rPr>
            </w:pPr>
          </w:p>
        </w:tc>
        <w:tc>
          <w:tcPr>
            <w:tcW w:w="567" w:type="dxa"/>
            <w:tcBorders>
              <w:top w:val="single" w:sz="4" w:space="0" w:color="auto"/>
              <w:left w:val="single" w:sz="4" w:space="0" w:color="auto"/>
              <w:bottom w:val="single" w:sz="4" w:space="0" w:color="auto"/>
              <w:right w:val="single" w:sz="4" w:space="0" w:color="auto"/>
            </w:tcBorders>
          </w:tcPr>
          <w:p w14:paraId="39DE8289" w14:textId="77777777" w:rsidR="006A03CE" w:rsidRPr="0055229A" w:rsidRDefault="006A03CE" w:rsidP="009050DB">
            <w:pPr>
              <w:pStyle w:val="Default"/>
              <w:rPr>
                <w:sz w:val="16"/>
                <w:szCs w:val="16"/>
              </w:rPr>
            </w:pPr>
          </w:p>
        </w:tc>
        <w:tc>
          <w:tcPr>
            <w:tcW w:w="709" w:type="dxa"/>
            <w:tcBorders>
              <w:top w:val="single" w:sz="4" w:space="0" w:color="auto"/>
              <w:left w:val="single" w:sz="4" w:space="0" w:color="auto"/>
              <w:bottom w:val="single" w:sz="4" w:space="0" w:color="auto"/>
              <w:right w:val="single" w:sz="4" w:space="0" w:color="auto"/>
            </w:tcBorders>
          </w:tcPr>
          <w:p w14:paraId="2842A0DB" w14:textId="77777777" w:rsidR="006A03CE" w:rsidRPr="0055229A" w:rsidRDefault="006A03CE" w:rsidP="009050DB">
            <w:pPr>
              <w:pStyle w:val="Default"/>
              <w:rPr>
                <w:sz w:val="16"/>
                <w:szCs w:val="16"/>
              </w:rPr>
            </w:pPr>
          </w:p>
        </w:tc>
        <w:tc>
          <w:tcPr>
            <w:tcW w:w="1134" w:type="dxa"/>
            <w:tcBorders>
              <w:top w:val="single" w:sz="4" w:space="0" w:color="auto"/>
              <w:left w:val="single" w:sz="4" w:space="0" w:color="auto"/>
              <w:bottom w:val="single" w:sz="4" w:space="0" w:color="auto"/>
              <w:right w:val="single" w:sz="4" w:space="0" w:color="auto"/>
            </w:tcBorders>
          </w:tcPr>
          <w:p w14:paraId="1F21B84B" w14:textId="77777777" w:rsidR="006A03CE" w:rsidRPr="0080447C" w:rsidRDefault="006A03CE" w:rsidP="009050DB">
            <w:pPr>
              <w:pStyle w:val="Default"/>
              <w:rPr>
                <w:sz w:val="16"/>
                <w:szCs w:val="16"/>
              </w:rPr>
            </w:pPr>
          </w:p>
        </w:tc>
        <w:tc>
          <w:tcPr>
            <w:tcW w:w="1132" w:type="dxa"/>
            <w:tcBorders>
              <w:top w:val="single" w:sz="4" w:space="0" w:color="auto"/>
              <w:left w:val="single" w:sz="4" w:space="0" w:color="auto"/>
              <w:bottom w:val="single" w:sz="4" w:space="0" w:color="auto"/>
              <w:right w:val="single" w:sz="4" w:space="0" w:color="auto"/>
            </w:tcBorders>
          </w:tcPr>
          <w:p w14:paraId="6BA7DAB4" w14:textId="3C9E8817" w:rsidR="006A03CE" w:rsidRPr="0055229A" w:rsidRDefault="006A03CE" w:rsidP="009050DB">
            <w:pPr>
              <w:pStyle w:val="Default"/>
              <w:rPr>
                <w:sz w:val="16"/>
                <w:szCs w:val="16"/>
                <w:lang w:val="en-US"/>
              </w:rPr>
            </w:pPr>
          </w:p>
        </w:tc>
      </w:tr>
      <w:tr w:rsidR="005B059E" w:rsidRPr="008D0F27" w14:paraId="1BDAF719" w14:textId="77777777" w:rsidTr="0055229A">
        <w:trPr>
          <w:trHeight w:val="20"/>
        </w:trPr>
        <w:tc>
          <w:tcPr>
            <w:tcW w:w="3085" w:type="dxa"/>
            <w:tcBorders>
              <w:top w:val="single" w:sz="4" w:space="0" w:color="auto"/>
              <w:left w:val="single" w:sz="4" w:space="0" w:color="auto"/>
              <w:bottom w:val="single" w:sz="4" w:space="0" w:color="auto"/>
              <w:right w:val="single" w:sz="4" w:space="0" w:color="auto"/>
            </w:tcBorders>
          </w:tcPr>
          <w:p w14:paraId="7CCC0109" w14:textId="77777777" w:rsidR="005B059E" w:rsidRPr="0080447C" w:rsidRDefault="005B059E" w:rsidP="005B059E">
            <w:pPr>
              <w:pStyle w:val="Default"/>
              <w:rPr>
                <w:bCs/>
                <w:sz w:val="16"/>
                <w:szCs w:val="16"/>
              </w:rPr>
            </w:pPr>
            <w:r w:rsidRPr="00E4120B">
              <w:rPr>
                <w:bCs/>
                <w:sz w:val="16"/>
                <w:szCs w:val="16"/>
              </w:rPr>
              <w:t>Доля недоставленных SMS сообщений [%]</w:t>
            </w:r>
          </w:p>
        </w:tc>
        <w:tc>
          <w:tcPr>
            <w:tcW w:w="1134" w:type="dxa"/>
            <w:tcBorders>
              <w:top w:val="single" w:sz="4" w:space="0" w:color="auto"/>
              <w:left w:val="single" w:sz="4" w:space="0" w:color="auto"/>
              <w:bottom w:val="single" w:sz="4" w:space="0" w:color="auto"/>
              <w:right w:val="single" w:sz="4" w:space="0" w:color="auto"/>
            </w:tcBorders>
          </w:tcPr>
          <w:p w14:paraId="39509F9F" w14:textId="77777777" w:rsidR="005B059E" w:rsidRPr="0080447C" w:rsidRDefault="005B059E" w:rsidP="005B059E">
            <w:pPr>
              <w:pStyle w:val="Default"/>
              <w:rPr>
                <w:sz w:val="16"/>
                <w:szCs w:val="16"/>
              </w:rPr>
            </w:pPr>
          </w:p>
        </w:tc>
        <w:tc>
          <w:tcPr>
            <w:tcW w:w="709" w:type="dxa"/>
            <w:tcBorders>
              <w:top w:val="single" w:sz="4" w:space="0" w:color="auto"/>
              <w:left w:val="single" w:sz="4" w:space="0" w:color="auto"/>
              <w:bottom w:val="single" w:sz="4" w:space="0" w:color="auto"/>
              <w:right w:val="single" w:sz="4" w:space="0" w:color="auto"/>
            </w:tcBorders>
          </w:tcPr>
          <w:p w14:paraId="65085939" w14:textId="2DAC8C1E" w:rsidR="005B059E" w:rsidRPr="0055229A" w:rsidRDefault="005B059E" w:rsidP="005B059E">
            <w:pPr>
              <w:pStyle w:val="Default"/>
              <w:rPr>
                <w:sz w:val="16"/>
                <w:szCs w:val="16"/>
              </w:rPr>
            </w:pPr>
            <w:r w:rsidRPr="0055229A">
              <w:rPr>
                <w:rFonts w:eastAsia="Calibri"/>
                <w:sz w:val="16"/>
                <w:szCs w:val="16"/>
              </w:rPr>
              <w:t>3,4</w:t>
            </w:r>
          </w:p>
        </w:tc>
        <w:tc>
          <w:tcPr>
            <w:tcW w:w="850" w:type="dxa"/>
            <w:tcBorders>
              <w:top w:val="single" w:sz="4" w:space="0" w:color="auto"/>
              <w:left w:val="single" w:sz="4" w:space="0" w:color="auto"/>
              <w:bottom w:val="single" w:sz="4" w:space="0" w:color="auto"/>
              <w:right w:val="single" w:sz="4" w:space="0" w:color="auto"/>
            </w:tcBorders>
          </w:tcPr>
          <w:p w14:paraId="0C53BDF8" w14:textId="4F883722" w:rsidR="005B059E" w:rsidRPr="0055229A" w:rsidRDefault="005B059E" w:rsidP="005B059E">
            <w:pPr>
              <w:pStyle w:val="Default"/>
              <w:rPr>
                <w:sz w:val="16"/>
                <w:szCs w:val="16"/>
              </w:rPr>
            </w:pPr>
            <w:r w:rsidRPr="0055229A">
              <w:rPr>
                <w:rFonts w:eastAsia="Calibri"/>
                <w:sz w:val="16"/>
                <w:szCs w:val="16"/>
              </w:rPr>
              <w:t>7,0</w:t>
            </w:r>
          </w:p>
        </w:tc>
        <w:tc>
          <w:tcPr>
            <w:tcW w:w="567" w:type="dxa"/>
            <w:tcBorders>
              <w:top w:val="single" w:sz="4" w:space="0" w:color="auto"/>
              <w:left w:val="single" w:sz="4" w:space="0" w:color="auto"/>
              <w:bottom w:val="single" w:sz="4" w:space="0" w:color="auto"/>
              <w:right w:val="single" w:sz="4" w:space="0" w:color="auto"/>
            </w:tcBorders>
          </w:tcPr>
          <w:p w14:paraId="03AB99E8" w14:textId="37B80432" w:rsidR="005B059E" w:rsidRPr="0055229A" w:rsidRDefault="005B059E" w:rsidP="005B059E">
            <w:pPr>
              <w:pStyle w:val="Default"/>
              <w:rPr>
                <w:sz w:val="16"/>
                <w:szCs w:val="16"/>
              </w:rPr>
            </w:pPr>
            <w:r w:rsidRPr="0055229A">
              <w:rPr>
                <w:rFonts w:eastAsia="Calibri"/>
                <w:sz w:val="16"/>
                <w:szCs w:val="16"/>
              </w:rPr>
              <w:t>3,9</w:t>
            </w:r>
          </w:p>
        </w:tc>
        <w:tc>
          <w:tcPr>
            <w:tcW w:w="709" w:type="dxa"/>
            <w:tcBorders>
              <w:top w:val="single" w:sz="4" w:space="0" w:color="auto"/>
              <w:left w:val="single" w:sz="4" w:space="0" w:color="auto"/>
              <w:bottom w:val="single" w:sz="4" w:space="0" w:color="auto"/>
              <w:right w:val="single" w:sz="4" w:space="0" w:color="auto"/>
            </w:tcBorders>
          </w:tcPr>
          <w:p w14:paraId="693BFF58" w14:textId="2985BAC5" w:rsidR="005B059E" w:rsidRPr="0055229A" w:rsidRDefault="005B059E" w:rsidP="005B059E">
            <w:pPr>
              <w:pStyle w:val="Default"/>
              <w:rPr>
                <w:sz w:val="16"/>
                <w:szCs w:val="16"/>
              </w:rPr>
            </w:pPr>
            <w:r w:rsidRPr="0055229A">
              <w:rPr>
                <w:rFonts w:eastAsia="Calibri"/>
                <w:sz w:val="16"/>
                <w:szCs w:val="16"/>
              </w:rPr>
              <w:t>4,0</w:t>
            </w:r>
          </w:p>
        </w:tc>
        <w:tc>
          <w:tcPr>
            <w:tcW w:w="1134" w:type="dxa"/>
            <w:tcBorders>
              <w:top w:val="single" w:sz="4" w:space="0" w:color="auto"/>
              <w:left w:val="single" w:sz="4" w:space="0" w:color="auto"/>
              <w:bottom w:val="single" w:sz="4" w:space="0" w:color="auto"/>
              <w:right w:val="single" w:sz="4" w:space="0" w:color="auto"/>
            </w:tcBorders>
          </w:tcPr>
          <w:p w14:paraId="3DBFB74C" w14:textId="54C8A127" w:rsidR="005B059E" w:rsidRPr="0080447C" w:rsidRDefault="0055229A" w:rsidP="005B059E">
            <w:pPr>
              <w:pStyle w:val="Default"/>
              <w:rPr>
                <w:sz w:val="16"/>
                <w:szCs w:val="16"/>
              </w:rPr>
            </w:pPr>
            <w:r>
              <w:rPr>
                <w:sz w:val="16"/>
                <w:szCs w:val="16"/>
              </w:rPr>
              <w:t>3,4</w:t>
            </w:r>
          </w:p>
        </w:tc>
        <w:tc>
          <w:tcPr>
            <w:tcW w:w="1132" w:type="dxa"/>
            <w:tcBorders>
              <w:top w:val="single" w:sz="4" w:space="0" w:color="auto"/>
              <w:left w:val="single" w:sz="4" w:space="0" w:color="auto"/>
              <w:bottom w:val="single" w:sz="4" w:space="0" w:color="auto"/>
              <w:right w:val="single" w:sz="4" w:space="0" w:color="auto"/>
            </w:tcBorders>
          </w:tcPr>
          <w:p w14:paraId="7EE7C0C3" w14:textId="34072AF9" w:rsidR="005B059E" w:rsidRPr="0055229A" w:rsidRDefault="0055229A" w:rsidP="005B059E">
            <w:pPr>
              <w:pStyle w:val="Default"/>
              <w:rPr>
                <w:sz w:val="16"/>
                <w:szCs w:val="16"/>
                <w:lang w:val="en-US"/>
              </w:rPr>
            </w:pPr>
            <w:r>
              <w:rPr>
                <w:sz w:val="16"/>
                <w:szCs w:val="16"/>
                <w:lang w:val="en-US"/>
              </w:rPr>
              <w:t>Beeline</w:t>
            </w:r>
          </w:p>
        </w:tc>
      </w:tr>
      <w:tr w:rsidR="005B059E" w:rsidRPr="008D0F27" w14:paraId="31F7E8B0" w14:textId="77777777" w:rsidTr="0055229A">
        <w:trPr>
          <w:trHeight w:val="20"/>
        </w:trPr>
        <w:tc>
          <w:tcPr>
            <w:tcW w:w="3085" w:type="dxa"/>
            <w:tcBorders>
              <w:top w:val="single" w:sz="4" w:space="0" w:color="auto"/>
              <w:left w:val="single" w:sz="4" w:space="0" w:color="auto"/>
              <w:bottom w:val="single" w:sz="4" w:space="0" w:color="auto"/>
              <w:right w:val="single" w:sz="4" w:space="0" w:color="auto"/>
            </w:tcBorders>
          </w:tcPr>
          <w:p w14:paraId="3A46301B" w14:textId="77777777" w:rsidR="005B059E" w:rsidRPr="0080447C" w:rsidRDefault="005B059E" w:rsidP="005B059E">
            <w:pPr>
              <w:pStyle w:val="Default"/>
              <w:rPr>
                <w:bCs/>
                <w:sz w:val="16"/>
                <w:szCs w:val="16"/>
              </w:rPr>
            </w:pPr>
            <w:r w:rsidRPr="00E4120B">
              <w:rPr>
                <w:bCs/>
                <w:sz w:val="16"/>
                <w:szCs w:val="16"/>
              </w:rPr>
              <w:t>Среднее время доставки SMS сообщений [сек]</w:t>
            </w:r>
          </w:p>
        </w:tc>
        <w:tc>
          <w:tcPr>
            <w:tcW w:w="1134" w:type="dxa"/>
            <w:tcBorders>
              <w:top w:val="single" w:sz="4" w:space="0" w:color="auto"/>
              <w:left w:val="single" w:sz="4" w:space="0" w:color="auto"/>
              <w:bottom w:val="single" w:sz="4" w:space="0" w:color="auto"/>
              <w:right w:val="single" w:sz="4" w:space="0" w:color="auto"/>
            </w:tcBorders>
          </w:tcPr>
          <w:p w14:paraId="31B0543A" w14:textId="77777777" w:rsidR="005B059E" w:rsidRPr="0080447C" w:rsidRDefault="005B059E" w:rsidP="005B059E">
            <w:pPr>
              <w:pStyle w:val="Default"/>
              <w:rPr>
                <w:sz w:val="16"/>
                <w:szCs w:val="16"/>
              </w:rPr>
            </w:pPr>
          </w:p>
        </w:tc>
        <w:tc>
          <w:tcPr>
            <w:tcW w:w="709" w:type="dxa"/>
            <w:tcBorders>
              <w:top w:val="single" w:sz="4" w:space="0" w:color="auto"/>
              <w:left w:val="single" w:sz="4" w:space="0" w:color="auto"/>
              <w:bottom w:val="single" w:sz="4" w:space="0" w:color="auto"/>
              <w:right w:val="single" w:sz="4" w:space="0" w:color="auto"/>
            </w:tcBorders>
          </w:tcPr>
          <w:p w14:paraId="549BF56F" w14:textId="0A5AF1C9" w:rsidR="005B059E" w:rsidRPr="0055229A" w:rsidRDefault="005B059E" w:rsidP="005B059E">
            <w:pPr>
              <w:pStyle w:val="Default"/>
              <w:rPr>
                <w:sz w:val="16"/>
                <w:szCs w:val="16"/>
              </w:rPr>
            </w:pPr>
            <w:r w:rsidRPr="0055229A">
              <w:rPr>
                <w:rFonts w:eastAsia="Calibri"/>
                <w:sz w:val="16"/>
                <w:szCs w:val="16"/>
              </w:rPr>
              <w:t>3,3</w:t>
            </w:r>
          </w:p>
        </w:tc>
        <w:tc>
          <w:tcPr>
            <w:tcW w:w="850" w:type="dxa"/>
            <w:tcBorders>
              <w:top w:val="single" w:sz="4" w:space="0" w:color="auto"/>
              <w:left w:val="single" w:sz="4" w:space="0" w:color="auto"/>
              <w:bottom w:val="single" w:sz="4" w:space="0" w:color="auto"/>
              <w:right w:val="single" w:sz="4" w:space="0" w:color="auto"/>
            </w:tcBorders>
          </w:tcPr>
          <w:p w14:paraId="7E237E49" w14:textId="5DFA53CE" w:rsidR="005B059E" w:rsidRPr="0055229A" w:rsidRDefault="005B059E" w:rsidP="005B059E">
            <w:pPr>
              <w:pStyle w:val="Default"/>
              <w:rPr>
                <w:sz w:val="16"/>
                <w:szCs w:val="16"/>
              </w:rPr>
            </w:pPr>
            <w:r w:rsidRPr="0055229A">
              <w:rPr>
                <w:rFonts w:eastAsia="Calibri"/>
                <w:sz w:val="16"/>
                <w:szCs w:val="16"/>
              </w:rPr>
              <w:t>4,3</w:t>
            </w:r>
          </w:p>
        </w:tc>
        <w:tc>
          <w:tcPr>
            <w:tcW w:w="567" w:type="dxa"/>
            <w:tcBorders>
              <w:top w:val="single" w:sz="4" w:space="0" w:color="auto"/>
              <w:left w:val="single" w:sz="4" w:space="0" w:color="auto"/>
              <w:bottom w:val="single" w:sz="4" w:space="0" w:color="auto"/>
              <w:right w:val="single" w:sz="4" w:space="0" w:color="auto"/>
            </w:tcBorders>
          </w:tcPr>
          <w:p w14:paraId="32B0A3FE" w14:textId="676DF0FB" w:rsidR="005B059E" w:rsidRPr="0055229A" w:rsidRDefault="005B059E" w:rsidP="005B059E">
            <w:pPr>
              <w:pStyle w:val="Default"/>
              <w:rPr>
                <w:sz w:val="16"/>
                <w:szCs w:val="16"/>
              </w:rPr>
            </w:pPr>
            <w:r w:rsidRPr="0055229A">
              <w:rPr>
                <w:rFonts w:eastAsia="Calibri"/>
                <w:sz w:val="16"/>
                <w:szCs w:val="16"/>
              </w:rPr>
              <w:t>3,7</w:t>
            </w:r>
          </w:p>
        </w:tc>
        <w:tc>
          <w:tcPr>
            <w:tcW w:w="709" w:type="dxa"/>
            <w:tcBorders>
              <w:top w:val="single" w:sz="4" w:space="0" w:color="auto"/>
              <w:left w:val="single" w:sz="4" w:space="0" w:color="auto"/>
              <w:bottom w:val="single" w:sz="4" w:space="0" w:color="auto"/>
              <w:right w:val="single" w:sz="4" w:space="0" w:color="auto"/>
            </w:tcBorders>
          </w:tcPr>
          <w:p w14:paraId="3D900949" w14:textId="7FC2C3A4" w:rsidR="005B059E" w:rsidRPr="0055229A" w:rsidRDefault="005B059E" w:rsidP="005B059E">
            <w:pPr>
              <w:pStyle w:val="Default"/>
              <w:rPr>
                <w:sz w:val="16"/>
                <w:szCs w:val="16"/>
              </w:rPr>
            </w:pPr>
            <w:r w:rsidRPr="0055229A">
              <w:rPr>
                <w:rFonts w:eastAsia="Calibri"/>
                <w:sz w:val="16"/>
                <w:szCs w:val="16"/>
              </w:rPr>
              <w:t>3,3</w:t>
            </w:r>
          </w:p>
        </w:tc>
        <w:tc>
          <w:tcPr>
            <w:tcW w:w="1134" w:type="dxa"/>
            <w:tcBorders>
              <w:top w:val="single" w:sz="4" w:space="0" w:color="auto"/>
              <w:left w:val="single" w:sz="4" w:space="0" w:color="auto"/>
              <w:bottom w:val="single" w:sz="4" w:space="0" w:color="auto"/>
              <w:right w:val="single" w:sz="4" w:space="0" w:color="auto"/>
            </w:tcBorders>
          </w:tcPr>
          <w:p w14:paraId="59C11055" w14:textId="73B05829" w:rsidR="005B059E" w:rsidRPr="0080447C" w:rsidRDefault="0055229A" w:rsidP="005B059E">
            <w:pPr>
              <w:pStyle w:val="Default"/>
              <w:rPr>
                <w:sz w:val="16"/>
                <w:szCs w:val="16"/>
              </w:rPr>
            </w:pPr>
            <w:r>
              <w:rPr>
                <w:sz w:val="16"/>
                <w:szCs w:val="16"/>
              </w:rPr>
              <w:t>3,3</w:t>
            </w:r>
          </w:p>
        </w:tc>
        <w:tc>
          <w:tcPr>
            <w:tcW w:w="1132" w:type="dxa"/>
            <w:tcBorders>
              <w:top w:val="single" w:sz="4" w:space="0" w:color="auto"/>
              <w:left w:val="single" w:sz="4" w:space="0" w:color="auto"/>
              <w:bottom w:val="single" w:sz="4" w:space="0" w:color="auto"/>
              <w:right w:val="single" w:sz="4" w:space="0" w:color="auto"/>
            </w:tcBorders>
          </w:tcPr>
          <w:p w14:paraId="5E9C6C69" w14:textId="06680A85" w:rsidR="005B059E" w:rsidRPr="0055229A" w:rsidRDefault="0055229A" w:rsidP="005B059E">
            <w:pPr>
              <w:pStyle w:val="Default"/>
              <w:rPr>
                <w:sz w:val="16"/>
                <w:szCs w:val="16"/>
              </w:rPr>
            </w:pPr>
            <w:r>
              <w:rPr>
                <w:sz w:val="16"/>
                <w:szCs w:val="16"/>
                <w:lang w:val="en-US"/>
              </w:rPr>
              <w:t xml:space="preserve">Beeline, </w:t>
            </w:r>
            <w:bookmarkStart w:id="9" w:name="OLE_LINK1"/>
            <w:r w:rsidRPr="0080447C">
              <w:rPr>
                <w:bCs/>
                <w:sz w:val="16"/>
                <w:szCs w:val="16"/>
              </w:rPr>
              <w:t>Tele2</w:t>
            </w:r>
            <w:bookmarkEnd w:id="9"/>
          </w:p>
        </w:tc>
      </w:tr>
      <w:tr w:rsidR="005B059E" w:rsidRPr="008D0F27" w14:paraId="48CB60A4" w14:textId="77777777" w:rsidTr="0055229A">
        <w:trPr>
          <w:trHeight w:val="20"/>
        </w:trPr>
        <w:tc>
          <w:tcPr>
            <w:tcW w:w="3085" w:type="dxa"/>
            <w:tcBorders>
              <w:top w:val="single" w:sz="4" w:space="0" w:color="auto"/>
              <w:left w:val="single" w:sz="4" w:space="0" w:color="auto"/>
              <w:bottom w:val="single" w:sz="4" w:space="0" w:color="auto"/>
              <w:right w:val="single" w:sz="4" w:space="0" w:color="auto"/>
            </w:tcBorders>
          </w:tcPr>
          <w:p w14:paraId="0EA67B09" w14:textId="77777777" w:rsidR="005B059E" w:rsidRPr="0080447C" w:rsidRDefault="005B059E" w:rsidP="005B059E">
            <w:pPr>
              <w:pStyle w:val="Default"/>
              <w:rPr>
                <w:bCs/>
                <w:sz w:val="16"/>
                <w:szCs w:val="16"/>
              </w:rPr>
            </w:pPr>
            <w:r w:rsidRPr="00F671BC">
              <w:rPr>
                <w:bCs/>
                <w:sz w:val="16"/>
                <w:szCs w:val="16"/>
              </w:rPr>
              <w:t>Показатели качества услуг связи по передаче данных, за исключением услуг связи по передаче данных для целей передачи голосовой информации</w:t>
            </w:r>
          </w:p>
        </w:tc>
        <w:tc>
          <w:tcPr>
            <w:tcW w:w="1134" w:type="dxa"/>
            <w:tcBorders>
              <w:top w:val="single" w:sz="4" w:space="0" w:color="auto"/>
              <w:left w:val="single" w:sz="4" w:space="0" w:color="auto"/>
              <w:bottom w:val="single" w:sz="4" w:space="0" w:color="auto"/>
              <w:right w:val="single" w:sz="4" w:space="0" w:color="auto"/>
            </w:tcBorders>
          </w:tcPr>
          <w:p w14:paraId="23CACC9B" w14:textId="77777777" w:rsidR="005B059E" w:rsidRPr="0080447C" w:rsidRDefault="005B059E" w:rsidP="005B059E">
            <w:pPr>
              <w:pStyle w:val="Default"/>
              <w:rPr>
                <w:sz w:val="16"/>
                <w:szCs w:val="16"/>
              </w:rPr>
            </w:pPr>
          </w:p>
        </w:tc>
        <w:tc>
          <w:tcPr>
            <w:tcW w:w="709" w:type="dxa"/>
            <w:tcBorders>
              <w:top w:val="single" w:sz="4" w:space="0" w:color="auto"/>
              <w:left w:val="single" w:sz="4" w:space="0" w:color="auto"/>
              <w:bottom w:val="single" w:sz="4" w:space="0" w:color="auto"/>
              <w:right w:val="single" w:sz="4" w:space="0" w:color="auto"/>
            </w:tcBorders>
          </w:tcPr>
          <w:p w14:paraId="361822F6" w14:textId="77777777" w:rsidR="005B059E" w:rsidRPr="0055229A" w:rsidRDefault="005B059E" w:rsidP="005B059E">
            <w:pPr>
              <w:pStyle w:val="Default"/>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57020A3D" w14:textId="77777777" w:rsidR="005B059E" w:rsidRPr="0055229A" w:rsidRDefault="005B059E" w:rsidP="005B059E">
            <w:pPr>
              <w:pStyle w:val="Default"/>
              <w:rPr>
                <w:sz w:val="16"/>
                <w:szCs w:val="16"/>
              </w:rPr>
            </w:pPr>
          </w:p>
        </w:tc>
        <w:tc>
          <w:tcPr>
            <w:tcW w:w="567" w:type="dxa"/>
            <w:tcBorders>
              <w:top w:val="single" w:sz="4" w:space="0" w:color="auto"/>
              <w:left w:val="single" w:sz="4" w:space="0" w:color="auto"/>
              <w:bottom w:val="single" w:sz="4" w:space="0" w:color="auto"/>
              <w:right w:val="single" w:sz="4" w:space="0" w:color="auto"/>
            </w:tcBorders>
          </w:tcPr>
          <w:p w14:paraId="044F9BF5" w14:textId="77777777" w:rsidR="005B059E" w:rsidRPr="0055229A" w:rsidRDefault="005B059E" w:rsidP="005B059E">
            <w:pPr>
              <w:pStyle w:val="Default"/>
              <w:rPr>
                <w:sz w:val="16"/>
                <w:szCs w:val="16"/>
              </w:rPr>
            </w:pPr>
          </w:p>
        </w:tc>
        <w:tc>
          <w:tcPr>
            <w:tcW w:w="709" w:type="dxa"/>
            <w:tcBorders>
              <w:top w:val="single" w:sz="4" w:space="0" w:color="auto"/>
              <w:left w:val="single" w:sz="4" w:space="0" w:color="auto"/>
              <w:bottom w:val="single" w:sz="4" w:space="0" w:color="auto"/>
              <w:right w:val="single" w:sz="4" w:space="0" w:color="auto"/>
            </w:tcBorders>
          </w:tcPr>
          <w:p w14:paraId="7D1EB8A7" w14:textId="77777777" w:rsidR="005B059E" w:rsidRPr="0055229A" w:rsidRDefault="005B059E" w:rsidP="005B059E">
            <w:pPr>
              <w:pStyle w:val="Default"/>
              <w:rPr>
                <w:sz w:val="16"/>
                <w:szCs w:val="16"/>
              </w:rPr>
            </w:pPr>
          </w:p>
        </w:tc>
        <w:tc>
          <w:tcPr>
            <w:tcW w:w="1134" w:type="dxa"/>
            <w:tcBorders>
              <w:top w:val="single" w:sz="4" w:space="0" w:color="auto"/>
              <w:left w:val="single" w:sz="4" w:space="0" w:color="auto"/>
              <w:bottom w:val="single" w:sz="4" w:space="0" w:color="auto"/>
              <w:right w:val="single" w:sz="4" w:space="0" w:color="auto"/>
            </w:tcBorders>
          </w:tcPr>
          <w:p w14:paraId="1E9ED6C8" w14:textId="77777777" w:rsidR="005B059E" w:rsidRPr="0080447C" w:rsidRDefault="005B059E" w:rsidP="005B059E">
            <w:pPr>
              <w:pStyle w:val="Default"/>
              <w:rPr>
                <w:sz w:val="16"/>
                <w:szCs w:val="16"/>
              </w:rPr>
            </w:pPr>
          </w:p>
        </w:tc>
        <w:tc>
          <w:tcPr>
            <w:tcW w:w="1132" w:type="dxa"/>
            <w:tcBorders>
              <w:top w:val="single" w:sz="4" w:space="0" w:color="auto"/>
              <w:left w:val="single" w:sz="4" w:space="0" w:color="auto"/>
              <w:bottom w:val="single" w:sz="4" w:space="0" w:color="auto"/>
              <w:right w:val="single" w:sz="4" w:space="0" w:color="auto"/>
            </w:tcBorders>
          </w:tcPr>
          <w:p w14:paraId="4EA270BA" w14:textId="77777777" w:rsidR="005B059E" w:rsidRPr="0080447C" w:rsidRDefault="005B059E" w:rsidP="005B059E">
            <w:pPr>
              <w:pStyle w:val="Default"/>
              <w:rPr>
                <w:sz w:val="16"/>
                <w:szCs w:val="16"/>
              </w:rPr>
            </w:pPr>
          </w:p>
        </w:tc>
      </w:tr>
      <w:tr w:rsidR="005B059E" w:rsidRPr="008D0F27" w14:paraId="62DCCB99" w14:textId="77777777" w:rsidTr="0055229A">
        <w:trPr>
          <w:trHeight w:val="20"/>
        </w:trPr>
        <w:tc>
          <w:tcPr>
            <w:tcW w:w="3085" w:type="dxa"/>
            <w:tcBorders>
              <w:top w:val="single" w:sz="4" w:space="0" w:color="auto"/>
              <w:left w:val="single" w:sz="4" w:space="0" w:color="auto"/>
              <w:bottom w:val="single" w:sz="4" w:space="0" w:color="auto"/>
              <w:right w:val="single" w:sz="4" w:space="0" w:color="auto"/>
            </w:tcBorders>
          </w:tcPr>
          <w:p w14:paraId="3D4761F3" w14:textId="77777777" w:rsidR="005B059E" w:rsidRPr="0080447C" w:rsidRDefault="005B059E" w:rsidP="005B059E">
            <w:pPr>
              <w:pStyle w:val="Default"/>
              <w:rPr>
                <w:bCs/>
                <w:sz w:val="16"/>
                <w:szCs w:val="16"/>
              </w:rPr>
            </w:pPr>
            <w:r w:rsidRPr="00F671BC">
              <w:rPr>
                <w:bCs/>
                <w:sz w:val="16"/>
                <w:szCs w:val="16"/>
              </w:rPr>
              <w:t>Доля неуспешных сессий по протоколу HTTP (HTTP Session Failure Ratio) [%]</w:t>
            </w:r>
          </w:p>
        </w:tc>
        <w:tc>
          <w:tcPr>
            <w:tcW w:w="1134" w:type="dxa"/>
            <w:tcBorders>
              <w:top w:val="single" w:sz="4" w:space="0" w:color="auto"/>
              <w:left w:val="single" w:sz="4" w:space="0" w:color="auto"/>
              <w:bottom w:val="single" w:sz="4" w:space="0" w:color="auto"/>
              <w:right w:val="single" w:sz="4" w:space="0" w:color="auto"/>
            </w:tcBorders>
          </w:tcPr>
          <w:p w14:paraId="7685701B" w14:textId="77777777" w:rsidR="005B059E" w:rsidRPr="0080447C" w:rsidRDefault="005B059E" w:rsidP="005B059E">
            <w:pPr>
              <w:pStyle w:val="Default"/>
              <w:rPr>
                <w:sz w:val="16"/>
                <w:szCs w:val="16"/>
              </w:rPr>
            </w:pPr>
          </w:p>
        </w:tc>
        <w:tc>
          <w:tcPr>
            <w:tcW w:w="709" w:type="dxa"/>
            <w:tcBorders>
              <w:top w:val="single" w:sz="4" w:space="0" w:color="auto"/>
              <w:left w:val="single" w:sz="4" w:space="0" w:color="auto"/>
              <w:bottom w:val="single" w:sz="4" w:space="0" w:color="auto"/>
              <w:right w:val="single" w:sz="4" w:space="0" w:color="auto"/>
            </w:tcBorders>
          </w:tcPr>
          <w:p w14:paraId="782AAAED" w14:textId="7C56FE85" w:rsidR="005B059E" w:rsidRPr="0055229A" w:rsidRDefault="005B059E" w:rsidP="005B059E">
            <w:pPr>
              <w:pStyle w:val="Default"/>
              <w:rPr>
                <w:sz w:val="16"/>
                <w:szCs w:val="16"/>
              </w:rPr>
            </w:pPr>
            <w:r w:rsidRPr="0055229A">
              <w:rPr>
                <w:rFonts w:eastAsia="Calibri"/>
                <w:sz w:val="16"/>
                <w:szCs w:val="16"/>
              </w:rPr>
              <w:t>13,9</w:t>
            </w:r>
          </w:p>
        </w:tc>
        <w:tc>
          <w:tcPr>
            <w:tcW w:w="850" w:type="dxa"/>
            <w:tcBorders>
              <w:top w:val="single" w:sz="4" w:space="0" w:color="auto"/>
              <w:left w:val="single" w:sz="4" w:space="0" w:color="auto"/>
              <w:bottom w:val="single" w:sz="4" w:space="0" w:color="auto"/>
              <w:right w:val="single" w:sz="4" w:space="0" w:color="auto"/>
            </w:tcBorders>
          </w:tcPr>
          <w:p w14:paraId="17EC2E53" w14:textId="306F3CC3" w:rsidR="005B059E" w:rsidRPr="0055229A" w:rsidRDefault="005B059E" w:rsidP="005B059E">
            <w:pPr>
              <w:pStyle w:val="Default"/>
              <w:rPr>
                <w:sz w:val="16"/>
                <w:szCs w:val="16"/>
              </w:rPr>
            </w:pPr>
            <w:r w:rsidRPr="0055229A">
              <w:rPr>
                <w:rFonts w:eastAsia="Calibri"/>
                <w:sz w:val="16"/>
                <w:szCs w:val="16"/>
              </w:rPr>
              <w:t>6,0</w:t>
            </w:r>
          </w:p>
        </w:tc>
        <w:tc>
          <w:tcPr>
            <w:tcW w:w="567" w:type="dxa"/>
            <w:tcBorders>
              <w:top w:val="single" w:sz="4" w:space="0" w:color="auto"/>
              <w:left w:val="single" w:sz="4" w:space="0" w:color="auto"/>
              <w:bottom w:val="single" w:sz="4" w:space="0" w:color="auto"/>
              <w:right w:val="single" w:sz="4" w:space="0" w:color="auto"/>
            </w:tcBorders>
          </w:tcPr>
          <w:p w14:paraId="5AB9F31A" w14:textId="367AD5D7" w:rsidR="005B059E" w:rsidRPr="0055229A" w:rsidRDefault="005B059E" w:rsidP="005B059E">
            <w:pPr>
              <w:pStyle w:val="Default"/>
              <w:rPr>
                <w:sz w:val="16"/>
                <w:szCs w:val="16"/>
              </w:rPr>
            </w:pPr>
            <w:r w:rsidRPr="0055229A">
              <w:rPr>
                <w:rFonts w:eastAsia="Calibri"/>
                <w:sz w:val="16"/>
                <w:szCs w:val="16"/>
              </w:rPr>
              <w:t>14,9</w:t>
            </w:r>
          </w:p>
        </w:tc>
        <w:tc>
          <w:tcPr>
            <w:tcW w:w="709" w:type="dxa"/>
            <w:tcBorders>
              <w:top w:val="single" w:sz="4" w:space="0" w:color="auto"/>
              <w:left w:val="single" w:sz="4" w:space="0" w:color="auto"/>
              <w:bottom w:val="single" w:sz="4" w:space="0" w:color="auto"/>
              <w:right w:val="single" w:sz="4" w:space="0" w:color="auto"/>
            </w:tcBorders>
          </w:tcPr>
          <w:p w14:paraId="2AB01B31" w14:textId="216A5A25" w:rsidR="005B059E" w:rsidRPr="0055229A" w:rsidRDefault="005B059E" w:rsidP="005B059E">
            <w:pPr>
              <w:pStyle w:val="Default"/>
              <w:rPr>
                <w:sz w:val="16"/>
                <w:szCs w:val="16"/>
              </w:rPr>
            </w:pPr>
            <w:r w:rsidRPr="0055229A">
              <w:rPr>
                <w:rFonts w:eastAsia="Calibri"/>
                <w:sz w:val="16"/>
                <w:szCs w:val="16"/>
              </w:rPr>
              <w:t>10,2</w:t>
            </w:r>
          </w:p>
        </w:tc>
        <w:tc>
          <w:tcPr>
            <w:tcW w:w="1134" w:type="dxa"/>
            <w:tcBorders>
              <w:top w:val="single" w:sz="4" w:space="0" w:color="auto"/>
              <w:left w:val="single" w:sz="4" w:space="0" w:color="auto"/>
              <w:bottom w:val="single" w:sz="4" w:space="0" w:color="auto"/>
              <w:right w:val="single" w:sz="4" w:space="0" w:color="auto"/>
            </w:tcBorders>
          </w:tcPr>
          <w:p w14:paraId="410FEC1C" w14:textId="20E70008" w:rsidR="005B059E" w:rsidRPr="0080447C" w:rsidRDefault="00B84072" w:rsidP="005B059E">
            <w:pPr>
              <w:pStyle w:val="Default"/>
              <w:rPr>
                <w:sz w:val="16"/>
                <w:szCs w:val="16"/>
              </w:rPr>
            </w:pPr>
            <w:r>
              <w:rPr>
                <w:sz w:val="16"/>
                <w:szCs w:val="16"/>
              </w:rPr>
              <w:t>6</w:t>
            </w:r>
          </w:p>
        </w:tc>
        <w:tc>
          <w:tcPr>
            <w:tcW w:w="1132" w:type="dxa"/>
            <w:tcBorders>
              <w:top w:val="single" w:sz="4" w:space="0" w:color="auto"/>
              <w:left w:val="single" w:sz="4" w:space="0" w:color="auto"/>
              <w:bottom w:val="single" w:sz="4" w:space="0" w:color="auto"/>
              <w:right w:val="single" w:sz="4" w:space="0" w:color="auto"/>
            </w:tcBorders>
          </w:tcPr>
          <w:p w14:paraId="1AE1C8B0" w14:textId="280E9EAA" w:rsidR="005B059E" w:rsidRPr="0080447C" w:rsidRDefault="00B84072" w:rsidP="005B059E">
            <w:pPr>
              <w:pStyle w:val="Default"/>
              <w:rPr>
                <w:sz w:val="16"/>
                <w:szCs w:val="16"/>
              </w:rPr>
            </w:pPr>
            <w:proofErr w:type="spellStart"/>
            <w:r w:rsidRPr="0080447C">
              <w:rPr>
                <w:bCs/>
                <w:sz w:val="16"/>
                <w:szCs w:val="16"/>
              </w:rPr>
              <w:t>MegaFon</w:t>
            </w:r>
            <w:proofErr w:type="spellEnd"/>
          </w:p>
        </w:tc>
      </w:tr>
      <w:tr w:rsidR="005B059E" w:rsidRPr="008D0F27" w14:paraId="0250257F" w14:textId="77777777" w:rsidTr="0055229A">
        <w:trPr>
          <w:trHeight w:val="20"/>
        </w:trPr>
        <w:tc>
          <w:tcPr>
            <w:tcW w:w="3085" w:type="dxa"/>
            <w:tcBorders>
              <w:top w:val="single" w:sz="4" w:space="0" w:color="auto"/>
              <w:left w:val="single" w:sz="4" w:space="0" w:color="auto"/>
              <w:bottom w:val="single" w:sz="4" w:space="0" w:color="auto"/>
              <w:right w:val="single" w:sz="4" w:space="0" w:color="auto"/>
            </w:tcBorders>
          </w:tcPr>
          <w:p w14:paraId="4B7B873F" w14:textId="77777777" w:rsidR="005B059E" w:rsidRPr="0080447C" w:rsidRDefault="005B059E" w:rsidP="005B059E">
            <w:pPr>
              <w:pStyle w:val="Default"/>
              <w:rPr>
                <w:bCs/>
                <w:sz w:val="16"/>
                <w:szCs w:val="16"/>
              </w:rPr>
            </w:pPr>
            <w:r w:rsidRPr="00F671BC">
              <w:rPr>
                <w:bCs/>
                <w:sz w:val="16"/>
                <w:szCs w:val="16"/>
              </w:rPr>
              <w:t>Среднее значение скорости передачи данных от абонента (HTTP UL Mean User Data Rate) [kbit/sec]</w:t>
            </w:r>
          </w:p>
        </w:tc>
        <w:tc>
          <w:tcPr>
            <w:tcW w:w="1134" w:type="dxa"/>
            <w:tcBorders>
              <w:top w:val="single" w:sz="4" w:space="0" w:color="auto"/>
              <w:left w:val="single" w:sz="4" w:space="0" w:color="auto"/>
              <w:bottom w:val="single" w:sz="4" w:space="0" w:color="auto"/>
              <w:right w:val="single" w:sz="4" w:space="0" w:color="auto"/>
            </w:tcBorders>
          </w:tcPr>
          <w:p w14:paraId="5D004D7B" w14:textId="77777777" w:rsidR="005B059E" w:rsidRPr="0080447C" w:rsidRDefault="005B059E" w:rsidP="005B059E">
            <w:pPr>
              <w:pStyle w:val="Default"/>
              <w:rPr>
                <w:sz w:val="16"/>
                <w:szCs w:val="16"/>
              </w:rPr>
            </w:pPr>
          </w:p>
        </w:tc>
        <w:tc>
          <w:tcPr>
            <w:tcW w:w="709" w:type="dxa"/>
            <w:tcBorders>
              <w:top w:val="single" w:sz="4" w:space="0" w:color="auto"/>
              <w:left w:val="single" w:sz="4" w:space="0" w:color="auto"/>
              <w:bottom w:val="single" w:sz="4" w:space="0" w:color="auto"/>
              <w:right w:val="single" w:sz="4" w:space="0" w:color="auto"/>
            </w:tcBorders>
          </w:tcPr>
          <w:p w14:paraId="6FA96077" w14:textId="08110A66" w:rsidR="005B059E" w:rsidRPr="0055229A" w:rsidRDefault="005B059E" w:rsidP="005B059E">
            <w:pPr>
              <w:pStyle w:val="Default"/>
              <w:rPr>
                <w:sz w:val="16"/>
                <w:szCs w:val="16"/>
              </w:rPr>
            </w:pPr>
            <w:r w:rsidRPr="0055229A">
              <w:rPr>
                <w:rFonts w:eastAsia="Calibri"/>
                <w:sz w:val="16"/>
                <w:szCs w:val="16"/>
              </w:rPr>
              <w:t>1915,4</w:t>
            </w:r>
          </w:p>
        </w:tc>
        <w:tc>
          <w:tcPr>
            <w:tcW w:w="850" w:type="dxa"/>
            <w:tcBorders>
              <w:top w:val="single" w:sz="4" w:space="0" w:color="auto"/>
              <w:left w:val="single" w:sz="4" w:space="0" w:color="auto"/>
              <w:bottom w:val="single" w:sz="4" w:space="0" w:color="auto"/>
              <w:right w:val="single" w:sz="4" w:space="0" w:color="auto"/>
            </w:tcBorders>
          </w:tcPr>
          <w:p w14:paraId="4FE6ADF0" w14:textId="10C88D13" w:rsidR="005B059E" w:rsidRPr="0055229A" w:rsidRDefault="005B059E" w:rsidP="005B059E">
            <w:pPr>
              <w:pStyle w:val="Default"/>
              <w:rPr>
                <w:sz w:val="16"/>
                <w:szCs w:val="16"/>
              </w:rPr>
            </w:pPr>
            <w:r w:rsidRPr="0055229A">
              <w:rPr>
                <w:rFonts w:eastAsia="Calibri"/>
                <w:sz w:val="16"/>
                <w:szCs w:val="16"/>
              </w:rPr>
              <w:t>1651,4</w:t>
            </w:r>
          </w:p>
        </w:tc>
        <w:tc>
          <w:tcPr>
            <w:tcW w:w="567" w:type="dxa"/>
            <w:tcBorders>
              <w:top w:val="single" w:sz="4" w:space="0" w:color="auto"/>
              <w:left w:val="single" w:sz="4" w:space="0" w:color="auto"/>
              <w:bottom w:val="single" w:sz="4" w:space="0" w:color="auto"/>
              <w:right w:val="single" w:sz="4" w:space="0" w:color="auto"/>
            </w:tcBorders>
          </w:tcPr>
          <w:p w14:paraId="5FABC201" w14:textId="78D8D735" w:rsidR="005B059E" w:rsidRPr="0055229A" w:rsidRDefault="005B059E" w:rsidP="005B059E">
            <w:pPr>
              <w:pStyle w:val="Default"/>
              <w:rPr>
                <w:sz w:val="16"/>
                <w:szCs w:val="16"/>
              </w:rPr>
            </w:pPr>
            <w:r w:rsidRPr="0055229A">
              <w:rPr>
                <w:rFonts w:eastAsia="Calibri"/>
                <w:sz w:val="16"/>
                <w:szCs w:val="16"/>
              </w:rPr>
              <w:t>1410,9</w:t>
            </w:r>
          </w:p>
        </w:tc>
        <w:tc>
          <w:tcPr>
            <w:tcW w:w="709" w:type="dxa"/>
            <w:tcBorders>
              <w:top w:val="single" w:sz="4" w:space="0" w:color="auto"/>
              <w:left w:val="single" w:sz="4" w:space="0" w:color="auto"/>
              <w:bottom w:val="single" w:sz="4" w:space="0" w:color="auto"/>
              <w:right w:val="single" w:sz="4" w:space="0" w:color="auto"/>
            </w:tcBorders>
          </w:tcPr>
          <w:p w14:paraId="5B3E76D4" w14:textId="31C50D22" w:rsidR="005B059E" w:rsidRPr="0055229A" w:rsidRDefault="005B059E" w:rsidP="005B059E">
            <w:pPr>
              <w:pStyle w:val="Default"/>
              <w:rPr>
                <w:sz w:val="16"/>
                <w:szCs w:val="16"/>
              </w:rPr>
            </w:pPr>
            <w:r w:rsidRPr="0055229A">
              <w:rPr>
                <w:rFonts w:eastAsia="Calibri"/>
                <w:sz w:val="16"/>
                <w:szCs w:val="16"/>
              </w:rPr>
              <w:t>1269,0</w:t>
            </w:r>
          </w:p>
        </w:tc>
        <w:tc>
          <w:tcPr>
            <w:tcW w:w="1134" w:type="dxa"/>
            <w:tcBorders>
              <w:top w:val="single" w:sz="4" w:space="0" w:color="auto"/>
              <w:left w:val="single" w:sz="4" w:space="0" w:color="auto"/>
              <w:bottom w:val="single" w:sz="4" w:space="0" w:color="auto"/>
              <w:right w:val="single" w:sz="4" w:space="0" w:color="auto"/>
            </w:tcBorders>
          </w:tcPr>
          <w:p w14:paraId="06619463" w14:textId="28E712A3" w:rsidR="005B059E" w:rsidRPr="0080447C" w:rsidRDefault="00B84072" w:rsidP="005B059E">
            <w:pPr>
              <w:pStyle w:val="Default"/>
              <w:rPr>
                <w:sz w:val="16"/>
                <w:szCs w:val="16"/>
              </w:rPr>
            </w:pPr>
            <w:r>
              <w:rPr>
                <w:sz w:val="16"/>
                <w:szCs w:val="16"/>
              </w:rPr>
              <w:t>1915,4</w:t>
            </w:r>
          </w:p>
        </w:tc>
        <w:tc>
          <w:tcPr>
            <w:tcW w:w="1132" w:type="dxa"/>
            <w:tcBorders>
              <w:top w:val="single" w:sz="4" w:space="0" w:color="auto"/>
              <w:left w:val="single" w:sz="4" w:space="0" w:color="auto"/>
              <w:bottom w:val="single" w:sz="4" w:space="0" w:color="auto"/>
              <w:right w:val="single" w:sz="4" w:space="0" w:color="auto"/>
            </w:tcBorders>
          </w:tcPr>
          <w:p w14:paraId="6886469F" w14:textId="45516FA4" w:rsidR="005B059E" w:rsidRPr="0080447C" w:rsidRDefault="00B84072" w:rsidP="005B059E">
            <w:pPr>
              <w:pStyle w:val="Default"/>
              <w:rPr>
                <w:sz w:val="16"/>
                <w:szCs w:val="16"/>
              </w:rPr>
            </w:pPr>
            <w:r>
              <w:rPr>
                <w:sz w:val="16"/>
                <w:szCs w:val="16"/>
                <w:lang w:val="en-US"/>
              </w:rPr>
              <w:t>Beeline</w:t>
            </w:r>
          </w:p>
        </w:tc>
      </w:tr>
      <w:tr w:rsidR="00B84072" w:rsidRPr="008D0F27" w14:paraId="23F7FCEB" w14:textId="77777777" w:rsidTr="0055229A">
        <w:trPr>
          <w:trHeight w:val="20"/>
        </w:trPr>
        <w:tc>
          <w:tcPr>
            <w:tcW w:w="3085" w:type="dxa"/>
            <w:tcBorders>
              <w:top w:val="single" w:sz="4" w:space="0" w:color="auto"/>
              <w:left w:val="single" w:sz="4" w:space="0" w:color="auto"/>
              <w:bottom w:val="single" w:sz="4" w:space="0" w:color="auto"/>
              <w:right w:val="single" w:sz="4" w:space="0" w:color="auto"/>
            </w:tcBorders>
          </w:tcPr>
          <w:p w14:paraId="57BB238C" w14:textId="77777777" w:rsidR="00B84072" w:rsidRPr="0080447C" w:rsidRDefault="00B84072" w:rsidP="00B84072">
            <w:pPr>
              <w:pStyle w:val="Default"/>
              <w:rPr>
                <w:bCs/>
                <w:sz w:val="16"/>
                <w:szCs w:val="16"/>
              </w:rPr>
            </w:pPr>
            <w:r w:rsidRPr="00F671BC">
              <w:rPr>
                <w:bCs/>
                <w:sz w:val="16"/>
                <w:szCs w:val="16"/>
              </w:rPr>
              <w:t>Среднее значение скорости передачи данных к абоненту (HTTP DL Mean User Data Rate) [kbit/sec]</w:t>
            </w:r>
          </w:p>
        </w:tc>
        <w:tc>
          <w:tcPr>
            <w:tcW w:w="1134" w:type="dxa"/>
            <w:tcBorders>
              <w:top w:val="single" w:sz="4" w:space="0" w:color="auto"/>
              <w:left w:val="single" w:sz="4" w:space="0" w:color="auto"/>
              <w:bottom w:val="single" w:sz="4" w:space="0" w:color="auto"/>
              <w:right w:val="single" w:sz="4" w:space="0" w:color="auto"/>
            </w:tcBorders>
          </w:tcPr>
          <w:p w14:paraId="414F845C" w14:textId="03C2004B" w:rsidR="00B84072" w:rsidRPr="0055229A" w:rsidRDefault="00B84072" w:rsidP="00B84072">
            <w:pPr>
              <w:pStyle w:val="Default"/>
              <w:rPr>
                <w:sz w:val="16"/>
                <w:szCs w:val="16"/>
              </w:rPr>
            </w:pPr>
            <w:r>
              <w:rPr>
                <w:sz w:val="16"/>
                <w:szCs w:val="16"/>
              </w:rPr>
              <w:t>Не менее 80</w:t>
            </w:r>
          </w:p>
        </w:tc>
        <w:tc>
          <w:tcPr>
            <w:tcW w:w="709" w:type="dxa"/>
            <w:tcBorders>
              <w:top w:val="single" w:sz="4" w:space="0" w:color="auto"/>
              <w:left w:val="single" w:sz="4" w:space="0" w:color="auto"/>
              <w:bottom w:val="single" w:sz="4" w:space="0" w:color="auto"/>
              <w:right w:val="single" w:sz="4" w:space="0" w:color="auto"/>
            </w:tcBorders>
          </w:tcPr>
          <w:p w14:paraId="22958761" w14:textId="6F959502" w:rsidR="00B84072" w:rsidRPr="0055229A" w:rsidRDefault="00B84072" w:rsidP="00B84072">
            <w:pPr>
              <w:pStyle w:val="Default"/>
              <w:rPr>
                <w:sz w:val="16"/>
                <w:szCs w:val="16"/>
              </w:rPr>
            </w:pPr>
            <w:r w:rsidRPr="0055229A">
              <w:rPr>
                <w:rFonts w:eastAsia="Calibri"/>
                <w:sz w:val="16"/>
                <w:szCs w:val="16"/>
              </w:rPr>
              <w:t>8075,1</w:t>
            </w:r>
          </w:p>
        </w:tc>
        <w:tc>
          <w:tcPr>
            <w:tcW w:w="850" w:type="dxa"/>
            <w:tcBorders>
              <w:top w:val="single" w:sz="4" w:space="0" w:color="auto"/>
              <w:left w:val="single" w:sz="4" w:space="0" w:color="auto"/>
              <w:bottom w:val="single" w:sz="4" w:space="0" w:color="auto"/>
              <w:right w:val="single" w:sz="4" w:space="0" w:color="auto"/>
            </w:tcBorders>
          </w:tcPr>
          <w:p w14:paraId="5D77526D" w14:textId="58826EC0" w:rsidR="00B84072" w:rsidRPr="0055229A" w:rsidRDefault="00B84072" w:rsidP="00B84072">
            <w:pPr>
              <w:pStyle w:val="Default"/>
              <w:rPr>
                <w:sz w:val="16"/>
                <w:szCs w:val="16"/>
              </w:rPr>
            </w:pPr>
            <w:r w:rsidRPr="0055229A">
              <w:rPr>
                <w:rFonts w:eastAsia="Calibri"/>
                <w:sz w:val="16"/>
                <w:szCs w:val="16"/>
              </w:rPr>
              <w:t>9280,3</w:t>
            </w:r>
          </w:p>
        </w:tc>
        <w:tc>
          <w:tcPr>
            <w:tcW w:w="567" w:type="dxa"/>
            <w:tcBorders>
              <w:top w:val="single" w:sz="4" w:space="0" w:color="auto"/>
              <w:left w:val="single" w:sz="4" w:space="0" w:color="auto"/>
              <w:bottom w:val="single" w:sz="4" w:space="0" w:color="auto"/>
              <w:right w:val="single" w:sz="4" w:space="0" w:color="auto"/>
            </w:tcBorders>
          </w:tcPr>
          <w:p w14:paraId="45A216A9" w14:textId="1EDFB3DD" w:rsidR="00B84072" w:rsidRPr="0055229A" w:rsidRDefault="00B84072" w:rsidP="00B84072">
            <w:pPr>
              <w:pStyle w:val="Default"/>
              <w:rPr>
                <w:sz w:val="16"/>
                <w:szCs w:val="16"/>
              </w:rPr>
            </w:pPr>
            <w:r w:rsidRPr="0055229A">
              <w:rPr>
                <w:rFonts w:eastAsia="Calibri"/>
                <w:sz w:val="16"/>
                <w:szCs w:val="16"/>
              </w:rPr>
              <w:t>7416,4</w:t>
            </w:r>
          </w:p>
        </w:tc>
        <w:tc>
          <w:tcPr>
            <w:tcW w:w="709" w:type="dxa"/>
            <w:tcBorders>
              <w:top w:val="single" w:sz="4" w:space="0" w:color="auto"/>
              <w:left w:val="single" w:sz="4" w:space="0" w:color="auto"/>
              <w:bottom w:val="single" w:sz="4" w:space="0" w:color="auto"/>
              <w:right w:val="single" w:sz="4" w:space="0" w:color="auto"/>
            </w:tcBorders>
          </w:tcPr>
          <w:p w14:paraId="764C1CEB" w14:textId="0703DF49" w:rsidR="00B84072" w:rsidRPr="0055229A" w:rsidRDefault="00B84072" w:rsidP="00B84072">
            <w:pPr>
              <w:pStyle w:val="Default"/>
              <w:rPr>
                <w:sz w:val="16"/>
                <w:szCs w:val="16"/>
              </w:rPr>
            </w:pPr>
            <w:r w:rsidRPr="0055229A">
              <w:rPr>
                <w:rFonts w:eastAsia="Calibri"/>
                <w:sz w:val="16"/>
                <w:szCs w:val="16"/>
              </w:rPr>
              <w:t>6640,4</w:t>
            </w:r>
          </w:p>
        </w:tc>
        <w:tc>
          <w:tcPr>
            <w:tcW w:w="1134" w:type="dxa"/>
            <w:tcBorders>
              <w:top w:val="single" w:sz="4" w:space="0" w:color="auto"/>
              <w:left w:val="single" w:sz="4" w:space="0" w:color="auto"/>
              <w:bottom w:val="single" w:sz="4" w:space="0" w:color="auto"/>
              <w:right w:val="single" w:sz="4" w:space="0" w:color="auto"/>
            </w:tcBorders>
          </w:tcPr>
          <w:p w14:paraId="60FE672B" w14:textId="1CF8FA80" w:rsidR="00B84072" w:rsidRPr="0080447C" w:rsidRDefault="00B84072" w:rsidP="00B84072">
            <w:pPr>
              <w:pStyle w:val="Default"/>
              <w:rPr>
                <w:sz w:val="16"/>
                <w:szCs w:val="16"/>
              </w:rPr>
            </w:pPr>
            <w:r w:rsidRPr="0055229A">
              <w:rPr>
                <w:rFonts w:eastAsia="Calibri"/>
                <w:sz w:val="16"/>
                <w:szCs w:val="16"/>
              </w:rPr>
              <w:t>9280,3</w:t>
            </w:r>
          </w:p>
        </w:tc>
        <w:tc>
          <w:tcPr>
            <w:tcW w:w="1132" w:type="dxa"/>
            <w:tcBorders>
              <w:top w:val="single" w:sz="4" w:space="0" w:color="auto"/>
              <w:left w:val="single" w:sz="4" w:space="0" w:color="auto"/>
              <w:bottom w:val="single" w:sz="4" w:space="0" w:color="auto"/>
              <w:right w:val="single" w:sz="4" w:space="0" w:color="auto"/>
            </w:tcBorders>
          </w:tcPr>
          <w:p w14:paraId="1AC8C9F2" w14:textId="4B01240A" w:rsidR="00B84072" w:rsidRPr="0080447C" w:rsidRDefault="00B84072" w:rsidP="00B84072">
            <w:pPr>
              <w:pStyle w:val="Default"/>
              <w:rPr>
                <w:sz w:val="16"/>
                <w:szCs w:val="16"/>
              </w:rPr>
            </w:pPr>
            <w:proofErr w:type="spellStart"/>
            <w:r w:rsidRPr="0080447C">
              <w:rPr>
                <w:bCs/>
                <w:sz w:val="16"/>
                <w:szCs w:val="16"/>
              </w:rPr>
              <w:t>MegaFon</w:t>
            </w:r>
            <w:proofErr w:type="spellEnd"/>
          </w:p>
        </w:tc>
      </w:tr>
      <w:tr w:rsidR="00B84072" w:rsidRPr="008D0F27" w14:paraId="26C4CBBD" w14:textId="77777777" w:rsidTr="0055229A">
        <w:trPr>
          <w:trHeight w:val="20"/>
        </w:trPr>
        <w:tc>
          <w:tcPr>
            <w:tcW w:w="3085" w:type="dxa"/>
            <w:tcBorders>
              <w:top w:val="single" w:sz="4" w:space="0" w:color="auto"/>
              <w:left w:val="single" w:sz="4" w:space="0" w:color="auto"/>
              <w:bottom w:val="single" w:sz="4" w:space="0" w:color="auto"/>
              <w:right w:val="single" w:sz="4" w:space="0" w:color="auto"/>
            </w:tcBorders>
          </w:tcPr>
          <w:p w14:paraId="7BAE7917" w14:textId="77777777" w:rsidR="00B84072" w:rsidRPr="0080447C" w:rsidRDefault="00B84072" w:rsidP="00B84072">
            <w:pPr>
              <w:pStyle w:val="Default"/>
              <w:rPr>
                <w:bCs/>
                <w:sz w:val="16"/>
                <w:szCs w:val="16"/>
              </w:rPr>
            </w:pPr>
            <w:r w:rsidRPr="00F671BC">
              <w:rPr>
                <w:bCs/>
                <w:sz w:val="16"/>
                <w:szCs w:val="16"/>
              </w:rPr>
              <w:t>Продолжительность успешной сессии (HTTP Session Time) [s]</w:t>
            </w:r>
          </w:p>
        </w:tc>
        <w:tc>
          <w:tcPr>
            <w:tcW w:w="1134" w:type="dxa"/>
            <w:tcBorders>
              <w:top w:val="single" w:sz="4" w:space="0" w:color="auto"/>
              <w:left w:val="single" w:sz="4" w:space="0" w:color="auto"/>
              <w:bottom w:val="single" w:sz="4" w:space="0" w:color="auto"/>
              <w:right w:val="single" w:sz="4" w:space="0" w:color="auto"/>
            </w:tcBorders>
          </w:tcPr>
          <w:p w14:paraId="6F68709F" w14:textId="77777777" w:rsidR="00B84072" w:rsidRPr="0080447C" w:rsidRDefault="00B84072" w:rsidP="00B84072">
            <w:pPr>
              <w:pStyle w:val="Default"/>
              <w:rPr>
                <w:sz w:val="16"/>
                <w:szCs w:val="16"/>
              </w:rPr>
            </w:pPr>
          </w:p>
        </w:tc>
        <w:tc>
          <w:tcPr>
            <w:tcW w:w="709" w:type="dxa"/>
            <w:tcBorders>
              <w:top w:val="single" w:sz="4" w:space="0" w:color="auto"/>
              <w:left w:val="single" w:sz="4" w:space="0" w:color="auto"/>
              <w:bottom w:val="single" w:sz="4" w:space="0" w:color="auto"/>
              <w:right w:val="single" w:sz="4" w:space="0" w:color="auto"/>
            </w:tcBorders>
          </w:tcPr>
          <w:p w14:paraId="14B57AFA" w14:textId="3A999743" w:rsidR="00B84072" w:rsidRPr="0055229A" w:rsidRDefault="00B84072" w:rsidP="00B84072">
            <w:pPr>
              <w:pStyle w:val="Default"/>
              <w:rPr>
                <w:sz w:val="16"/>
                <w:szCs w:val="16"/>
              </w:rPr>
            </w:pPr>
            <w:r w:rsidRPr="0055229A">
              <w:rPr>
                <w:rFonts w:eastAsia="Calibri"/>
                <w:sz w:val="16"/>
                <w:szCs w:val="16"/>
              </w:rPr>
              <w:t>14,1</w:t>
            </w:r>
          </w:p>
        </w:tc>
        <w:tc>
          <w:tcPr>
            <w:tcW w:w="850" w:type="dxa"/>
            <w:tcBorders>
              <w:top w:val="single" w:sz="4" w:space="0" w:color="auto"/>
              <w:left w:val="single" w:sz="4" w:space="0" w:color="auto"/>
              <w:bottom w:val="single" w:sz="4" w:space="0" w:color="auto"/>
              <w:right w:val="single" w:sz="4" w:space="0" w:color="auto"/>
            </w:tcBorders>
          </w:tcPr>
          <w:p w14:paraId="113B7C00" w14:textId="314CB178" w:rsidR="00B84072" w:rsidRPr="0055229A" w:rsidRDefault="00B84072" w:rsidP="00B84072">
            <w:pPr>
              <w:pStyle w:val="Default"/>
              <w:rPr>
                <w:sz w:val="16"/>
                <w:szCs w:val="16"/>
              </w:rPr>
            </w:pPr>
            <w:r w:rsidRPr="0055229A">
              <w:rPr>
                <w:rFonts w:eastAsia="Calibri"/>
                <w:sz w:val="16"/>
                <w:szCs w:val="16"/>
              </w:rPr>
              <w:t>12,4</w:t>
            </w:r>
          </w:p>
        </w:tc>
        <w:tc>
          <w:tcPr>
            <w:tcW w:w="567" w:type="dxa"/>
            <w:tcBorders>
              <w:top w:val="single" w:sz="4" w:space="0" w:color="auto"/>
              <w:left w:val="single" w:sz="4" w:space="0" w:color="auto"/>
              <w:bottom w:val="single" w:sz="4" w:space="0" w:color="auto"/>
              <w:right w:val="single" w:sz="4" w:space="0" w:color="auto"/>
            </w:tcBorders>
          </w:tcPr>
          <w:p w14:paraId="3210C1CD" w14:textId="6641110C" w:rsidR="00B84072" w:rsidRPr="0055229A" w:rsidRDefault="00B84072" w:rsidP="00B84072">
            <w:pPr>
              <w:pStyle w:val="Default"/>
              <w:rPr>
                <w:sz w:val="16"/>
                <w:szCs w:val="16"/>
              </w:rPr>
            </w:pPr>
            <w:r w:rsidRPr="0055229A">
              <w:rPr>
                <w:rFonts w:eastAsia="Calibri"/>
                <w:sz w:val="16"/>
                <w:szCs w:val="16"/>
              </w:rPr>
              <w:t>13,0</w:t>
            </w:r>
          </w:p>
        </w:tc>
        <w:tc>
          <w:tcPr>
            <w:tcW w:w="709" w:type="dxa"/>
            <w:tcBorders>
              <w:top w:val="single" w:sz="4" w:space="0" w:color="auto"/>
              <w:left w:val="single" w:sz="4" w:space="0" w:color="auto"/>
              <w:bottom w:val="single" w:sz="4" w:space="0" w:color="auto"/>
              <w:right w:val="single" w:sz="4" w:space="0" w:color="auto"/>
            </w:tcBorders>
          </w:tcPr>
          <w:p w14:paraId="47E798FC" w14:textId="6937EBFF" w:rsidR="00B84072" w:rsidRPr="0055229A" w:rsidRDefault="00B84072" w:rsidP="00B84072">
            <w:pPr>
              <w:pStyle w:val="Default"/>
              <w:rPr>
                <w:sz w:val="16"/>
                <w:szCs w:val="16"/>
              </w:rPr>
            </w:pPr>
            <w:r w:rsidRPr="0055229A">
              <w:rPr>
                <w:rFonts w:eastAsia="Calibri"/>
                <w:sz w:val="16"/>
                <w:szCs w:val="16"/>
              </w:rPr>
              <w:t>15,7</w:t>
            </w:r>
          </w:p>
        </w:tc>
        <w:tc>
          <w:tcPr>
            <w:tcW w:w="1134" w:type="dxa"/>
            <w:tcBorders>
              <w:top w:val="single" w:sz="4" w:space="0" w:color="auto"/>
              <w:left w:val="single" w:sz="4" w:space="0" w:color="auto"/>
              <w:bottom w:val="single" w:sz="4" w:space="0" w:color="auto"/>
              <w:right w:val="single" w:sz="4" w:space="0" w:color="auto"/>
            </w:tcBorders>
          </w:tcPr>
          <w:p w14:paraId="1AE4C847" w14:textId="08428CB8" w:rsidR="00B84072" w:rsidRPr="0080447C" w:rsidRDefault="00B84072" w:rsidP="00B84072">
            <w:pPr>
              <w:pStyle w:val="Default"/>
              <w:rPr>
                <w:sz w:val="16"/>
                <w:szCs w:val="16"/>
              </w:rPr>
            </w:pPr>
            <w:r w:rsidRPr="0055229A">
              <w:rPr>
                <w:rFonts w:eastAsia="Calibri"/>
                <w:sz w:val="16"/>
                <w:szCs w:val="16"/>
              </w:rPr>
              <w:t>15,7</w:t>
            </w:r>
          </w:p>
        </w:tc>
        <w:tc>
          <w:tcPr>
            <w:tcW w:w="1132" w:type="dxa"/>
            <w:tcBorders>
              <w:top w:val="single" w:sz="4" w:space="0" w:color="auto"/>
              <w:left w:val="single" w:sz="4" w:space="0" w:color="auto"/>
              <w:bottom w:val="single" w:sz="4" w:space="0" w:color="auto"/>
              <w:right w:val="single" w:sz="4" w:space="0" w:color="auto"/>
            </w:tcBorders>
          </w:tcPr>
          <w:p w14:paraId="55E3FF45" w14:textId="17BF7D37" w:rsidR="00B84072" w:rsidRPr="0080447C" w:rsidRDefault="00B84072" w:rsidP="00B84072">
            <w:pPr>
              <w:pStyle w:val="Default"/>
              <w:rPr>
                <w:sz w:val="16"/>
                <w:szCs w:val="16"/>
              </w:rPr>
            </w:pPr>
            <w:r w:rsidRPr="0080447C">
              <w:rPr>
                <w:bCs/>
                <w:sz w:val="16"/>
                <w:szCs w:val="16"/>
              </w:rPr>
              <w:t>Tele2</w:t>
            </w:r>
          </w:p>
        </w:tc>
      </w:tr>
    </w:tbl>
    <w:p w14:paraId="66C8EB0C" w14:textId="77777777" w:rsidR="00FC5691" w:rsidRDefault="00FC5691" w:rsidP="00FC5691">
      <w:pPr>
        <w:pStyle w:val="af"/>
        <w:spacing w:before="120"/>
        <w:ind w:firstLine="0"/>
        <w:jc w:val="center"/>
        <w:rPr>
          <w:bCs/>
          <w:sz w:val="24"/>
          <w:szCs w:val="24"/>
        </w:rPr>
      </w:pPr>
      <w:r w:rsidRPr="000933BB">
        <w:rPr>
          <w:sz w:val="24"/>
          <w:szCs w:val="24"/>
        </w:rPr>
        <w:t>Рис</w:t>
      </w:r>
      <w:r>
        <w:rPr>
          <w:sz w:val="24"/>
          <w:szCs w:val="24"/>
        </w:rPr>
        <w:t>. </w:t>
      </w:r>
      <w:r w:rsidR="003164FB">
        <w:rPr>
          <w:sz w:val="24"/>
          <w:szCs w:val="24"/>
        </w:rPr>
        <w:t>2</w:t>
      </w:r>
      <w:r>
        <w:rPr>
          <w:sz w:val="24"/>
          <w:szCs w:val="24"/>
        </w:rPr>
        <w:t>.</w:t>
      </w:r>
      <w:r w:rsidR="003164FB">
        <w:rPr>
          <w:sz w:val="24"/>
          <w:szCs w:val="24"/>
        </w:rPr>
        <w:t>2</w:t>
      </w:r>
      <w:r w:rsidRPr="000933BB">
        <w:rPr>
          <w:sz w:val="24"/>
          <w:szCs w:val="24"/>
        </w:rPr>
        <w:t>.</w:t>
      </w:r>
      <w:r>
        <w:rPr>
          <w:sz w:val="24"/>
          <w:szCs w:val="24"/>
        </w:rPr>
        <w:t> </w:t>
      </w:r>
      <w:r w:rsidRPr="000933BB">
        <w:rPr>
          <w:bCs/>
          <w:sz w:val="24"/>
          <w:szCs w:val="24"/>
        </w:rPr>
        <w:t xml:space="preserve">Показатели качества услуг </w:t>
      </w:r>
      <w:r>
        <w:rPr>
          <w:bCs/>
          <w:sz w:val="24"/>
          <w:szCs w:val="24"/>
        </w:rPr>
        <w:t>подвижной радиотелефонной связи</w:t>
      </w:r>
    </w:p>
    <w:p w14:paraId="44EE1FF3" w14:textId="32FF993B" w:rsidR="00FC5691" w:rsidRDefault="0095269A" w:rsidP="00FC5691">
      <w:pPr>
        <w:pStyle w:val="af"/>
        <w:rPr>
          <w:szCs w:val="28"/>
        </w:rPr>
      </w:pPr>
      <w:r>
        <w:rPr>
          <w:szCs w:val="28"/>
        </w:rPr>
        <w:t>3. </w:t>
      </w:r>
      <w:r w:rsidR="006A03CE">
        <w:rPr>
          <w:szCs w:val="28"/>
        </w:rPr>
        <w:t>В</w:t>
      </w:r>
      <w:r w:rsidR="00FC5691">
        <w:rPr>
          <w:szCs w:val="28"/>
        </w:rPr>
        <w:t>ывод</w:t>
      </w:r>
      <w:r w:rsidR="006A03CE">
        <w:rPr>
          <w:szCs w:val="28"/>
        </w:rPr>
        <w:t>.</w:t>
      </w:r>
      <w:r w:rsidR="00FC5691">
        <w:rPr>
          <w:szCs w:val="28"/>
        </w:rPr>
        <w:t xml:space="preserve"> </w:t>
      </w:r>
      <w:r w:rsidR="006A03CE">
        <w:rPr>
          <w:szCs w:val="28"/>
        </w:rPr>
        <w:t>Наиболее высокая</w:t>
      </w:r>
      <w:r w:rsidR="00FC5691">
        <w:rPr>
          <w:szCs w:val="28"/>
        </w:rPr>
        <w:t xml:space="preserve"> конкурентн</w:t>
      </w:r>
      <w:r w:rsidR="00175093">
        <w:rPr>
          <w:szCs w:val="28"/>
        </w:rPr>
        <w:t>ая</w:t>
      </w:r>
      <w:r w:rsidR="00FC5691">
        <w:rPr>
          <w:szCs w:val="28"/>
        </w:rPr>
        <w:t xml:space="preserve"> позици</w:t>
      </w:r>
      <w:r w:rsidR="00175093">
        <w:rPr>
          <w:szCs w:val="28"/>
        </w:rPr>
        <w:t>я</w:t>
      </w:r>
      <w:r w:rsidR="00FC5691">
        <w:rPr>
          <w:szCs w:val="28"/>
        </w:rPr>
        <w:t xml:space="preserve"> </w:t>
      </w:r>
      <w:r w:rsidR="006A03CE">
        <w:rPr>
          <w:szCs w:val="28"/>
        </w:rPr>
        <w:t xml:space="preserve">у оператора </w:t>
      </w:r>
      <w:r w:rsidR="00B84072">
        <w:rPr>
          <w:szCs w:val="28"/>
          <w:lang w:val="en-US"/>
        </w:rPr>
        <w:t>Tele</w:t>
      </w:r>
      <w:r w:rsidR="00B84072" w:rsidRPr="00B84072">
        <w:rPr>
          <w:szCs w:val="28"/>
        </w:rPr>
        <w:t>2</w:t>
      </w:r>
      <w:r w:rsidR="006A03CE">
        <w:rPr>
          <w:szCs w:val="28"/>
        </w:rPr>
        <w:t>.</w:t>
      </w:r>
    </w:p>
    <w:p w14:paraId="7E4C7907" w14:textId="77777777" w:rsidR="003164FB" w:rsidRDefault="003164FB" w:rsidP="00FC5691">
      <w:pPr>
        <w:pStyle w:val="af"/>
        <w:rPr>
          <w:szCs w:val="28"/>
        </w:rPr>
      </w:pPr>
    </w:p>
    <w:p w14:paraId="56CBF3E2" w14:textId="77777777" w:rsidR="003164FB" w:rsidRDefault="003164FB">
      <w:pPr>
        <w:rPr>
          <w:rFonts w:eastAsia="Calibri"/>
          <w:lang w:eastAsia="en-US" w:bidi="en-US"/>
        </w:rPr>
      </w:pPr>
      <w:r>
        <w:rPr>
          <w:lang w:bidi="en-US"/>
        </w:rPr>
        <w:br w:type="page"/>
      </w:r>
    </w:p>
    <w:p w14:paraId="69580622" w14:textId="77777777" w:rsidR="006A03CE" w:rsidRPr="00E41DAA" w:rsidRDefault="006A03CE" w:rsidP="006A03CE">
      <w:pPr>
        <w:pStyle w:val="af"/>
        <w:spacing w:after="120"/>
        <w:ind w:firstLine="0"/>
        <w:jc w:val="right"/>
        <w:rPr>
          <w:sz w:val="24"/>
          <w:szCs w:val="24"/>
          <w:lang w:bidi="en-US"/>
        </w:rPr>
      </w:pPr>
      <w:r w:rsidRPr="00E41DAA">
        <w:rPr>
          <w:sz w:val="24"/>
          <w:szCs w:val="24"/>
          <w:lang w:bidi="en-US"/>
        </w:rPr>
        <w:lastRenderedPageBreak/>
        <w:t xml:space="preserve">Таблица </w:t>
      </w:r>
      <w:r w:rsidR="00BA22C3">
        <w:rPr>
          <w:sz w:val="24"/>
          <w:szCs w:val="24"/>
          <w:lang w:bidi="en-US"/>
        </w:rPr>
        <w:t>1</w:t>
      </w:r>
      <w:r>
        <w:rPr>
          <w:sz w:val="24"/>
          <w:szCs w:val="24"/>
          <w:lang w:bidi="en-US"/>
        </w:rPr>
        <w:t>.2</w:t>
      </w:r>
    </w:p>
    <w:p w14:paraId="70F028CE" w14:textId="77777777" w:rsidR="006A03CE" w:rsidRPr="00E41DAA" w:rsidRDefault="00997641" w:rsidP="006A03CE">
      <w:pPr>
        <w:pStyle w:val="af"/>
        <w:spacing w:after="120"/>
        <w:ind w:firstLine="0"/>
        <w:jc w:val="center"/>
        <w:rPr>
          <w:rFonts w:eastAsiaTheme="minorEastAsia"/>
          <w:sz w:val="24"/>
          <w:szCs w:val="24"/>
        </w:rPr>
      </w:pPr>
      <w:r>
        <w:rPr>
          <w:rFonts w:eastAsiaTheme="minorEastAsia"/>
          <w:sz w:val="24"/>
          <w:szCs w:val="24"/>
        </w:rPr>
        <w:t>Название города, в котором проводился контроль качества связи</w:t>
      </w:r>
    </w:p>
    <w:tbl>
      <w:tblPr>
        <w:tblStyle w:val="af3"/>
        <w:tblW w:w="9038" w:type="dxa"/>
        <w:tblLayout w:type="fixed"/>
        <w:tblLook w:val="04A0" w:firstRow="1" w:lastRow="0" w:firstColumn="1" w:lastColumn="0" w:noHBand="0" w:noVBand="1"/>
      </w:tblPr>
      <w:tblGrid>
        <w:gridCol w:w="1384"/>
        <w:gridCol w:w="3119"/>
        <w:gridCol w:w="4535"/>
      </w:tblGrid>
      <w:tr w:rsidR="00E4094D" w:rsidRPr="00736E93" w14:paraId="1ED81CE3" w14:textId="77777777" w:rsidTr="00E4094D">
        <w:trPr>
          <w:trHeight w:val="625"/>
        </w:trPr>
        <w:tc>
          <w:tcPr>
            <w:tcW w:w="1384" w:type="dxa"/>
          </w:tcPr>
          <w:bookmarkEnd w:id="5"/>
          <w:bookmarkEnd w:id="6"/>
          <w:bookmarkEnd w:id="7"/>
          <w:bookmarkEnd w:id="8"/>
          <w:p w14:paraId="485A5A9A" w14:textId="77777777" w:rsidR="00E4094D" w:rsidRDefault="00E4094D" w:rsidP="009050DB">
            <w:pPr>
              <w:pStyle w:val="af"/>
              <w:ind w:firstLine="0"/>
              <w:jc w:val="center"/>
              <w:rPr>
                <w:rFonts w:eastAsiaTheme="minorEastAsia"/>
                <w:sz w:val="24"/>
                <w:szCs w:val="24"/>
              </w:rPr>
            </w:pPr>
            <w:r w:rsidRPr="00736E93">
              <w:rPr>
                <w:rFonts w:eastAsiaTheme="minorEastAsia"/>
                <w:sz w:val="24"/>
                <w:szCs w:val="24"/>
              </w:rPr>
              <w:t>Номер</w:t>
            </w:r>
          </w:p>
          <w:p w14:paraId="4D5291D9" w14:textId="77777777" w:rsidR="00E4094D" w:rsidRPr="00736E93" w:rsidRDefault="00E4094D" w:rsidP="009050DB">
            <w:pPr>
              <w:pStyle w:val="af"/>
              <w:ind w:firstLine="0"/>
              <w:jc w:val="center"/>
              <w:rPr>
                <w:rFonts w:eastAsiaTheme="minorEastAsia"/>
                <w:sz w:val="24"/>
                <w:szCs w:val="24"/>
              </w:rPr>
            </w:pPr>
            <w:r w:rsidRPr="00736E93">
              <w:rPr>
                <w:rFonts w:eastAsiaTheme="minorEastAsia"/>
                <w:sz w:val="24"/>
                <w:szCs w:val="24"/>
              </w:rPr>
              <w:t>варианта</w:t>
            </w:r>
          </w:p>
        </w:tc>
        <w:tc>
          <w:tcPr>
            <w:tcW w:w="3119" w:type="dxa"/>
          </w:tcPr>
          <w:p w14:paraId="73B20BBE" w14:textId="77777777" w:rsidR="00E4094D" w:rsidRPr="00736E93" w:rsidRDefault="00E4094D" w:rsidP="009050DB">
            <w:pPr>
              <w:pStyle w:val="af"/>
              <w:ind w:firstLine="0"/>
              <w:jc w:val="center"/>
              <w:rPr>
                <w:sz w:val="24"/>
                <w:szCs w:val="24"/>
                <w:lang w:bidi="en-US"/>
              </w:rPr>
            </w:pPr>
            <w:r>
              <w:rPr>
                <w:rFonts w:eastAsiaTheme="minorEastAsia"/>
                <w:sz w:val="24"/>
                <w:szCs w:val="24"/>
              </w:rPr>
              <w:t>Название города</w:t>
            </w:r>
          </w:p>
        </w:tc>
        <w:tc>
          <w:tcPr>
            <w:tcW w:w="4535" w:type="dxa"/>
          </w:tcPr>
          <w:p w14:paraId="10797708" w14:textId="77777777" w:rsidR="00E4094D" w:rsidRDefault="00BE0F34" w:rsidP="009050DB">
            <w:pPr>
              <w:pStyle w:val="af"/>
              <w:ind w:firstLine="0"/>
              <w:jc w:val="center"/>
              <w:rPr>
                <w:rFonts w:eastAsiaTheme="minorEastAsia"/>
                <w:sz w:val="24"/>
                <w:szCs w:val="24"/>
              </w:rPr>
            </w:pPr>
            <w:r>
              <w:rPr>
                <w:rFonts w:eastAsiaTheme="minorEastAsia"/>
                <w:sz w:val="24"/>
                <w:szCs w:val="24"/>
              </w:rPr>
              <w:t>Регион. Федеральный округ</w:t>
            </w:r>
          </w:p>
        </w:tc>
      </w:tr>
      <w:tr w:rsidR="002B6FD8" w:rsidRPr="006D7DB6" w14:paraId="43C38391" w14:textId="77777777" w:rsidTr="00E4094D">
        <w:tc>
          <w:tcPr>
            <w:tcW w:w="1384" w:type="dxa"/>
          </w:tcPr>
          <w:p w14:paraId="63D90608" w14:textId="77777777" w:rsidR="002B6FD8" w:rsidRPr="00736E93" w:rsidRDefault="002B6FD8" w:rsidP="00BA22C3">
            <w:pPr>
              <w:pStyle w:val="af"/>
              <w:ind w:firstLine="0"/>
              <w:rPr>
                <w:rFonts w:eastAsiaTheme="minorEastAsia"/>
                <w:sz w:val="24"/>
                <w:szCs w:val="24"/>
              </w:rPr>
            </w:pPr>
            <w:r w:rsidRPr="00736E93">
              <w:rPr>
                <w:rFonts w:eastAsiaTheme="minorEastAsia"/>
                <w:sz w:val="24"/>
                <w:szCs w:val="24"/>
              </w:rPr>
              <w:t>1</w:t>
            </w:r>
          </w:p>
        </w:tc>
        <w:tc>
          <w:tcPr>
            <w:tcW w:w="3119" w:type="dxa"/>
          </w:tcPr>
          <w:p w14:paraId="17C94B62" w14:textId="77777777" w:rsidR="002B6FD8" w:rsidRPr="00132D19" w:rsidRDefault="002B6FD8" w:rsidP="009050DB">
            <w:pPr>
              <w:pStyle w:val="af"/>
              <w:ind w:firstLine="0"/>
              <w:rPr>
                <w:sz w:val="24"/>
                <w:szCs w:val="24"/>
                <w:lang w:bidi="en-US"/>
              </w:rPr>
            </w:pPr>
            <w:r>
              <w:rPr>
                <w:rFonts w:eastAsiaTheme="minorEastAsia"/>
                <w:sz w:val="24"/>
                <w:szCs w:val="24"/>
              </w:rPr>
              <w:t>Краснодар</w:t>
            </w:r>
          </w:p>
        </w:tc>
        <w:tc>
          <w:tcPr>
            <w:tcW w:w="4535" w:type="dxa"/>
          </w:tcPr>
          <w:p w14:paraId="205DA65A" w14:textId="77777777" w:rsidR="002B6FD8" w:rsidRDefault="002B6FD8" w:rsidP="009050DB">
            <w:pPr>
              <w:pStyle w:val="af"/>
              <w:ind w:firstLine="0"/>
              <w:rPr>
                <w:rFonts w:eastAsiaTheme="minorEastAsia"/>
                <w:sz w:val="24"/>
                <w:szCs w:val="24"/>
              </w:rPr>
            </w:pPr>
            <w:r w:rsidRPr="00E4094D">
              <w:rPr>
                <w:sz w:val="24"/>
                <w:szCs w:val="24"/>
                <w:lang w:bidi="en-US"/>
              </w:rPr>
              <w:t>Южный федеральный округ</w:t>
            </w:r>
          </w:p>
        </w:tc>
      </w:tr>
      <w:tr w:rsidR="002B6FD8" w:rsidRPr="006D7DB6" w14:paraId="736E972F" w14:textId="77777777" w:rsidTr="00E4094D">
        <w:tc>
          <w:tcPr>
            <w:tcW w:w="1384" w:type="dxa"/>
          </w:tcPr>
          <w:p w14:paraId="3E9B2658" w14:textId="77777777" w:rsidR="002B6FD8" w:rsidRPr="00736E93" w:rsidRDefault="002B6FD8" w:rsidP="00BA22C3">
            <w:pPr>
              <w:pStyle w:val="af"/>
              <w:ind w:firstLine="0"/>
              <w:rPr>
                <w:rFonts w:eastAsiaTheme="minorEastAsia"/>
                <w:sz w:val="24"/>
                <w:szCs w:val="24"/>
              </w:rPr>
            </w:pPr>
            <w:r w:rsidRPr="00736E93">
              <w:rPr>
                <w:rFonts w:eastAsiaTheme="minorEastAsia"/>
                <w:sz w:val="24"/>
                <w:szCs w:val="24"/>
              </w:rPr>
              <w:t>2</w:t>
            </w:r>
          </w:p>
        </w:tc>
        <w:tc>
          <w:tcPr>
            <w:tcW w:w="3119" w:type="dxa"/>
          </w:tcPr>
          <w:p w14:paraId="611AE18C" w14:textId="77777777" w:rsidR="002B6FD8" w:rsidRPr="00132D19" w:rsidRDefault="002B6FD8" w:rsidP="009050DB">
            <w:pPr>
              <w:pStyle w:val="af"/>
              <w:ind w:firstLine="0"/>
              <w:rPr>
                <w:sz w:val="24"/>
                <w:szCs w:val="24"/>
                <w:lang w:bidi="en-US"/>
              </w:rPr>
            </w:pPr>
            <w:r>
              <w:rPr>
                <w:rFonts w:eastAsiaTheme="minorEastAsia"/>
                <w:sz w:val="24"/>
                <w:szCs w:val="24"/>
              </w:rPr>
              <w:t>Новокузнецк</w:t>
            </w:r>
          </w:p>
        </w:tc>
        <w:tc>
          <w:tcPr>
            <w:tcW w:w="4535" w:type="dxa"/>
          </w:tcPr>
          <w:p w14:paraId="5F4BA10F" w14:textId="77777777" w:rsidR="002B6FD8" w:rsidRDefault="002B6FD8" w:rsidP="009050DB">
            <w:pPr>
              <w:pStyle w:val="af"/>
              <w:ind w:firstLine="0"/>
              <w:rPr>
                <w:rFonts w:eastAsiaTheme="minorEastAsia"/>
                <w:sz w:val="24"/>
                <w:szCs w:val="24"/>
              </w:rPr>
            </w:pPr>
            <w:r w:rsidRPr="00177F41">
              <w:rPr>
                <w:rFonts w:eastAsiaTheme="minorEastAsia"/>
                <w:sz w:val="24"/>
                <w:szCs w:val="24"/>
              </w:rPr>
              <w:t>Сибирский федеральный округ</w:t>
            </w:r>
          </w:p>
        </w:tc>
      </w:tr>
      <w:tr w:rsidR="002B6FD8" w:rsidRPr="006D7DB6" w14:paraId="666E9331" w14:textId="77777777" w:rsidTr="00E4094D">
        <w:tc>
          <w:tcPr>
            <w:tcW w:w="1384" w:type="dxa"/>
          </w:tcPr>
          <w:p w14:paraId="74AAE500" w14:textId="77777777" w:rsidR="002B6FD8" w:rsidRPr="00736E93" w:rsidRDefault="002B6FD8" w:rsidP="00BA22C3">
            <w:pPr>
              <w:pStyle w:val="af"/>
              <w:ind w:firstLine="0"/>
              <w:rPr>
                <w:rFonts w:eastAsiaTheme="minorEastAsia"/>
                <w:sz w:val="24"/>
                <w:szCs w:val="24"/>
              </w:rPr>
            </w:pPr>
            <w:r w:rsidRPr="00736E93">
              <w:rPr>
                <w:rFonts w:eastAsiaTheme="minorEastAsia"/>
                <w:sz w:val="24"/>
                <w:szCs w:val="24"/>
              </w:rPr>
              <w:t>3</w:t>
            </w:r>
          </w:p>
        </w:tc>
        <w:tc>
          <w:tcPr>
            <w:tcW w:w="3119" w:type="dxa"/>
          </w:tcPr>
          <w:p w14:paraId="5B2025D0" w14:textId="77777777" w:rsidR="002B6FD8" w:rsidRPr="00132D19" w:rsidRDefault="002B6FD8" w:rsidP="009050DB">
            <w:pPr>
              <w:pStyle w:val="af"/>
              <w:ind w:firstLine="0"/>
              <w:rPr>
                <w:sz w:val="24"/>
                <w:szCs w:val="24"/>
                <w:lang w:bidi="en-US"/>
              </w:rPr>
            </w:pPr>
            <w:r>
              <w:rPr>
                <w:rFonts w:eastAsiaTheme="minorEastAsia"/>
                <w:sz w:val="24"/>
                <w:szCs w:val="24"/>
              </w:rPr>
              <w:t>Челябинск</w:t>
            </w:r>
          </w:p>
        </w:tc>
        <w:tc>
          <w:tcPr>
            <w:tcW w:w="4535" w:type="dxa"/>
          </w:tcPr>
          <w:p w14:paraId="7B577D4B" w14:textId="77777777" w:rsidR="002B6FD8" w:rsidRDefault="002B6FD8" w:rsidP="009050DB">
            <w:pPr>
              <w:pStyle w:val="af"/>
              <w:ind w:firstLine="0"/>
              <w:rPr>
                <w:rFonts w:eastAsiaTheme="minorEastAsia"/>
                <w:sz w:val="24"/>
                <w:szCs w:val="24"/>
              </w:rPr>
            </w:pPr>
            <w:r w:rsidRPr="00177F41">
              <w:rPr>
                <w:rFonts w:eastAsiaTheme="minorEastAsia"/>
                <w:sz w:val="24"/>
                <w:szCs w:val="24"/>
              </w:rPr>
              <w:t>Уральский федеральный округ</w:t>
            </w:r>
          </w:p>
        </w:tc>
      </w:tr>
      <w:tr w:rsidR="002B6FD8" w:rsidRPr="006D7DB6" w14:paraId="74A2E228" w14:textId="77777777" w:rsidTr="00E4094D">
        <w:tc>
          <w:tcPr>
            <w:tcW w:w="1384" w:type="dxa"/>
          </w:tcPr>
          <w:p w14:paraId="3B119CD6" w14:textId="77777777" w:rsidR="002B6FD8" w:rsidRPr="00736E93" w:rsidRDefault="002B6FD8" w:rsidP="00BA22C3">
            <w:pPr>
              <w:pStyle w:val="af"/>
              <w:ind w:firstLine="0"/>
              <w:rPr>
                <w:rFonts w:eastAsiaTheme="minorEastAsia"/>
                <w:sz w:val="24"/>
                <w:szCs w:val="24"/>
              </w:rPr>
            </w:pPr>
            <w:r w:rsidRPr="00736E93">
              <w:rPr>
                <w:rFonts w:eastAsiaTheme="minorEastAsia"/>
                <w:sz w:val="24"/>
                <w:szCs w:val="24"/>
              </w:rPr>
              <w:t>4</w:t>
            </w:r>
          </w:p>
        </w:tc>
        <w:tc>
          <w:tcPr>
            <w:tcW w:w="3119" w:type="dxa"/>
          </w:tcPr>
          <w:p w14:paraId="2DBA9602" w14:textId="77777777" w:rsidR="002B6FD8" w:rsidRPr="00132D19" w:rsidRDefault="002B6FD8" w:rsidP="009050DB">
            <w:pPr>
              <w:pStyle w:val="af"/>
              <w:ind w:firstLine="0"/>
              <w:rPr>
                <w:rFonts w:eastAsiaTheme="minorEastAsia"/>
                <w:sz w:val="24"/>
                <w:szCs w:val="24"/>
              </w:rPr>
            </w:pPr>
            <w:r>
              <w:rPr>
                <w:sz w:val="24"/>
                <w:szCs w:val="24"/>
              </w:rPr>
              <w:t>Саратов</w:t>
            </w:r>
          </w:p>
        </w:tc>
        <w:tc>
          <w:tcPr>
            <w:tcW w:w="4535" w:type="dxa"/>
          </w:tcPr>
          <w:p w14:paraId="6A19A384" w14:textId="77777777" w:rsidR="002B6FD8" w:rsidRDefault="002B6FD8" w:rsidP="009050DB">
            <w:pPr>
              <w:pStyle w:val="af"/>
              <w:ind w:firstLine="0"/>
              <w:rPr>
                <w:sz w:val="24"/>
                <w:szCs w:val="24"/>
              </w:rPr>
            </w:pPr>
            <w:r w:rsidRPr="00E4094D">
              <w:rPr>
                <w:rFonts w:eastAsiaTheme="minorEastAsia"/>
                <w:sz w:val="24"/>
                <w:szCs w:val="24"/>
              </w:rPr>
              <w:t>Приволжский федеральный округ</w:t>
            </w:r>
          </w:p>
        </w:tc>
      </w:tr>
      <w:tr w:rsidR="002B6FD8" w:rsidRPr="006D7DB6" w14:paraId="10308C72" w14:textId="77777777" w:rsidTr="00E4094D">
        <w:tc>
          <w:tcPr>
            <w:tcW w:w="1384" w:type="dxa"/>
          </w:tcPr>
          <w:p w14:paraId="27CB0541" w14:textId="77777777" w:rsidR="002B6FD8" w:rsidRPr="00736E93" w:rsidRDefault="002B6FD8" w:rsidP="00BA22C3">
            <w:pPr>
              <w:pStyle w:val="af"/>
              <w:ind w:firstLine="0"/>
              <w:rPr>
                <w:rFonts w:eastAsiaTheme="minorEastAsia"/>
                <w:sz w:val="24"/>
                <w:szCs w:val="24"/>
              </w:rPr>
            </w:pPr>
            <w:r w:rsidRPr="00736E93">
              <w:rPr>
                <w:rFonts w:eastAsiaTheme="minorEastAsia"/>
                <w:sz w:val="24"/>
                <w:szCs w:val="24"/>
              </w:rPr>
              <w:t>5</w:t>
            </w:r>
          </w:p>
        </w:tc>
        <w:tc>
          <w:tcPr>
            <w:tcW w:w="3119" w:type="dxa"/>
          </w:tcPr>
          <w:p w14:paraId="329557AB" w14:textId="77777777" w:rsidR="002B6FD8" w:rsidRPr="00132D19" w:rsidRDefault="002B6FD8" w:rsidP="009050DB">
            <w:pPr>
              <w:pStyle w:val="af"/>
              <w:ind w:firstLine="0"/>
              <w:rPr>
                <w:rFonts w:eastAsiaTheme="minorEastAsia"/>
                <w:sz w:val="24"/>
                <w:szCs w:val="24"/>
              </w:rPr>
            </w:pPr>
            <w:r>
              <w:rPr>
                <w:rFonts w:eastAsiaTheme="minorEastAsia"/>
                <w:sz w:val="24"/>
                <w:szCs w:val="24"/>
              </w:rPr>
              <w:t>Екатеринбург</w:t>
            </w:r>
          </w:p>
        </w:tc>
        <w:tc>
          <w:tcPr>
            <w:tcW w:w="4535" w:type="dxa"/>
          </w:tcPr>
          <w:p w14:paraId="265118C9" w14:textId="77777777" w:rsidR="002B6FD8" w:rsidRDefault="002B6FD8" w:rsidP="009050DB">
            <w:pPr>
              <w:pStyle w:val="af"/>
              <w:ind w:firstLine="0"/>
              <w:rPr>
                <w:rFonts w:eastAsiaTheme="minorEastAsia"/>
                <w:sz w:val="24"/>
                <w:szCs w:val="24"/>
              </w:rPr>
            </w:pPr>
            <w:r w:rsidRPr="00177F41">
              <w:rPr>
                <w:rFonts w:eastAsiaTheme="minorEastAsia"/>
                <w:sz w:val="24"/>
                <w:szCs w:val="24"/>
              </w:rPr>
              <w:t>Уральский федеральный округ</w:t>
            </w:r>
          </w:p>
        </w:tc>
      </w:tr>
      <w:tr w:rsidR="002B6FD8" w:rsidRPr="006D7DB6" w14:paraId="036458FB" w14:textId="77777777" w:rsidTr="00E4094D">
        <w:tc>
          <w:tcPr>
            <w:tcW w:w="1384" w:type="dxa"/>
          </w:tcPr>
          <w:p w14:paraId="3188B873" w14:textId="77777777" w:rsidR="002B6FD8" w:rsidRPr="00736E93" w:rsidRDefault="002B6FD8" w:rsidP="00BA22C3">
            <w:pPr>
              <w:pStyle w:val="af"/>
              <w:ind w:firstLine="0"/>
              <w:rPr>
                <w:rFonts w:eastAsiaTheme="minorEastAsia"/>
                <w:sz w:val="24"/>
                <w:szCs w:val="24"/>
              </w:rPr>
            </w:pPr>
            <w:r w:rsidRPr="00736E93">
              <w:rPr>
                <w:rFonts w:eastAsiaTheme="minorEastAsia"/>
                <w:sz w:val="24"/>
                <w:szCs w:val="24"/>
              </w:rPr>
              <w:t>6</w:t>
            </w:r>
          </w:p>
        </w:tc>
        <w:tc>
          <w:tcPr>
            <w:tcW w:w="3119" w:type="dxa"/>
          </w:tcPr>
          <w:p w14:paraId="6518CEBE" w14:textId="77777777" w:rsidR="002B6FD8" w:rsidRPr="00132D19" w:rsidRDefault="002B6FD8" w:rsidP="009050DB">
            <w:pPr>
              <w:pStyle w:val="af"/>
              <w:ind w:firstLine="0"/>
              <w:rPr>
                <w:rFonts w:eastAsiaTheme="minorEastAsia"/>
                <w:sz w:val="24"/>
                <w:szCs w:val="24"/>
              </w:rPr>
            </w:pPr>
            <w:r>
              <w:rPr>
                <w:rFonts w:eastAsiaTheme="minorEastAsia"/>
                <w:sz w:val="24"/>
                <w:szCs w:val="24"/>
              </w:rPr>
              <w:t>Магадан</w:t>
            </w:r>
          </w:p>
        </w:tc>
        <w:tc>
          <w:tcPr>
            <w:tcW w:w="4535" w:type="dxa"/>
          </w:tcPr>
          <w:p w14:paraId="03C04D5B" w14:textId="77777777" w:rsidR="002B6FD8" w:rsidRDefault="002B6FD8" w:rsidP="009050DB">
            <w:pPr>
              <w:pStyle w:val="af"/>
              <w:ind w:firstLine="0"/>
              <w:rPr>
                <w:rFonts w:eastAsiaTheme="minorEastAsia"/>
                <w:sz w:val="24"/>
                <w:szCs w:val="24"/>
              </w:rPr>
            </w:pPr>
            <w:r w:rsidRPr="00E4120B">
              <w:rPr>
                <w:rFonts w:eastAsiaTheme="minorEastAsia"/>
                <w:sz w:val="24"/>
                <w:szCs w:val="24"/>
              </w:rPr>
              <w:t>Дальневосточный федеральный округ</w:t>
            </w:r>
          </w:p>
        </w:tc>
      </w:tr>
      <w:tr w:rsidR="002B6FD8" w:rsidRPr="006D7DB6" w14:paraId="12035D0B" w14:textId="77777777" w:rsidTr="00E4094D">
        <w:tc>
          <w:tcPr>
            <w:tcW w:w="1384" w:type="dxa"/>
          </w:tcPr>
          <w:p w14:paraId="3BB63C26" w14:textId="77777777" w:rsidR="002B6FD8" w:rsidRPr="00736E93" w:rsidRDefault="002B6FD8" w:rsidP="00BA22C3">
            <w:pPr>
              <w:pStyle w:val="af"/>
              <w:ind w:firstLine="0"/>
              <w:rPr>
                <w:rFonts w:eastAsiaTheme="minorEastAsia"/>
                <w:sz w:val="24"/>
                <w:szCs w:val="24"/>
              </w:rPr>
            </w:pPr>
            <w:r w:rsidRPr="00736E93">
              <w:rPr>
                <w:rFonts w:eastAsiaTheme="minorEastAsia"/>
                <w:sz w:val="24"/>
                <w:szCs w:val="24"/>
              </w:rPr>
              <w:t>7</w:t>
            </w:r>
          </w:p>
        </w:tc>
        <w:tc>
          <w:tcPr>
            <w:tcW w:w="3119" w:type="dxa"/>
          </w:tcPr>
          <w:p w14:paraId="592E42AA" w14:textId="77777777" w:rsidR="002B6FD8" w:rsidRPr="00AF618B" w:rsidRDefault="002B6FD8" w:rsidP="00E4120B">
            <w:pPr>
              <w:pStyle w:val="af"/>
              <w:ind w:firstLine="0"/>
              <w:rPr>
                <w:rFonts w:eastAsiaTheme="minorEastAsia"/>
                <w:sz w:val="24"/>
                <w:szCs w:val="24"/>
                <w:lang w:val="en-US"/>
              </w:rPr>
            </w:pPr>
            <w:r>
              <w:rPr>
                <w:rFonts w:eastAsiaTheme="minorEastAsia"/>
                <w:sz w:val="24"/>
                <w:szCs w:val="24"/>
              </w:rPr>
              <w:t>О</w:t>
            </w:r>
            <w:r w:rsidRPr="00E4120B">
              <w:rPr>
                <w:rFonts w:eastAsiaTheme="minorEastAsia"/>
                <w:sz w:val="24"/>
                <w:szCs w:val="24"/>
                <w:lang w:val="en-US"/>
              </w:rPr>
              <w:t>р</w:t>
            </w:r>
            <w:r>
              <w:rPr>
                <w:rFonts w:eastAsiaTheme="minorEastAsia"/>
                <w:sz w:val="24"/>
                <w:szCs w:val="24"/>
              </w:rPr>
              <w:t>ё</w:t>
            </w:r>
            <w:r w:rsidRPr="00E4120B">
              <w:rPr>
                <w:rFonts w:eastAsiaTheme="minorEastAsia"/>
                <w:sz w:val="24"/>
                <w:szCs w:val="24"/>
                <w:lang w:val="en-US"/>
              </w:rPr>
              <w:t>л</w:t>
            </w:r>
          </w:p>
        </w:tc>
        <w:tc>
          <w:tcPr>
            <w:tcW w:w="4535" w:type="dxa"/>
          </w:tcPr>
          <w:p w14:paraId="5EC04AD3" w14:textId="77777777" w:rsidR="002B6FD8" w:rsidRDefault="002B6FD8" w:rsidP="009050DB">
            <w:pPr>
              <w:pStyle w:val="af"/>
              <w:ind w:firstLine="0"/>
              <w:rPr>
                <w:rFonts w:eastAsiaTheme="minorEastAsia"/>
                <w:sz w:val="24"/>
                <w:szCs w:val="24"/>
              </w:rPr>
            </w:pPr>
            <w:r w:rsidRPr="00E4094D">
              <w:rPr>
                <w:sz w:val="24"/>
                <w:szCs w:val="24"/>
                <w:lang w:bidi="en-US"/>
              </w:rPr>
              <w:t>Центральный федеральный округ</w:t>
            </w:r>
          </w:p>
        </w:tc>
      </w:tr>
      <w:tr w:rsidR="002B6FD8" w:rsidRPr="006D7DB6" w14:paraId="6E967C1C" w14:textId="77777777" w:rsidTr="00E4094D">
        <w:tc>
          <w:tcPr>
            <w:tcW w:w="1384" w:type="dxa"/>
          </w:tcPr>
          <w:p w14:paraId="2615210D" w14:textId="77777777" w:rsidR="002B6FD8" w:rsidRPr="00736E93" w:rsidRDefault="002B6FD8" w:rsidP="00BA22C3">
            <w:pPr>
              <w:pStyle w:val="af"/>
              <w:ind w:firstLine="0"/>
              <w:rPr>
                <w:rFonts w:eastAsiaTheme="minorEastAsia"/>
                <w:sz w:val="24"/>
                <w:szCs w:val="24"/>
              </w:rPr>
            </w:pPr>
            <w:r w:rsidRPr="00736E93">
              <w:rPr>
                <w:rFonts w:eastAsiaTheme="minorEastAsia"/>
                <w:sz w:val="24"/>
                <w:szCs w:val="24"/>
              </w:rPr>
              <w:t>8</w:t>
            </w:r>
          </w:p>
        </w:tc>
        <w:tc>
          <w:tcPr>
            <w:tcW w:w="3119" w:type="dxa"/>
          </w:tcPr>
          <w:p w14:paraId="13A1B017" w14:textId="77777777" w:rsidR="002B6FD8" w:rsidRPr="00AF618B" w:rsidRDefault="002B6FD8" w:rsidP="009050DB">
            <w:pPr>
              <w:pStyle w:val="af"/>
              <w:ind w:firstLine="0"/>
              <w:rPr>
                <w:rFonts w:eastAsiaTheme="minorEastAsia"/>
                <w:sz w:val="24"/>
                <w:szCs w:val="24"/>
                <w:lang w:val="en-US"/>
              </w:rPr>
            </w:pPr>
            <w:r>
              <w:rPr>
                <w:rFonts w:eastAsiaTheme="minorEastAsia"/>
                <w:sz w:val="24"/>
                <w:szCs w:val="24"/>
              </w:rPr>
              <w:t>Владивосток</w:t>
            </w:r>
          </w:p>
        </w:tc>
        <w:tc>
          <w:tcPr>
            <w:tcW w:w="4535" w:type="dxa"/>
          </w:tcPr>
          <w:p w14:paraId="3CED16F5" w14:textId="77777777" w:rsidR="002B6FD8" w:rsidRDefault="002B6FD8" w:rsidP="009050DB">
            <w:pPr>
              <w:pStyle w:val="af"/>
              <w:ind w:firstLine="0"/>
              <w:rPr>
                <w:rFonts w:eastAsiaTheme="minorEastAsia"/>
                <w:sz w:val="24"/>
                <w:szCs w:val="24"/>
              </w:rPr>
            </w:pPr>
            <w:r w:rsidRPr="00E4120B">
              <w:rPr>
                <w:rFonts w:eastAsiaTheme="minorEastAsia"/>
                <w:sz w:val="24"/>
                <w:szCs w:val="24"/>
              </w:rPr>
              <w:t>Дальневосточный федеральный округ</w:t>
            </w:r>
          </w:p>
        </w:tc>
      </w:tr>
      <w:tr w:rsidR="002B6FD8" w:rsidRPr="006D7DB6" w14:paraId="0AA582F2" w14:textId="77777777" w:rsidTr="00E4094D">
        <w:tc>
          <w:tcPr>
            <w:tcW w:w="1384" w:type="dxa"/>
          </w:tcPr>
          <w:p w14:paraId="1E242679" w14:textId="77777777" w:rsidR="002B6FD8" w:rsidRPr="00736E93" w:rsidRDefault="002B6FD8" w:rsidP="00BA22C3">
            <w:pPr>
              <w:pStyle w:val="af"/>
              <w:ind w:firstLine="0"/>
              <w:rPr>
                <w:rFonts w:eastAsiaTheme="minorEastAsia"/>
                <w:sz w:val="24"/>
                <w:szCs w:val="24"/>
              </w:rPr>
            </w:pPr>
            <w:r w:rsidRPr="00736E93">
              <w:rPr>
                <w:rFonts w:eastAsiaTheme="minorEastAsia"/>
                <w:sz w:val="24"/>
                <w:szCs w:val="24"/>
              </w:rPr>
              <w:t>9</w:t>
            </w:r>
          </w:p>
        </w:tc>
        <w:tc>
          <w:tcPr>
            <w:tcW w:w="3119" w:type="dxa"/>
          </w:tcPr>
          <w:p w14:paraId="6BE4C3CD" w14:textId="77777777" w:rsidR="002B6FD8" w:rsidRPr="00132D19" w:rsidRDefault="003164FB" w:rsidP="009050DB">
            <w:pPr>
              <w:pStyle w:val="af"/>
              <w:ind w:firstLine="0"/>
              <w:rPr>
                <w:rFonts w:eastAsiaTheme="minorEastAsia"/>
                <w:sz w:val="24"/>
                <w:szCs w:val="24"/>
              </w:rPr>
            </w:pPr>
            <w:r w:rsidRPr="003164FB">
              <w:rPr>
                <w:sz w:val="24"/>
                <w:szCs w:val="24"/>
              </w:rPr>
              <w:t>Бронницы, Раменское, Жуковский, Лыткарино</w:t>
            </w:r>
          </w:p>
        </w:tc>
        <w:tc>
          <w:tcPr>
            <w:tcW w:w="4535" w:type="dxa"/>
          </w:tcPr>
          <w:p w14:paraId="42387321" w14:textId="77777777" w:rsidR="002B6FD8" w:rsidRDefault="003164FB" w:rsidP="009050DB">
            <w:pPr>
              <w:pStyle w:val="af"/>
              <w:ind w:firstLine="0"/>
              <w:rPr>
                <w:sz w:val="24"/>
                <w:szCs w:val="24"/>
              </w:rPr>
            </w:pPr>
            <w:r w:rsidRPr="00E4094D">
              <w:rPr>
                <w:sz w:val="24"/>
                <w:szCs w:val="24"/>
                <w:lang w:bidi="en-US"/>
              </w:rPr>
              <w:t>Центральный федеральный округ</w:t>
            </w:r>
          </w:p>
        </w:tc>
      </w:tr>
      <w:tr w:rsidR="002B6FD8" w:rsidRPr="006D7DB6" w14:paraId="16E21F8D" w14:textId="77777777" w:rsidTr="00E4094D">
        <w:tc>
          <w:tcPr>
            <w:tcW w:w="1384" w:type="dxa"/>
          </w:tcPr>
          <w:p w14:paraId="0A9D3C1C" w14:textId="77777777" w:rsidR="002B6FD8" w:rsidRPr="00736E93" w:rsidRDefault="002B6FD8" w:rsidP="009050DB">
            <w:pPr>
              <w:pStyle w:val="af"/>
              <w:ind w:firstLine="0"/>
              <w:rPr>
                <w:rFonts w:eastAsiaTheme="minorEastAsia"/>
                <w:sz w:val="24"/>
                <w:szCs w:val="24"/>
              </w:rPr>
            </w:pPr>
            <w:r>
              <w:rPr>
                <w:rFonts w:eastAsiaTheme="minorEastAsia"/>
                <w:sz w:val="24"/>
                <w:szCs w:val="24"/>
              </w:rPr>
              <w:t>10</w:t>
            </w:r>
          </w:p>
        </w:tc>
        <w:tc>
          <w:tcPr>
            <w:tcW w:w="3119" w:type="dxa"/>
          </w:tcPr>
          <w:p w14:paraId="4D17A882" w14:textId="77777777" w:rsidR="002B6FD8" w:rsidRPr="00132D19" w:rsidRDefault="002B6FD8" w:rsidP="009050DB">
            <w:pPr>
              <w:pStyle w:val="af"/>
              <w:ind w:firstLine="0"/>
              <w:rPr>
                <w:rFonts w:eastAsiaTheme="minorEastAsia"/>
                <w:sz w:val="24"/>
                <w:szCs w:val="24"/>
              </w:rPr>
            </w:pPr>
            <w:r>
              <w:rPr>
                <w:sz w:val="24"/>
                <w:szCs w:val="24"/>
              </w:rPr>
              <w:t>Псков</w:t>
            </w:r>
          </w:p>
        </w:tc>
        <w:tc>
          <w:tcPr>
            <w:tcW w:w="4535" w:type="dxa"/>
          </w:tcPr>
          <w:p w14:paraId="1FA84EC2" w14:textId="77777777" w:rsidR="002B6FD8" w:rsidRDefault="002B6FD8" w:rsidP="009050DB">
            <w:pPr>
              <w:pStyle w:val="af"/>
              <w:ind w:firstLine="0"/>
              <w:rPr>
                <w:sz w:val="24"/>
                <w:szCs w:val="24"/>
              </w:rPr>
            </w:pPr>
            <w:r w:rsidRPr="00E4094D">
              <w:rPr>
                <w:sz w:val="24"/>
                <w:szCs w:val="24"/>
                <w:lang w:bidi="en-US"/>
              </w:rPr>
              <w:t>Северо-западный федеральный округ</w:t>
            </w:r>
          </w:p>
        </w:tc>
      </w:tr>
      <w:tr w:rsidR="002B6FD8" w:rsidRPr="00132D19" w14:paraId="5ED78E7B" w14:textId="77777777" w:rsidTr="00E4094D">
        <w:tc>
          <w:tcPr>
            <w:tcW w:w="1384" w:type="dxa"/>
          </w:tcPr>
          <w:p w14:paraId="7BE12B1A" w14:textId="77777777" w:rsidR="002B6FD8" w:rsidRPr="00736E93" w:rsidRDefault="002B6FD8" w:rsidP="00BA22C3">
            <w:pPr>
              <w:pStyle w:val="af"/>
              <w:ind w:firstLine="0"/>
              <w:rPr>
                <w:rFonts w:eastAsiaTheme="minorEastAsia"/>
                <w:sz w:val="24"/>
                <w:szCs w:val="24"/>
              </w:rPr>
            </w:pPr>
            <w:r>
              <w:rPr>
                <w:rFonts w:eastAsiaTheme="minorEastAsia"/>
                <w:sz w:val="24"/>
                <w:szCs w:val="24"/>
              </w:rPr>
              <w:t>1</w:t>
            </w:r>
            <w:r w:rsidRPr="00736E93">
              <w:rPr>
                <w:rFonts w:eastAsiaTheme="minorEastAsia"/>
                <w:sz w:val="24"/>
                <w:szCs w:val="24"/>
              </w:rPr>
              <w:t>1</w:t>
            </w:r>
          </w:p>
        </w:tc>
        <w:tc>
          <w:tcPr>
            <w:tcW w:w="3119" w:type="dxa"/>
          </w:tcPr>
          <w:p w14:paraId="083F7E35" w14:textId="77777777" w:rsidR="002B6FD8" w:rsidRPr="00132D19" w:rsidRDefault="002B6FD8" w:rsidP="00E4094D">
            <w:pPr>
              <w:pStyle w:val="af"/>
              <w:ind w:firstLine="0"/>
              <w:rPr>
                <w:sz w:val="24"/>
                <w:szCs w:val="24"/>
                <w:lang w:bidi="en-US"/>
              </w:rPr>
            </w:pPr>
            <w:r w:rsidRPr="00E4094D">
              <w:rPr>
                <w:sz w:val="24"/>
                <w:szCs w:val="24"/>
                <w:lang w:bidi="en-US"/>
              </w:rPr>
              <w:t>Ярославл</w:t>
            </w:r>
            <w:r>
              <w:rPr>
                <w:sz w:val="24"/>
                <w:szCs w:val="24"/>
                <w:lang w:bidi="en-US"/>
              </w:rPr>
              <w:t>ь</w:t>
            </w:r>
          </w:p>
        </w:tc>
        <w:tc>
          <w:tcPr>
            <w:tcW w:w="4535" w:type="dxa"/>
          </w:tcPr>
          <w:p w14:paraId="06D9712D" w14:textId="77777777" w:rsidR="002B6FD8" w:rsidRPr="00E4094D" w:rsidRDefault="002B6FD8" w:rsidP="00E4094D">
            <w:pPr>
              <w:pStyle w:val="af"/>
              <w:ind w:firstLine="0"/>
              <w:rPr>
                <w:sz w:val="24"/>
                <w:szCs w:val="24"/>
                <w:lang w:bidi="en-US"/>
              </w:rPr>
            </w:pPr>
            <w:r w:rsidRPr="00E4094D">
              <w:rPr>
                <w:sz w:val="24"/>
                <w:szCs w:val="24"/>
                <w:lang w:bidi="en-US"/>
              </w:rPr>
              <w:t>Центральный федеральный округ</w:t>
            </w:r>
          </w:p>
        </w:tc>
      </w:tr>
      <w:tr w:rsidR="002B6FD8" w:rsidRPr="00132D19" w14:paraId="37799215" w14:textId="77777777" w:rsidTr="00E4094D">
        <w:tc>
          <w:tcPr>
            <w:tcW w:w="1384" w:type="dxa"/>
          </w:tcPr>
          <w:p w14:paraId="0E81FB4C" w14:textId="77777777" w:rsidR="002B6FD8" w:rsidRPr="00736E93" w:rsidRDefault="002B6FD8" w:rsidP="00BA22C3">
            <w:pPr>
              <w:pStyle w:val="af"/>
              <w:ind w:firstLine="0"/>
              <w:rPr>
                <w:rFonts w:eastAsiaTheme="minorEastAsia"/>
                <w:sz w:val="24"/>
                <w:szCs w:val="24"/>
              </w:rPr>
            </w:pPr>
            <w:r>
              <w:rPr>
                <w:rFonts w:eastAsiaTheme="minorEastAsia"/>
                <w:sz w:val="24"/>
                <w:szCs w:val="24"/>
              </w:rPr>
              <w:t>1</w:t>
            </w:r>
            <w:r w:rsidRPr="00736E93">
              <w:rPr>
                <w:rFonts w:eastAsiaTheme="minorEastAsia"/>
                <w:sz w:val="24"/>
                <w:szCs w:val="24"/>
              </w:rPr>
              <w:t>2</w:t>
            </w:r>
          </w:p>
        </w:tc>
        <w:tc>
          <w:tcPr>
            <w:tcW w:w="3119" w:type="dxa"/>
          </w:tcPr>
          <w:p w14:paraId="2B925AB1" w14:textId="77777777" w:rsidR="002B6FD8" w:rsidRPr="00132D19" w:rsidRDefault="002B6FD8" w:rsidP="00F671BC">
            <w:pPr>
              <w:pStyle w:val="af"/>
              <w:ind w:firstLine="0"/>
              <w:rPr>
                <w:sz w:val="24"/>
                <w:szCs w:val="24"/>
                <w:lang w:bidi="en-US"/>
              </w:rPr>
            </w:pPr>
            <w:r w:rsidRPr="00E4094D">
              <w:rPr>
                <w:sz w:val="24"/>
                <w:szCs w:val="24"/>
                <w:lang w:bidi="en-US"/>
              </w:rPr>
              <w:t>Сыктывкар</w:t>
            </w:r>
          </w:p>
        </w:tc>
        <w:tc>
          <w:tcPr>
            <w:tcW w:w="4535" w:type="dxa"/>
          </w:tcPr>
          <w:p w14:paraId="28AE081A" w14:textId="77777777" w:rsidR="002B6FD8" w:rsidRPr="00132D19" w:rsidRDefault="002B6FD8" w:rsidP="00F671BC">
            <w:pPr>
              <w:pStyle w:val="af"/>
              <w:ind w:firstLine="0"/>
              <w:rPr>
                <w:sz w:val="24"/>
                <w:szCs w:val="24"/>
                <w:lang w:bidi="en-US"/>
              </w:rPr>
            </w:pPr>
            <w:r w:rsidRPr="00E4094D">
              <w:rPr>
                <w:sz w:val="24"/>
                <w:szCs w:val="24"/>
                <w:lang w:bidi="en-US"/>
              </w:rPr>
              <w:t>Северо-западный федеральный округ</w:t>
            </w:r>
          </w:p>
        </w:tc>
      </w:tr>
      <w:tr w:rsidR="002B6FD8" w:rsidRPr="00132D19" w14:paraId="6EC62ADE" w14:textId="77777777" w:rsidTr="00E4094D">
        <w:tc>
          <w:tcPr>
            <w:tcW w:w="1384" w:type="dxa"/>
          </w:tcPr>
          <w:p w14:paraId="4DE5F1CA" w14:textId="77777777" w:rsidR="002B6FD8" w:rsidRPr="00736E93" w:rsidRDefault="002B6FD8" w:rsidP="00BA22C3">
            <w:pPr>
              <w:pStyle w:val="af"/>
              <w:ind w:firstLine="0"/>
              <w:rPr>
                <w:rFonts w:eastAsiaTheme="minorEastAsia"/>
                <w:sz w:val="24"/>
                <w:szCs w:val="24"/>
              </w:rPr>
            </w:pPr>
            <w:r>
              <w:rPr>
                <w:rFonts w:eastAsiaTheme="minorEastAsia"/>
                <w:sz w:val="24"/>
                <w:szCs w:val="24"/>
              </w:rPr>
              <w:t>1</w:t>
            </w:r>
            <w:r w:rsidRPr="00736E93">
              <w:rPr>
                <w:rFonts w:eastAsiaTheme="minorEastAsia"/>
                <w:sz w:val="24"/>
                <w:szCs w:val="24"/>
              </w:rPr>
              <w:t>3</w:t>
            </w:r>
          </w:p>
        </w:tc>
        <w:tc>
          <w:tcPr>
            <w:tcW w:w="3119" w:type="dxa"/>
          </w:tcPr>
          <w:p w14:paraId="0979BB23" w14:textId="77777777" w:rsidR="002B6FD8" w:rsidRPr="00132D19" w:rsidRDefault="002B6FD8" w:rsidP="00E4094D">
            <w:pPr>
              <w:pStyle w:val="af"/>
              <w:ind w:firstLine="0"/>
              <w:rPr>
                <w:sz w:val="24"/>
                <w:szCs w:val="24"/>
                <w:lang w:bidi="en-US"/>
              </w:rPr>
            </w:pPr>
            <w:r w:rsidRPr="00E4094D">
              <w:rPr>
                <w:sz w:val="24"/>
                <w:szCs w:val="24"/>
                <w:lang w:bidi="en-US"/>
              </w:rPr>
              <w:t>Бахчисарайск</w:t>
            </w:r>
            <w:r>
              <w:rPr>
                <w:sz w:val="24"/>
                <w:szCs w:val="24"/>
                <w:lang w:bidi="en-US"/>
              </w:rPr>
              <w:t>ий</w:t>
            </w:r>
            <w:r w:rsidRPr="00E4094D">
              <w:rPr>
                <w:sz w:val="24"/>
                <w:szCs w:val="24"/>
                <w:lang w:bidi="en-US"/>
              </w:rPr>
              <w:t xml:space="preserve"> район</w:t>
            </w:r>
          </w:p>
        </w:tc>
        <w:tc>
          <w:tcPr>
            <w:tcW w:w="4535" w:type="dxa"/>
          </w:tcPr>
          <w:p w14:paraId="1E0CDEA5" w14:textId="77777777" w:rsidR="002B6FD8" w:rsidRPr="00132D19" w:rsidRDefault="002B6FD8" w:rsidP="00F671BC">
            <w:pPr>
              <w:pStyle w:val="af"/>
              <w:ind w:firstLine="0"/>
              <w:rPr>
                <w:sz w:val="24"/>
                <w:szCs w:val="24"/>
                <w:lang w:bidi="en-US"/>
              </w:rPr>
            </w:pPr>
            <w:r w:rsidRPr="00E4094D">
              <w:rPr>
                <w:sz w:val="24"/>
                <w:szCs w:val="24"/>
                <w:lang w:bidi="en-US"/>
              </w:rPr>
              <w:t>Южный федеральный округ</w:t>
            </w:r>
          </w:p>
        </w:tc>
      </w:tr>
      <w:tr w:rsidR="002B6FD8" w:rsidRPr="00132D19" w14:paraId="75A7F296" w14:textId="77777777" w:rsidTr="00E4094D">
        <w:tc>
          <w:tcPr>
            <w:tcW w:w="1384" w:type="dxa"/>
          </w:tcPr>
          <w:p w14:paraId="43677910" w14:textId="77777777" w:rsidR="002B6FD8" w:rsidRPr="00736E93" w:rsidRDefault="002B6FD8" w:rsidP="00BA22C3">
            <w:pPr>
              <w:pStyle w:val="af"/>
              <w:ind w:firstLine="0"/>
              <w:rPr>
                <w:rFonts w:eastAsiaTheme="minorEastAsia"/>
                <w:sz w:val="24"/>
                <w:szCs w:val="24"/>
              </w:rPr>
            </w:pPr>
            <w:r>
              <w:rPr>
                <w:rFonts w:eastAsiaTheme="minorEastAsia"/>
                <w:sz w:val="24"/>
                <w:szCs w:val="24"/>
              </w:rPr>
              <w:t>1</w:t>
            </w:r>
            <w:r w:rsidRPr="00736E93">
              <w:rPr>
                <w:rFonts w:eastAsiaTheme="minorEastAsia"/>
                <w:sz w:val="24"/>
                <w:szCs w:val="24"/>
              </w:rPr>
              <w:t>4</w:t>
            </w:r>
          </w:p>
        </w:tc>
        <w:tc>
          <w:tcPr>
            <w:tcW w:w="3119" w:type="dxa"/>
          </w:tcPr>
          <w:p w14:paraId="739C42BC" w14:textId="77777777" w:rsidR="002B6FD8" w:rsidRPr="00132D19" w:rsidRDefault="002B6FD8" w:rsidP="00F671BC">
            <w:pPr>
              <w:pStyle w:val="af"/>
              <w:ind w:firstLine="0"/>
              <w:rPr>
                <w:rFonts w:eastAsiaTheme="minorEastAsia"/>
                <w:sz w:val="24"/>
                <w:szCs w:val="24"/>
              </w:rPr>
            </w:pPr>
            <w:r w:rsidRPr="00E4094D">
              <w:rPr>
                <w:rFonts w:eastAsiaTheme="minorEastAsia"/>
                <w:sz w:val="24"/>
                <w:szCs w:val="24"/>
              </w:rPr>
              <w:t>Черкесск</w:t>
            </w:r>
          </w:p>
        </w:tc>
        <w:tc>
          <w:tcPr>
            <w:tcW w:w="4535" w:type="dxa"/>
          </w:tcPr>
          <w:p w14:paraId="4CB92407" w14:textId="77777777" w:rsidR="002B6FD8" w:rsidRPr="00132D19" w:rsidRDefault="002B6FD8" w:rsidP="00F671BC">
            <w:pPr>
              <w:pStyle w:val="af"/>
              <w:ind w:firstLine="0"/>
              <w:rPr>
                <w:rFonts w:eastAsiaTheme="minorEastAsia"/>
                <w:sz w:val="24"/>
                <w:szCs w:val="24"/>
              </w:rPr>
            </w:pPr>
            <w:r w:rsidRPr="00E4094D">
              <w:rPr>
                <w:rFonts w:eastAsiaTheme="minorEastAsia"/>
                <w:sz w:val="24"/>
                <w:szCs w:val="24"/>
              </w:rPr>
              <w:t>Северо-кавказский федеральный округ</w:t>
            </w:r>
          </w:p>
        </w:tc>
      </w:tr>
      <w:tr w:rsidR="002B6FD8" w:rsidRPr="00132D19" w14:paraId="1CAA7C1D" w14:textId="77777777" w:rsidTr="00E4094D">
        <w:tc>
          <w:tcPr>
            <w:tcW w:w="1384" w:type="dxa"/>
          </w:tcPr>
          <w:p w14:paraId="471260B9" w14:textId="77777777" w:rsidR="002B6FD8" w:rsidRPr="00736E93" w:rsidRDefault="002B6FD8" w:rsidP="00BA22C3">
            <w:pPr>
              <w:pStyle w:val="af"/>
              <w:ind w:firstLine="0"/>
              <w:rPr>
                <w:rFonts w:eastAsiaTheme="minorEastAsia"/>
                <w:sz w:val="24"/>
                <w:szCs w:val="24"/>
              </w:rPr>
            </w:pPr>
            <w:r>
              <w:rPr>
                <w:rFonts w:eastAsiaTheme="minorEastAsia"/>
                <w:sz w:val="24"/>
                <w:szCs w:val="24"/>
              </w:rPr>
              <w:t>1</w:t>
            </w:r>
            <w:r w:rsidRPr="00736E93">
              <w:rPr>
                <w:rFonts w:eastAsiaTheme="minorEastAsia"/>
                <w:sz w:val="24"/>
                <w:szCs w:val="24"/>
              </w:rPr>
              <w:t>5</w:t>
            </w:r>
          </w:p>
        </w:tc>
        <w:tc>
          <w:tcPr>
            <w:tcW w:w="3119" w:type="dxa"/>
          </w:tcPr>
          <w:p w14:paraId="27157958" w14:textId="77777777" w:rsidR="002B6FD8" w:rsidRPr="00132D19" w:rsidRDefault="002B6FD8" w:rsidP="00F671BC">
            <w:pPr>
              <w:pStyle w:val="af"/>
              <w:ind w:firstLine="0"/>
              <w:rPr>
                <w:rFonts w:eastAsiaTheme="minorEastAsia"/>
                <w:sz w:val="24"/>
                <w:szCs w:val="24"/>
              </w:rPr>
            </w:pPr>
            <w:r w:rsidRPr="00E4094D">
              <w:rPr>
                <w:rFonts w:eastAsiaTheme="minorEastAsia"/>
                <w:sz w:val="24"/>
                <w:szCs w:val="24"/>
              </w:rPr>
              <w:t>Дзержинск</w:t>
            </w:r>
          </w:p>
        </w:tc>
        <w:tc>
          <w:tcPr>
            <w:tcW w:w="4535" w:type="dxa"/>
          </w:tcPr>
          <w:p w14:paraId="7DDCDA2A" w14:textId="77777777" w:rsidR="002B6FD8" w:rsidRPr="00132D19" w:rsidRDefault="002B6FD8" w:rsidP="00F671BC">
            <w:pPr>
              <w:pStyle w:val="af"/>
              <w:ind w:firstLine="0"/>
              <w:rPr>
                <w:rFonts w:eastAsiaTheme="minorEastAsia"/>
                <w:sz w:val="24"/>
                <w:szCs w:val="24"/>
              </w:rPr>
            </w:pPr>
            <w:r w:rsidRPr="00E4094D">
              <w:rPr>
                <w:rFonts w:eastAsiaTheme="minorEastAsia"/>
                <w:sz w:val="24"/>
                <w:szCs w:val="24"/>
              </w:rPr>
              <w:t>Приволжский федеральный округ</w:t>
            </w:r>
          </w:p>
        </w:tc>
      </w:tr>
      <w:tr w:rsidR="002B6FD8" w:rsidRPr="00132D19" w14:paraId="25BC6199" w14:textId="77777777" w:rsidTr="00E4094D">
        <w:tc>
          <w:tcPr>
            <w:tcW w:w="1384" w:type="dxa"/>
          </w:tcPr>
          <w:p w14:paraId="53682BF1" w14:textId="77777777" w:rsidR="002B6FD8" w:rsidRPr="00736E93" w:rsidRDefault="002B6FD8" w:rsidP="00BA22C3">
            <w:pPr>
              <w:pStyle w:val="af"/>
              <w:ind w:firstLine="0"/>
              <w:rPr>
                <w:rFonts w:eastAsiaTheme="minorEastAsia"/>
                <w:sz w:val="24"/>
                <w:szCs w:val="24"/>
              </w:rPr>
            </w:pPr>
            <w:r>
              <w:rPr>
                <w:rFonts w:eastAsiaTheme="minorEastAsia"/>
                <w:sz w:val="24"/>
                <w:szCs w:val="24"/>
              </w:rPr>
              <w:t>1</w:t>
            </w:r>
            <w:r w:rsidRPr="00736E93">
              <w:rPr>
                <w:rFonts w:eastAsiaTheme="minorEastAsia"/>
                <w:sz w:val="24"/>
                <w:szCs w:val="24"/>
              </w:rPr>
              <w:t>6</w:t>
            </w:r>
          </w:p>
        </w:tc>
        <w:tc>
          <w:tcPr>
            <w:tcW w:w="3119" w:type="dxa"/>
          </w:tcPr>
          <w:p w14:paraId="5E6A9A5C" w14:textId="77777777" w:rsidR="002B6FD8" w:rsidRPr="00132D19" w:rsidRDefault="002B6FD8" w:rsidP="00F671BC">
            <w:pPr>
              <w:pStyle w:val="af"/>
              <w:ind w:firstLine="0"/>
              <w:rPr>
                <w:rFonts w:eastAsiaTheme="minorEastAsia"/>
                <w:sz w:val="24"/>
                <w:szCs w:val="24"/>
              </w:rPr>
            </w:pPr>
            <w:r w:rsidRPr="00177F41">
              <w:rPr>
                <w:rFonts w:eastAsiaTheme="minorEastAsia"/>
                <w:sz w:val="24"/>
                <w:szCs w:val="24"/>
              </w:rPr>
              <w:t>Томск</w:t>
            </w:r>
          </w:p>
        </w:tc>
        <w:tc>
          <w:tcPr>
            <w:tcW w:w="4535" w:type="dxa"/>
          </w:tcPr>
          <w:p w14:paraId="3AB0A525" w14:textId="77777777" w:rsidR="002B6FD8" w:rsidRPr="00132D19" w:rsidRDefault="002B6FD8" w:rsidP="00F671BC">
            <w:pPr>
              <w:pStyle w:val="af"/>
              <w:ind w:firstLine="0"/>
              <w:rPr>
                <w:rFonts w:eastAsiaTheme="minorEastAsia"/>
                <w:sz w:val="24"/>
                <w:szCs w:val="24"/>
              </w:rPr>
            </w:pPr>
            <w:r w:rsidRPr="00177F41">
              <w:rPr>
                <w:rFonts w:eastAsiaTheme="minorEastAsia"/>
                <w:sz w:val="24"/>
                <w:szCs w:val="24"/>
              </w:rPr>
              <w:t>Сибирский федеральный округ</w:t>
            </w:r>
          </w:p>
        </w:tc>
      </w:tr>
      <w:tr w:rsidR="002B6FD8" w:rsidRPr="00AF618B" w14:paraId="4BACC032" w14:textId="77777777" w:rsidTr="00E4094D">
        <w:tc>
          <w:tcPr>
            <w:tcW w:w="1384" w:type="dxa"/>
          </w:tcPr>
          <w:p w14:paraId="46F8E64D" w14:textId="77777777" w:rsidR="002B6FD8" w:rsidRPr="00736E93" w:rsidRDefault="002B6FD8" w:rsidP="00BA22C3">
            <w:pPr>
              <w:pStyle w:val="af"/>
              <w:ind w:firstLine="0"/>
              <w:rPr>
                <w:rFonts w:eastAsiaTheme="minorEastAsia"/>
                <w:sz w:val="24"/>
                <w:szCs w:val="24"/>
              </w:rPr>
            </w:pPr>
            <w:r>
              <w:rPr>
                <w:rFonts w:eastAsiaTheme="minorEastAsia"/>
                <w:sz w:val="24"/>
                <w:szCs w:val="24"/>
              </w:rPr>
              <w:t>1</w:t>
            </w:r>
            <w:r w:rsidRPr="00736E93">
              <w:rPr>
                <w:rFonts w:eastAsiaTheme="minorEastAsia"/>
                <w:sz w:val="24"/>
                <w:szCs w:val="24"/>
              </w:rPr>
              <w:t>7</w:t>
            </w:r>
          </w:p>
        </w:tc>
        <w:tc>
          <w:tcPr>
            <w:tcW w:w="3119" w:type="dxa"/>
          </w:tcPr>
          <w:p w14:paraId="55A7E8E5" w14:textId="77777777" w:rsidR="002B6FD8" w:rsidRPr="00AF618B" w:rsidRDefault="002B6FD8" w:rsidP="00F671BC">
            <w:pPr>
              <w:pStyle w:val="af"/>
              <w:ind w:firstLine="0"/>
              <w:rPr>
                <w:rFonts w:eastAsiaTheme="minorEastAsia"/>
                <w:sz w:val="24"/>
                <w:szCs w:val="24"/>
                <w:lang w:val="en-US"/>
              </w:rPr>
            </w:pPr>
            <w:proofErr w:type="spellStart"/>
            <w:r w:rsidRPr="00DD635A">
              <w:rPr>
                <w:rFonts w:eastAsiaTheme="minorEastAsia"/>
                <w:sz w:val="24"/>
                <w:szCs w:val="24"/>
                <w:lang w:val="en-US"/>
              </w:rPr>
              <w:t>Улан-Удэ</w:t>
            </w:r>
            <w:proofErr w:type="spellEnd"/>
          </w:p>
        </w:tc>
        <w:tc>
          <w:tcPr>
            <w:tcW w:w="4535" w:type="dxa"/>
          </w:tcPr>
          <w:p w14:paraId="259E79A0" w14:textId="77777777" w:rsidR="002B6FD8" w:rsidRPr="00AF618B" w:rsidRDefault="002B6FD8" w:rsidP="00F671BC">
            <w:pPr>
              <w:pStyle w:val="af"/>
              <w:ind w:firstLine="0"/>
              <w:rPr>
                <w:rFonts w:eastAsiaTheme="minorEastAsia"/>
                <w:sz w:val="24"/>
                <w:szCs w:val="24"/>
                <w:lang w:val="en-US"/>
              </w:rPr>
            </w:pPr>
            <w:r w:rsidRPr="00E4120B">
              <w:rPr>
                <w:rFonts w:eastAsiaTheme="minorEastAsia"/>
                <w:sz w:val="24"/>
                <w:szCs w:val="24"/>
              </w:rPr>
              <w:t>Дальневосточный федеральный округ</w:t>
            </w:r>
          </w:p>
        </w:tc>
      </w:tr>
      <w:tr w:rsidR="002B6FD8" w:rsidRPr="00AF618B" w14:paraId="281D532E" w14:textId="77777777" w:rsidTr="00E4094D">
        <w:tc>
          <w:tcPr>
            <w:tcW w:w="1384" w:type="dxa"/>
          </w:tcPr>
          <w:p w14:paraId="3D562C89" w14:textId="77777777" w:rsidR="002B6FD8" w:rsidRPr="00736E93" w:rsidRDefault="002B6FD8" w:rsidP="00BA22C3">
            <w:pPr>
              <w:pStyle w:val="af"/>
              <w:ind w:firstLine="0"/>
              <w:rPr>
                <w:rFonts w:eastAsiaTheme="minorEastAsia"/>
                <w:sz w:val="24"/>
                <w:szCs w:val="24"/>
              </w:rPr>
            </w:pPr>
            <w:r>
              <w:rPr>
                <w:rFonts w:eastAsiaTheme="minorEastAsia"/>
                <w:sz w:val="24"/>
                <w:szCs w:val="24"/>
              </w:rPr>
              <w:t>1</w:t>
            </w:r>
            <w:r w:rsidRPr="00736E93">
              <w:rPr>
                <w:rFonts w:eastAsiaTheme="minorEastAsia"/>
                <w:sz w:val="24"/>
                <w:szCs w:val="24"/>
              </w:rPr>
              <w:t>8</w:t>
            </w:r>
          </w:p>
        </w:tc>
        <w:tc>
          <w:tcPr>
            <w:tcW w:w="3119" w:type="dxa"/>
          </w:tcPr>
          <w:p w14:paraId="2DF74C9A" w14:textId="77777777" w:rsidR="002B6FD8" w:rsidRPr="00AF618B" w:rsidRDefault="002B6FD8" w:rsidP="00F671BC">
            <w:pPr>
              <w:pStyle w:val="af"/>
              <w:ind w:firstLine="0"/>
              <w:rPr>
                <w:rFonts w:eastAsiaTheme="minorEastAsia"/>
                <w:sz w:val="24"/>
                <w:szCs w:val="24"/>
                <w:lang w:val="en-US"/>
              </w:rPr>
            </w:pPr>
            <w:proofErr w:type="spellStart"/>
            <w:r w:rsidRPr="00177F41">
              <w:rPr>
                <w:rFonts w:eastAsiaTheme="minorEastAsia"/>
                <w:sz w:val="24"/>
                <w:szCs w:val="24"/>
                <w:lang w:val="en-US"/>
              </w:rPr>
              <w:t>Каменск-Уральский</w:t>
            </w:r>
            <w:proofErr w:type="spellEnd"/>
          </w:p>
        </w:tc>
        <w:tc>
          <w:tcPr>
            <w:tcW w:w="4535" w:type="dxa"/>
          </w:tcPr>
          <w:p w14:paraId="034278B4" w14:textId="77777777" w:rsidR="002B6FD8" w:rsidRPr="00177F41" w:rsidRDefault="002B6FD8" w:rsidP="00F671BC">
            <w:pPr>
              <w:pStyle w:val="af"/>
              <w:ind w:firstLine="0"/>
              <w:rPr>
                <w:rFonts w:eastAsiaTheme="minorEastAsia"/>
                <w:sz w:val="24"/>
                <w:szCs w:val="24"/>
              </w:rPr>
            </w:pPr>
            <w:r w:rsidRPr="00177F41">
              <w:rPr>
                <w:rFonts w:eastAsiaTheme="minorEastAsia"/>
                <w:sz w:val="24"/>
                <w:szCs w:val="24"/>
              </w:rPr>
              <w:t>Уральский федеральный округ</w:t>
            </w:r>
          </w:p>
        </w:tc>
      </w:tr>
      <w:tr w:rsidR="002B6FD8" w:rsidRPr="00132D19" w14:paraId="32208601" w14:textId="77777777" w:rsidTr="00E4094D">
        <w:tc>
          <w:tcPr>
            <w:tcW w:w="1384" w:type="dxa"/>
          </w:tcPr>
          <w:p w14:paraId="080CD1A0" w14:textId="77777777" w:rsidR="002B6FD8" w:rsidRPr="00736E93" w:rsidRDefault="002B6FD8" w:rsidP="00BA22C3">
            <w:pPr>
              <w:pStyle w:val="af"/>
              <w:ind w:firstLine="0"/>
              <w:rPr>
                <w:rFonts w:eastAsiaTheme="minorEastAsia"/>
                <w:sz w:val="24"/>
                <w:szCs w:val="24"/>
              </w:rPr>
            </w:pPr>
            <w:r>
              <w:rPr>
                <w:rFonts w:eastAsiaTheme="minorEastAsia"/>
                <w:sz w:val="24"/>
                <w:szCs w:val="24"/>
              </w:rPr>
              <w:t>1</w:t>
            </w:r>
            <w:r w:rsidRPr="00736E93">
              <w:rPr>
                <w:rFonts w:eastAsiaTheme="minorEastAsia"/>
                <w:sz w:val="24"/>
                <w:szCs w:val="24"/>
              </w:rPr>
              <w:t>9</w:t>
            </w:r>
          </w:p>
        </w:tc>
        <w:tc>
          <w:tcPr>
            <w:tcW w:w="3119" w:type="dxa"/>
          </w:tcPr>
          <w:p w14:paraId="6ED29D4C" w14:textId="77777777" w:rsidR="002B6FD8" w:rsidRPr="00132D19" w:rsidRDefault="002B6FD8" w:rsidP="00F671BC">
            <w:pPr>
              <w:pStyle w:val="af"/>
              <w:ind w:firstLine="0"/>
              <w:rPr>
                <w:rFonts w:eastAsiaTheme="minorEastAsia"/>
                <w:sz w:val="24"/>
                <w:szCs w:val="24"/>
              </w:rPr>
            </w:pPr>
            <w:r w:rsidRPr="00DD635A">
              <w:rPr>
                <w:rFonts w:eastAsiaTheme="minorEastAsia"/>
                <w:sz w:val="24"/>
                <w:szCs w:val="24"/>
              </w:rPr>
              <w:t>Твер</w:t>
            </w:r>
            <w:r>
              <w:rPr>
                <w:rFonts w:eastAsiaTheme="minorEastAsia"/>
                <w:sz w:val="24"/>
                <w:szCs w:val="24"/>
              </w:rPr>
              <w:t>ь</w:t>
            </w:r>
          </w:p>
        </w:tc>
        <w:tc>
          <w:tcPr>
            <w:tcW w:w="4535" w:type="dxa"/>
          </w:tcPr>
          <w:p w14:paraId="20E952F7" w14:textId="77777777" w:rsidR="002B6FD8" w:rsidRPr="00132D19" w:rsidRDefault="002B6FD8" w:rsidP="00F671BC">
            <w:pPr>
              <w:pStyle w:val="af"/>
              <w:ind w:firstLine="0"/>
              <w:rPr>
                <w:rFonts w:eastAsiaTheme="minorEastAsia"/>
                <w:sz w:val="24"/>
                <w:szCs w:val="24"/>
              </w:rPr>
            </w:pPr>
            <w:r w:rsidRPr="00E4094D">
              <w:rPr>
                <w:sz w:val="24"/>
                <w:szCs w:val="24"/>
                <w:lang w:bidi="en-US"/>
              </w:rPr>
              <w:t>Центральный федеральный округ</w:t>
            </w:r>
          </w:p>
        </w:tc>
      </w:tr>
      <w:tr w:rsidR="002B6FD8" w:rsidRPr="00132D19" w14:paraId="022FF596" w14:textId="77777777" w:rsidTr="00E4094D">
        <w:tc>
          <w:tcPr>
            <w:tcW w:w="1384" w:type="dxa"/>
          </w:tcPr>
          <w:p w14:paraId="24C197A7" w14:textId="77777777" w:rsidR="002B6FD8" w:rsidRPr="00736E93" w:rsidRDefault="002B6FD8" w:rsidP="00F671BC">
            <w:pPr>
              <w:pStyle w:val="af"/>
              <w:ind w:firstLine="0"/>
              <w:rPr>
                <w:rFonts w:eastAsiaTheme="minorEastAsia"/>
                <w:sz w:val="24"/>
                <w:szCs w:val="24"/>
              </w:rPr>
            </w:pPr>
            <w:r>
              <w:rPr>
                <w:rFonts w:eastAsiaTheme="minorEastAsia"/>
                <w:sz w:val="24"/>
                <w:szCs w:val="24"/>
              </w:rPr>
              <w:t>20</w:t>
            </w:r>
          </w:p>
        </w:tc>
        <w:tc>
          <w:tcPr>
            <w:tcW w:w="3119" w:type="dxa"/>
          </w:tcPr>
          <w:p w14:paraId="31E3997E" w14:textId="77777777" w:rsidR="002B6FD8" w:rsidRPr="00132D19" w:rsidRDefault="002B6FD8" w:rsidP="00F671BC">
            <w:pPr>
              <w:pStyle w:val="af"/>
              <w:ind w:firstLine="0"/>
              <w:rPr>
                <w:rFonts w:eastAsiaTheme="minorEastAsia"/>
                <w:sz w:val="24"/>
                <w:szCs w:val="24"/>
              </w:rPr>
            </w:pPr>
            <w:r w:rsidRPr="00DD635A">
              <w:rPr>
                <w:rFonts w:eastAsiaTheme="minorEastAsia"/>
                <w:sz w:val="24"/>
                <w:szCs w:val="24"/>
              </w:rPr>
              <w:t>Джанко</w:t>
            </w:r>
            <w:r>
              <w:rPr>
                <w:rFonts w:eastAsiaTheme="minorEastAsia"/>
                <w:sz w:val="24"/>
                <w:szCs w:val="24"/>
              </w:rPr>
              <w:t>й</w:t>
            </w:r>
          </w:p>
        </w:tc>
        <w:tc>
          <w:tcPr>
            <w:tcW w:w="4535" w:type="dxa"/>
          </w:tcPr>
          <w:p w14:paraId="0384369E" w14:textId="77777777" w:rsidR="002B6FD8" w:rsidRPr="00132D19" w:rsidRDefault="002B6FD8" w:rsidP="00F671BC">
            <w:pPr>
              <w:pStyle w:val="af"/>
              <w:ind w:firstLine="0"/>
              <w:rPr>
                <w:rFonts w:eastAsiaTheme="minorEastAsia"/>
                <w:sz w:val="24"/>
                <w:szCs w:val="24"/>
              </w:rPr>
            </w:pPr>
            <w:r w:rsidRPr="00E4094D">
              <w:rPr>
                <w:sz w:val="24"/>
                <w:szCs w:val="24"/>
                <w:lang w:bidi="en-US"/>
              </w:rPr>
              <w:t>Южный федеральный округ</w:t>
            </w:r>
          </w:p>
        </w:tc>
      </w:tr>
      <w:tr w:rsidR="002B6FD8" w:rsidRPr="00132D19" w14:paraId="52994E24" w14:textId="77777777" w:rsidTr="00E4094D">
        <w:tc>
          <w:tcPr>
            <w:tcW w:w="1384" w:type="dxa"/>
          </w:tcPr>
          <w:p w14:paraId="04ED3916" w14:textId="77777777" w:rsidR="002B6FD8" w:rsidRPr="00736E93" w:rsidRDefault="002B6FD8" w:rsidP="00BA22C3">
            <w:pPr>
              <w:pStyle w:val="af"/>
              <w:ind w:firstLine="0"/>
              <w:rPr>
                <w:rFonts w:eastAsiaTheme="minorEastAsia"/>
                <w:sz w:val="24"/>
                <w:szCs w:val="24"/>
              </w:rPr>
            </w:pPr>
            <w:r>
              <w:rPr>
                <w:rFonts w:eastAsiaTheme="minorEastAsia"/>
                <w:sz w:val="24"/>
                <w:szCs w:val="24"/>
              </w:rPr>
              <w:t>2</w:t>
            </w:r>
            <w:r w:rsidRPr="00736E93">
              <w:rPr>
                <w:rFonts w:eastAsiaTheme="minorEastAsia"/>
                <w:sz w:val="24"/>
                <w:szCs w:val="24"/>
              </w:rPr>
              <w:t>1</w:t>
            </w:r>
          </w:p>
        </w:tc>
        <w:tc>
          <w:tcPr>
            <w:tcW w:w="3119" w:type="dxa"/>
          </w:tcPr>
          <w:p w14:paraId="1BB3C050" w14:textId="77777777" w:rsidR="002B6FD8" w:rsidRPr="00132D19" w:rsidRDefault="002B6FD8" w:rsidP="00F671BC">
            <w:pPr>
              <w:pStyle w:val="af"/>
              <w:ind w:firstLine="0"/>
              <w:rPr>
                <w:sz w:val="24"/>
                <w:szCs w:val="24"/>
                <w:lang w:bidi="en-US"/>
              </w:rPr>
            </w:pPr>
            <w:r w:rsidRPr="00E4120B">
              <w:rPr>
                <w:sz w:val="24"/>
                <w:szCs w:val="24"/>
                <w:lang w:bidi="en-US"/>
              </w:rPr>
              <w:t>Владикавказ</w:t>
            </w:r>
          </w:p>
        </w:tc>
        <w:tc>
          <w:tcPr>
            <w:tcW w:w="4535" w:type="dxa"/>
          </w:tcPr>
          <w:p w14:paraId="59E573D3" w14:textId="77777777" w:rsidR="002B6FD8" w:rsidRPr="00132D19" w:rsidRDefault="002B6FD8" w:rsidP="00F671BC">
            <w:pPr>
              <w:pStyle w:val="af"/>
              <w:ind w:firstLine="0"/>
              <w:rPr>
                <w:sz w:val="24"/>
                <w:szCs w:val="24"/>
                <w:lang w:bidi="en-US"/>
              </w:rPr>
            </w:pPr>
            <w:r w:rsidRPr="00E4094D">
              <w:rPr>
                <w:rFonts w:eastAsiaTheme="minorEastAsia"/>
                <w:sz w:val="24"/>
                <w:szCs w:val="24"/>
              </w:rPr>
              <w:t>Северо-кавказский федеральный округ</w:t>
            </w:r>
          </w:p>
        </w:tc>
      </w:tr>
      <w:tr w:rsidR="002B6FD8" w:rsidRPr="00132D19" w14:paraId="0837774F" w14:textId="77777777" w:rsidTr="00E4094D">
        <w:tc>
          <w:tcPr>
            <w:tcW w:w="1384" w:type="dxa"/>
          </w:tcPr>
          <w:p w14:paraId="5E578D33" w14:textId="77777777" w:rsidR="002B6FD8" w:rsidRPr="00736E93" w:rsidRDefault="002B6FD8" w:rsidP="00BA22C3">
            <w:pPr>
              <w:pStyle w:val="af"/>
              <w:ind w:firstLine="0"/>
              <w:rPr>
                <w:rFonts w:eastAsiaTheme="minorEastAsia"/>
                <w:sz w:val="24"/>
                <w:szCs w:val="24"/>
              </w:rPr>
            </w:pPr>
            <w:r>
              <w:rPr>
                <w:rFonts w:eastAsiaTheme="minorEastAsia"/>
                <w:sz w:val="24"/>
                <w:szCs w:val="24"/>
              </w:rPr>
              <w:t>2</w:t>
            </w:r>
            <w:r w:rsidRPr="00736E93">
              <w:rPr>
                <w:rFonts w:eastAsiaTheme="minorEastAsia"/>
                <w:sz w:val="24"/>
                <w:szCs w:val="24"/>
              </w:rPr>
              <w:t>2</w:t>
            </w:r>
          </w:p>
        </w:tc>
        <w:tc>
          <w:tcPr>
            <w:tcW w:w="3119" w:type="dxa"/>
          </w:tcPr>
          <w:p w14:paraId="5FD0BA5D" w14:textId="77777777" w:rsidR="002B6FD8" w:rsidRPr="00132D19" w:rsidRDefault="002B6FD8" w:rsidP="00F671BC">
            <w:pPr>
              <w:pStyle w:val="af"/>
              <w:ind w:firstLine="0"/>
              <w:rPr>
                <w:rFonts w:eastAsiaTheme="minorEastAsia"/>
                <w:sz w:val="24"/>
                <w:szCs w:val="24"/>
              </w:rPr>
            </w:pPr>
            <w:r w:rsidRPr="00177F41">
              <w:rPr>
                <w:rFonts w:eastAsiaTheme="minorEastAsia"/>
                <w:sz w:val="24"/>
                <w:szCs w:val="24"/>
              </w:rPr>
              <w:t>Новокуйбышевск</w:t>
            </w:r>
          </w:p>
        </w:tc>
        <w:tc>
          <w:tcPr>
            <w:tcW w:w="4535" w:type="dxa"/>
          </w:tcPr>
          <w:p w14:paraId="658A5DA5" w14:textId="77777777" w:rsidR="002B6FD8" w:rsidRPr="00132D19" w:rsidRDefault="002B6FD8" w:rsidP="00F671BC">
            <w:pPr>
              <w:pStyle w:val="af"/>
              <w:ind w:firstLine="0"/>
              <w:rPr>
                <w:rFonts w:eastAsiaTheme="minorEastAsia"/>
                <w:sz w:val="24"/>
                <w:szCs w:val="24"/>
              </w:rPr>
            </w:pPr>
            <w:r w:rsidRPr="00E4094D">
              <w:rPr>
                <w:rFonts w:eastAsiaTheme="minorEastAsia"/>
                <w:sz w:val="24"/>
                <w:szCs w:val="24"/>
              </w:rPr>
              <w:t>Приволжский федеральный округ</w:t>
            </w:r>
          </w:p>
        </w:tc>
      </w:tr>
      <w:tr w:rsidR="002B6FD8" w:rsidRPr="00132D19" w14:paraId="0345569C" w14:textId="77777777" w:rsidTr="00E4094D">
        <w:tc>
          <w:tcPr>
            <w:tcW w:w="1384" w:type="dxa"/>
          </w:tcPr>
          <w:p w14:paraId="52E8C88C" w14:textId="77777777" w:rsidR="002B6FD8" w:rsidRPr="00736E93" w:rsidRDefault="002B6FD8" w:rsidP="00BA22C3">
            <w:pPr>
              <w:pStyle w:val="af"/>
              <w:ind w:firstLine="0"/>
              <w:rPr>
                <w:rFonts w:eastAsiaTheme="minorEastAsia"/>
                <w:sz w:val="24"/>
                <w:szCs w:val="24"/>
              </w:rPr>
            </w:pPr>
            <w:r>
              <w:rPr>
                <w:rFonts w:eastAsiaTheme="minorEastAsia"/>
                <w:sz w:val="24"/>
                <w:szCs w:val="24"/>
              </w:rPr>
              <w:t>2</w:t>
            </w:r>
            <w:r w:rsidRPr="00736E93">
              <w:rPr>
                <w:rFonts w:eastAsiaTheme="minorEastAsia"/>
                <w:sz w:val="24"/>
                <w:szCs w:val="24"/>
              </w:rPr>
              <w:t>3</w:t>
            </w:r>
          </w:p>
        </w:tc>
        <w:tc>
          <w:tcPr>
            <w:tcW w:w="3119" w:type="dxa"/>
          </w:tcPr>
          <w:p w14:paraId="47627B33" w14:textId="77777777" w:rsidR="002B6FD8" w:rsidRPr="00132D19" w:rsidRDefault="002B6FD8" w:rsidP="00F671BC">
            <w:pPr>
              <w:pStyle w:val="af"/>
              <w:ind w:firstLine="0"/>
              <w:rPr>
                <w:sz w:val="24"/>
                <w:szCs w:val="24"/>
                <w:lang w:bidi="en-US"/>
              </w:rPr>
            </w:pPr>
            <w:r w:rsidRPr="00177F41">
              <w:rPr>
                <w:sz w:val="24"/>
                <w:szCs w:val="24"/>
                <w:lang w:bidi="en-US"/>
              </w:rPr>
              <w:t>Кызыл</w:t>
            </w:r>
          </w:p>
        </w:tc>
        <w:tc>
          <w:tcPr>
            <w:tcW w:w="4535" w:type="dxa"/>
          </w:tcPr>
          <w:p w14:paraId="281D334A" w14:textId="77777777" w:rsidR="002B6FD8" w:rsidRPr="00132D19" w:rsidRDefault="002B6FD8" w:rsidP="00F671BC">
            <w:pPr>
              <w:pStyle w:val="af"/>
              <w:ind w:firstLine="0"/>
              <w:rPr>
                <w:sz w:val="24"/>
                <w:szCs w:val="24"/>
                <w:lang w:bidi="en-US"/>
              </w:rPr>
            </w:pPr>
            <w:r w:rsidRPr="00177F41">
              <w:rPr>
                <w:rFonts w:eastAsiaTheme="minorEastAsia"/>
                <w:sz w:val="24"/>
                <w:szCs w:val="24"/>
              </w:rPr>
              <w:t>Сибирский федеральный округ</w:t>
            </w:r>
          </w:p>
        </w:tc>
      </w:tr>
      <w:tr w:rsidR="002B6FD8" w:rsidRPr="00132D19" w14:paraId="7C951AEE" w14:textId="77777777" w:rsidTr="00E4094D">
        <w:tc>
          <w:tcPr>
            <w:tcW w:w="1384" w:type="dxa"/>
          </w:tcPr>
          <w:p w14:paraId="16183F0B" w14:textId="77777777" w:rsidR="002B6FD8" w:rsidRPr="00736E93" w:rsidRDefault="002B6FD8" w:rsidP="00BA22C3">
            <w:pPr>
              <w:pStyle w:val="af"/>
              <w:ind w:firstLine="0"/>
              <w:rPr>
                <w:rFonts w:eastAsiaTheme="minorEastAsia"/>
                <w:sz w:val="24"/>
                <w:szCs w:val="24"/>
              </w:rPr>
            </w:pPr>
            <w:r>
              <w:rPr>
                <w:rFonts w:eastAsiaTheme="minorEastAsia"/>
                <w:sz w:val="24"/>
                <w:szCs w:val="24"/>
              </w:rPr>
              <w:t>2</w:t>
            </w:r>
            <w:r w:rsidRPr="00736E93">
              <w:rPr>
                <w:rFonts w:eastAsiaTheme="minorEastAsia"/>
                <w:sz w:val="24"/>
                <w:szCs w:val="24"/>
              </w:rPr>
              <w:t>4</w:t>
            </w:r>
          </w:p>
        </w:tc>
        <w:tc>
          <w:tcPr>
            <w:tcW w:w="3119" w:type="dxa"/>
          </w:tcPr>
          <w:p w14:paraId="3B374E75" w14:textId="77777777" w:rsidR="002B6FD8" w:rsidRPr="00132D19" w:rsidRDefault="002B6FD8" w:rsidP="00F671BC">
            <w:pPr>
              <w:pStyle w:val="af"/>
              <w:ind w:firstLine="0"/>
              <w:rPr>
                <w:rFonts w:eastAsiaTheme="minorEastAsia"/>
                <w:sz w:val="24"/>
                <w:szCs w:val="24"/>
              </w:rPr>
            </w:pPr>
            <w:r w:rsidRPr="00DD635A">
              <w:rPr>
                <w:rFonts w:eastAsiaTheme="minorEastAsia"/>
                <w:sz w:val="24"/>
                <w:szCs w:val="24"/>
              </w:rPr>
              <w:t>Благовещенск</w:t>
            </w:r>
          </w:p>
        </w:tc>
        <w:tc>
          <w:tcPr>
            <w:tcW w:w="4535" w:type="dxa"/>
          </w:tcPr>
          <w:p w14:paraId="53C9B798" w14:textId="77777777" w:rsidR="002B6FD8" w:rsidRPr="00132D19" w:rsidRDefault="002B6FD8" w:rsidP="00F671BC">
            <w:pPr>
              <w:pStyle w:val="af"/>
              <w:ind w:firstLine="0"/>
              <w:rPr>
                <w:rFonts w:eastAsiaTheme="minorEastAsia"/>
                <w:sz w:val="24"/>
                <w:szCs w:val="24"/>
              </w:rPr>
            </w:pPr>
            <w:r w:rsidRPr="00E4120B">
              <w:rPr>
                <w:rFonts w:eastAsiaTheme="minorEastAsia"/>
                <w:sz w:val="24"/>
                <w:szCs w:val="24"/>
              </w:rPr>
              <w:t>Дальневосточный федеральный округ</w:t>
            </w:r>
          </w:p>
        </w:tc>
      </w:tr>
      <w:tr w:rsidR="002B6FD8" w:rsidRPr="00132D19" w14:paraId="5096EB2C" w14:textId="77777777" w:rsidTr="00E4094D">
        <w:tc>
          <w:tcPr>
            <w:tcW w:w="1384" w:type="dxa"/>
          </w:tcPr>
          <w:p w14:paraId="7F371F0F" w14:textId="77777777" w:rsidR="002B6FD8" w:rsidRPr="00736E93" w:rsidRDefault="002B6FD8" w:rsidP="00BA22C3">
            <w:pPr>
              <w:pStyle w:val="af"/>
              <w:ind w:firstLine="0"/>
              <w:rPr>
                <w:rFonts w:eastAsiaTheme="minorEastAsia"/>
                <w:sz w:val="24"/>
                <w:szCs w:val="24"/>
              </w:rPr>
            </w:pPr>
            <w:r>
              <w:rPr>
                <w:rFonts w:eastAsiaTheme="minorEastAsia"/>
                <w:sz w:val="24"/>
                <w:szCs w:val="24"/>
              </w:rPr>
              <w:t>2</w:t>
            </w:r>
            <w:r w:rsidRPr="00736E93">
              <w:rPr>
                <w:rFonts w:eastAsiaTheme="minorEastAsia"/>
                <w:sz w:val="24"/>
                <w:szCs w:val="24"/>
              </w:rPr>
              <w:t>5</w:t>
            </w:r>
          </w:p>
        </w:tc>
        <w:tc>
          <w:tcPr>
            <w:tcW w:w="3119" w:type="dxa"/>
          </w:tcPr>
          <w:p w14:paraId="00AF735F" w14:textId="77777777" w:rsidR="002B6FD8" w:rsidRPr="00132D19" w:rsidRDefault="002B6FD8" w:rsidP="00DD635A">
            <w:pPr>
              <w:pStyle w:val="af"/>
              <w:ind w:firstLine="0"/>
              <w:rPr>
                <w:rFonts w:eastAsiaTheme="minorEastAsia"/>
                <w:sz w:val="24"/>
                <w:szCs w:val="24"/>
              </w:rPr>
            </w:pPr>
            <w:r w:rsidRPr="00DD635A">
              <w:rPr>
                <w:rFonts w:eastAsiaTheme="minorEastAsia"/>
                <w:sz w:val="24"/>
                <w:szCs w:val="24"/>
              </w:rPr>
              <w:t>Черноморск</w:t>
            </w:r>
            <w:r>
              <w:rPr>
                <w:rFonts w:eastAsiaTheme="minorEastAsia"/>
                <w:sz w:val="24"/>
                <w:szCs w:val="24"/>
              </w:rPr>
              <w:t>ий</w:t>
            </w:r>
            <w:r w:rsidRPr="00DD635A">
              <w:rPr>
                <w:rFonts w:eastAsiaTheme="minorEastAsia"/>
                <w:sz w:val="24"/>
                <w:szCs w:val="24"/>
              </w:rPr>
              <w:t xml:space="preserve"> район</w:t>
            </w:r>
          </w:p>
        </w:tc>
        <w:tc>
          <w:tcPr>
            <w:tcW w:w="4535" w:type="dxa"/>
          </w:tcPr>
          <w:p w14:paraId="65E9ACCC" w14:textId="77777777" w:rsidR="002B6FD8" w:rsidRPr="00132D19" w:rsidRDefault="002B6FD8" w:rsidP="00F671BC">
            <w:pPr>
              <w:pStyle w:val="af"/>
              <w:ind w:firstLine="0"/>
              <w:rPr>
                <w:rFonts w:eastAsiaTheme="minorEastAsia"/>
                <w:sz w:val="24"/>
                <w:szCs w:val="24"/>
              </w:rPr>
            </w:pPr>
            <w:r w:rsidRPr="00E4094D">
              <w:rPr>
                <w:sz w:val="24"/>
                <w:szCs w:val="24"/>
                <w:lang w:bidi="en-US"/>
              </w:rPr>
              <w:t>Южный федеральный округ</w:t>
            </w:r>
          </w:p>
        </w:tc>
      </w:tr>
      <w:tr w:rsidR="002B6FD8" w:rsidRPr="00132D19" w14:paraId="785A8CF9" w14:textId="77777777" w:rsidTr="00E4094D">
        <w:tc>
          <w:tcPr>
            <w:tcW w:w="1384" w:type="dxa"/>
          </w:tcPr>
          <w:p w14:paraId="48C8CCDA" w14:textId="77777777" w:rsidR="002B6FD8" w:rsidRPr="00736E93" w:rsidRDefault="002B6FD8" w:rsidP="00BA22C3">
            <w:pPr>
              <w:pStyle w:val="af"/>
              <w:ind w:firstLine="0"/>
              <w:rPr>
                <w:rFonts w:eastAsiaTheme="minorEastAsia"/>
                <w:sz w:val="24"/>
                <w:szCs w:val="24"/>
              </w:rPr>
            </w:pPr>
            <w:r>
              <w:rPr>
                <w:rFonts w:eastAsiaTheme="minorEastAsia"/>
                <w:sz w:val="24"/>
                <w:szCs w:val="24"/>
              </w:rPr>
              <w:t>2</w:t>
            </w:r>
            <w:r w:rsidRPr="00736E93">
              <w:rPr>
                <w:rFonts w:eastAsiaTheme="minorEastAsia"/>
                <w:sz w:val="24"/>
                <w:szCs w:val="24"/>
              </w:rPr>
              <w:t>6</w:t>
            </w:r>
          </w:p>
        </w:tc>
        <w:tc>
          <w:tcPr>
            <w:tcW w:w="3119" w:type="dxa"/>
          </w:tcPr>
          <w:p w14:paraId="5A67A72D" w14:textId="77777777" w:rsidR="002B6FD8" w:rsidRPr="00132D19" w:rsidRDefault="002B6FD8" w:rsidP="00F671BC">
            <w:pPr>
              <w:pStyle w:val="af"/>
              <w:ind w:firstLine="0"/>
              <w:rPr>
                <w:rFonts w:eastAsiaTheme="minorEastAsia"/>
                <w:sz w:val="24"/>
                <w:szCs w:val="24"/>
              </w:rPr>
            </w:pPr>
            <w:r w:rsidRPr="00177F41">
              <w:rPr>
                <w:rFonts w:eastAsiaTheme="minorEastAsia"/>
                <w:sz w:val="24"/>
                <w:szCs w:val="24"/>
              </w:rPr>
              <w:t>Ханты-Мансийск</w:t>
            </w:r>
          </w:p>
        </w:tc>
        <w:tc>
          <w:tcPr>
            <w:tcW w:w="4535" w:type="dxa"/>
          </w:tcPr>
          <w:p w14:paraId="55855D56" w14:textId="77777777" w:rsidR="002B6FD8" w:rsidRPr="00132D19" w:rsidRDefault="002B6FD8" w:rsidP="00F671BC">
            <w:pPr>
              <w:pStyle w:val="af"/>
              <w:ind w:firstLine="0"/>
              <w:rPr>
                <w:rFonts w:eastAsiaTheme="minorEastAsia"/>
                <w:sz w:val="24"/>
                <w:szCs w:val="24"/>
              </w:rPr>
            </w:pPr>
            <w:r w:rsidRPr="00177F41">
              <w:rPr>
                <w:rFonts w:eastAsiaTheme="minorEastAsia"/>
                <w:sz w:val="24"/>
                <w:szCs w:val="24"/>
              </w:rPr>
              <w:t>Уральский федеральный округ</w:t>
            </w:r>
          </w:p>
        </w:tc>
      </w:tr>
      <w:tr w:rsidR="002B6FD8" w:rsidRPr="00AF618B" w14:paraId="51A87292" w14:textId="77777777" w:rsidTr="00E4094D">
        <w:tc>
          <w:tcPr>
            <w:tcW w:w="1384" w:type="dxa"/>
          </w:tcPr>
          <w:p w14:paraId="44DF1967" w14:textId="77777777" w:rsidR="002B6FD8" w:rsidRPr="00736E93" w:rsidRDefault="002B6FD8" w:rsidP="00BA22C3">
            <w:pPr>
              <w:pStyle w:val="af"/>
              <w:ind w:firstLine="0"/>
              <w:rPr>
                <w:rFonts w:eastAsiaTheme="minorEastAsia"/>
                <w:sz w:val="24"/>
                <w:szCs w:val="24"/>
              </w:rPr>
            </w:pPr>
            <w:r>
              <w:rPr>
                <w:rFonts w:eastAsiaTheme="minorEastAsia"/>
                <w:sz w:val="24"/>
                <w:szCs w:val="24"/>
              </w:rPr>
              <w:t>2</w:t>
            </w:r>
            <w:r w:rsidRPr="00736E93">
              <w:rPr>
                <w:rFonts w:eastAsiaTheme="minorEastAsia"/>
                <w:sz w:val="24"/>
                <w:szCs w:val="24"/>
              </w:rPr>
              <w:t>7</w:t>
            </w:r>
          </w:p>
        </w:tc>
        <w:tc>
          <w:tcPr>
            <w:tcW w:w="3119" w:type="dxa"/>
          </w:tcPr>
          <w:p w14:paraId="3DDE6274" w14:textId="77777777" w:rsidR="002B6FD8" w:rsidRPr="00AF618B" w:rsidRDefault="002B6FD8" w:rsidP="00F671BC">
            <w:pPr>
              <w:pStyle w:val="af"/>
              <w:ind w:firstLine="0"/>
              <w:rPr>
                <w:rFonts w:eastAsiaTheme="minorEastAsia"/>
                <w:sz w:val="24"/>
                <w:szCs w:val="24"/>
                <w:lang w:val="en-US"/>
              </w:rPr>
            </w:pPr>
            <w:proofErr w:type="spellStart"/>
            <w:r w:rsidRPr="00DD635A">
              <w:rPr>
                <w:rFonts w:eastAsiaTheme="minorEastAsia"/>
                <w:sz w:val="24"/>
                <w:szCs w:val="24"/>
                <w:lang w:val="en-US"/>
              </w:rPr>
              <w:t>Бердск</w:t>
            </w:r>
            <w:proofErr w:type="spellEnd"/>
          </w:p>
        </w:tc>
        <w:tc>
          <w:tcPr>
            <w:tcW w:w="4535" w:type="dxa"/>
          </w:tcPr>
          <w:p w14:paraId="1773D469" w14:textId="77777777" w:rsidR="002B6FD8" w:rsidRPr="00AF618B" w:rsidRDefault="002B6FD8" w:rsidP="00F671BC">
            <w:pPr>
              <w:pStyle w:val="af"/>
              <w:ind w:firstLine="0"/>
              <w:rPr>
                <w:rFonts w:eastAsiaTheme="minorEastAsia"/>
                <w:sz w:val="24"/>
                <w:szCs w:val="24"/>
                <w:lang w:val="en-US"/>
              </w:rPr>
            </w:pPr>
            <w:r w:rsidRPr="00177F41">
              <w:rPr>
                <w:rFonts w:eastAsiaTheme="minorEastAsia"/>
                <w:sz w:val="24"/>
                <w:szCs w:val="24"/>
              </w:rPr>
              <w:t>Сибирский федеральный округ</w:t>
            </w:r>
          </w:p>
        </w:tc>
      </w:tr>
      <w:tr w:rsidR="002B6FD8" w:rsidRPr="00AF618B" w14:paraId="5FF3E557" w14:textId="77777777" w:rsidTr="00E4094D">
        <w:tc>
          <w:tcPr>
            <w:tcW w:w="1384" w:type="dxa"/>
          </w:tcPr>
          <w:p w14:paraId="46402E3E" w14:textId="77777777" w:rsidR="002B6FD8" w:rsidRPr="00736E93" w:rsidRDefault="002B6FD8" w:rsidP="00BA22C3">
            <w:pPr>
              <w:pStyle w:val="af"/>
              <w:ind w:firstLine="0"/>
              <w:rPr>
                <w:rFonts w:eastAsiaTheme="minorEastAsia"/>
                <w:sz w:val="24"/>
                <w:szCs w:val="24"/>
              </w:rPr>
            </w:pPr>
            <w:r>
              <w:rPr>
                <w:rFonts w:eastAsiaTheme="minorEastAsia"/>
                <w:sz w:val="24"/>
                <w:szCs w:val="24"/>
              </w:rPr>
              <w:t>2</w:t>
            </w:r>
            <w:r w:rsidRPr="00736E93">
              <w:rPr>
                <w:rFonts w:eastAsiaTheme="minorEastAsia"/>
                <w:sz w:val="24"/>
                <w:szCs w:val="24"/>
              </w:rPr>
              <w:t>8</w:t>
            </w:r>
          </w:p>
        </w:tc>
        <w:tc>
          <w:tcPr>
            <w:tcW w:w="3119" w:type="dxa"/>
          </w:tcPr>
          <w:p w14:paraId="273AED3F" w14:textId="77777777" w:rsidR="002B6FD8" w:rsidRPr="00AF618B" w:rsidRDefault="002B6FD8" w:rsidP="00F671BC">
            <w:pPr>
              <w:pStyle w:val="af"/>
              <w:ind w:firstLine="0"/>
              <w:rPr>
                <w:rFonts w:eastAsiaTheme="minorEastAsia"/>
                <w:sz w:val="24"/>
                <w:szCs w:val="24"/>
                <w:lang w:val="en-US"/>
              </w:rPr>
            </w:pPr>
            <w:r w:rsidRPr="00DD635A">
              <w:rPr>
                <w:rFonts w:eastAsiaTheme="minorEastAsia"/>
                <w:sz w:val="24"/>
                <w:szCs w:val="24"/>
                <w:lang w:val="en-US"/>
              </w:rPr>
              <w:t>Владимир</w:t>
            </w:r>
          </w:p>
        </w:tc>
        <w:tc>
          <w:tcPr>
            <w:tcW w:w="4535" w:type="dxa"/>
          </w:tcPr>
          <w:p w14:paraId="1AAC52DF" w14:textId="77777777" w:rsidR="002B6FD8" w:rsidRPr="00AF618B" w:rsidRDefault="002B6FD8" w:rsidP="00F671BC">
            <w:pPr>
              <w:pStyle w:val="af"/>
              <w:ind w:firstLine="0"/>
              <w:rPr>
                <w:rFonts w:eastAsiaTheme="minorEastAsia"/>
                <w:sz w:val="24"/>
                <w:szCs w:val="24"/>
                <w:lang w:val="en-US"/>
              </w:rPr>
            </w:pPr>
            <w:r w:rsidRPr="00E4094D">
              <w:rPr>
                <w:sz w:val="24"/>
                <w:szCs w:val="24"/>
                <w:lang w:bidi="en-US"/>
              </w:rPr>
              <w:t>Центральный федеральный округ</w:t>
            </w:r>
          </w:p>
        </w:tc>
      </w:tr>
      <w:tr w:rsidR="002B6FD8" w:rsidRPr="00132D19" w14:paraId="08BC1241" w14:textId="77777777" w:rsidTr="00E4094D">
        <w:tc>
          <w:tcPr>
            <w:tcW w:w="1384" w:type="dxa"/>
          </w:tcPr>
          <w:p w14:paraId="2AB21A84" w14:textId="77777777" w:rsidR="002B6FD8" w:rsidRPr="00736E93" w:rsidRDefault="002B6FD8" w:rsidP="00BA22C3">
            <w:pPr>
              <w:pStyle w:val="af"/>
              <w:ind w:firstLine="0"/>
              <w:rPr>
                <w:rFonts w:eastAsiaTheme="minorEastAsia"/>
                <w:sz w:val="24"/>
                <w:szCs w:val="24"/>
              </w:rPr>
            </w:pPr>
            <w:r>
              <w:rPr>
                <w:rFonts w:eastAsiaTheme="minorEastAsia"/>
                <w:sz w:val="24"/>
                <w:szCs w:val="24"/>
              </w:rPr>
              <w:t>2</w:t>
            </w:r>
            <w:r w:rsidRPr="00736E93">
              <w:rPr>
                <w:rFonts w:eastAsiaTheme="minorEastAsia"/>
                <w:sz w:val="24"/>
                <w:szCs w:val="24"/>
              </w:rPr>
              <w:t>9</w:t>
            </w:r>
          </w:p>
        </w:tc>
        <w:tc>
          <w:tcPr>
            <w:tcW w:w="3119" w:type="dxa"/>
          </w:tcPr>
          <w:p w14:paraId="0DB0009D" w14:textId="77777777" w:rsidR="002B6FD8" w:rsidRPr="00AF618B" w:rsidRDefault="002B6FD8" w:rsidP="00F671BC">
            <w:pPr>
              <w:pStyle w:val="af"/>
              <w:ind w:firstLine="0"/>
              <w:rPr>
                <w:rFonts w:eastAsiaTheme="minorEastAsia"/>
                <w:sz w:val="24"/>
                <w:szCs w:val="24"/>
                <w:lang w:val="en-US"/>
              </w:rPr>
            </w:pPr>
            <w:proofErr w:type="spellStart"/>
            <w:r w:rsidRPr="00177F41">
              <w:rPr>
                <w:rFonts w:eastAsiaTheme="minorEastAsia"/>
                <w:sz w:val="24"/>
                <w:szCs w:val="24"/>
                <w:lang w:val="en-US"/>
              </w:rPr>
              <w:t>Чебоксары</w:t>
            </w:r>
            <w:proofErr w:type="spellEnd"/>
          </w:p>
        </w:tc>
        <w:tc>
          <w:tcPr>
            <w:tcW w:w="4535" w:type="dxa"/>
          </w:tcPr>
          <w:p w14:paraId="34144587" w14:textId="77777777" w:rsidR="002B6FD8" w:rsidRPr="00AF618B" w:rsidRDefault="002B6FD8" w:rsidP="00F671BC">
            <w:pPr>
              <w:pStyle w:val="af"/>
              <w:ind w:firstLine="0"/>
              <w:rPr>
                <w:rFonts w:eastAsiaTheme="minorEastAsia"/>
                <w:sz w:val="24"/>
                <w:szCs w:val="24"/>
                <w:lang w:val="en-US"/>
              </w:rPr>
            </w:pPr>
            <w:r w:rsidRPr="00E4094D">
              <w:rPr>
                <w:rFonts w:eastAsiaTheme="minorEastAsia"/>
                <w:sz w:val="24"/>
                <w:szCs w:val="24"/>
              </w:rPr>
              <w:t>Приволжский федеральный округ</w:t>
            </w:r>
          </w:p>
        </w:tc>
      </w:tr>
      <w:tr w:rsidR="002B6FD8" w:rsidRPr="00132D19" w14:paraId="09D0BFAF" w14:textId="77777777" w:rsidTr="00E4094D">
        <w:tc>
          <w:tcPr>
            <w:tcW w:w="1384" w:type="dxa"/>
          </w:tcPr>
          <w:p w14:paraId="321502A8" w14:textId="77777777" w:rsidR="002B6FD8" w:rsidRPr="00736E93" w:rsidRDefault="002B6FD8" w:rsidP="00F671BC">
            <w:pPr>
              <w:pStyle w:val="af"/>
              <w:ind w:firstLine="0"/>
              <w:rPr>
                <w:rFonts w:eastAsiaTheme="minorEastAsia"/>
                <w:sz w:val="24"/>
                <w:szCs w:val="24"/>
              </w:rPr>
            </w:pPr>
            <w:r>
              <w:rPr>
                <w:rFonts w:eastAsiaTheme="minorEastAsia"/>
                <w:sz w:val="24"/>
                <w:szCs w:val="24"/>
              </w:rPr>
              <w:t>30</w:t>
            </w:r>
          </w:p>
        </w:tc>
        <w:tc>
          <w:tcPr>
            <w:tcW w:w="3119" w:type="dxa"/>
          </w:tcPr>
          <w:p w14:paraId="6B13C5F7" w14:textId="77777777" w:rsidR="002B6FD8" w:rsidRPr="00132D19" w:rsidRDefault="002B6FD8" w:rsidP="00F671BC">
            <w:pPr>
              <w:pStyle w:val="af"/>
              <w:ind w:firstLine="0"/>
              <w:rPr>
                <w:rFonts w:eastAsiaTheme="minorEastAsia"/>
                <w:sz w:val="24"/>
                <w:szCs w:val="24"/>
              </w:rPr>
            </w:pPr>
            <w:r w:rsidRPr="00177F41">
              <w:rPr>
                <w:rFonts w:eastAsiaTheme="minorEastAsia"/>
                <w:sz w:val="24"/>
                <w:szCs w:val="24"/>
              </w:rPr>
              <w:t>Сургут</w:t>
            </w:r>
          </w:p>
        </w:tc>
        <w:tc>
          <w:tcPr>
            <w:tcW w:w="4535" w:type="dxa"/>
          </w:tcPr>
          <w:p w14:paraId="709E73E3" w14:textId="77777777" w:rsidR="002B6FD8" w:rsidRPr="00132D19" w:rsidRDefault="002B6FD8" w:rsidP="00F671BC">
            <w:pPr>
              <w:pStyle w:val="af"/>
              <w:ind w:firstLine="0"/>
              <w:rPr>
                <w:rFonts w:eastAsiaTheme="minorEastAsia"/>
                <w:sz w:val="24"/>
                <w:szCs w:val="24"/>
              </w:rPr>
            </w:pPr>
            <w:r w:rsidRPr="00177F41">
              <w:rPr>
                <w:rFonts w:eastAsiaTheme="minorEastAsia"/>
                <w:sz w:val="24"/>
                <w:szCs w:val="24"/>
              </w:rPr>
              <w:t>Уральский федеральный округ</w:t>
            </w:r>
          </w:p>
        </w:tc>
      </w:tr>
    </w:tbl>
    <w:p w14:paraId="28564590" w14:textId="77777777" w:rsidR="00FC5691" w:rsidRDefault="00FC5691" w:rsidP="00E4094D">
      <w:pPr>
        <w:rPr>
          <w:lang w:eastAsia="en-US" w:bidi="en-US"/>
        </w:rPr>
      </w:pPr>
    </w:p>
    <w:p w14:paraId="10B76681" w14:textId="77777777" w:rsidR="00BA22C3" w:rsidRPr="005E0368" w:rsidRDefault="00BA22C3" w:rsidP="00BA22C3">
      <w:pPr>
        <w:pStyle w:val="ac"/>
        <w:rPr>
          <w:bCs/>
          <w:i/>
          <w:iCs/>
          <w:szCs w:val="28"/>
        </w:rPr>
      </w:pPr>
      <w:r w:rsidRPr="00B713C8">
        <w:rPr>
          <w:b/>
          <w:bCs/>
          <w:i/>
          <w:iCs/>
          <w:szCs w:val="28"/>
        </w:rPr>
        <w:t xml:space="preserve">Задание </w:t>
      </w:r>
      <w:r>
        <w:rPr>
          <w:b/>
          <w:bCs/>
          <w:i/>
          <w:iCs/>
          <w:szCs w:val="28"/>
        </w:rPr>
        <w:t>3</w:t>
      </w:r>
    </w:p>
    <w:p w14:paraId="66E41763" w14:textId="77777777" w:rsidR="00BA22C3" w:rsidRDefault="00BA22C3" w:rsidP="00BA22C3">
      <w:pPr>
        <w:pStyle w:val="ac"/>
        <w:rPr>
          <w:bCs/>
          <w:iCs/>
          <w:szCs w:val="28"/>
        </w:rPr>
      </w:pPr>
      <w:r w:rsidRPr="001C2E3C">
        <w:rPr>
          <w:bCs/>
          <w:iCs/>
          <w:szCs w:val="28"/>
        </w:rPr>
        <w:t>1.</w:t>
      </w:r>
      <w:r w:rsidRPr="000B4235">
        <w:rPr>
          <w:bCs/>
          <w:iCs/>
          <w:szCs w:val="28"/>
        </w:rPr>
        <w:t> </w:t>
      </w:r>
      <w:r w:rsidRPr="00D904E7">
        <w:rPr>
          <w:bCs/>
          <w:iCs/>
          <w:szCs w:val="28"/>
        </w:rPr>
        <w:t xml:space="preserve">Изучите </w:t>
      </w:r>
      <w:r>
        <w:rPr>
          <w:bCs/>
          <w:iCs/>
          <w:szCs w:val="28"/>
        </w:rPr>
        <w:t>метод г</w:t>
      </w:r>
      <w:r w:rsidRPr="00B72DF0">
        <w:rPr>
          <w:bCs/>
          <w:iCs/>
          <w:szCs w:val="28"/>
        </w:rPr>
        <w:t>истограмма.</w:t>
      </w:r>
    </w:p>
    <w:p w14:paraId="57621777" w14:textId="77777777" w:rsidR="00BA22C3" w:rsidRPr="004E0294" w:rsidRDefault="00BA22C3" w:rsidP="00BA22C3">
      <w:pPr>
        <w:pStyle w:val="ac"/>
        <w:rPr>
          <w:bCs/>
          <w:iCs/>
          <w:szCs w:val="28"/>
        </w:rPr>
      </w:pPr>
      <w:r>
        <w:rPr>
          <w:bCs/>
          <w:iCs/>
          <w:szCs w:val="28"/>
        </w:rPr>
        <w:t>2. </w:t>
      </w:r>
      <w:r w:rsidRPr="007F2D6A">
        <w:rPr>
          <w:szCs w:val="28"/>
        </w:rPr>
        <w:t>Оцените</w:t>
      </w:r>
      <w:r>
        <w:rPr>
          <w:szCs w:val="28"/>
        </w:rPr>
        <w:t xml:space="preserve"> </w:t>
      </w:r>
      <w:r w:rsidRPr="007F2D6A">
        <w:rPr>
          <w:szCs w:val="28"/>
        </w:rPr>
        <w:t>стабильность процесса предоставления услуги относительно конкретной характеристики.</w:t>
      </w:r>
    </w:p>
    <w:p w14:paraId="692B1CA6" w14:textId="77777777" w:rsidR="00BA22C3" w:rsidRPr="00384015" w:rsidRDefault="00BA22C3" w:rsidP="00BA22C3">
      <w:pPr>
        <w:ind w:firstLine="567"/>
        <w:rPr>
          <w:i/>
          <w:sz w:val="28"/>
          <w:szCs w:val="28"/>
          <w:u w:val="single"/>
        </w:rPr>
      </w:pPr>
      <w:r w:rsidRPr="00384015">
        <w:rPr>
          <w:i/>
          <w:sz w:val="28"/>
          <w:szCs w:val="28"/>
          <w:u w:val="single"/>
        </w:rPr>
        <w:t>Этапы выполнения</w:t>
      </w:r>
    </w:p>
    <w:p w14:paraId="35F70624" w14:textId="77777777" w:rsidR="00BA22C3" w:rsidRDefault="00BA22C3" w:rsidP="00BA22C3">
      <w:pPr>
        <w:ind w:firstLine="567"/>
        <w:rPr>
          <w:sz w:val="28"/>
          <w:szCs w:val="28"/>
        </w:rPr>
      </w:pPr>
      <w:r w:rsidRPr="00810235">
        <w:rPr>
          <w:sz w:val="28"/>
          <w:szCs w:val="28"/>
        </w:rPr>
        <w:t>1)</w:t>
      </w:r>
      <w:r>
        <w:rPr>
          <w:sz w:val="28"/>
          <w:szCs w:val="28"/>
        </w:rPr>
        <w:t> Перенесите, с</w:t>
      </w:r>
      <w:r w:rsidRPr="00810235">
        <w:rPr>
          <w:sz w:val="28"/>
          <w:szCs w:val="28"/>
        </w:rPr>
        <w:t>обра</w:t>
      </w:r>
      <w:r>
        <w:rPr>
          <w:sz w:val="28"/>
          <w:szCs w:val="28"/>
        </w:rPr>
        <w:t>нные</w:t>
      </w:r>
      <w:r w:rsidRPr="00810235">
        <w:rPr>
          <w:sz w:val="28"/>
          <w:szCs w:val="28"/>
        </w:rPr>
        <w:t xml:space="preserve"> данные для измеряемых (контролируемых) параметров действующего процесса</w:t>
      </w:r>
      <w:r>
        <w:rPr>
          <w:sz w:val="28"/>
          <w:szCs w:val="28"/>
        </w:rPr>
        <w:t xml:space="preserve"> не менее 100 значений. Скопировать данные в соответствии с вариантом.</w:t>
      </w:r>
    </w:p>
    <w:p w14:paraId="60B353E4" w14:textId="77777777" w:rsidR="00BA22C3" w:rsidRPr="00810235" w:rsidRDefault="00BA22C3" w:rsidP="00BA22C3">
      <w:pPr>
        <w:ind w:firstLine="567"/>
        <w:rPr>
          <w:sz w:val="28"/>
          <w:szCs w:val="28"/>
        </w:rPr>
      </w:pPr>
      <w:r w:rsidRPr="00810235">
        <w:rPr>
          <w:sz w:val="28"/>
          <w:szCs w:val="28"/>
        </w:rPr>
        <w:t>2)</w:t>
      </w:r>
      <w:r>
        <w:rPr>
          <w:sz w:val="28"/>
          <w:szCs w:val="28"/>
        </w:rPr>
        <w:t> Выполните вычисления и аналогично рис. 1.3.а-1.3.в</w:t>
      </w:r>
      <w:r w:rsidRPr="00810235">
        <w:rPr>
          <w:sz w:val="28"/>
          <w:szCs w:val="28"/>
        </w:rPr>
        <w:t>.</w:t>
      </w:r>
    </w:p>
    <w:p w14:paraId="5AA6303D" w14:textId="77777777" w:rsidR="00BA22C3" w:rsidRPr="00E01AC4" w:rsidRDefault="00BA22C3" w:rsidP="00BA22C3">
      <w:pPr>
        <w:rPr>
          <w:sz w:val="28"/>
          <w:szCs w:val="28"/>
        </w:rPr>
      </w:pPr>
      <w:r>
        <w:rPr>
          <w:sz w:val="28"/>
          <w:szCs w:val="28"/>
        </w:rPr>
        <w:br w:type="page"/>
      </w:r>
    </w:p>
    <w:p w14:paraId="349568E8" w14:textId="77777777" w:rsidR="00BA22C3" w:rsidRDefault="00BA22C3" w:rsidP="00BA22C3">
      <w:pPr>
        <w:ind w:firstLine="567"/>
        <w:rPr>
          <w:sz w:val="28"/>
          <w:szCs w:val="28"/>
        </w:rPr>
      </w:pPr>
    </w:p>
    <w:tbl>
      <w:tblPr>
        <w:tblStyle w:val="af3"/>
        <w:tblW w:w="9358" w:type="dxa"/>
        <w:tblLook w:val="04A0" w:firstRow="1" w:lastRow="0" w:firstColumn="1" w:lastColumn="0" w:noHBand="0" w:noVBand="1"/>
      </w:tblPr>
      <w:tblGrid>
        <w:gridCol w:w="2826"/>
        <w:gridCol w:w="7317"/>
        <w:gridCol w:w="222"/>
      </w:tblGrid>
      <w:tr w:rsidR="00BA22C3" w14:paraId="2ADBE79C" w14:textId="77777777" w:rsidTr="00BA22C3">
        <w:tc>
          <w:tcPr>
            <w:tcW w:w="5100" w:type="dxa"/>
          </w:tcPr>
          <w:p w14:paraId="62E65077" w14:textId="77777777" w:rsidR="00BA22C3" w:rsidRPr="00E44E8F" w:rsidRDefault="00BA22C3" w:rsidP="00BA22C3">
            <w:pPr>
              <w:jc w:val="center"/>
              <w:rPr>
                <w:sz w:val="16"/>
                <w:szCs w:val="16"/>
              </w:rPr>
            </w:pPr>
            <w:r>
              <w:rPr>
                <w:sz w:val="16"/>
                <w:szCs w:val="16"/>
              </w:rPr>
              <w:t>Номер варианта</w:t>
            </w:r>
          </w:p>
        </w:tc>
        <w:tc>
          <w:tcPr>
            <w:tcW w:w="4022" w:type="dxa"/>
          </w:tcPr>
          <w:p w14:paraId="38A9CA4F" w14:textId="77777777" w:rsidR="00BA22C3" w:rsidRPr="00E44E8F" w:rsidRDefault="00BA22C3" w:rsidP="00BA22C3">
            <w:pPr>
              <w:jc w:val="left"/>
              <w:rPr>
                <w:color w:val="000000"/>
                <w:sz w:val="16"/>
                <w:szCs w:val="16"/>
              </w:rPr>
            </w:pPr>
          </w:p>
        </w:tc>
        <w:tc>
          <w:tcPr>
            <w:tcW w:w="236" w:type="dxa"/>
          </w:tcPr>
          <w:p w14:paraId="64C313CF" w14:textId="77777777" w:rsidR="00BA22C3" w:rsidRPr="00E44E8F" w:rsidRDefault="00BA22C3" w:rsidP="00BA22C3">
            <w:pPr>
              <w:jc w:val="left"/>
              <w:rPr>
                <w:szCs w:val="28"/>
              </w:rPr>
            </w:pPr>
          </w:p>
        </w:tc>
      </w:tr>
      <w:tr w:rsidR="00BA22C3" w14:paraId="4F8F6EC7" w14:textId="77777777" w:rsidTr="00BA22C3">
        <w:tc>
          <w:tcPr>
            <w:tcW w:w="5100" w:type="dxa"/>
          </w:tcPr>
          <w:tbl>
            <w:tblPr>
              <w:tblW w:w="2600" w:type="dxa"/>
              <w:tblLook w:val="04A0" w:firstRow="1" w:lastRow="0" w:firstColumn="1" w:lastColumn="0" w:noHBand="0" w:noVBand="1"/>
            </w:tblPr>
            <w:tblGrid>
              <w:gridCol w:w="496"/>
              <w:gridCol w:w="533"/>
              <w:gridCol w:w="496"/>
              <w:gridCol w:w="496"/>
              <w:gridCol w:w="579"/>
            </w:tblGrid>
            <w:tr w:rsidR="00BA22C3" w:rsidRPr="00E44E8F" w14:paraId="2C47BBBE" w14:textId="77777777" w:rsidTr="00371E1D">
              <w:trPr>
                <w:trHeight w:val="285"/>
              </w:trPr>
              <w:tc>
                <w:tcPr>
                  <w:tcW w:w="260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5151055E" w14:textId="77777777" w:rsidR="00BA22C3" w:rsidRPr="00E44E8F" w:rsidRDefault="00BA22C3" w:rsidP="00BA22C3">
                  <w:pPr>
                    <w:jc w:val="center"/>
                    <w:rPr>
                      <w:sz w:val="16"/>
                      <w:szCs w:val="16"/>
                    </w:rPr>
                  </w:pPr>
                  <w:r w:rsidRPr="00E44E8F">
                    <w:rPr>
                      <w:sz w:val="16"/>
                      <w:szCs w:val="16"/>
                    </w:rPr>
                    <w:t xml:space="preserve">Скорость </w:t>
                  </w:r>
                </w:p>
              </w:tc>
            </w:tr>
            <w:tr w:rsidR="00E01AC4" w:rsidRPr="00E44E8F" w14:paraId="0366E625" w14:textId="77777777" w:rsidTr="00E01AC4">
              <w:trPr>
                <w:trHeight w:val="300"/>
              </w:trPr>
              <w:tc>
                <w:tcPr>
                  <w:tcW w:w="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A44A2" w14:textId="1957993B" w:rsidR="00E01AC4" w:rsidRPr="00E44E8F" w:rsidRDefault="00E01AC4" w:rsidP="00E01AC4">
                  <w:pPr>
                    <w:jc w:val="center"/>
                    <w:rPr>
                      <w:sz w:val="16"/>
                      <w:szCs w:val="16"/>
                    </w:rPr>
                  </w:pPr>
                  <w:r>
                    <w:rPr>
                      <w:sz w:val="16"/>
                      <w:szCs w:val="16"/>
                    </w:rPr>
                    <w:t>1,76</w:t>
                  </w:r>
                </w:p>
              </w:tc>
              <w:tc>
                <w:tcPr>
                  <w:tcW w:w="533" w:type="dxa"/>
                  <w:tcBorders>
                    <w:top w:val="single" w:sz="4" w:space="0" w:color="auto"/>
                    <w:left w:val="nil"/>
                    <w:bottom w:val="single" w:sz="4" w:space="0" w:color="auto"/>
                    <w:right w:val="single" w:sz="4" w:space="0" w:color="auto"/>
                  </w:tcBorders>
                  <w:shd w:val="clear" w:color="auto" w:fill="auto"/>
                  <w:vAlign w:val="center"/>
                  <w:hideMark/>
                </w:tcPr>
                <w:p w14:paraId="5A27E82C" w14:textId="5E68D1BC" w:rsidR="00E01AC4" w:rsidRPr="00E44E8F" w:rsidRDefault="00E01AC4" w:rsidP="00E01AC4">
                  <w:pPr>
                    <w:jc w:val="center"/>
                    <w:rPr>
                      <w:sz w:val="16"/>
                      <w:szCs w:val="16"/>
                    </w:rPr>
                  </w:pPr>
                  <w:r>
                    <w:rPr>
                      <w:sz w:val="16"/>
                      <w:szCs w:val="16"/>
                    </w:rPr>
                    <w:t>1,95</w:t>
                  </w:r>
                </w:p>
              </w:tc>
              <w:tc>
                <w:tcPr>
                  <w:tcW w:w="496" w:type="dxa"/>
                  <w:tcBorders>
                    <w:top w:val="single" w:sz="4" w:space="0" w:color="auto"/>
                    <w:left w:val="nil"/>
                    <w:bottom w:val="single" w:sz="4" w:space="0" w:color="auto"/>
                    <w:right w:val="single" w:sz="4" w:space="0" w:color="auto"/>
                  </w:tcBorders>
                  <w:shd w:val="clear" w:color="auto" w:fill="auto"/>
                  <w:vAlign w:val="center"/>
                  <w:hideMark/>
                </w:tcPr>
                <w:p w14:paraId="4802BA59" w14:textId="0589C872" w:rsidR="00E01AC4" w:rsidRPr="00E44E8F" w:rsidRDefault="00E01AC4" w:rsidP="00E01AC4">
                  <w:pPr>
                    <w:jc w:val="center"/>
                    <w:rPr>
                      <w:sz w:val="16"/>
                      <w:szCs w:val="16"/>
                    </w:rPr>
                  </w:pPr>
                  <w:r>
                    <w:rPr>
                      <w:sz w:val="16"/>
                      <w:szCs w:val="16"/>
                    </w:rPr>
                    <w:t>1,86</w:t>
                  </w:r>
                </w:p>
              </w:tc>
              <w:tc>
                <w:tcPr>
                  <w:tcW w:w="496" w:type="dxa"/>
                  <w:tcBorders>
                    <w:top w:val="single" w:sz="4" w:space="0" w:color="auto"/>
                    <w:left w:val="nil"/>
                    <w:bottom w:val="single" w:sz="4" w:space="0" w:color="auto"/>
                    <w:right w:val="single" w:sz="4" w:space="0" w:color="auto"/>
                  </w:tcBorders>
                  <w:shd w:val="clear" w:color="auto" w:fill="auto"/>
                  <w:vAlign w:val="center"/>
                  <w:hideMark/>
                </w:tcPr>
                <w:p w14:paraId="2BB3C46C" w14:textId="2A80ECC3" w:rsidR="00E01AC4" w:rsidRPr="00E44E8F" w:rsidRDefault="00E01AC4" w:rsidP="00E01AC4">
                  <w:pPr>
                    <w:jc w:val="center"/>
                    <w:rPr>
                      <w:sz w:val="16"/>
                      <w:szCs w:val="16"/>
                    </w:rPr>
                  </w:pPr>
                  <w:r>
                    <w:rPr>
                      <w:sz w:val="16"/>
                      <w:szCs w:val="16"/>
                    </w:rPr>
                    <w:t>1,73</w:t>
                  </w:r>
                </w:p>
              </w:tc>
              <w:tc>
                <w:tcPr>
                  <w:tcW w:w="579" w:type="dxa"/>
                  <w:tcBorders>
                    <w:top w:val="single" w:sz="4" w:space="0" w:color="auto"/>
                    <w:left w:val="nil"/>
                    <w:bottom w:val="single" w:sz="4" w:space="0" w:color="auto"/>
                    <w:right w:val="single" w:sz="4" w:space="0" w:color="auto"/>
                  </w:tcBorders>
                  <w:shd w:val="clear" w:color="auto" w:fill="auto"/>
                  <w:vAlign w:val="center"/>
                  <w:hideMark/>
                </w:tcPr>
                <w:p w14:paraId="2A831FC7" w14:textId="54FBEFA6" w:rsidR="00E01AC4" w:rsidRPr="00E44E8F" w:rsidRDefault="00E01AC4" w:rsidP="00E01AC4">
                  <w:pPr>
                    <w:jc w:val="center"/>
                    <w:rPr>
                      <w:sz w:val="16"/>
                      <w:szCs w:val="16"/>
                    </w:rPr>
                  </w:pPr>
                  <w:r>
                    <w:rPr>
                      <w:sz w:val="16"/>
                      <w:szCs w:val="16"/>
                    </w:rPr>
                    <w:t>1,50</w:t>
                  </w:r>
                </w:p>
              </w:tc>
            </w:tr>
            <w:tr w:rsidR="00E01AC4" w:rsidRPr="00E44E8F" w14:paraId="461ECFE7" w14:textId="77777777" w:rsidTr="00E01AC4">
              <w:trPr>
                <w:trHeight w:val="300"/>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1D97CC8C" w14:textId="1A966246" w:rsidR="00E01AC4" w:rsidRPr="00E44E8F" w:rsidRDefault="00E01AC4" w:rsidP="00E01AC4">
                  <w:pPr>
                    <w:jc w:val="center"/>
                    <w:rPr>
                      <w:sz w:val="16"/>
                      <w:szCs w:val="16"/>
                    </w:rPr>
                  </w:pPr>
                  <w:r>
                    <w:rPr>
                      <w:sz w:val="16"/>
                      <w:szCs w:val="16"/>
                    </w:rPr>
                    <w:t>1,79</w:t>
                  </w:r>
                </w:p>
              </w:tc>
              <w:tc>
                <w:tcPr>
                  <w:tcW w:w="533" w:type="dxa"/>
                  <w:tcBorders>
                    <w:top w:val="nil"/>
                    <w:left w:val="nil"/>
                    <w:bottom w:val="single" w:sz="4" w:space="0" w:color="auto"/>
                    <w:right w:val="single" w:sz="4" w:space="0" w:color="auto"/>
                  </w:tcBorders>
                  <w:shd w:val="clear" w:color="auto" w:fill="auto"/>
                  <w:vAlign w:val="center"/>
                  <w:hideMark/>
                </w:tcPr>
                <w:p w14:paraId="638EC5B0" w14:textId="68A77243" w:rsidR="00E01AC4" w:rsidRPr="00E44E8F" w:rsidRDefault="00E01AC4" w:rsidP="00E01AC4">
                  <w:pPr>
                    <w:jc w:val="center"/>
                    <w:rPr>
                      <w:sz w:val="16"/>
                      <w:szCs w:val="16"/>
                    </w:rPr>
                  </w:pPr>
                  <w:r>
                    <w:rPr>
                      <w:sz w:val="16"/>
                      <w:szCs w:val="16"/>
                    </w:rPr>
                    <w:t>1,88</w:t>
                  </w:r>
                </w:p>
              </w:tc>
              <w:tc>
                <w:tcPr>
                  <w:tcW w:w="496" w:type="dxa"/>
                  <w:tcBorders>
                    <w:top w:val="nil"/>
                    <w:left w:val="nil"/>
                    <w:bottom w:val="single" w:sz="4" w:space="0" w:color="auto"/>
                    <w:right w:val="single" w:sz="4" w:space="0" w:color="auto"/>
                  </w:tcBorders>
                  <w:shd w:val="clear" w:color="auto" w:fill="auto"/>
                  <w:vAlign w:val="center"/>
                  <w:hideMark/>
                </w:tcPr>
                <w:p w14:paraId="7742DEEE" w14:textId="32603B0E" w:rsidR="00E01AC4" w:rsidRPr="00E44E8F" w:rsidRDefault="00E01AC4" w:rsidP="00E01AC4">
                  <w:pPr>
                    <w:jc w:val="center"/>
                    <w:rPr>
                      <w:sz w:val="16"/>
                      <w:szCs w:val="16"/>
                    </w:rPr>
                  </w:pPr>
                  <w:r>
                    <w:rPr>
                      <w:sz w:val="16"/>
                      <w:szCs w:val="16"/>
                    </w:rPr>
                    <w:t>1,75</w:t>
                  </w:r>
                </w:p>
              </w:tc>
              <w:tc>
                <w:tcPr>
                  <w:tcW w:w="496" w:type="dxa"/>
                  <w:tcBorders>
                    <w:top w:val="nil"/>
                    <w:left w:val="nil"/>
                    <w:bottom w:val="single" w:sz="4" w:space="0" w:color="auto"/>
                    <w:right w:val="single" w:sz="4" w:space="0" w:color="auto"/>
                  </w:tcBorders>
                  <w:shd w:val="clear" w:color="auto" w:fill="auto"/>
                  <w:vAlign w:val="center"/>
                  <w:hideMark/>
                </w:tcPr>
                <w:p w14:paraId="5B6F432D" w14:textId="4351ADAB" w:rsidR="00E01AC4" w:rsidRPr="00E44E8F" w:rsidRDefault="00E01AC4" w:rsidP="00E01AC4">
                  <w:pPr>
                    <w:jc w:val="center"/>
                    <w:rPr>
                      <w:sz w:val="16"/>
                      <w:szCs w:val="16"/>
                    </w:rPr>
                  </w:pPr>
                  <w:r>
                    <w:rPr>
                      <w:sz w:val="16"/>
                      <w:szCs w:val="16"/>
                    </w:rPr>
                    <w:t>1,74</w:t>
                  </w:r>
                </w:p>
              </w:tc>
              <w:tc>
                <w:tcPr>
                  <w:tcW w:w="579" w:type="dxa"/>
                  <w:tcBorders>
                    <w:top w:val="nil"/>
                    <w:left w:val="nil"/>
                    <w:bottom w:val="single" w:sz="4" w:space="0" w:color="auto"/>
                    <w:right w:val="single" w:sz="4" w:space="0" w:color="auto"/>
                  </w:tcBorders>
                  <w:shd w:val="clear" w:color="auto" w:fill="auto"/>
                  <w:vAlign w:val="center"/>
                  <w:hideMark/>
                </w:tcPr>
                <w:p w14:paraId="5670F2C8" w14:textId="6AE4230D" w:rsidR="00E01AC4" w:rsidRPr="00E44E8F" w:rsidRDefault="00E01AC4" w:rsidP="00E01AC4">
                  <w:pPr>
                    <w:jc w:val="center"/>
                    <w:rPr>
                      <w:sz w:val="16"/>
                      <w:szCs w:val="16"/>
                    </w:rPr>
                  </w:pPr>
                  <w:r>
                    <w:rPr>
                      <w:sz w:val="16"/>
                      <w:szCs w:val="16"/>
                    </w:rPr>
                    <w:t>1,65</w:t>
                  </w:r>
                </w:p>
              </w:tc>
            </w:tr>
            <w:tr w:rsidR="00E01AC4" w:rsidRPr="00E44E8F" w14:paraId="25F408A7" w14:textId="77777777" w:rsidTr="00E01AC4">
              <w:trPr>
                <w:trHeight w:val="300"/>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271AA451" w14:textId="1DEE4CF4" w:rsidR="00E01AC4" w:rsidRPr="00E44E8F" w:rsidRDefault="00E01AC4" w:rsidP="00E01AC4">
                  <w:pPr>
                    <w:jc w:val="center"/>
                    <w:rPr>
                      <w:sz w:val="16"/>
                      <w:szCs w:val="16"/>
                    </w:rPr>
                  </w:pPr>
                  <w:r>
                    <w:rPr>
                      <w:sz w:val="16"/>
                      <w:szCs w:val="16"/>
                    </w:rPr>
                    <w:t>1,76</w:t>
                  </w:r>
                </w:p>
              </w:tc>
              <w:tc>
                <w:tcPr>
                  <w:tcW w:w="533" w:type="dxa"/>
                  <w:tcBorders>
                    <w:top w:val="nil"/>
                    <w:left w:val="nil"/>
                    <w:bottom w:val="single" w:sz="4" w:space="0" w:color="auto"/>
                    <w:right w:val="single" w:sz="4" w:space="0" w:color="auto"/>
                  </w:tcBorders>
                  <w:shd w:val="clear" w:color="auto" w:fill="auto"/>
                  <w:vAlign w:val="center"/>
                  <w:hideMark/>
                </w:tcPr>
                <w:p w14:paraId="441E7145" w14:textId="6F7842BB" w:rsidR="00E01AC4" w:rsidRPr="00E44E8F" w:rsidRDefault="00E01AC4" w:rsidP="00E01AC4">
                  <w:pPr>
                    <w:jc w:val="center"/>
                    <w:rPr>
                      <w:sz w:val="16"/>
                      <w:szCs w:val="16"/>
                    </w:rPr>
                  </w:pPr>
                  <w:r>
                    <w:rPr>
                      <w:sz w:val="16"/>
                      <w:szCs w:val="16"/>
                    </w:rPr>
                    <w:t>1,87</w:t>
                  </w:r>
                </w:p>
              </w:tc>
              <w:tc>
                <w:tcPr>
                  <w:tcW w:w="496" w:type="dxa"/>
                  <w:tcBorders>
                    <w:top w:val="nil"/>
                    <w:left w:val="nil"/>
                    <w:bottom w:val="single" w:sz="4" w:space="0" w:color="auto"/>
                    <w:right w:val="single" w:sz="4" w:space="0" w:color="auto"/>
                  </w:tcBorders>
                  <w:shd w:val="clear" w:color="auto" w:fill="auto"/>
                  <w:vAlign w:val="center"/>
                  <w:hideMark/>
                </w:tcPr>
                <w:p w14:paraId="5EEC4698" w14:textId="191A91E3" w:rsidR="00E01AC4" w:rsidRPr="00E44E8F" w:rsidRDefault="00E01AC4" w:rsidP="00E01AC4">
                  <w:pPr>
                    <w:jc w:val="center"/>
                    <w:rPr>
                      <w:sz w:val="16"/>
                      <w:szCs w:val="16"/>
                    </w:rPr>
                  </w:pPr>
                  <w:r>
                    <w:rPr>
                      <w:sz w:val="16"/>
                      <w:szCs w:val="16"/>
                    </w:rPr>
                    <w:t>1,83</w:t>
                  </w:r>
                </w:p>
              </w:tc>
              <w:tc>
                <w:tcPr>
                  <w:tcW w:w="496" w:type="dxa"/>
                  <w:tcBorders>
                    <w:top w:val="nil"/>
                    <w:left w:val="nil"/>
                    <w:bottom w:val="single" w:sz="4" w:space="0" w:color="auto"/>
                    <w:right w:val="single" w:sz="4" w:space="0" w:color="auto"/>
                  </w:tcBorders>
                  <w:shd w:val="clear" w:color="auto" w:fill="auto"/>
                  <w:vAlign w:val="center"/>
                  <w:hideMark/>
                </w:tcPr>
                <w:p w14:paraId="295D2FF4" w14:textId="6B284FA3" w:rsidR="00E01AC4" w:rsidRPr="00E44E8F" w:rsidRDefault="00E01AC4" w:rsidP="00E01AC4">
                  <w:pPr>
                    <w:jc w:val="center"/>
                    <w:rPr>
                      <w:sz w:val="16"/>
                      <w:szCs w:val="16"/>
                    </w:rPr>
                  </w:pPr>
                  <w:r>
                    <w:rPr>
                      <w:sz w:val="16"/>
                      <w:szCs w:val="16"/>
                    </w:rPr>
                    <w:t>1,64</w:t>
                  </w:r>
                </w:p>
              </w:tc>
              <w:tc>
                <w:tcPr>
                  <w:tcW w:w="579" w:type="dxa"/>
                  <w:tcBorders>
                    <w:top w:val="nil"/>
                    <w:left w:val="nil"/>
                    <w:bottom w:val="single" w:sz="4" w:space="0" w:color="auto"/>
                    <w:right w:val="single" w:sz="4" w:space="0" w:color="auto"/>
                  </w:tcBorders>
                  <w:shd w:val="clear" w:color="auto" w:fill="auto"/>
                  <w:vAlign w:val="center"/>
                  <w:hideMark/>
                </w:tcPr>
                <w:p w14:paraId="77056B58" w14:textId="57D768EA" w:rsidR="00E01AC4" w:rsidRPr="00E44E8F" w:rsidRDefault="00E01AC4" w:rsidP="00E01AC4">
                  <w:pPr>
                    <w:jc w:val="center"/>
                    <w:rPr>
                      <w:sz w:val="16"/>
                      <w:szCs w:val="16"/>
                    </w:rPr>
                  </w:pPr>
                  <w:r>
                    <w:rPr>
                      <w:sz w:val="16"/>
                      <w:szCs w:val="16"/>
                    </w:rPr>
                    <w:t>1,85</w:t>
                  </w:r>
                </w:p>
              </w:tc>
            </w:tr>
            <w:tr w:rsidR="00E01AC4" w:rsidRPr="00E44E8F" w14:paraId="4ACAF61B" w14:textId="77777777" w:rsidTr="00E01AC4">
              <w:trPr>
                <w:trHeight w:val="300"/>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1DFCC7E9" w14:textId="33D4B6FE" w:rsidR="00E01AC4" w:rsidRPr="00E44E8F" w:rsidRDefault="00E01AC4" w:rsidP="00E01AC4">
                  <w:pPr>
                    <w:jc w:val="center"/>
                    <w:rPr>
                      <w:sz w:val="16"/>
                      <w:szCs w:val="16"/>
                    </w:rPr>
                  </w:pPr>
                  <w:r>
                    <w:rPr>
                      <w:sz w:val="16"/>
                      <w:szCs w:val="16"/>
                    </w:rPr>
                    <w:t>1,79</w:t>
                  </w:r>
                </w:p>
              </w:tc>
              <w:tc>
                <w:tcPr>
                  <w:tcW w:w="533" w:type="dxa"/>
                  <w:tcBorders>
                    <w:top w:val="nil"/>
                    <w:left w:val="nil"/>
                    <w:bottom w:val="single" w:sz="4" w:space="0" w:color="auto"/>
                    <w:right w:val="single" w:sz="4" w:space="0" w:color="auto"/>
                  </w:tcBorders>
                  <w:shd w:val="clear" w:color="auto" w:fill="auto"/>
                  <w:vAlign w:val="center"/>
                  <w:hideMark/>
                </w:tcPr>
                <w:p w14:paraId="058DF5F0" w14:textId="0ED8B2CD" w:rsidR="00E01AC4" w:rsidRPr="00E44E8F" w:rsidRDefault="00E01AC4" w:rsidP="00E01AC4">
                  <w:pPr>
                    <w:jc w:val="center"/>
                    <w:rPr>
                      <w:sz w:val="16"/>
                      <w:szCs w:val="16"/>
                    </w:rPr>
                  </w:pPr>
                  <w:r>
                    <w:rPr>
                      <w:sz w:val="16"/>
                      <w:szCs w:val="16"/>
                    </w:rPr>
                    <w:t>1,86</w:t>
                  </w:r>
                </w:p>
              </w:tc>
              <w:tc>
                <w:tcPr>
                  <w:tcW w:w="496" w:type="dxa"/>
                  <w:tcBorders>
                    <w:top w:val="nil"/>
                    <w:left w:val="nil"/>
                    <w:bottom w:val="single" w:sz="4" w:space="0" w:color="auto"/>
                    <w:right w:val="single" w:sz="4" w:space="0" w:color="auto"/>
                  </w:tcBorders>
                  <w:shd w:val="clear" w:color="auto" w:fill="auto"/>
                  <w:vAlign w:val="center"/>
                  <w:hideMark/>
                </w:tcPr>
                <w:p w14:paraId="3220A5D2" w14:textId="5DBD3012" w:rsidR="00E01AC4" w:rsidRPr="00E44E8F" w:rsidRDefault="00E01AC4" w:rsidP="00E01AC4">
                  <w:pPr>
                    <w:jc w:val="center"/>
                    <w:rPr>
                      <w:sz w:val="16"/>
                      <w:szCs w:val="16"/>
                    </w:rPr>
                  </w:pPr>
                  <w:r>
                    <w:rPr>
                      <w:sz w:val="16"/>
                      <w:szCs w:val="16"/>
                    </w:rPr>
                    <w:t>1,65</w:t>
                  </w:r>
                </w:p>
              </w:tc>
              <w:tc>
                <w:tcPr>
                  <w:tcW w:w="496" w:type="dxa"/>
                  <w:tcBorders>
                    <w:top w:val="nil"/>
                    <w:left w:val="nil"/>
                    <w:bottom w:val="single" w:sz="4" w:space="0" w:color="auto"/>
                    <w:right w:val="single" w:sz="4" w:space="0" w:color="auto"/>
                  </w:tcBorders>
                  <w:shd w:val="clear" w:color="auto" w:fill="auto"/>
                  <w:vAlign w:val="center"/>
                  <w:hideMark/>
                </w:tcPr>
                <w:p w14:paraId="29863485" w14:textId="578EE3DD" w:rsidR="00E01AC4" w:rsidRPr="00E44E8F" w:rsidRDefault="00E01AC4" w:rsidP="00E01AC4">
                  <w:pPr>
                    <w:jc w:val="center"/>
                    <w:rPr>
                      <w:sz w:val="16"/>
                      <w:szCs w:val="16"/>
                    </w:rPr>
                  </w:pPr>
                  <w:r>
                    <w:rPr>
                      <w:sz w:val="16"/>
                      <w:szCs w:val="16"/>
                    </w:rPr>
                    <w:t>1,81</w:t>
                  </w:r>
                </w:p>
              </w:tc>
              <w:tc>
                <w:tcPr>
                  <w:tcW w:w="579" w:type="dxa"/>
                  <w:tcBorders>
                    <w:top w:val="nil"/>
                    <w:left w:val="nil"/>
                    <w:bottom w:val="single" w:sz="4" w:space="0" w:color="auto"/>
                    <w:right w:val="single" w:sz="4" w:space="0" w:color="auto"/>
                  </w:tcBorders>
                  <w:shd w:val="clear" w:color="auto" w:fill="auto"/>
                  <w:vAlign w:val="center"/>
                  <w:hideMark/>
                </w:tcPr>
                <w:p w14:paraId="1C9993E2" w14:textId="66A6D871" w:rsidR="00E01AC4" w:rsidRPr="00E44E8F" w:rsidRDefault="00E01AC4" w:rsidP="00E01AC4">
                  <w:pPr>
                    <w:jc w:val="center"/>
                    <w:rPr>
                      <w:sz w:val="16"/>
                      <w:szCs w:val="16"/>
                    </w:rPr>
                  </w:pPr>
                  <w:r>
                    <w:rPr>
                      <w:sz w:val="16"/>
                      <w:szCs w:val="16"/>
                    </w:rPr>
                    <w:t>1,87</w:t>
                  </w:r>
                </w:p>
              </w:tc>
            </w:tr>
            <w:tr w:rsidR="00E01AC4" w:rsidRPr="00E44E8F" w14:paraId="1AD4C99B" w14:textId="77777777" w:rsidTr="00E01AC4">
              <w:trPr>
                <w:trHeight w:val="300"/>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67503BB4" w14:textId="5380AA73" w:rsidR="00E01AC4" w:rsidRPr="00E44E8F" w:rsidRDefault="00E01AC4" w:rsidP="00E01AC4">
                  <w:pPr>
                    <w:jc w:val="center"/>
                    <w:rPr>
                      <w:sz w:val="16"/>
                      <w:szCs w:val="16"/>
                    </w:rPr>
                  </w:pPr>
                  <w:r>
                    <w:rPr>
                      <w:sz w:val="16"/>
                      <w:szCs w:val="16"/>
                    </w:rPr>
                    <w:t>1,80</w:t>
                  </w:r>
                </w:p>
              </w:tc>
              <w:tc>
                <w:tcPr>
                  <w:tcW w:w="533" w:type="dxa"/>
                  <w:tcBorders>
                    <w:top w:val="nil"/>
                    <w:left w:val="nil"/>
                    <w:bottom w:val="single" w:sz="4" w:space="0" w:color="auto"/>
                    <w:right w:val="single" w:sz="4" w:space="0" w:color="auto"/>
                  </w:tcBorders>
                  <w:shd w:val="clear" w:color="auto" w:fill="auto"/>
                  <w:vAlign w:val="center"/>
                  <w:hideMark/>
                </w:tcPr>
                <w:p w14:paraId="0C0F56B0" w14:textId="521BDE86" w:rsidR="00E01AC4" w:rsidRPr="00E44E8F" w:rsidRDefault="00E01AC4" w:rsidP="00E01AC4">
                  <w:pPr>
                    <w:jc w:val="center"/>
                    <w:rPr>
                      <w:sz w:val="16"/>
                      <w:szCs w:val="16"/>
                    </w:rPr>
                  </w:pPr>
                  <w:r>
                    <w:rPr>
                      <w:sz w:val="16"/>
                      <w:szCs w:val="16"/>
                    </w:rPr>
                    <w:t>1,82</w:t>
                  </w:r>
                </w:p>
              </w:tc>
              <w:tc>
                <w:tcPr>
                  <w:tcW w:w="496" w:type="dxa"/>
                  <w:tcBorders>
                    <w:top w:val="nil"/>
                    <w:left w:val="nil"/>
                    <w:bottom w:val="single" w:sz="4" w:space="0" w:color="auto"/>
                    <w:right w:val="single" w:sz="4" w:space="0" w:color="auto"/>
                  </w:tcBorders>
                  <w:shd w:val="clear" w:color="auto" w:fill="auto"/>
                  <w:vAlign w:val="center"/>
                  <w:hideMark/>
                </w:tcPr>
                <w:p w14:paraId="437D5FCD" w14:textId="06D09CE1" w:rsidR="00E01AC4" w:rsidRPr="00E44E8F" w:rsidRDefault="00E01AC4" w:rsidP="00E01AC4">
                  <w:pPr>
                    <w:jc w:val="center"/>
                    <w:rPr>
                      <w:sz w:val="16"/>
                      <w:szCs w:val="16"/>
                    </w:rPr>
                  </w:pPr>
                  <w:r>
                    <w:rPr>
                      <w:sz w:val="16"/>
                      <w:szCs w:val="16"/>
                    </w:rPr>
                    <w:t>1,83</w:t>
                  </w:r>
                </w:p>
              </w:tc>
              <w:tc>
                <w:tcPr>
                  <w:tcW w:w="496" w:type="dxa"/>
                  <w:tcBorders>
                    <w:top w:val="nil"/>
                    <w:left w:val="nil"/>
                    <w:bottom w:val="single" w:sz="4" w:space="0" w:color="auto"/>
                    <w:right w:val="single" w:sz="4" w:space="0" w:color="auto"/>
                  </w:tcBorders>
                  <w:shd w:val="clear" w:color="auto" w:fill="auto"/>
                  <w:vAlign w:val="center"/>
                  <w:hideMark/>
                </w:tcPr>
                <w:p w14:paraId="3BD1085A" w14:textId="2040455A" w:rsidR="00E01AC4" w:rsidRPr="00E44E8F" w:rsidRDefault="00E01AC4" w:rsidP="00E01AC4">
                  <w:pPr>
                    <w:jc w:val="center"/>
                    <w:rPr>
                      <w:sz w:val="16"/>
                      <w:szCs w:val="16"/>
                    </w:rPr>
                  </w:pPr>
                  <w:r>
                    <w:rPr>
                      <w:sz w:val="16"/>
                      <w:szCs w:val="16"/>
                    </w:rPr>
                    <w:t>1,86</w:t>
                  </w:r>
                </w:p>
              </w:tc>
              <w:tc>
                <w:tcPr>
                  <w:tcW w:w="579" w:type="dxa"/>
                  <w:tcBorders>
                    <w:top w:val="nil"/>
                    <w:left w:val="nil"/>
                    <w:bottom w:val="single" w:sz="4" w:space="0" w:color="auto"/>
                    <w:right w:val="single" w:sz="4" w:space="0" w:color="auto"/>
                  </w:tcBorders>
                  <w:shd w:val="clear" w:color="auto" w:fill="auto"/>
                  <w:vAlign w:val="center"/>
                  <w:hideMark/>
                </w:tcPr>
                <w:p w14:paraId="5D3A261B" w14:textId="1A797FFE" w:rsidR="00E01AC4" w:rsidRPr="00E44E8F" w:rsidRDefault="00E01AC4" w:rsidP="00E01AC4">
                  <w:pPr>
                    <w:jc w:val="center"/>
                    <w:rPr>
                      <w:sz w:val="16"/>
                      <w:szCs w:val="16"/>
                    </w:rPr>
                  </w:pPr>
                  <w:r>
                    <w:rPr>
                      <w:sz w:val="16"/>
                      <w:szCs w:val="16"/>
                    </w:rPr>
                    <w:t>1,55</w:t>
                  </w:r>
                </w:p>
              </w:tc>
            </w:tr>
            <w:tr w:rsidR="00E01AC4" w:rsidRPr="00E44E8F" w14:paraId="0D6C6B03" w14:textId="77777777" w:rsidTr="00E01AC4">
              <w:trPr>
                <w:trHeight w:val="300"/>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7046F315" w14:textId="41F38E16" w:rsidR="00E01AC4" w:rsidRPr="00E44E8F" w:rsidRDefault="00E01AC4" w:rsidP="00E01AC4">
                  <w:pPr>
                    <w:jc w:val="center"/>
                    <w:rPr>
                      <w:sz w:val="16"/>
                      <w:szCs w:val="16"/>
                    </w:rPr>
                  </w:pPr>
                  <w:r>
                    <w:rPr>
                      <w:sz w:val="16"/>
                      <w:szCs w:val="16"/>
                    </w:rPr>
                    <w:t>1,74</w:t>
                  </w:r>
                </w:p>
              </w:tc>
              <w:tc>
                <w:tcPr>
                  <w:tcW w:w="533" w:type="dxa"/>
                  <w:tcBorders>
                    <w:top w:val="nil"/>
                    <w:left w:val="nil"/>
                    <w:bottom w:val="single" w:sz="4" w:space="0" w:color="auto"/>
                    <w:right w:val="single" w:sz="4" w:space="0" w:color="auto"/>
                  </w:tcBorders>
                  <w:shd w:val="clear" w:color="auto" w:fill="auto"/>
                  <w:vAlign w:val="center"/>
                  <w:hideMark/>
                </w:tcPr>
                <w:p w14:paraId="6CE85A2C" w14:textId="60A9BFC3" w:rsidR="00E01AC4" w:rsidRPr="00E44E8F" w:rsidRDefault="00E01AC4" w:rsidP="00E01AC4">
                  <w:pPr>
                    <w:jc w:val="center"/>
                    <w:rPr>
                      <w:sz w:val="16"/>
                      <w:szCs w:val="16"/>
                    </w:rPr>
                  </w:pPr>
                  <w:r>
                    <w:rPr>
                      <w:sz w:val="16"/>
                      <w:szCs w:val="16"/>
                    </w:rPr>
                    <w:t>1,75</w:t>
                  </w:r>
                </w:p>
              </w:tc>
              <w:tc>
                <w:tcPr>
                  <w:tcW w:w="496" w:type="dxa"/>
                  <w:tcBorders>
                    <w:top w:val="nil"/>
                    <w:left w:val="nil"/>
                    <w:bottom w:val="single" w:sz="4" w:space="0" w:color="auto"/>
                    <w:right w:val="single" w:sz="4" w:space="0" w:color="auto"/>
                  </w:tcBorders>
                  <w:shd w:val="clear" w:color="auto" w:fill="auto"/>
                  <w:vAlign w:val="center"/>
                  <w:hideMark/>
                </w:tcPr>
                <w:p w14:paraId="28D83968" w14:textId="74E61205" w:rsidR="00E01AC4" w:rsidRPr="00E44E8F" w:rsidRDefault="00E01AC4" w:rsidP="00E01AC4">
                  <w:pPr>
                    <w:jc w:val="center"/>
                    <w:rPr>
                      <w:sz w:val="16"/>
                      <w:szCs w:val="16"/>
                    </w:rPr>
                  </w:pPr>
                  <w:r>
                    <w:rPr>
                      <w:sz w:val="16"/>
                      <w:szCs w:val="16"/>
                    </w:rPr>
                    <w:t>1,84</w:t>
                  </w:r>
                </w:p>
              </w:tc>
              <w:tc>
                <w:tcPr>
                  <w:tcW w:w="496" w:type="dxa"/>
                  <w:tcBorders>
                    <w:top w:val="nil"/>
                    <w:left w:val="nil"/>
                    <w:bottom w:val="single" w:sz="4" w:space="0" w:color="auto"/>
                    <w:right w:val="single" w:sz="4" w:space="0" w:color="auto"/>
                  </w:tcBorders>
                  <w:shd w:val="clear" w:color="auto" w:fill="auto"/>
                  <w:vAlign w:val="center"/>
                  <w:hideMark/>
                </w:tcPr>
                <w:p w14:paraId="0A1F0228" w14:textId="0AFBF942" w:rsidR="00E01AC4" w:rsidRPr="00E44E8F" w:rsidRDefault="00E01AC4" w:rsidP="00E01AC4">
                  <w:pPr>
                    <w:jc w:val="center"/>
                    <w:rPr>
                      <w:sz w:val="16"/>
                      <w:szCs w:val="16"/>
                    </w:rPr>
                  </w:pPr>
                  <w:r>
                    <w:rPr>
                      <w:sz w:val="16"/>
                      <w:szCs w:val="16"/>
                    </w:rPr>
                    <w:t>1,81</w:t>
                  </w:r>
                </w:p>
              </w:tc>
              <w:tc>
                <w:tcPr>
                  <w:tcW w:w="579" w:type="dxa"/>
                  <w:tcBorders>
                    <w:top w:val="nil"/>
                    <w:left w:val="nil"/>
                    <w:bottom w:val="single" w:sz="4" w:space="0" w:color="auto"/>
                    <w:right w:val="single" w:sz="4" w:space="0" w:color="auto"/>
                  </w:tcBorders>
                  <w:shd w:val="clear" w:color="auto" w:fill="auto"/>
                  <w:vAlign w:val="center"/>
                  <w:hideMark/>
                </w:tcPr>
                <w:p w14:paraId="62A274EC" w14:textId="39D036AB" w:rsidR="00E01AC4" w:rsidRPr="00E44E8F" w:rsidRDefault="00E01AC4" w:rsidP="00E01AC4">
                  <w:pPr>
                    <w:jc w:val="center"/>
                    <w:rPr>
                      <w:sz w:val="16"/>
                      <w:szCs w:val="16"/>
                    </w:rPr>
                  </w:pPr>
                  <w:r>
                    <w:rPr>
                      <w:sz w:val="16"/>
                      <w:szCs w:val="16"/>
                    </w:rPr>
                    <w:t>1,74</w:t>
                  </w:r>
                </w:p>
              </w:tc>
            </w:tr>
            <w:tr w:rsidR="00E01AC4" w:rsidRPr="00E44E8F" w14:paraId="47E1096B" w14:textId="77777777" w:rsidTr="00E01AC4">
              <w:trPr>
                <w:trHeight w:val="300"/>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13520D70" w14:textId="12A85EFE" w:rsidR="00E01AC4" w:rsidRPr="00E44E8F" w:rsidRDefault="00E01AC4" w:rsidP="00E01AC4">
                  <w:pPr>
                    <w:jc w:val="center"/>
                    <w:rPr>
                      <w:sz w:val="16"/>
                      <w:szCs w:val="16"/>
                    </w:rPr>
                  </w:pPr>
                  <w:r>
                    <w:rPr>
                      <w:sz w:val="16"/>
                      <w:szCs w:val="16"/>
                    </w:rPr>
                    <w:t>1,84</w:t>
                  </w:r>
                </w:p>
              </w:tc>
              <w:tc>
                <w:tcPr>
                  <w:tcW w:w="533" w:type="dxa"/>
                  <w:tcBorders>
                    <w:top w:val="nil"/>
                    <w:left w:val="nil"/>
                    <w:bottom w:val="single" w:sz="4" w:space="0" w:color="auto"/>
                    <w:right w:val="single" w:sz="4" w:space="0" w:color="auto"/>
                  </w:tcBorders>
                  <w:shd w:val="clear" w:color="auto" w:fill="auto"/>
                  <w:vAlign w:val="center"/>
                  <w:hideMark/>
                </w:tcPr>
                <w:p w14:paraId="4DDA2FC5" w14:textId="1D63228F" w:rsidR="00E01AC4" w:rsidRPr="00E44E8F" w:rsidRDefault="00E01AC4" w:rsidP="00E01AC4">
                  <w:pPr>
                    <w:jc w:val="center"/>
                    <w:rPr>
                      <w:sz w:val="16"/>
                      <w:szCs w:val="16"/>
                    </w:rPr>
                  </w:pPr>
                  <w:r>
                    <w:rPr>
                      <w:sz w:val="16"/>
                      <w:szCs w:val="16"/>
                    </w:rPr>
                    <w:t>1,88</w:t>
                  </w:r>
                </w:p>
              </w:tc>
              <w:tc>
                <w:tcPr>
                  <w:tcW w:w="496" w:type="dxa"/>
                  <w:tcBorders>
                    <w:top w:val="nil"/>
                    <w:left w:val="nil"/>
                    <w:bottom w:val="single" w:sz="4" w:space="0" w:color="auto"/>
                    <w:right w:val="single" w:sz="4" w:space="0" w:color="auto"/>
                  </w:tcBorders>
                  <w:shd w:val="clear" w:color="auto" w:fill="auto"/>
                  <w:vAlign w:val="center"/>
                  <w:hideMark/>
                </w:tcPr>
                <w:p w14:paraId="4667673E" w14:textId="2B3E74E8" w:rsidR="00E01AC4" w:rsidRPr="00E44E8F" w:rsidRDefault="00E01AC4" w:rsidP="00E01AC4">
                  <w:pPr>
                    <w:jc w:val="center"/>
                    <w:rPr>
                      <w:sz w:val="16"/>
                      <w:szCs w:val="16"/>
                    </w:rPr>
                  </w:pPr>
                  <w:r>
                    <w:rPr>
                      <w:sz w:val="16"/>
                      <w:szCs w:val="16"/>
                    </w:rPr>
                    <w:t>1,65</w:t>
                  </w:r>
                </w:p>
              </w:tc>
              <w:tc>
                <w:tcPr>
                  <w:tcW w:w="496" w:type="dxa"/>
                  <w:tcBorders>
                    <w:top w:val="nil"/>
                    <w:left w:val="nil"/>
                    <w:bottom w:val="single" w:sz="4" w:space="0" w:color="auto"/>
                    <w:right w:val="single" w:sz="4" w:space="0" w:color="auto"/>
                  </w:tcBorders>
                  <w:shd w:val="clear" w:color="auto" w:fill="auto"/>
                  <w:vAlign w:val="center"/>
                  <w:hideMark/>
                </w:tcPr>
                <w:p w14:paraId="07F084BA" w14:textId="2451A10B" w:rsidR="00E01AC4" w:rsidRPr="00E44E8F" w:rsidRDefault="00E01AC4" w:rsidP="00E01AC4">
                  <w:pPr>
                    <w:jc w:val="center"/>
                    <w:rPr>
                      <w:sz w:val="16"/>
                      <w:szCs w:val="16"/>
                    </w:rPr>
                  </w:pPr>
                  <w:r>
                    <w:rPr>
                      <w:sz w:val="16"/>
                      <w:szCs w:val="16"/>
                    </w:rPr>
                    <w:t>1,80</w:t>
                  </w:r>
                </w:p>
              </w:tc>
              <w:tc>
                <w:tcPr>
                  <w:tcW w:w="579" w:type="dxa"/>
                  <w:tcBorders>
                    <w:top w:val="nil"/>
                    <w:left w:val="nil"/>
                    <w:bottom w:val="single" w:sz="4" w:space="0" w:color="auto"/>
                    <w:right w:val="single" w:sz="4" w:space="0" w:color="auto"/>
                  </w:tcBorders>
                  <w:shd w:val="clear" w:color="auto" w:fill="auto"/>
                  <w:vAlign w:val="center"/>
                  <w:hideMark/>
                </w:tcPr>
                <w:p w14:paraId="312086D3" w14:textId="7CF4B2C6" w:rsidR="00E01AC4" w:rsidRPr="00E44E8F" w:rsidRDefault="00E01AC4" w:rsidP="00E01AC4">
                  <w:pPr>
                    <w:jc w:val="center"/>
                    <w:rPr>
                      <w:sz w:val="16"/>
                      <w:szCs w:val="16"/>
                    </w:rPr>
                  </w:pPr>
                  <w:r>
                    <w:rPr>
                      <w:sz w:val="16"/>
                      <w:szCs w:val="16"/>
                    </w:rPr>
                    <w:t>1,75</w:t>
                  </w:r>
                </w:p>
              </w:tc>
            </w:tr>
            <w:tr w:rsidR="00E01AC4" w:rsidRPr="00E44E8F" w14:paraId="7C18EE9E" w14:textId="77777777" w:rsidTr="00E01AC4">
              <w:trPr>
                <w:trHeight w:val="300"/>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1F3333A0" w14:textId="5F623695" w:rsidR="00E01AC4" w:rsidRPr="00E44E8F" w:rsidRDefault="00E01AC4" w:rsidP="00E01AC4">
                  <w:pPr>
                    <w:jc w:val="center"/>
                    <w:rPr>
                      <w:sz w:val="16"/>
                      <w:szCs w:val="16"/>
                    </w:rPr>
                  </w:pPr>
                  <w:r>
                    <w:rPr>
                      <w:sz w:val="16"/>
                      <w:szCs w:val="16"/>
                    </w:rPr>
                    <w:t>1,68</w:t>
                  </w:r>
                </w:p>
              </w:tc>
              <w:tc>
                <w:tcPr>
                  <w:tcW w:w="533" w:type="dxa"/>
                  <w:tcBorders>
                    <w:top w:val="nil"/>
                    <w:left w:val="nil"/>
                    <w:bottom w:val="single" w:sz="4" w:space="0" w:color="auto"/>
                    <w:right w:val="single" w:sz="4" w:space="0" w:color="auto"/>
                  </w:tcBorders>
                  <w:shd w:val="clear" w:color="auto" w:fill="auto"/>
                  <w:vAlign w:val="center"/>
                  <w:hideMark/>
                </w:tcPr>
                <w:p w14:paraId="0A504E3B" w14:textId="60C9CD71" w:rsidR="00E01AC4" w:rsidRPr="00E44E8F" w:rsidRDefault="00E01AC4" w:rsidP="00E01AC4">
                  <w:pPr>
                    <w:jc w:val="center"/>
                    <w:rPr>
                      <w:sz w:val="16"/>
                      <w:szCs w:val="16"/>
                    </w:rPr>
                  </w:pPr>
                  <w:r>
                    <w:rPr>
                      <w:sz w:val="16"/>
                      <w:szCs w:val="16"/>
                    </w:rPr>
                    <w:t>1,85</w:t>
                  </w:r>
                </w:p>
              </w:tc>
              <w:tc>
                <w:tcPr>
                  <w:tcW w:w="496" w:type="dxa"/>
                  <w:tcBorders>
                    <w:top w:val="nil"/>
                    <w:left w:val="nil"/>
                    <w:bottom w:val="single" w:sz="4" w:space="0" w:color="auto"/>
                    <w:right w:val="single" w:sz="4" w:space="0" w:color="auto"/>
                  </w:tcBorders>
                  <w:shd w:val="clear" w:color="auto" w:fill="auto"/>
                  <w:vAlign w:val="center"/>
                  <w:hideMark/>
                </w:tcPr>
                <w:p w14:paraId="45D5DD63" w14:textId="53CB3C54" w:rsidR="00E01AC4" w:rsidRPr="00E44E8F" w:rsidRDefault="00E01AC4" w:rsidP="00E01AC4">
                  <w:pPr>
                    <w:jc w:val="center"/>
                    <w:rPr>
                      <w:sz w:val="16"/>
                      <w:szCs w:val="16"/>
                    </w:rPr>
                  </w:pPr>
                  <w:r>
                    <w:rPr>
                      <w:sz w:val="16"/>
                      <w:szCs w:val="16"/>
                    </w:rPr>
                    <w:t>1,87</w:t>
                  </w:r>
                </w:p>
              </w:tc>
              <w:tc>
                <w:tcPr>
                  <w:tcW w:w="496" w:type="dxa"/>
                  <w:tcBorders>
                    <w:top w:val="nil"/>
                    <w:left w:val="nil"/>
                    <w:bottom w:val="single" w:sz="4" w:space="0" w:color="auto"/>
                    <w:right w:val="single" w:sz="4" w:space="0" w:color="auto"/>
                  </w:tcBorders>
                  <w:shd w:val="clear" w:color="auto" w:fill="auto"/>
                  <w:vAlign w:val="center"/>
                  <w:hideMark/>
                </w:tcPr>
                <w:p w14:paraId="389B0265" w14:textId="54DBD4F6" w:rsidR="00E01AC4" w:rsidRPr="00E44E8F" w:rsidRDefault="00E01AC4" w:rsidP="00E01AC4">
                  <w:pPr>
                    <w:jc w:val="center"/>
                    <w:rPr>
                      <w:sz w:val="16"/>
                      <w:szCs w:val="16"/>
                    </w:rPr>
                  </w:pPr>
                  <w:r>
                    <w:rPr>
                      <w:sz w:val="16"/>
                      <w:szCs w:val="16"/>
                    </w:rPr>
                    <w:t>1,80</w:t>
                  </w:r>
                </w:p>
              </w:tc>
              <w:tc>
                <w:tcPr>
                  <w:tcW w:w="579" w:type="dxa"/>
                  <w:tcBorders>
                    <w:top w:val="nil"/>
                    <w:left w:val="nil"/>
                    <w:bottom w:val="single" w:sz="4" w:space="0" w:color="auto"/>
                    <w:right w:val="single" w:sz="4" w:space="0" w:color="auto"/>
                  </w:tcBorders>
                  <w:shd w:val="clear" w:color="auto" w:fill="auto"/>
                  <w:vAlign w:val="center"/>
                  <w:hideMark/>
                </w:tcPr>
                <w:p w14:paraId="2DB7B7F5" w14:textId="76A503D4" w:rsidR="00E01AC4" w:rsidRPr="00E44E8F" w:rsidRDefault="00E01AC4" w:rsidP="00E01AC4">
                  <w:pPr>
                    <w:jc w:val="center"/>
                    <w:rPr>
                      <w:sz w:val="16"/>
                      <w:szCs w:val="16"/>
                    </w:rPr>
                  </w:pPr>
                  <w:r>
                    <w:rPr>
                      <w:sz w:val="16"/>
                      <w:szCs w:val="16"/>
                    </w:rPr>
                    <w:t>1,58</w:t>
                  </w:r>
                </w:p>
              </w:tc>
            </w:tr>
            <w:tr w:rsidR="00E01AC4" w:rsidRPr="00E44E8F" w14:paraId="697FF419" w14:textId="77777777" w:rsidTr="00E01AC4">
              <w:trPr>
                <w:trHeight w:val="300"/>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63872193" w14:textId="533871E3" w:rsidR="00E01AC4" w:rsidRPr="00E44E8F" w:rsidRDefault="00E01AC4" w:rsidP="00E01AC4">
                  <w:pPr>
                    <w:jc w:val="center"/>
                    <w:rPr>
                      <w:sz w:val="16"/>
                      <w:szCs w:val="16"/>
                    </w:rPr>
                  </w:pPr>
                  <w:r>
                    <w:rPr>
                      <w:sz w:val="16"/>
                      <w:szCs w:val="16"/>
                    </w:rPr>
                    <w:t>1,85</w:t>
                  </w:r>
                </w:p>
              </w:tc>
              <w:tc>
                <w:tcPr>
                  <w:tcW w:w="533" w:type="dxa"/>
                  <w:tcBorders>
                    <w:top w:val="nil"/>
                    <w:left w:val="nil"/>
                    <w:bottom w:val="single" w:sz="4" w:space="0" w:color="auto"/>
                    <w:right w:val="single" w:sz="4" w:space="0" w:color="auto"/>
                  </w:tcBorders>
                  <w:shd w:val="clear" w:color="auto" w:fill="auto"/>
                  <w:vAlign w:val="center"/>
                  <w:hideMark/>
                </w:tcPr>
                <w:p w14:paraId="5220001C" w14:textId="41C281A8" w:rsidR="00E01AC4" w:rsidRPr="00E44E8F" w:rsidRDefault="00E01AC4" w:rsidP="00E01AC4">
                  <w:pPr>
                    <w:jc w:val="center"/>
                    <w:rPr>
                      <w:sz w:val="16"/>
                      <w:szCs w:val="16"/>
                    </w:rPr>
                  </w:pPr>
                  <w:r>
                    <w:rPr>
                      <w:sz w:val="16"/>
                      <w:szCs w:val="16"/>
                    </w:rPr>
                    <w:t>1,87</w:t>
                  </w:r>
                </w:p>
              </w:tc>
              <w:tc>
                <w:tcPr>
                  <w:tcW w:w="496" w:type="dxa"/>
                  <w:tcBorders>
                    <w:top w:val="nil"/>
                    <w:left w:val="nil"/>
                    <w:bottom w:val="single" w:sz="4" w:space="0" w:color="auto"/>
                    <w:right w:val="single" w:sz="4" w:space="0" w:color="auto"/>
                  </w:tcBorders>
                  <w:shd w:val="clear" w:color="auto" w:fill="auto"/>
                  <w:vAlign w:val="center"/>
                  <w:hideMark/>
                </w:tcPr>
                <w:p w14:paraId="30B107BE" w14:textId="141C331D" w:rsidR="00E01AC4" w:rsidRPr="00E44E8F" w:rsidRDefault="00E01AC4" w:rsidP="00E01AC4">
                  <w:pPr>
                    <w:jc w:val="center"/>
                    <w:rPr>
                      <w:sz w:val="16"/>
                      <w:szCs w:val="16"/>
                    </w:rPr>
                  </w:pPr>
                  <w:r>
                    <w:rPr>
                      <w:sz w:val="16"/>
                      <w:szCs w:val="16"/>
                    </w:rPr>
                    <w:t>1,82</w:t>
                  </w:r>
                </w:p>
              </w:tc>
              <w:tc>
                <w:tcPr>
                  <w:tcW w:w="496" w:type="dxa"/>
                  <w:tcBorders>
                    <w:top w:val="nil"/>
                    <w:left w:val="nil"/>
                    <w:bottom w:val="single" w:sz="4" w:space="0" w:color="auto"/>
                    <w:right w:val="single" w:sz="4" w:space="0" w:color="auto"/>
                  </w:tcBorders>
                  <w:shd w:val="clear" w:color="auto" w:fill="auto"/>
                  <w:vAlign w:val="center"/>
                  <w:hideMark/>
                </w:tcPr>
                <w:p w14:paraId="1282C823" w14:textId="2158C5B0" w:rsidR="00E01AC4" w:rsidRPr="00E44E8F" w:rsidRDefault="00E01AC4" w:rsidP="00E01AC4">
                  <w:pPr>
                    <w:jc w:val="center"/>
                    <w:rPr>
                      <w:sz w:val="16"/>
                      <w:szCs w:val="16"/>
                    </w:rPr>
                  </w:pPr>
                  <w:r>
                    <w:rPr>
                      <w:sz w:val="16"/>
                      <w:szCs w:val="16"/>
                    </w:rPr>
                    <w:t>1,87</w:t>
                  </w:r>
                </w:p>
              </w:tc>
              <w:tc>
                <w:tcPr>
                  <w:tcW w:w="579" w:type="dxa"/>
                  <w:tcBorders>
                    <w:top w:val="nil"/>
                    <w:left w:val="nil"/>
                    <w:bottom w:val="single" w:sz="4" w:space="0" w:color="auto"/>
                    <w:right w:val="single" w:sz="4" w:space="0" w:color="auto"/>
                  </w:tcBorders>
                  <w:shd w:val="clear" w:color="auto" w:fill="auto"/>
                  <w:vAlign w:val="center"/>
                  <w:hideMark/>
                </w:tcPr>
                <w:p w14:paraId="3E449E76" w14:textId="77EB2C30" w:rsidR="00E01AC4" w:rsidRPr="00E44E8F" w:rsidRDefault="00E01AC4" w:rsidP="00E01AC4">
                  <w:pPr>
                    <w:jc w:val="center"/>
                    <w:rPr>
                      <w:sz w:val="16"/>
                      <w:szCs w:val="16"/>
                    </w:rPr>
                  </w:pPr>
                  <w:r>
                    <w:rPr>
                      <w:sz w:val="16"/>
                      <w:szCs w:val="16"/>
                    </w:rPr>
                    <w:t>1,86</w:t>
                  </w:r>
                </w:p>
              </w:tc>
            </w:tr>
            <w:tr w:rsidR="00E01AC4" w:rsidRPr="00E44E8F" w14:paraId="4C6FCEB5" w14:textId="77777777" w:rsidTr="00E01AC4">
              <w:trPr>
                <w:trHeight w:val="300"/>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6CC45E1D" w14:textId="07F78B8A" w:rsidR="00E01AC4" w:rsidRPr="00E44E8F" w:rsidRDefault="00E01AC4" w:rsidP="00E01AC4">
                  <w:pPr>
                    <w:jc w:val="center"/>
                    <w:rPr>
                      <w:sz w:val="16"/>
                      <w:szCs w:val="16"/>
                    </w:rPr>
                  </w:pPr>
                  <w:r>
                    <w:rPr>
                      <w:sz w:val="16"/>
                      <w:szCs w:val="16"/>
                    </w:rPr>
                    <w:t>1,74</w:t>
                  </w:r>
                </w:p>
              </w:tc>
              <w:tc>
                <w:tcPr>
                  <w:tcW w:w="533" w:type="dxa"/>
                  <w:tcBorders>
                    <w:top w:val="nil"/>
                    <w:left w:val="nil"/>
                    <w:bottom w:val="single" w:sz="4" w:space="0" w:color="auto"/>
                    <w:right w:val="single" w:sz="4" w:space="0" w:color="auto"/>
                  </w:tcBorders>
                  <w:shd w:val="clear" w:color="auto" w:fill="auto"/>
                  <w:vAlign w:val="center"/>
                  <w:hideMark/>
                </w:tcPr>
                <w:p w14:paraId="445B621D" w14:textId="21BCBCD2" w:rsidR="00E01AC4" w:rsidRPr="00E44E8F" w:rsidRDefault="00E01AC4" w:rsidP="00E01AC4">
                  <w:pPr>
                    <w:jc w:val="center"/>
                    <w:rPr>
                      <w:sz w:val="16"/>
                      <w:szCs w:val="16"/>
                    </w:rPr>
                  </w:pPr>
                  <w:r>
                    <w:rPr>
                      <w:sz w:val="16"/>
                      <w:szCs w:val="16"/>
                    </w:rPr>
                    <w:t>1,78</w:t>
                  </w:r>
                </w:p>
              </w:tc>
              <w:tc>
                <w:tcPr>
                  <w:tcW w:w="496" w:type="dxa"/>
                  <w:tcBorders>
                    <w:top w:val="nil"/>
                    <w:left w:val="nil"/>
                    <w:bottom w:val="single" w:sz="4" w:space="0" w:color="auto"/>
                    <w:right w:val="single" w:sz="4" w:space="0" w:color="auto"/>
                  </w:tcBorders>
                  <w:shd w:val="clear" w:color="auto" w:fill="auto"/>
                  <w:vAlign w:val="center"/>
                  <w:hideMark/>
                </w:tcPr>
                <w:p w14:paraId="00CFDBD0" w14:textId="248A1E3A" w:rsidR="00E01AC4" w:rsidRPr="00E44E8F" w:rsidRDefault="00E01AC4" w:rsidP="00E01AC4">
                  <w:pPr>
                    <w:jc w:val="center"/>
                    <w:rPr>
                      <w:sz w:val="16"/>
                      <w:szCs w:val="16"/>
                    </w:rPr>
                  </w:pPr>
                  <w:r>
                    <w:rPr>
                      <w:sz w:val="16"/>
                      <w:szCs w:val="16"/>
                    </w:rPr>
                    <w:t>1,60</w:t>
                  </w:r>
                </w:p>
              </w:tc>
              <w:tc>
                <w:tcPr>
                  <w:tcW w:w="496" w:type="dxa"/>
                  <w:tcBorders>
                    <w:top w:val="nil"/>
                    <w:left w:val="nil"/>
                    <w:bottom w:val="single" w:sz="4" w:space="0" w:color="auto"/>
                    <w:right w:val="single" w:sz="4" w:space="0" w:color="auto"/>
                  </w:tcBorders>
                  <w:shd w:val="clear" w:color="auto" w:fill="auto"/>
                  <w:vAlign w:val="center"/>
                  <w:hideMark/>
                </w:tcPr>
                <w:p w14:paraId="413075E8" w14:textId="29BB4A02" w:rsidR="00E01AC4" w:rsidRPr="00E44E8F" w:rsidRDefault="00E01AC4" w:rsidP="00E01AC4">
                  <w:pPr>
                    <w:jc w:val="center"/>
                    <w:rPr>
                      <w:sz w:val="16"/>
                      <w:szCs w:val="16"/>
                    </w:rPr>
                  </w:pPr>
                  <w:r>
                    <w:rPr>
                      <w:sz w:val="16"/>
                      <w:szCs w:val="16"/>
                    </w:rPr>
                    <w:t>1,64</w:t>
                  </w:r>
                </w:p>
              </w:tc>
              <w:tc>
                <w:tcPr>
                  <w:tcW w:w="579" w:type="dxa"/>
                  <w:tcBorders>
                    <w:top w:val="nil"/>
                    <w:left w:val="nil"/>
                    <w:bottom w:val="single" w:sz="4" w:space="0" w:color="auto"/>
                    <w:right w:val="single" w:sz="4" w:space="0" w:color="auto"/>
                  </w:tcBorders>
                  <w:shd w:val="clear" w:color="auto" w:fill="auto"/>
                  <w:vAlign w:val="center"/>
                  <w:hideMark/>
                </w:tcPr>
                <w:p w14:paraId="7B2819B9" w14:textId="1DCD076F" w:rsidR="00E01AC4" w:rsidRPr="00E44E8F" w:rsidRDefault="00E01AC4" w:rsidP="00E01AC4">
                  <w:pPr>
                    <w:jc w:val="center"/>
                    <w:rPr>
                      <w:sz w:val="16"/>
                      <w:szCs w:val="16"/>
                    </w:rPr>
                  </w:pPr>
                  <w:r>
                    <w:rPr>
                      <w:sz w:val="16"/>
                      <w:szCs w:val="16"/>
                    </w:rPr>
                    <w:t>1,67</w:t>
                  </w:r>
                </w:p>
              </w:tc>
            </w:tr>
            <w:tr w:rsidR="00E01AC4" w:rsidRPr="00E44E8F" w14:paraId="1E526482" w14:textId="77777777" w:rsidTr="00E01AC4">
              <w:trPr>
                <w:trHeight w:val="285"/>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7859E35F" w14:textId="4F00EE57" w:rsidR="00E01AC4" w:rsidRPr="00E44E8F" w:rsidRDefault="00E01AC4" w:rsidP="00E01AC4">
                  <w:pPr>
                    <w:jc w:val="center"/>
                    <w:rPr>
                      <w:sz w:val="16"/>
                      <w:szCs w:val="16"/>
                    </w:rPr>
                  </w:pPr>
                  <w:r>
                    <w:rPr>
                      <w:sz w:val="16"/>
                      <w:szCs w:val="16"/>
                    </w:rPr>
                    <w:t>1,87</w:t>
                  </w:r>
                </w:p>
              </w:tc>
              <w:tc>
                <w:tcPr>
                  <w:tcW w:w="533" w:type="dxa"/>
                  <w:tcBorders>
                    <w:top w:val="nil"/>
                    <w:left w:val="nil"/>
                    <w:bottom w:val="single" w:sz="4" w:space="0" w:color="auto"/>
                    <w:right w:val="single" w:sz="4" w:space="0" w:color="auto"/>
                  </w:tcBorders>
                  <w:shd w:val="clear" w:color="auto" w:fill="auto"/>
                  <w:vAlign w:val="center"/>
                  <w:hideMark/>
                </w:tcPr>
                <w:p w14:paraId="2B74A9C0" w14:textId="140A2334" w:rsidR="00E01AC4" w:rsidRPr="00E44E8F" w:rsidRDefault="00E01AC4" w:rsidP="00E01AC4">
                  <w:pPr>
                    <w:jc w:val="center"/>
                    <w:rPr>
                      <w:sz w:val="16"/>
                      <w:szCs w:val="16"/>
                    </w:rPr>
                  </w:pPr>
                  <w:r>
                    <w:rPr>
                      <w:sz w:val="16"/>
                      <w:szCs w:val="16"/>
                    </w:rPr>
                    <w:t>1,69</w:t>
                  </w:r>
                </w:p>
              </w:tc>
              <w:tc>
                <w:tcPr>
                  <w:tcW w:w="496" w:type="dxa"/>
                  <w:tcBorders>
                    <w:top w:val="nil"/>
                    <w:left w:val="nil"/>
                    <w:bottom w:val="single" w:sz="4" w:space="0" w:color="auto"/>
                    <w:right w:val="single" w:sz="4" w:space="0" w:color="auto"/>
                  </w:tcBorders>
                  <w:shd w:val="clear" w:color="auto" w:fill="auto"/>
                  <w:vAlign w:val="center"/>
                  <w:hideMark/>
                </w:tcPr>
                <w:p w14:paraId="35A0F681" w14:textId="5077AF8B" w:rsidR="00E01AC4" w:rsidRPr="00E44E8F" w:rsidRDefault="00E01AC4" w:rsidP="00E01AC4">
                  <w:pPr>
                    <w:jc w:val="center"/>
                    <w:rPr>
                      <w:sz w:val="16"/>
                      <w:szCs w:val="16"/>
                    </w:rPr>
                  </w:pPr>
                  <w:r>
                    <w:rPr>
                      <w:sz w:val="16"/>
                      <w:szCs w:val="16"/>
                    </w:rPr>
                    <w:t>1,79</w:t>
                  </w:r>
                </w:p>
              </w:tc>
              <w:tc>
                <w:tcPr>
                  <w:tcW w:w="496" w:type="dxa"/>
                  <w:tcBorders>
                    <w:top w:val="nil"/>
                    <w:left w:val="nil"/>
                    <w:bottom w:val="single" w:sz="4" w:space="0" w:color="auto"/>
                    <w:right w:val="single" w:sz="4" w:space="0" w:color="auto"/>
                  </w:tcBorders>
                  <w:shd w:val="clear" w:color="auto" w:fill="auto"/>
                  <w:vAlign w:val="center"/>
                  <w:hideMark/>
                </w:tcPr>
                <w:p w14:paraId="7B1D7ED6" w14:textId="14A26BE5" w:rsidR="00E01AC4" w:rsidRPr="00E44E8F" w:rsidRDefault="00E01AC4" w:rsidP="00E01AC4">
                  <w:pPr>
                    <w:jc w:val="center"/>
                    <w:rPr>
                      <w:sz w:val="16"/>
                      <w:szCs w:val="16"/>
                    </w:rPr>
                  </w:pPr>
                  <w:r>
                    <w:rPr>
                      <w:sz w:val="16"/>
                      <w:szCs w:val="16"/>
                    </w:rPr>
                    <w:t>1,87</w:t>
                  </w:r>
                </w:p>
              </w:tc>
              <w:tc>
                <w:tcPr>
                  <w:tcW w:w="579" w:type="dxa"/>
                  <w:tcBorders>
                    <w:top w:val="nil"/>
                    <w:left w:val="nil"/>
                    <w:bottom w:val="single" w:sz="4" w:space="0" w:color="auto"/>
                    <w:right w:val="single" w:sz="4" w:space="0" w:color="auto"/>
                  </w:tcBorders>
                  <w:shd w:val="clear" w:color="auto" w:fill="auto"/>
                  <w:vAlign w:val="center"/>
                  <w:hideMark/>
                </w:tcPr>
                <w:p w14:paraId="3597DEFD" w14:textId="69ADCDE4" w:rsidR="00E01AC4" w:rsidRPr="00E44E8F" w:rsidRDefault="00E01AC4" w:rsidP="00E01AC4">
                  <w:pPr>
                    <w:jc w:val="center"/>
                    <w:rPr>
                      <w:sz w:val="16"/>
                      <w:szCs w:val="16"/>
                    </w:rPr>
                  </w:pPr>
                  <w:r>
                    <w:rPr>
                      <w:sz w:val="16"/>
                      <w:szCs w:val="16"/>
                    </w:rPr>
                    <w:t>1,68</w:t>
                  </w:r>
                </w:p>
              </w:tc>
            </w:tr>
            <w:tr w:rsidR="00E01AC4" w:rsidRPr="00E44E8F" w14:paraId="3D6BA4F7" w14:textId="77777777" w:rsidTr="00E01AC4">
              <w:trPr>
                <w:trHeight w:val="285"/>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59E68579" w14:textId="3656701E" w:rsidR="00E01AC4" w:rsidRPr="00E44E8F" w:rsidRDefault="00E01AC4" w:rsidP="00E01AC4">
                  <w:pPr>
                    <w:jc w:val="center"/>
                    <w:rPr>
                      <w:sz w:val="16"/>
                      <w:szCs w:val="16"/>
                    </w:rPr>
                  </w:pPr>
                  <w:r>
                    <w:rPr>
                      <w:sz w:val="16"/>
                      <w:szCs w:val="16"/>
                    </w:rPr>
                    <w:t>1,86</w:t>
                  </w:r>
                </w:p>
              </w:tc>
              <w:tc>
                <w:tcPr>
                  <w:tcW w:w="533" w:type="dxa"/>
                  <w:tcBorders>
                    <w:top w:val="nil"/>
                    <w:left w:val="nil"/>
                    <w:bottom w:val="single" w:sz="4" w:space="0" w:color="auto"/>
                    <w:right w:val="single" w:sz="4" w:space="0" w:color="auto"/>
                  </w:tcBorders>
                  <w:shd w:val="clear" w:color="auto" w:fill="auto"/>
                  <w:vAlign w:val="center"/>
                  <w:hideMark/>
                </w:tcPr>
                <w:p w14:paraId="7B9B6046" w14:textId="0B6DAADB" w:rsidR="00E01AC4" w:rsidRPr="00E44E8F" w:rsidRDefault="00E01AC4" w:rsidP="00E01AC4">
                  <w:pPr>
                    <w:jc w:val="center"/>
                    <w:rPr>
                      <w:sz w:val="16"/>
                      <w:szCs w:val="16"/>
                    </w:rPr>
                  </w:pPr>
                  <w:r>
                    <w:rPr>
                      <w:sz w:val="16"/>
                      <w:szCs w:val="16"/>
                    </w:rPr>
                    <w:t>1,87</w:t>
                  </w:r>
                </w:p>
              </w:tc>
              <w:tc>
                <w:tcPr>
                  <w:tcW w:w="496" w:type="dxa"/>
                  <w:tcBorders>
                    <w:top w:val="nil"/>
                    <w:left w:val="nil"/>
                    <w:bottom w:val="single" w:sz="4" w:space="0" w:color="auto"/>
                    <w:right w:val="single" w:sz="4" w:space="0" w:color="auto"/>
                  </w:tcBorders>
                  <w:shd w:val="clear" w:color="auto" w:fill="auto"/>
                  <w:vAlign w:val="center"/>
                  <w:hideMark/>
                </w:tcPr>
                <w:p w14:paraId="12C95E29" w14:textId="03E61F71" w:rsidR="00E01AC4" w:rsidRPr="00E44E8F" w:rsidRDefault="00E01AC4" w:rsidP="00E01AC4">
                  <w:pPr>
                    <w:jc w:val="center"/>
                    <w:rPr>
                      <w:sz w:val="16"/>
                      <w:szCs w:val="16"/>
                    </w:rPr>
                  </w:pPr>
                  <w:r>
                    <w:rPr>
                      <w:sz w:val="16"/>
                      <w:szCs w:val="16"/>
                    </w:rPr>
                    <w:t>1,57</w:t>
                  </w:r>
                </w:p>
              </w:tc>
              <w:tc>
                <w:tcPr>
                  <w:tcW w:w="496" w:type="dxa"/>
                  <w:tcBorders>
                    <w:top w:val="nil"/>
                    <w:left w:val="nil"/>
                    <w:bottom w:val="single" w:sz="4" w:space="0" w:color="auto"/>
                    <w:right w:val="single" w:sz="4" w:space="0" w:color="auto"/>
                  </w:tcBorders>
                  <w:shd w:val="clear" w:color="auto" w:fill="auto"/>
                  <w:vAlign w:val="center"/>
                  <w:hideMark/>
                </w:tcPr>
                <w:p w14:paraId="522E00C4" w14:textId="72372A0E" w:rsidR="00E01AC4" w:rsidRPr="00E44E8F" w:rsidRDefault="00E01AC4" w:rsidP="00E01AC4">
                  <w:pPr>
                    <w:jc w:val="center"/>
                    <w:rPr>
                      <w:sz w:val="16"/>
                      <w:szCs w:val="16"/>
                    </w:rPr>
                  </w:pPr>
                  <w:r>
                    <w:rPr>
                      <w:sz w:val="16"/>
                      <w:szCs w:val="16"/>
                    </w:rPr>
                    <w:t>1,73</w:t>
                  </w:r>
                </w:p>
              </w:tc>
              <w:tc>
                <w:tcPr>
                  <w:tcW w:w="579" w:type="dxa"/>
                  <w:tcBorders>
                    <w:top w:val="nil"/>
                    <w:left w:val="nil"/>
                    <w:bottom w:val="single" w:sz="4" w:space="0" w:color="auto"/>
                    <w:right w:val="single" w:sz="4" w:space="0" w:color="auto"/>
                  </w:tcBorders>
                  <w:shd w:val="clear" w:color="auto" w:fill="auto"/>
                  <w:vAlign w:val="center"/>
                  <w:hideMark/>
                </w:tcPr>
                <w:p w14:paraId="49E0500B" w14:textId="68A7CE21" w:rsidR="00E01AC4" w:rsidRPr="00E44E8F" w:rsidRDefault="00E01AC4" w:rsidP="00E01AC4">
                  <w:pPr>
                    <w:jc w:val="center"/>
                    <w:rPr>
                      <w:sz w:val="16"/>
                      <w:szCs w:val="16"/>
                    </w:rPr>
                  </w:pPr>
                  <w:r>
                    <w:rPr>
                      <w:sz w:val="16"/>
                      <w:szCs w:val="16"/>
                    </w:rPr>
                    <w:t>1,68</w:t>
                  </w:r>
                </w:p>
              </w:tc>
            </w:tr>
            <w:tr w:rsidR="00E01AC4" w:rsidRPr="00E44E8F" w14:paraId="43C8737B" w14:textId="77777777" w:rsidTr="00E01AC4">
              <w:trPr>
                <w:trHeight w:val="285"/>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65A471F1" w14:textId="5A8FBAA7" w:rsidR="00E01AC4" w:rsidRPr="00E44E8F" w:rsidRDefault="00E01AC4" w:rsidP="00E01AC4">
                  <w:pPr>
                    <w:jc w:val="center"/>
                    <w:rPr>
                      <w:sz w:val="16"/>
                      <w:szCs w:val="16"/>
                    </w:rPr>
                  </w:pPr>
                  <w:r>
                    <w:rPr>
                      <w:sz w:val="16"/>
                      <w:szCs w:val="16"/>
                    </w:rPr>
                    <w:t>1,74</w:t>
                  </w:r>
                </w:p>
              </w:tc>
              <w:tc>
                <w:tcPr>
                  <w:tcW w:w="533" w:type="dxa"/>
                  <w:tcBorders>
                    <w:top w:val="nil"/>
                    <w:left w:val="nil"/>
                    <w:bottom w:val="single" w:sz="4" w:space="0" w:color="auto"/>
                    <w:right w:val="single" w:sz="4" w:space="0" w:color="auto"/>
                  </w:tcBorders>
                  <w:shd w:val="clear" w:color="auto" w:fill="auto"/>
                  <w:vAlign w:val="center"/>
                  <w:hideMark/>
                </w:tcPr>
                <w:p w14:paraId="70B41F10" w14:textId="17D72E2A" w:rsidR="00E01AC4" w:rsidRPr="00E44E8F" w:rsidRDefault="00E01AC4" w:rsidP="00E01AC4">
                  <w:pPr>
                    <w:jc w:val="center"/>
                    <w:rPr>
                      <w:sz w:val="16"/>
                      <w:szCs w:val="16"/>
                    </w:rPr>
                  </w:pPr>
                  <w:r>
                    <w:rPr>
                      <w:sz w:val="16"/>
                      <w:szCs w:val="16"/>
                    </w:rPr>
                    <w:t>1,78</w:t>
                  </w:r>
                </w:p>
              </w:tc>
              <w:tc>
                <w:tcPr>
                  <w:tcW w:w="496" w:type="dxa"/>
                  <w:tcBorders>
                    <w:top w:val="nil"/>
                    <w:left w:val="nil"/>
                    <w:bottom w:val="single" w:sz="4" w:space="0" w:color="auto"/>
                    <w:right w:val="single" w:sz="4" w:space="0" w:color="auto"/>
                  </w:tcBorders>
                  <w:shd w:val="clear" w:color="auto" w:fill="auto"/>
                  <w:vAlign w:val="center"/>
                  <w:hideMark/>
                </w:tcPr>
                <w:p w14:paraId="491893F6" w14:textId="2A89B803" w:rsidR="00E01AC4" w:rsidRPr="00E44E8F" w:rsidRDefault="00E01AC4" w:rsidP="00E01AC4">
                  <w:pPr>
                    <w:jc w:val="center"/>
                    <w:rPr>
                      <w:sz w:val="16"/>
                      <w:szCs w:val="16"/>
                    </w:rPr>
                  </w:pPr>
                  <w:r>
                    <w:rPr>
                      <w:sz w:val="16"/>
                      <w:szCs w:val="16"/>
                    </w:rPr>
                    <w:t>1,83</w:t>
                  </w:r>
                </w:p>
              </w:tc>
              <w:tc>
                <w:tcPr>
                  <w:tcW w:w="496" w:type="dxa"/>
                  <w:tcBorders>
                    <w:top w:val="nil"/>
                    <w:left w:val="nil"/>
                    <w:bottom w:val="single" w:sz="4" w:space="0" w:color="auto"/>
                    <w:right w:val="single" w:sz="4" w:space="0" w:color="auto"/>
                  </w:tcBorders>
                  <w:shd w:val="clear" w:color="auto" w:fill="auto"/>
                  <w:vAlign w:val="center"/>
                  <w:hideMark/>
                </w:tcPr>
                <w:p w14:paraId="4EF1149D" w14:textId="41A5C2E3" w:rsidR="00E01AC4" w:rsidRPr="00E44E8F" w:rsidRDefault="00E01AC4" w:rsidP="00E01AC4">
                  <w:pPr>
                    <w:jc w:val="center"/>
                    <w:rPr>
                      <w:sz w:val="16"/>
                      <w:szCs w:val="16"/>
                    </w:rPr>
                  </w:pPr>
                  <w:r>
                    <w:rPr>
                      <w:sz w:val="16"/>
                      <w:szCs w:val="16"/>
                    </w:rPr>
                    <w:t>1,84</w:t>
                  </w:r>
                </w:p>
              </w:tc>
              <w:tc>
                <w:tcPr>
                  <w:tcW w:w="579" w:type="dxa"/>
                  <w:tcBorders>
                    <w:top w:val="nil"/>
                    <w:left w:val="nil"/>
                    <w:bottom w:val="single" w:sz="4" w:space="0" w:color="auto"/>
                    <w:right w:val="single" w:sz="4" w:space="0" w:color="auto"/>
                  </w:tcBorders>
                  <w:shd w:val="clear" w:color="auto" w:fill="auto"/>
                  <w:vAlign w:val="center"/>
                  <w:hideMark/>
                </w:tcPr>
                <w:p w14:paraId="11B0B97C" w14:textId="16F1853D" w:rsidR="00E01AC4" w:rsidRPr="00E44E8F" w:rsidRDefault="00E01AC4" w:rsidP="00E01AC4">
                  <w:pPr>
                    <w:jc w:val="center"/>
                    <w:rPr>
                      <w:sz w:val="16"/>
                      <w:szCs w:val="16"/>
                    </w:rPr>
                  </w:pPr>
                  <w:r>
                    <w:rPr>
                      <w:sz w:val="16"/>
                      <w:szCs w:val="16"/>
                    </w:rPr>
                    <w:t>1,68</w:t>
                  </w:r>
                </w:p>
              </w:tc>
            </w:tr>
            <w:tr w:rsidR="00E01AC4" w:rsidRPr="00E44E8F" w14:paraId="4571E5D6" w14:textId="77777777" w:rsidTr="00E01AC4">
              <w:trPr>
                <w:trHeight w:val="285"/>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7C0320AE" w14:textId="3CC572EA" w:rsidR="00E01AC4" w:rsidRPr="00E44E8F" w:rsidRDefault="00E01AC4" w:rsidP="00E01AC4">
                  <w:pPr>
                    <w:jc w:val="center"/>
                    <w:rPr>
                      <w:sz w:val="16"/>
                      <w:szCs w:val="16"/>
                    </w:rPr>
                  </w:pPr>
                  <w:r>
                    <w:rPr>
                      <w:sz w:val="16"/>
                      <w:szCs w:val="16"/>
                    </w:rPr>
                    <w:t>1,69</w:t>
                  </w:r>
                </w:p>
              </w:tc>
              <w:tc>
                <w:tcPr>
                  <w:tcW w:w="533" w:type="dxa"/>
                  <w:tcBorders>
                    <w:top w:val="nil"/>
                    <w:left w:val="nil"/>
                    <w:bottom w:val="single" w:sz="4" w:space="0" w:color="auto"/>
                    <w:right w:val="single" w:sz="4" w:space="0" w:color="auto"/>
                  </w:tcBorders>
                  <w:shd w:val="clear" w:color="auto" w:fill="auto"/>
                  <w:vAlign w:val="center"/>
                  <w:hideMark/>
                </w:tcPr>
                <w:p w14:paraId="1F099BBD" w14:textId="22623BEE" w:rsidR="00E01AC4" w:rsidRPr="00E44E8F" w:rsidRDefault="00E01AC4" w:rsidP="00E01AC4">
                  <w:pPr>
                    <w:jc w:val="center"/>
                    <w:rPr>
                      <w:sz w:val="16"/>
                      <w:szCs w:val="16"/>
                    </w:rPr>
                  </w:pPr>
                  <w:r>
                    <w:rPr>
                      <w:sz w:val="16"/>
                      <w:szCs w:val="16"/>
                    </w:rPr>
                    <w:t>1,87</w:t>
                  </w:r>
                </w:p>
              </w:tc>
              <w:tc>
                <w:tcPr>
                  <w:tcW w:w="496" w:type="dxa"/>
                  <w:tcBorders>
                    <w:top w:val="nil"/>
                    <w:left w:val="nil"/>
                    <w:bottom w:val="single" w:sz="4" w:space="0" w:color="auto"/>
                    <w:right w:val="single" w:sz="4" w:space="0" w:color="auto"/>
                  </w:tcBorders>
                  <w:shd w:val="clear" w:color="auto" w:fill="auto"/>
                  <w:vAlign w:val="center"/>
                  <w:hideMark/>
                </w:tcPr>
                <w:p w14:paraId="4EA8641F" w14:textId="343CD97B" w:rsidR="00E01AC4" w:rsidRPr="00E44E8F" w:rsidRDefault="00E01AC4" w:rsidP="00E01AC4">
                  <w:pPr>
                    <w:jc w:val="center"/>
                    <w:rPr>
                      <w:sz w:val="16"/>
                      <w:szCs w:val="16"/>
                    </w:rPr>
                  </w:pPr>
                  <w:r>
                    <w:rPr>
                      <w:sz w:val="16"/>
                      <w:szCs w:val="16"/>
                    </w:rPr>
                    <w:t>1,75</w:t>
                  </w:r>
                </w:p>
              </w:tc>
              <w:tc>
                <w:tcPr>
                  <w:tcW w:w="496" w:type="dxa"/>
                  <w:tcBorders>
                    <w:top w:val="nil"/>
                    <w:left w:val="nil"/>
                    <w:bottom w:val="single" w:sz="4" w:space="0" w:color="auto"/>
                    <w:right w:val="single" w:sz="4" w:space="0" w:color="auto"/>
                  </w:tcBorders>
                  <w:shd w:val="clear" w:color="auto" w:fill="auto"/>
                  <w:vAlign w:val="center"/>
                  <w:hideMark/>
                </w:tcPr>
                <w:p w14:paraId="2D15D786" w14:textId="6E7D4E21" w:rsidR="00E01AC4" w:rsidRPr="00E44E8F" w:rsidRDefault="00E01AC4" w:rsidP="00E01AC4">
                  <w:pPr>
                    <w:jc w:val="center"/>
                    <w:rPr>
                      <w:sz w:val="16"/>
                      <w:szCs w:val="16"/>
                    </w:rPr>
                  </w:pPr>
                  <w:r>
                    <w:rPr>
                      <w:sz w:val="16"/>
                      <w:szCs w:val="16"/>
                    </w:rPr>
                    <w:t>1,87</w:t>
                  </w:r>
                </w:p>
              </w:tc>
              <w:tc>
                <w:tcPr>
                  <w:tcW w:w="579" w:type="dxa"/>
                  <w:tcBorders>
                    <w:top w:val="nil"/>
                    <w:left w:val="nil"/>
                    <w:bottom w:val="single" w:sz="4" w:space="0" w:color="auto"/>
                    <w:right w:val="single" w:sz="4" w:space="0" w:color="auto"/>
                  </w:tcBorders>
                  <w:shd w:val="clear" w:color="auto" w:fill="auto"/>
                  <w:vAlign w:val="center"/>
                  <w:hideMark/>
                </w:tcPr>
                <w:p w14:paraId="39F9F67D" w14:textId="0CEDEF0A" w:rsidR="00E01AC4" w:rsidRPr="00E44E8F" w:rsidRDefault="00E01AC4" w:rsidP="00E01AC4">
                  <w:pPr>
                    <w:jc w:val="center"/>
                    <w:rPr>
                      <w:sz w:val="16"/>
                      <w:szCs w:val="16"/>
                    </w:rPr>
                  </w:pPr>
                  <w:r>
                    <w:rPr>
                      <w:sz w:val="16"/>
                      <w:szCs w:val="16"/>
                    </w:rPr>
                    <w:t>1,75</w:t>
                  </w:r>
                </w:p>
              </w:tc>
            </w:tr>
            <w:tr w:rsidR="00E01AC4" w:rsidRPr="00E44E8F" w14:paraId="5A556DD9" w14:textId="77777777" w:rsidTr="00E01AC4">
              <w:trPr>
                <w:trHeight w:val="285"/>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3D8B2712" w14:textId="2A1DE838" w:rsidR="00E01AC4" w:rsidRPr="00E44E8F" w:rsidRDefault="00E01AC4" w:rsidP="00E01AC4">
                  <w:pPr>
                    <w:jc w:val="center"/>
                    <w:rPr>
                      <w:sz w:val="16"/>
                      <w:szCs w:val="16"/>
                    </w:rPr>
                  </w:pPr>
                  <w:r>
                    <w:rPr>
                      <w:sz w:val="16"/>
                      <w:szCs w:val="16"/>
                    </w:rPr>
                    <w:t>1,72</w:t>
                  </w:r>
                </w:p>
              </w:tc>
              <w:tc>
                <w:tcPr>
                  <w:tcW w:w="533" w:type="dxa"/>
                  <w:tcBorders>
                    <w:top w:val="nil"/>
                    <w:left w:val="nil"/>
                    <w:bottom w:val="single" w:sz="4" w:space="0" w:color="auto"/>
                    <w:right w:val="single" w:sz="4" w:space="0" w:color="auto"/>
                  </w:tcBorders>
                  <w:shd w:val="clear" w:color="auto" w:fill="auto"/>
                  <w:vAlign w:val="center"/>
                  <w:hideMark/>
                </w:tcPr>
                <w:p w14:paraId="1E66BFB3" w14:textId="544D0711" w:rsidR="00E01AC4" w:rsidRPr="00E44E8F" w:rsidRDefault="00E01AC4" w:rsidP="00E01AC4">
                  <w:pPr>
                    <w:jc w:val="center"/>
                    <w:rPr>
                      <w:sz w:val="16"/>
                      <w:szCs w:val="16"/>
                    </w:rPr>
                  </w:pPr>
                  <w:r>
                    <w:rPr>
                      <w:sz w:val="16"/>
                      <w:szCs w:val="16"/>
                    </w:rPr>
                    <w:t>1,86</w:t>
                  </w:r>
                </w:p>
              </w:tc>
              <w:tc>
                <w:tcPr>
                  <w:tcW w:w="496" w:type="dxa"/>
                  <w:tcBorders>
                    <w:top w:val="nil"/>
                    <w:left w:val="nil"/>
                    <w:bottom w:val="single" w:sz="4" w:space="0" w:color="auto"/>
                    <w:right w:val="single" w:sz="4" w:space="0" w:color="auto"/>
                  </w:tcBorders>
                  <w:shd w:val="clear" w:color="auto" w:fill="auto"/>
                  <w:vAlign w:val="center"/>
                  <w:hideMark/>
                </w:tcPr>
                <w:p w14:paraId="66D4E78E" w14:textId="0362F61E" w:rsidR="00E01AC4" w:rsidRPr="00E44E8F" w:rsidRDefault="00E01AC4" w:rsidP="00E01AC4">
                  <w:pPr>
                    <w:jc w:val="center"/>
                    <w:rPr>
                      <w:sz w:val="16"/>
                      <w:szCs w:val="16"/>
                    </w:rPr>
                  </w:pPr>
                  <w:r>
                    <w:rPr>
                      <w:sz w:val="16"/>
                      <w:szCs w:val="16"/>
                    </w:rPr>
                    <w:t>1,86</w:t>
                  </w:r>
                </w:p>
              </w:tc>
              <w:tc>
                <w:tcPr>
                  <w:tcW w:w="496" w:type="dxa"/>
                  <w:tcBorders>
                    <w:top w:val="nil"/>
                    <w:left w:val="nil"/>
                    <w:bottom w:val="single" w:sz="4" w:space="0" w:color="auto"/>
                    <w:right w:val="single" w:sz="4" w:space="0" w:color="auto"/>
                  </w:tcBorders>
                  <w:shd w:val="clear" w:color="auto" w:fill="auto"/>
                  <w:vAlign w:val="center"/>
                  <w:hideMark/>
                </w:tcPr>
                <w:p w14:paraId="10C40EE7" w14:textId="3E937602" w:rsidR="00E01AC4" w:rsidRPr="00E44E8F" w:rsidRDefault="00E01AC4" w:rsidP="00E01AC4">
                  <w:pPr>
                    <w:jc w:val="center"/>
                    <w:rPr>
                      <w:sz w:val="16"/>
                      <w:szCs w:val="16"/>
                    </w:rPr>
                  </w:pPr>
                  <w:r>
                    <w:rPr>
                      <w:sz w:val="16"/>
                      <w:szCs w:val="16"/>
                    </w:rPr>
                    <w:t>1,75</w:t>
                  </w:r>
                </w:p>
              </w:tc>
              <w:tc>
                <w:tcPr>
                  <w:tcW w:w="579" w:type="dxa"/>
                  <w:tcBorders>
                    <w:top w:val="nil"/>
                    <w:left w:val="nil"/>
                    <w:bottom w:val="single" w:sz="4" w:space="0" w:color="auto"/>
                    <w:right w:val="single" w:sz="4" w:space="0" w:color="auto"/>
                  </w:tcBorders>
                  <w:shd w:val="clear" w:color="auto" w:fill="auto"/>
                  <w:vAlign w:val="center"/>
                  <w:hideMark/>
                </w:tcPr>
                <w:p w14:paraId="4C7C5F00" w14:textId="6984C219" w:rsidR="00E01AC4" w:rsidRPr="00E44E8F" w:rsidRDefault="00E01AC4" w:rsidP="00E01AC4">
                  <w:pPr>
                    <w:jc w:val="center"/>
                    <w:rPr>
                      <w:sz w:val="16"/>
                      <w:szCs w:val="16"/>
                    </w:rPr>
                  </w:pPr>
                  <w:r>
                    <w:rPr>
                      <w:sz w:val="16"/>
                      <w:szCs w:val="16"/>
                    </w:rPr>
                    <w:t>1,82</w:t>
                  </w:r>
                </w:p>
              </w:tc>
            </w:tr>
            <w:tr w:rsidR="00E01AC4" w:rsidRPr="00E44E8F" w14:paraId="0CB12C4F" w14:textId="77777777" w:rsidTr="00E01AC4">
              <w:trPr>
                <w:trHeight w:val="285"/>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1A63F86C" w14:textId="0722D584" w:rsidR="00E01AC4" w:rsidRPr="00E44E8F" w:rsidRDefault="00E01AC4" w:rsidP="00E01AC4">
                  <w:pPr>
                    <w:jc w:val="center"/>
                    <w:rPr>
                      <w:sz w:val="16"/>
                      <w:szCs w:val="16"/>
                    </w:rPr>
                  </w:pPr>
                  <w:r>
                    <w:rPr>
                      <w:sz w:val="16"/>
                      <w:szCs w:val="16"/>
                    </w:rPr>
                    <w:t>1,68</w:t>
                  </w:r>
                </w:p>
              </w:tc>
              <w:tc>
                <w:tcPr>
                  <w:tcW w:w="533" w:type="dxa"/>
                  <w:tcBorders>
                    <w:top w:val="nil"/>
                    <w:left w:val="nil"/>
                    <w:bottom w:val="single" w:sz="4" w:space="0" w:color="auto"/>
                    <w:right w:val="single" w:sz="4" w:space="0" w:color="auto"/>
                  </w:tcBorders>
                  <w:shd w:val="clear" w:color="auto" w:fill="auto"/>
                  <w:vAlign w:val="center"/>
                  <w:hideMark/>
                </w:tcPr>
                <w:p w14:paraId="083E11DE" w14:textId="026D74AA" w:rsidR="00E01AC4" w:rsidRPr="00E44E8F" w:rsidRDefault="00E01AC4" w:rsidP="00E01AC4">
                  <w:pPr>
                    <w:jc w:val="center"/>
                    <w:rPr>
                      <w:sz w:val="16"/>
                      <w:szCs w:val="16"/>
                    </w:rPr>
                  </w:pPr>
                  <w:r>
                    <w:rPr>
                      <w:sz w:val="16"/>
                      <w:szCs w:val="16"/>
                    </w:rPr>
                    <w:t>1,70</w:t>
                  </w:r>
                </w:p>
              </w:tc>
              <w:tc>
                <w:tcPr>
                  <w:tcW w:w="496" w:type="dxa"/>
                  <w:tcBorders>
                    <w:top w:val="nil"/>
                    <w:left w:val="nil"/>
                    <w:bottom w:val="single" w:sz="4" w:space="0" w:color="auto"/>
                    <w:right w:val="single" w:sz="4" w:space="0" w:color="auto"/>
                  </w:tcBorders>
                  <w:shd w:val="clear" w:color="auto" w:fill="auto"/>
                  <w:vAlign w:val="center"/>
                  <w:hideMark/>
                </w:tcPr>
                <w:p w14:paraId="504021D4" w14:textId="67BCFF5F" w:rsidR="00E01AC4" w:rsidRPr="00E44E8F" w:rsidRDefault="00E01AC4" w:rsidP="00E01AC4">
                  <w:pPr>
                    <w:jc w:val="center"/>
                    <w:rPr>
                      <w:sz w:val="16"/>
                      <w:szCs w:val="16"/>
                    </w:rPr>
                  </w:pPr>
                  <w:r>
                    <w:rPr>
                      <w:sz w:val="16"/>
                      <w:szCs w:val="16"/>
                    </w:rPr>
                    <w:t>1,86</w:t>
                  </w:r>
                </w:p>
              </w:tc>
              <w:tc>
                <w:tcPr>
                  <w:tcW w:w="496" w:type="dxa"/>
                  <w:tcBorders>
                    <w:top w:val="nil"/>
                    <w:left w:val="nil"/>
                    <w:bottom w:val="single" w:sz="4" w:space="0" w:color="auto"/>
                    <w:right w:val="single" w:sz="4" w:space="0" w:color="auto"/>
                  </w:tcBorders>
                  <w:shd w:val="clear" w:color="auto" w:fill="auto"/>
                  <w:vAlign w:val="center"/>
                  <w:hideMark/>
                </w:tcPr>
                <w:p w14:paraId="475E93FD" w14:textId="3843A7B1" w:rsidR="00E01AC4" w:rsidRPr="00E44E8F" w:rsidRDefault="00E01AC4" w:rsidP="00E01AC4">
                  <w:pPr>
                    <w:jc w:val="center"/>
                    <w:rPr>
                      <w:sz w:val="16"/>
                      <w:szCs w:val="16"/>
                    </w:rPr>
                  </w:pPr>
                  <w:r>
                    <w:rPr>
                      <w:sz w:val="16"/>
                      <w:szCs w:val="16"/>
                    </w:rPr>
                    <w:t>1,60</w:t>
                  </w:r>
                </w:p>
              </w:tc>
              <w:tc>
                <w:tcPr>
                  <w:tcW w:w="579" w:type="dxa"/>
                  <w:tcBorders>
                    <w:top w:val="nil"/>
                    <w:left w:val="nil"/>
                    <w:bottom w:val="single" w:sz="4" w:space="0" w:color="auto"/>
                    <w:right w:val="single" w:sz="4" w:space="0" w:color="auto"/>
                  </w:tcBorders>
                  <w:shd w:val="clear" w:color="auto" w:fill="auto"/>
                  <w:vAlign w:val="center"/>
                  <w:hideMark/>
                </w:tcPr>
                <w:p w14:paraId="12601FD0" w14:textId="090935C1" w:rsidR="00E01AC4" w:rsidRPr="00E44E8F" w:rsidRDefault="00E01AC4" w:rsidP="00E01AC4">
                  <w:pPr>
                    <w:jc w:val="center"/>
                    <w:rPr>
                      <w:sz w:val="16"/>
                      <w:szCs w:val="16"/>
                    </w:rPr>
                  </w:pPr>
                  <w:r>
                    <w:rPr>
                      <w:sz w:val="16"/>
                      <w:szCs w:val="16"/>
                    </w:rPr>
                    <w:t>1,87</w:t>
                  </w:r>
                </w:p>
              </w:tc>
            </w:tr>
            <w:tr w:rsidR="00E01AC4" w:rsidRPr="00E44E8F" w14:paraId="5A145062" w14:textId="77777777" w:rsidTr="00E01AC4">
              <w:trPr>
                <w:trHeight w:val="285"/>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3FD7997" w14:textId="1626934E" w:rsidR="00E01AC4" w:rsidRPr="00E44E8F" w:rsidRDefault="00E01AC4" w:rsidP="00E01AC4">
                  <w:pPr>
                    <w:jc w:val="center"/>
                    <w:rPr>
                      <w:sz w:val="16"/>
                      <w:szCs w:val="16"/>
                    </w:rPr>
                  </w:pPr>
                  <w:r>
                    <w:rPr>
                      <w:sz w:val="16"/>
                      <w:szCs w:val="16"/>
                    </w:rPr>
                    <w:t>1,87</w:t>
                  </w:r>
                </w:p>
              </w:tc>
              <w:tc>
                <w:tcPr>
                  <w:tcW w:w="533" w:type="dxa"/>
                  <w:tcBorders>
                    <w:top w:val="nil"/>
                    <w:left w:val="nil"/>
                    <w:bottom w:val="single" w:sz="4" w:space="0" w:color="auto"/>
                    <w:right w:val="single" w:sz="4" w:space="0" w:color="auto"/>
                  </w:tcBorders>
                  <w:shd w:val="clear" w:color="auto" w:fill="auto"/>
                  <w:vAlign w:val="center"/>
                  <w:hideMark/>
                </w:tcPr>
                <w:p w14:paraId="2E2E53BF" w14:textId="212DB556" w:rsidR="00E01AC4" w:rsidRPr="00E44E8F" w:rsidRDefault="00E01AC4" w:rsidP="00E01AC4">
                  <w:pPr>
                    <w:jc w:val="center"/>
                    <w:rPr>
                      <w:sz w:val="16"/>
                      <w:szCs w:val="16"/>
                    </w:rPr>
                  </w:pPr>
                  <w:r>
                    <w:rPr>
                      <w:sz w:val="16"/>
                      <w:szCs w:val="16"/>
                    </w:rPr>
                    <w:t>1,78</w:t>
                  </w:r>
                </w:p>
              </w:tc>
              <w:tc>
                <w:tcPr>
                  <w:tcW w:w="496" w:type="dxa"/>
                  <w:tcBorders>
                    <w:top w:val="nil"/>
                    <w:left w:val="nil"/>
                    <w:bottom w:val="single" w:sz="4" w:space="0" w:color="auto"/>
                    <w:right w:val="single" w:sz="4" w:space="0" w:color="auto"/>
                  </w:tcBorders>
                  <w:shd w:val="clear" w:color="auto" w:fill="auto"/>
                  <w:vAlign w:val="center"/>
                  <w:hideMark/>
                </w:tcPr>
                <w:p w14:paraId="424FA193" w14:textId="174A335D" w:rsidR="00E01AC4" w:rsidRPr="00E44E8F" w:rsidRDefault="00E01AC4" w:rsidP="00E01AC4">
                  <w:pPr>
                    <w:jc w:val="center"/>
                    <w:rPr>
                      <w:sz w:val="16"/>
                      <w:szCs w:val="16"/>
                    </w:rPr>
                  </w:pPr>
                  <w:r>
                    <w:rPr>
                      <w:sz w:val="16"/>
                      <w:szCs w:val="16"/>
                    </w:rPr>
                    <w:t>1,70</w:t>
                  </w:r>
                </w:p>
              </w:tc>
              <w:tc>
                <w:tcPr>
                  <w:tcW w:w="496" w:type="dxa"/>
                  <w:tcBorders>
                    <w:top w:val="nil"/>
                    <w:left w:val="nil"/>
                    <w:bottom w:val="single" w:sz="4" w:space="0" w:color="auto"/>
                    <w:right w:val="single" w:sz="4" w:space="0" w:color="auto"/>
                  </w:tcBorders>
                  <w:shd w:val="clear" w:color="auto" w:fill="auto"/>
                  <w:vAlign w:val="center"/>
                  <w:hideMark/>
                </w:tcPr>
                <w:p w14:paraId="03F6606B" w14:textId="053E2542" w:rsidR="00E01AC4" w:rsidRPr="00E44E8F" w:rsidRDefault="00E01AC4" w:rsidP="00E01AC4">
                  <w:pPr>
                    <w:jc w:val="center"/>
                    <w:rPr>
                      <w:sz w:val="16"/>
                      <w:szCs w:val="16"/>
                    </w:rPr>
                  </w:pPr>
                  <w:r>
                    <w:rPr>
                      <w:sz w:val="16"/>
                      <w:szCs w:val="16"/>
                    </w:rPr>
                    <w:t>1,82</w:t>
                  </w:r>
                </w:p>
              </w:tc>
              <w:tc>
                <w:tcPr>
                  <w:tcW w:w="579" w:type="dxa"/>
                  <w:tcBorders>
                    <w:top w:val="nil"/>
                    <w:left w:val="nil"/>
                    <w:bottom w:val="single" w:sz="4" w:space="0" w:color="auto"/>
                    <w:right w:val="single" w:sz="4" w:space="0" w:color="auto"/>
                  </w:tcBorders>
                  <w:shd w:val="clear" w:color="auto" w:fill="auto"/>
                  <w:vAlign w:val="center"/>
                  <w:hideMark/>
                </w:tcPr>
                <w:p w14:paraId="1DDD9E72" w14:textId="66DEDB8D" w:rsidR="00E01AC4" w:rsidRPr="00E44E8F" w:rsidRDefault="00E01AC4" w:rsidP="00E01AC4">
                  <w:pPr>
                    <w:jc w:val="center"/>
                    <w:rPr>
                      <w:sz w:val="16"/>
                      <w:szCs w:val="16"/>
                    </w:rPr>
                  </w:pPr>
                  <w:r>
                    <w:rPr>
                      <w:sz w:val="16"/>
                      <w:szCs w:val="16"/>
                    </w:rPr>
                    <w:t>1,85</w:t>
                  </w:r>
                </w:p>
              </w:tc>
            </w:tr>
            <w:tr w:rsidR="00E01AC4" w:rsidRPr="00E44E8F" w14:paraId="41DDAB51" w14:textId="77777777" w:rsidTr="00E01AC4">
              <w:trPr>
                <w:trHeight w:val="285"/>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585C98B1" w14:textId="37C4A646" w:rsidR="00E01AC4" w:rsidRPr="00E44E8F" w:rsidRDefault="00E01AC4" w:rsidP="00E01AC4">
                  <w:pPr>
                    <w:jc w:val="center"/>
                    <w:rPr>
                      <w:sz w:val="16"/>
                      <w:szCs w:val="16"/>
                    </w:rPr>
                  </w:pPr>
                  <w:r>
                    <w:rPr>
                      <w:sz w:val="16"/>
                      <w:szCs w:val="16"/>
                    </w:rPr>
                    <w:t>1,74</w:t>
                  </w:r>
                </w:p>
              </w:tc>
              <w:tc>
                <w:tcPr>
                  <w:tcW w:w="533" w:type="dxa"/>
                  <w:tcBorders>
                    <w:top w:val="nil"/>
                    <w:left w:val="nil"/>
                    <w:bottom w:val="single" w:sz="4" w:space="0" w:color="auto"/>
                    <w:right w:val="single" w:sz="4" w:space="0" w:color="auto"/>
                  </w:tcBorders>
                  <w:shd w:val="clear" w:color="auto" w:fill="auto"/>
                  <w:vAlign w:val="center"/>
                  <w:hideMark/>
                </w:tcPr>
                <w:p w14:paraId="735A9703" w14:textId="38457E35" w:rsidR="00E01AC4" w:rsidRPr="00E44E8F" w:rsidRDefault="00E01AC4" w:rsidP="00E01AC4">
                  <w:pPr>
                    <w:jc w:val="center"/>
                    <w:rPr>
                      <w:sz w:val="16"/>
                      <w:szCs w:val="16"/>
                    </w:rPr>
                  </w:pPr>
                  <w:r>
                    <w:rPr>
                      <w:sz w:val="16"/>
                      <w:szCs w:val="16"/>
                    </w:rPr>
                    <w:t>1,87</w:t>
                  </w:r>
                </w:p>
              </w:tc>
              <w:tc>
                <w:tcPr>
                  <w:tcW w:w="496" w:type="dxa"/>
                  <w:tcBorders>
                    <w:top w:val="nil"/>
                    <w:left w:val="nil"/>
                    <w:bottom w:val="single" w:sz="4" w:space="0" w:color="auto"/>
                    <w:right w:val="single" w:sz="4" w:space="0" w:color="auto"/>
                  </w:tcBorders>
                  <w:shd w:val="clear" w:color="auto" w:fill="auto"/>
                  <w:vAlign w:val="center"/>
                  <w:hideMark/>
                </w:tcPr>
                <w:p w14:paraId="756050B0" w14:textId="07F404C5" w:rsidR="00E01AC4" w:rsidRPr="00E44E8F" w:rsidRDefault="00E01AC4" w:rsidP="00E01AC4">
                  <w:pPr>
                    <w:jc w:val="center"/>
                    <w:rPr>
                      <w:sz w:val="16"/>
                      <w:szCs w:val="16"/>
                    </w:rPr>
                  </w:pPr>
                  <w:r>
                    <w:rPr>
                      <w:sz w:val="16"/>
                      <w:szCs w:val="16"/>
                    </w:rPr>
                    <w:t>1,75</w:t>
                  </w:r>
                </w:p>
              </w:tc>
              <w:tc>
                <w:tcPr>
                  <w:tcW w:w="496" w:type="dxa"/>
                  <w:tcBorders>
                    <w:top w:val="nil"/>
                    <w:left w:val="nil"/>
                    <w:bottom w:val="single" w:sz="4" w:space="0" w:color="auto"/>
                    <w:right w:val="single" w:sz="4" w:space="0" w:color="auto"/>
                  </w:tcBorders>
                  <w:shd w:val="clear" w:color="auto" w:fill="auto"/>
                  <w:vAlign w:val="center"/>
                  <w:hideMark/>
                </w:tcPr>
                <w:p w14:paraId="0B0460DC" w14:textId="2262EE45" w:rsidR="00E01AC4" w:rsidRPr="00E44E8F" w:rsidRDefault="00E01AC4" w:rsidP="00E01AC4">
                  <w:pPr>
                    <w:jc w:val="center"/>
                    <w:rPr>
                      <w:sz w:val="16"/>
                      <w:szCs w:val="16"/>
                    </w:rPr>
                  </w:pPr>
                  <w:r>
                    <w:rPr>
                      <w:sz w:val="16"/>
                      <w:szCs w:val="16"/>
                    </w:rPr>
                    <w:t>1,73</w:t>
                  </w:r>
                </w:p>
              </w:tc>
              <w:tc>
                <w:tcPr>
                  <w:tcW w:w="579" w:type="dxa"/>
                  <w:tcBorders>
                    <w:top w:val="nil"/>
                    <w:left w:val="nil"/>
                    <w:bottom w:val="single" w:sz="4" w:space="0" w:color="auto"/>
                    <w:right w:val="single" w:sz="4" w:space="0" w:color="auto"/>
                  </w:tcBorders>
                  <w:shd w:val="clear" w:color="auto" w:fill="auto"/>
                  <w:vAlign w:val="center"/>
                  <w:hideMark/>
                </w:tcPr>
                <w:p w14:paraId="42048135" w14:textId="7BC08ABF" w:rsidR="00E01AC4" w:rsidRPr="00E44E8F" w:rsidRDefault="00E01AC4" w:rsidP="00E01AC4">
                  <w:pPr>
                    <w:jc w:val="center"/>
                    <w:rPr>
                      <w:sz w:val="16"/>
                      <w:szCs w:val="16"/>
                    </w:rPr>
                  </w:pPr>
                  <w:r>
                    <w:rPr>
                      <w:sz w:val="16"/>
                      <w:szCs w:val="16"/>
                    </w:rPr>
                    <w:t>1,70</w:t>
                  </w:r>
                </w:p>
              </w:tc>
            </w:tr>
            <w:tr w:rsidR="00E01AC4" w:rsidRPr="00E44E8F" w14:paraId="5400393B" w14:textId="77777777" w:rsidTr="00E01AC4">
              <w:trPr>
                <w:trHeight w:val="285"/>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70020CD4" w14:textId="6E26C160" w:rsidR="00E01AC4" w:rsidRPr="00E44E8F" w:rsidRDefault="00E01AC4" w:rsidP="00E01AC4">
                  <w:pPr>
                    <w:jc w:val="center"/>
                    <w:rPr>
                      <w:sz w:val="16"/>
                      <w:szCs w:val="16"/>
                    </w:rPr>
                  </w:pPr>
                  <w:r>
                    <w:rPr>
                      <w:sz w:val="16"/>
                      <w:szCs w:val="16"/>
                    </w:rPr>
                    <w:t>1,86</w:t>
                  </w:r>
                </w:p>
              </w:tc>
              <w:tc>
                <w:tcPr>
                  <w:tcW w:w="533" w:type="dxa"/>
                  <w:tcBorders>
                    <w:top w:val="nil"/>
                    <w:left w:val="nil"/>
                    <w:bottom w:val="single" w:sz="4" w:space="0" w:color="auto"/>
                    <w:right w:val="single" w:sz="4" w:space="0" w:color="auto"/>
                  </w:tcBorders>
                  <w:shd w:val="clear" w:color="auto" w:fill="auto"/>
                  <w:vAlign w:val="center"/>
                  <w:hideMark/>
                </w:tcPr>
                <w:p w14:paraId="19B30905" w14:textId="18E7DBBF" w:rsidR="00E01AC4" w:rsidRPr="00E44E8F" w:rsidRDefault="00E01AC4" w:rsidP="00E01AC4">
                  <w:pPr>
                    <w:jc w:val="center"/>
                    <w:rPr>
                      <w:sz w:val="16"/>
                      <w:szCs w:val="16"/>
                    </w:rPr>
                  </w:pPr>
                  <w:r>
                    <w:rPr>
                      <w:sz w:val="16"/>
                      <w:szCs w:val="16"/>
                    </w:rPr>
                    <w:t>1,86</w:t>
                  </w:r>
                </w:p>
              </w:tc>
              <w:tc>
                <w:tcPr>
                  <w:tcW w:w="496" w:type="dxa"/>
                  <w:tcBorders>
                    <w:top w:val="nil"/>
                    <w:left w:val="nil"/>
                    <w:bottom w:val="single" w:sz="4" w:space="0" w:color="auto"/>
                    <w:right w:val="single" w:sz="4" w:space="0" w:color="auto"/>
                  </w:tcBorders>
                  <w:shd w:val="clear" w:color="auto" w:fill="auto"/>
                  <w:vAlign w:val="center"/>
                  <w:hideMark/>
                </w:tcPr>
                <w:p w14:paraId="046DBCCB" w14:textId="3E38A8E0" w:rsidR="00E01AC4" w:rsidRPr="00E44E8F" w:rsidRDefault="00E01AC4" w:rsidP="00E01AC4">
                  <w:pPr>
                    <w:jc w:val="center"/>
                    <w:rPr>
                      <w:sz w:val="16"/>
                      <w:szCs w:val="16"/>
                    </w:rPr>
                  </w:pPr>
                  <w:r>
                    <w:rPr>
                      <w:sz w:val="16"/>
                      <w:szCs w:val="16"/>
                    </w:rPr>
                    <w:t>1,70</w:t>
                  </w:r>
                </w:p>
              </w:tc>
              <w:tc>
                <w:tcPr>
                  <w:tcW w:w="496" w:type="dxa"/>
                  <w:tcBorders>
                    <w:top w:val="nil"/>
                    <w:left w:val="nil"/>
                    <w:bottom w:val="single" w:sz="4" w:space="0" w:color="auto"/>
                    <w:right w:val="single" w:sz="4" w:space="0" w:color="auto"/>
                  </w:tcBorders>
                  <w:shd w:val="clear" w:color="auto" w:fill="auto"/>
                  <w:vAlign w:val="center"/>
                  <w:hideMark/>
                </w:tcPr>
                <w:p w14:paraId="00F05F2A" w14:textId="6571B57D" w:rsidR="00E01AC4" w:rsidRPr="00E44E8F" w:rsidRDefault="00E01AC4" w:rsidP="00E01AC4">
                  <w:pPr>
                    <w:jc w:val="center"/>
                    <w:rPr>
                      <w:sz w:val="16"/>
                      <w:szCs w:val="16"/>
                    </w:rPr>
                  </w:pPr>
                  <w:r>
                    <w:rPr>
                      <w:sz w:val="16"/>
                      <w:szCs w:val="16"/>
                    </w:rPr>
                    <w:t>1,64</w:t>
                  </w:r>
                </w:p>
              </w:tc>
              <w:tc>
                <w:tcPr>
                  <w:tcW w:w="579" w:type="dxa"/>
                  <w:tcBorders>
                    <w:top w:val="nil"/>
                    <w:left w:val="nil"/>
                    <w:bottom w:val="single" w:sz="4" w:space="0" w:color="auto"/>
                    <w:right w:val="single" w:sz="4" w:space="0" w:color="auto"/>
                  </w:tcBorders>
                  <w:shd w:val="clear" w:color="auto" w:fill="auto"/>
                  <w:vAlign w:val="center"/>
                  <w:hideMark/>
                </w:tcPr>
                <w:p w14:paraId="207F7034" w14:textId="49B54580" w:rsidR="00E01AC4" w:rsidRPr="00E44E8F" w:rsidRDefault="00E01AC4" w:rsidP="00E01AC4">
                  <w:pPr>
                    <w:jc w:val="center"/>
                    <w:rPr>
                      <w:sz w:val="16"/>
                      <w:szCs w:val="16"/>
                    </w:rPr>
                  </w:pPr>
                  <w:r>
                    <w:rPr>
                      <w:sz w:val="16"/>
                      <w:szCs w:val="16"/>
                    </w:rPr>
                    <w:t>1,83</w:t>
                  </w:r>
                </w:p>
              </w:tc>
            </w:tr>
            <w:tr w:rsidR="00E01AC4" w:rsidRPr="00E44E8F" w14:paraId="27BC4FA6" w14:textId="77777777" w:rsidTr="00E01AC4">
              <w:trPr>
                <w:trHeight w:val="285"/>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27A07692" w14:textId="64145D14" w:rsidR="00E01AC4" w:rsidRPr="00E44E8F" w:rsidRDefault="00E01AC4" w:rsidP="00E01AC4">
                  <w:pPr>
                    <w:jc w:val="center"/>
                    <w:rPr>
                      <w:sz w:val="16"/>
                      <w:szCs w:val="16"/>
                    </w:rPr>
                  </w:pPr>
                  <w:r>
                    <w:rPr>
                      <w:sz w:val="16"/>
                      <w:szCs w:val="16"/>
                    </w:rPr>
                    <w:t>1,70</w:t>
                  </w:r>
                </w:p>
              </w:tc>
              <w:tc>
                <w:tcPr>
                  <w:tcW w:w="533" w:type="dxa"/>
                  <w:tcBorders>
                    <w:top w:val="nil"/>
                    <w:left w:val="nil"/>
                    <w:bottom w:val="single" w:sz="4" w:space="0" w:color="auto"/>
                    <w:right w:val="single" w:sz="4" w:space="0" w:color="auto"/>
                  </w:tcBorders>
                  <w:shd w:val="clear" w:color="auto" w:fill="auto"/>
                  <w:vAlign w:val="center"/>
                  <w:hideMark/>
                </w:tcPr>
                <w:p w14:paraId="51F19103" w14:textId="4D43AE3A" w:rsidR="00E01AC4" w:rsidRPr="00E44E8F" w:rsidRDefault="00E01AC4" w:rsidP="00E01AC4">
                  <w:pPr>
                    <w:jc w:val="center"/>
                    <w:rPr>
                      <w:sz w:val="16"/>
                      <w:szCs w:val="16"/>
                    </w:rPr>
                  </w:pPr>
                  <w:r>
                    <w:rPr>
                      <w:sz w:val="16"/>
                      <w:szCs w:val="16"/>
                    </w:rPr>
                    <w:t>1,78</w:t>
                  </w:r>
                </w:p>
              </w:tc>
              <w:tc>
                <w:tcPr>
                  <w:tcW w:w="496" w:type="dxa"/>
                  <w:tcBorders>
                    <w:top w:val="nil"/>
                    <w:left w:val="nil"/>
                    <w:bottom w:val="single" w:sz="4" w:space="0" w:color="auto"/>
                    <w:right w:val="single" w:sz="4" w:space="0" w:color="auto"/>
                  </w:tcBorders>
                  <w:shd w:val="clear" w:color="auto" w:fill="auto"/>
                  <w:vAlign w:val="center"/>
                  <w:hideMark/>
                </w:tcPr>
                <w:p w14:paraId="3B54EEFD" w14:textId="16804EAF" w:rsidR="00E01AC4" w:rsidRPr="00E44E8F" w:rsidRDefault="00E01AC4" w:rsidP="00E01AC4">
                  <w:pPr>
                    <w:jc w:val="center"/>
                    <w:rPr>
                      <w:sz w:val="16"/>
                      <w:szCs w:val="16"/>
                    </w:rPr>
                  </w:pPr>
                  <w:r>
                    <w:rPr>
                      <w:sz w:val="16"/>
                      <w:szCs w:val="16"/>
                    </w:rPr>
                    <w:t>1,59</w:t>
                  </w:r>
                </w:p>
              </w:tc>
              <w:tc>
                <w:tcPr>
                  <w:tcW w:w="496" w:type="dxa"/>
                  <w:tcBorders>
                    <w:top w:val="nil"/>
                    <w:left w:val="nil"/>
                    <w:bottom w:val="single" w:sz="4" w:space="0" w:color="auto"/>
                    <w:right w:val="single" w:sz="4" w:space="0" w:color="auto"/>
                  </w:tcBorders>
                  <w:shd w:val="clear" w:color="auto" w:fill="auto"/>
                  <w:vAlign w:val="center"/>
                  <w:hideMark/>
                </w:tcPr>
                <w:p w14:paraId="44614404" w14:textId="57188B5B" w:rsidR="00E01AC4" w:rsidRPr="00E44E8F" w:rsidRDefault="00E01AC4" w:rsidP="00E01AC4">
                  <w:pPr>
                    <w:jc w:val="center"/>
                    <w:rPr>
                      <w:sz w:val="16"/>
                      <w:szCs w:val="16"/>
                    </w:rPr>
                  </w:pPr>
                  <w:r>
                    <w:rPr>
                      <w:sz w:val="16"/>
                      <w:szCs w:val="16"/>
                    </w:rPr>
                    <w:t>1,76</w:t>
                  </w:r>
                </w:p>
              </w:tc>
              <w:tc>
                <w:tcPr>
                  <w:tcW w:w="579" w:type="dxa"/>
                  <w:tcBorders>
                    <w:top w:val="nil"/>
                    <w:left w:val="nil"/>
                    <w:bottom w:val="single" w:sz="4" w:space="0" w:color="auto"/>
                    <w:right w:val="single" w:sz="4" w:space="0" w:color="auto"/>
                  </w:tcBorders>
                  <w:shd w:val="clear" w:color="auto" w:fill="auto"/>
                  <w:vAlign w:val="center"/>
                  <w:hideMark/>
                </w:tcPr>
                <w:p w14:paraId="627B1AB4" w14:textId="1BF18C00" w:rsidR="00E01AC4" w:rsidRPr="00E44E8F" w:rsidRDefault="00E01AC4" w:rsidP="00E01AC4">
                  <w:pPr>
                    <w:jc w:val="center"/>
                    <w:rPr>
                      <w:sz w:val="16"/>
                      <w:szCs w:val="16"/>
                    </w:rPr>
                  </w:pPr>
                  <w:r>
                    <w:rPr>
                      <w:sz w:val="16"/>
                      <w:szCs w:val="16"/>
                    </w:rPr>
                    <w:t>1,73</w:t>
                  </w:r>
                </w:p>
              </w:tc>
            </w:tr>
          </w:tbl>
          <w:p w14:paraId="7E484820" w14:textId="77777777" w:rsidR="00BA22C3" w:rsidRPr="00E44E8F" w:rsidRDefault="00BA22C3" w:rsidP="00BA22C3">
            <w:pPr>
              <w:ind w:firstLine="0"/>
              <w:jc w:val="left"/>
              <w:rPr>
                <w:szCs w:val="28"/>
              </w:rPr>
            </w:pPr>
          </w:p>
        </w:tc>
        <w:tc>
          <w:tcPr>
            <w:tcW w:w="4022" w:type="dxa"/>
          </w:tcPr>
          <w:tbl>
            <w:tblPr>
              <w:tblW w:w="7096" w:type="dxa"/>
              <w:tblInd w:w="5" w:type="dxa"/>
              <w:tblLook w:val="04A0" w:firstRow="1" w:lastRow="0" w:firstColumn="1" w:lastColumn="0" w:noHBand="0" w:noVBand="1"/>
            </w:tblPr>
            <w:tblGrid>
              <w:gridCol w:w="2138"/>
              <w:gridCol w:w="2551"/>
              <w:gridCol w:w="156"/>
              <w:gridCol w:w="496"/>
              <w:gridCol w:w="236"/>
              <w:gridCol w:w="530"/>
              <w:gridCol w:w="753"/>
              <w:gridCol w:w="236"/>
            </w:tblGrid>
            <w:tr w:rsidR="00BA22C3" w:rsidRPr="00E44E8F" w14:paraId="603CFA58" w14:textId="77777777" w:rsidTr="00E01AC4">
              <w:trPr>
                <w:trHeight w:val="285"/>
              </w:trPr>
              <w:tc>
                <w:tcPr>
                  <w:tcW w:w="4845" w:type="dxa"/>
                  <w:gridSpan w:val="3"/>
                  <w:tcBorders>
                    <w:top w:val="nil"/>
                    <w:left w:val="nil"/>
                    <w:bottom w:val="nil"/>
                    <w:right w:val="nil"/>
                  </w:tcBorders>
                  <w:shd w:val="clear" w:color="auto" w:fill="auto"/>
                  <w:noWrap/>
                  <w:vAlign w:val="bottom"/>
                  <w:hideMark/>
                </w:tcPr>
                <w:tbl>
                  <w:tblPr>
                    <w:tblW w:w="4220" w:type="dxa"/>
                    <w:tblLook w:val="04A0" w:firstRow="1" w:lastRow="0" w:firstColumn="1" w:lastColumn="0" w:noHBand="0" w:noVBand="1"/>
                  </w:tblPr>
                  <w:tblGrid>
                    <w:gridCol w:w="1397"/>
                    <w:gridCol w:w="589"/>
                    <w:gridCol w:w="270"/>
                    <w:gridCol w:w="589"/>
                    <w:gridCol w:w="753"/>
                    <w:gridCol w:w="1021"/>
                  </w:tblGrid>
                  <w:tr w:rsidR="00E01AC4" w14:paraId="713418E8" w14:textId="77777777" w:rsidTr="00E01AC4">
                    <w:trPr>
                      <w:trHeight w:val="285"/>
                    </w:trPr>
                    <w:tc>
                      <w:tcPr>
                        <w:tcW w:w="2705"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4EC5AC64" w14:textId="77777777" w:rsidR="00E01AC4" w:rsidRDefault="00E01AC4" w:rsidP="00E01AC4">
                        <w:pPr>
                          <w:jc w:val="center"/>
                          <w:rPr>
                            <w:color w:val="000000"/>
                            <w:sz w:val="16"/>
                            <w:szCs w:val="16"/>
                          </w:rPr>
                        </w:pPr>
                        <w:r>
                          <w:rPr>
                            <w:color w:val="000000"/>
                            <w:sz w:val="16"/>
                            <w:szCs w:val="16"/>
                          </w:rPr>
                          <w:t>Интервал</w:t>
                        </w:r>
                      </w:p>
                    </w:tc>
                    <w:tc>
                      <w:tcPr>
                        <w:tcW w:w="70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10735DA2" w14:textId="77777777" w:rsidR="00E01AC4" w:rsidRDefault="00E01AC4" w:rsidP="00E01AC4">
                        <w:pPr>
                          <w:jc w:val="center"/>
                          <w:rPr>
                            <w:color w:val="000000"/>
                            <w:sz w:val="16"/>
                            <w:szCs w:val="16"/>
                          </w:rPr>
                        </w:pPr>
                        <w:r>
                          <w:rPr>
                            <w:color w:val="000000"/>
                            <w:sz w:val="16"/>
                            <w:szCs w:val="16"/>
                          </w:rPr>
                          <w:t>Частота</w:t>
                        </w:r>
                      </w:p>
                    </w:tc>
                    <w:tc>
                      <w:tcPr>
                        <w:tcW w:w="815"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34DBD982" w14:textId="77777777" w:rsidR="00E01AC4" w:rsidRDefault="00E01AC4" w:rsidP="00E01AC4">
                        <w:pPr>
                          <w:jc w:val="center"/>
                          <w:rPr>
                            <w:color w:val="000000"/>
                            <w:sz w:val="16"/>
                            <w:szCs w:val="16"/>
                          </w:rPr>
                        </w:pPr>
                        <w:r>
                          <w:rPr>
                            <w:color w:val="000000"/>
                            <w:sz w:val="16"/>
                            <w:szCs w:val="16"/>
                          </w:rPr>
                          <w:t>Суммарные частоты норм распр.</w:t>
                        </w:r>
                      </w:p>
                    </w:tc>
                  </w:tr>
                  <w:tr w:rsidR="00E01AC4" w14:paraId="10324344" w14:textId="77777777" w:rsidTr="00E01AC4">
                    <w:trPr>
                      <w:trHeight w:val="350"/>
                    </w:trPr>
                    <w:tc>
                      <w:tcPr>
                        <w:tcW w:w="1397" w:type="dxa"/>
                        <w:tcBorders>
                          <w:top w:val="nil"/>
                          <w:left w:val="single" w:sz="4" w:space="0" w:color="auto"/>
                          <w:bottom w:val="single" w:sz="4" w:space="0" w:color="auto"/>
                          <w:right w:val="single" w:sz="4" w:space="0" w:color="auto"/>
                        </w:tcBorders>
                        <w:shd w:val="clear" w:color="auto" w:fill="auto"/>
                        <w:vAlign w:val="bottom"/>
                        <w:hideMark/>
                      </w:tcPr>
                      <w:p w14:paraId="76AC5D76" w14:textId="77777777" w:rsidR="00E01AC4" w:rsidRDefault="00E01AC4" w:rsidP="00E01AC4">
                        <w:pPr>
                          <w:jc w:val="center"/>
                          <w:rPr>
                            <w:color w:val="000000"/>
                            <w:sz w:val="16"/>
                            <w:szCs w:val="16"/>
                          </w:rPr>
                        </w:pPr>
                        <w:r>
                          <w:rPr>
                            <w:color w:val="000000"/>
                            <w:sz w:val="16"/>
                            <w:szCs w:val="16"/>
                          </w:rPr>
                          <w:t>N</w:t>
                        </w:r>
                      </w:p>
                    </w:tc>
                    <w:tc>
                      <w:tcPr>
                        <w:tcW w:w="1308" w:type="dxa"/>
                        <w:gridSpan w:val="3"/>
                        <w:tcBorders>
                          <w:top w:val="single" w:sz="4" w:space="0" w:color="auto"/>
                          <w:left w:val="nil"/>
                          <w:bottom w:val="single" w:sz="4" w:space="0" w:color="auto"/>
                          <w:right w:val="single" w:sz="4" w:space="0" w:color="auto"/>
                        </w:tcBorders>
                        <w:shd w:val="clear" w:color="auto" w:fill="auto"/>
                        <w:vAlign w:val="bottom"/>
                        <w:hideMark/>
                      </w:tcPr>
                      <w:p w14:paraId="4D8A6856" w14:textId="77777777" w:rsidR="00E01AC4" w:rsidRDefault="00E01AC4" w:rsidP="00E01AC4">
                        <w:pPr>
                          <w:jc w:val="center"/>
                          <w:rPr>
                            <w:color w:val="000000"/>
                            <w:sz w:val="16"/>
                            <w:szCs w:val="16"/>
                          </w:rPr>
                        </w:pPr>
                        <w:r>
                          <w:rPr>
                            <w:color w:val="000000"/>
                            <w:sz w:val="16"/>
                            <w:szCs w:val="16"/>
                          </w:rPr>
                          <w:t>[</w:t>
                        </w:r>
                        <w:proofErr w:type="gramStart"/>
                        <w:r>
                          <w:rPr>
                            <w:color w:val="000000"/>
                            <w:sz w:val="16"/>
                            <w:szCs w:val="16"/>
                          </w:rPr>
                          <w:t>X</w:t>
                        </w:r>
                        <w:r>
                          <w:rPr>
                            <w:color w:val="000000"/>
                            <w:sz w:val="16"/>
                            <w:szCs w:val="16"/>
                            <w:vertAlign w:val="subscript"/>
                          </w:rPr>
                          <w:t>i</w:t>
                        </w:r>
                        <w:r>
                          <w:rPr>
                            <w:color w:val="000000"/>
                            <w:sz w:val="16"/>
                            <w:szCs w:val="16"/>
                          </w:rPr>
                          <w:t>:X</w:t>
                        </w:r>
                        <w:r>
                          <w:rPr>
                            <w:color w:val="000000"/>
                            <w:sz w:val="16"/>
                            <w:szCs w:val="16"/>
                            <w:vertAlign w:val="subscript"/>
                          </w:rPr>
                          <w:t>i</w:t>
                        </w:r>
                        <w:proofErr w:type="gramEnd"/>
                        <w:r>
                          <w:rPr>
                            <w:color w:val="000000"/>
                            <w:sz w:val="16"/>
                            <w:szCs w:val="16"/>
                            <w:vertAlign w:val="subscript"/>
                          </w:rPr>
                          <w:t>+1</w:t>
                        </w:r>
                        <w:r>
                          <w:rPr>
                            <w:color w:val="000000"/>
                            <w:sz w:val="16"/>
                            <w:szCs w:val="16"/>
                          </w:rPr>
                          <w:t>)</w:t>
                        </w:r>
                      </w:p>
                    </w:tc>
                    <w:tc>
                      <w:tcPr>
                        <w:tcW w:w="700" w:type="dxa"/>
                        <w:vMerge/>
                        <w:tcBorders>
                          <w:top w:val="single" w:sz="4" w:space="0" w:color="auto"/>
                          <w:left w:val="single" w:sz="4" w:space="0" w:color="auto"/>
                          <w:bottom w:val="single" w:sz="4" w:space="0" w:color="000000"/>
                          <w:right w:val="single" w:sz="4" w:space="0" w:color="auto"/>
                        </w:tcBorders>
                        <w:vAlign w:val="center"/>
                        <w:hideMark/>
                      </w:tcPr>
                      <w:p w14:paraId="51D17772" w14:textId="77777777" w:rsidR="00E01AC4" w:rsidRDefault="00E01AC4" w:rsidP="00E01AC4">
                        <w:pPr>
                          <w:rPr>
                            <w:color w:val="000000"/>
                            <w:sz w:val="16"/>
                            <w:szCs w:val="16"/>
                          </w:rPr>
                        </w:pPr>
                      </w:p>
                    </w:tc>
                    <w:tc>
                      <w:tcPr>
                        <w:tcW w:w="815" w:type="dxa"/>
                        <w:vMerge/>
                        <w:tcBorders>
                          <w:top w:val="single" w:sz="4" w:space="0" w:color="auto"/>
                          <w:left w:val="single" w:sz="4" w:space="0" w:color="auto"/>
                          <w:bottom w:val="single" w:sz="4" w:space="0" w:color="000000"/>
                          <w:right w:val="single" w:sz="4" w:space="0" w:color="auto"/>
                        </w:tcBorders>
                        <w:vAlign w:val="center"/>
                        <w:hideMark/>
                      </w:tcPr>
                      <w:p w14:paraId="6BE01FD6" w14:textId="77777777" w:rsidR="00E01AC4" w:rsidRDefault="00E01AC4" w:rsidP="00E01AC4">
                        <w:pPr>
                          <w:rPr>
                            <w:color w:val="000000"/>
                            <w:sz w:val="16"/>
                            <w:szCs w:val="16"/>
                          </w:rPr>
                        </w:pPr>
                      </w:p>
                    </w:tc>
                  </w:tr>
                  <w:tr w:rsidR="00E01AC4" w14:paraId="472AD84C" w14:textId="77777777" w:rsidTr="00E01AC4">
                    <w:trPr>
                      <w:trHeight w:val="380"/>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14:paraId="734B382E" w14:textId="77777777" w:rsidR="00E01AC4" w:rsidRDefault="00E01AC4" w:rsidP="00E01AC4">
                        <w:pPr>
                          <w:jc w:val="right"/>
                          <w:rPr>
                            <w:color w:val="000000"/>
                            <w:sz w:val="16"/>
                            <w:szCs w:val="16"/>
                          </w:rPr>
                        </w:pPr>
                        <w:r>
                          <w:rPr>
                            <w:color w:val="000000"/>
                            <w:sz w:val="16"/>
                            <w:szCs w:val="16"/>
                          </w:rPr>
                          <w:t>1</w:t>
                        </w:r>
                      </w:p>
                    </w:tc>
                    <w:tc>
                      <w:tcPr>
                        <w:tcW w:w="589" w:type="dxa"/>
                        <w:tcBorders>
                          <w:top w:val="nil"/>
                          <w:left w:val="nil"/>
                          <w:bottom w:val="single" w:sz="4" w:space="0" w:color="auto"/>
                          <w:right w:val="single" w:sz="4" w:space="0" w:color="auto"/>
                        </w:tcBorders>
                        <w:shd w:val="clear" w:color="auto" w:fill="auto"/>
                        <w:noWrap/>
                        <w:vAlign w:val="bottom"/>
                        <w:hideMark/>
                      </w:tcPr>
                      <w:p w14:paraId="27B72A8F" w14:textId="77777777" w:rsidR="00E01AC4" w:rsidRDefault="00E01AC4" w:rsidP="00E01AC4">
                        <w:pPr>
                          <w:jc w:val="right"/>
                          <w:rPr>
                            <w:color w:val="000000"/>
                            <w:sz w:val="16"/>
                            <w:szCs w:val="16"/>
                          </w:rPr>
                        </w:pPr>
                        <w:r>
                          <w:rPr>
                            <w:color w:val="000000"/>
                            <w:sz w:val="16"/>
                            <w:szCs w:val="16"/>
                          </w:rPr>
                          <w:t>1,50</w:t>
                        </w:r>
                      </w:p>
                    </w:tc>
                    <w:tc>
                      <w:tcPr>
                        <w:tcW w:w="130" w:type="dxa"/>
                        <w:tcBorders>
                          <w:top w:val="nil"/>
                          <w:left w:val="nil"/>
                          <w:bottom w:val="single" w:sz="4" w:space="0" w:color="auto"/>
                          <w:right w:val="single" w:sz="4" w:space="0" w:color="auto"/>
                        </w:tcBorders>
                        <w:shd w:val="clear" w:color="auto" w:fill="auto"/>
                        <w:noWrap/>
                        <w:vAlign w:val="bottom"/>
                        <w:hideMark/>
                      </w:tcPr>
                      <w:p w14:paraId="38E86E84" w14:textId="77777777" w:rsidR="00E01AC4" w:rsidRDefault="00E01AC4" w:rsidP="00E01AC4">
                        <w:pPr>
                          <w:jc w:val="right"/>
                          <w:rPr>
                            <w:b/>
                            <w:bCs/>
                            <w:color w:val="000000"/>
                            <w:sz w:val="16"/>
                            <w:szCs w:val="16"/>
                          </w:rPr>
                        </w:pPr>
                        <w:r>
                          <w:rPr>
                            <w:b/>
                            <w:bCs/>
                            <w:color w:val="000000"/>
                            <w:sz w:val="16"/>
                            <w:szCs w:val="16"/>
                          </w:rPr>
                          <w:t>;</w:t>
                        </w:r>
                      </w:p>
                    </w:tc>
                    <w:tc>
                      <w:tcPr>
                        <w:tcW w:w="589" w:type="dxa"/>
                        <w:tcBorders>
                          <w:top w:val="nil"/>
                          <w:left w:val="nil"/>
                          <w:bottom w:val="single" w:sz="4" w:space="0" w:color="auto"/>
                          <w:right w:val="single" w:sz="4" w:space="0" w:color="auto"/>
                        </w:tcBorders>
                        <w:shd w:val="clear" w:color="auto" w:fill="auto"/>
                        <w:noWrap/>
                        <w:vAlign w:val="bottom"/>
                        <w:hideMark/>
                      </w:tcPr>
                      <w:p w14:paraId="47E48B21" w14:textId="77777777" w:rsidR="00E01AC4" w:rsidRDefault="00E01AC4" w:rsidP="00E01AC4">
                        <w:pPr>
                          <w:jc w:val="right"/>
                          <w:rPr>
                            <w:color w:val="000000"/>
                            <w:sz w:val="16"/>
                            <w:szCs w:val="16"/>
                          </w:rPr>
                        </w:pPr>
                        <w:r>
                          <w:rPr>
                            <w:color w:val="000000"/>
                            <w:sz w:val="16"/>
                            <w:szCs w:val="16"/>
                          </w:rPr>
                          <w:t>1,55</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5BA4E47" w14:textId="77777777" w:rsidR="00E01AC4" w:rsidRDefault="00E01AC4" w:rsidP="00E01AC4">
                        <w:pPr>
                          <w:jc w:val="right"/>
                          <w:rPr>
                            <w:color w:val="000000"/>
                            <w:sz w:val="16"/>
                            <w:szCs w:val="16"/>
                          </w:rPr>
                        </w:pPr>
                        <w:r>
                          <w:rPr>
                            <w:color w:val="000000"/>
                            <w:sz w:val="16"/>
                            <w:szCs w:val="16"/>
                          </w:rPr>
                          <w:t>1</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7759B2BC" w14:textId="77777777" w:rsidR="00E01AC4" w:rsidRDefault="00E01AC4" w:rsidP="00E01AC4">
                        <w:pPr>
                          <w:jc w:val="right"/>
                          <w:rPr>
                            <w:color w:val="000000"/>
                            <w:sz w:val="16"/>
                            <w:szCs w:val="16"/>
                          </w:rPr>
                        </w:pPr>
                        <w:r>
                          <w:rPr>
                            <w:color w:val="000000"/>
                            <w:sz w:val="16"/>
                            <w:szCs w:val="16"/>
                          </w:rPr>
                          <w:t>1,15</w:t>
                        </w:r>
                      </w:p>
                    </w:tc>
                  </w:tr>
                  <w:tr w:rsidR="00E01AC4" w14:paraId="2D323C37" w14:textId="77777777" w:rsidTr="00E01AC4">
                    <w:trPr>
                      <w:trHeight w:val="360"/>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14:paraId="51B8BB24" w14:textId="77777777" w:rsidR="00E01AC4" w:rsidRDefault="00E01AC4" w:rsidP="00E01AC4">
                        <w:pPr>
                          <w:jc w:val="right"/>
                          <w:rPr>
                            <w:color w:val="000000"/>
                            <w:sz w:val="16"/>
                            <w:szCs w:val="16"/>
                          </w:rPr>
                        </w:pPr>
                        <w:r>
                          <w:rPr>
                            <w:color w:val="000000"/>
                            <w:sz w:val="16"/>
                            <w:szCs w:val="16"/>
                          </w:rPr>
                          <w:t>2</w:t>
                        </w:r>
                      </w:p>
                    </w:tc>
                    <w:tc>
                      <w:tcPr>
                        <w:tcW w:w="589" w:type="dxa"/>
                        <w:tcBorders>
                          <w:top w:val="nil"/>
                          <w:left w:val="nil"/>
                          <w:bottom w:val="single" w:sz="4" w:space="0" w:color="auto"/>
                          <w:right w:val="single" w:sz="4" w:space="0" w:color="auto"/>
                        </w:tcBorders>
                        <w:shd w:val="clear" w:color="auto" w:fill="auto"/>
                        <w:noWrap/>
                        <w:vAlign w:val="bottom"/>
                        <w:hideMark/>
                      </w:tcPr>
                      <w:p w14:paraId="36F0449F" w14:textId="77777777" w:rsidR="00E01AC4" w:rsidRDefault="00E01AC4" w:rsidP="00E01AC4">
                        <w:pPr>
                          <w:jc w:val="right"/>
                          <w:rPr>
                            <w:color w:val="000000"/>
                            <w:sz w:val="16"/>
                            <w:szCs w:val="16"/>
                          </w:rPr>
                        </w:pPr>
                        <w:r>
                          <w:rPr>
                            <w:color w:val="000000"/>
                            <w:sz w:val="16"/>
                            <w:szCs w:val="16"/>
                          </w:rPr>
                          <w:t>1,55</w:t>
                        </w:r>
                      </w:p>
                    </w:tc>
                    <w:tc>
                      <w:tcPr>
                        <w:tcW w:w="130" w:type="dxa"/>
                        <w:tcBorders>
                          <w:top w:val="nil"/>
                          <w:left w:val="nil"/>
                          <w:bottom w:val="single" w:sz="4" w:space="0" w:color="auto"/>
                          <w:right w:val="single" w:sz="4" w:space="0" w:color="auto"/>
                        </w:tcBorders>
                        <w:shd w:val="clear" w:color="auto" w:fill="auto"/>
                        <w:noWrap/>
                        <w:vAlign w:val="bottom"/>
                        <w:hideMark/>
                      </w:tcPr>
                      <w:p w14:paraId="3A855ADC" w14:textId="77777777" w:rsidR="00E01AC4" w:rsidRDefault="00E01AC4" w:rsidP="00E01AC4">
                        <w:pPr>
                          <w:jc w:val="right"/>
                          <w:rPr>
                            <w:b/>
                            <w:bCs/>
                            <w:color w:val="000000"/>
                            <w:sz w:val="16"/>
                            <w:szCs w:val="16"/>
                          </w:rPr>
                        </w:pPr>
                        <w:r>
                          <w:rPr>
                            <w:b/>
                            <w:bCs/>
                            <w:color w:val="000000"/>
                            <w:sz w:val="16"/>
                            <w:szCs w:val="16"/>
                          </w:rPr>
                          <w:t>;</w:t>
                        </w:r>
                      </w:p>
                    </w:tc>
                    <w:tc>
                      <w:tcPr>
                        <w:tcW w:w="589" w:type="dxa"/>
                        <w:tcBorders>
                          <w:top w:val="nil"/>
                          <w:left w:val="nil"/>
                          <w:bottom w:val="single" w:sz="4" w:space="0" w:color="auto"/>
                          <w:right w:val="single" w:sz="4" w:space="0" w:color="auto"/>
                        </w:tcBorders>
                        <w:shd w:val="clear" w:color="auto" w:fill="auto"/>
                        <w:noWrap/>
                        <w:vAlign w:val="bottom"/>
                        <w:hideMark/>
                      </w:tcPr>
                      <w:p w14:paraId="28FB6E42" w14:textId="77777777" w:rsidR="00E01AC4" w:rsidRDefault="00E01AC4" w:rsidP="00E01AC4">
                        <w:pPr>
                          <w:jc w:val="right"/>
                          <w:rPr>
                            <w:color w:val="000000"/>
                            <w:sz w:val="16"/>
                            <w:szCs w:val="16"/>
                          </w:rPr>
                        </w:pPr>
                        <w:r>
                          <w:rPr>
                            <w:color w:val="000000"/>
                            <w:sz w:val="16"/>
                            <w:szCs w:val="16"/>
                          </w:rPr>
                          <w:t>1,60</w:t>
                        </w:r>
                      </w:p>
                    </w:tc>
                    <w:tc>
                      <w:tcPr>
                        <w:tcW w:w="700" w:type="dxa"/>
                        <w:tcBorders>
                          <w:top w:val="nil"/>
                          <w:left w:val="nil"/>
                          <w:bottom w:val="single" w:sz="4" w:space="0" w:color="auto"/>
                          <w:right w:val="single" w:sz="4" w:space="0" w:color="auto"/>
                        </w:tcBorders>
                        <w:shd w:val="clear" w:color="auto" w:fill="auto"/>
                        <w:noWrap/>
                        <w:vAlign w:val="bottom"/>
                        <w:hideMark/>
                      </w:tcPr>
                      <w:p w14:paraId="50C1A6A1" w14:textId="77777777" w:rsidR="00E01AC4" w:rsidRDefault="00E01AC4" w:rsidP="00E01AC4">
                        <w:pPr>
                          <w:jc w:val="right"/>
                          <w:rPr>
                            <w:color w:val="000000"/>
                            <w:sz w:val="16"/>
                            <w:szCs w:val="16"/>
                          </w:rPr>
                        </w:pPr>
                        <w:r>
                          <w:rPr>
                            <w:color w:val="000000"/>
                            <w:sz w:val="16"/>
                            <w:szCs w:val="16"/>
                          </w:rPr>
                          <w:t>4</w:t>
                        </w:r>
                      </w:p>
                    </w:tc>
                    <w:tc>
                      <w:tcPr>
                        <w:tcW w:w="815" w:type="dxa"/>
                        <w:tcBorders>
                          <w:top w:val="nil"/>
                          <w:left w:val="nil"/>
                          <w:bottom w:val="single" w:sz="4" w:space="0" w:color="auto"/>
                          <w:right w:val="single" w:sz="4" w:space="0" w:color="auto"/>
                        </w:tcBorders>
                        <w:shd w:val="clear" w:color="auto" w:fill="auto"/>
                        <w:noWrap/>
                        <w:vAlign w:val="bottom"/>
                        <w:hideMark/>
                      </w:tcPr>
                      <w:p w14:paraId="3022415C" w14:textId="77777777" w:rsidR="00E01AC4" w:rsidRDefault="00E01AC4" w:rsidP="00E01AC4">
                        <w:pPr>
                          <w:jc w:val="right"/>
                          <w:rPr>
                            <w:color w:val="000000"/>
                            <w:sz w:val="16"/>
                            <w:szCs w:val="16"/>
                          </w:rPr>
                        </w:pPr>
                        <w:r>
                          <w:rPr>
                            <w:color w:val="000000"/>
                            <w:sz w:val="16"/>
                            <w:szCs w:val="16"/>
                          </w:rPr>
                          <w:t>4,41</w:t>
                        </w:r>
                      </w:p>
                    </w:tc>
                  </w:tr>
                  <w:tr w:rsidR="00E01AC4" w14:paraId="1EB67D6D" w14:textId="77777777" w:rsidTr="00E01AC4">
                    <w:trPr>
                      <w:trHeight w:val="360"/>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14:paraId="7B3CE2FE" w14:textId="77777777" w:rsidR="00E01AC4" w:rsidRDefault="00E01AC4" w:rsidP="00E01AC4">
                        <w:pPr>
                          <w:jc w:val="right"/>
                          <w:rPr>
                            <w:color w:val="000000"/>
                            <w:sz w:val="16"/>
                            <w:szCs w:val="16"/>
                          </w:rPr>
                        </w:pPr>
                        <w:r>
                          <w:rPr>
                            <w:color w:val="000000"/>
                            <w:sz w:val="16"/>
                            <w:szCs w:val="16"/>
                          </w:rPr>
                          <w:t>3</w:t>
                        </w:r>
                      </w:p>
                    </w:tc>
                    <w:tc>
                      <w:tcPr>
                        <w:tcW w:w="589" w:type="dxa"/>
                        <w:tcBorders>
                          <w:top w:val="nil"/>
                          <w:left w:val="nil"/>
                          <w:bottom w:val="single" w:sz="4" w:space="0" w:color="auto"/>
                          <w:right w:val="single" w:sz="4" w:space="0" w:color="auto"/>
                        </w:tcBorders>
                        <w:shd w:val="clear" w:color="auto" w:fill="auto"/>
                        <w:noWrap/>
                        <w:vAlign w:val="bottom"/>
                        <w:hideMark/>
                      </w:tcPr>
                      <w:p w14:paraId="69DD2262" w14:textId="77777777" w:rsidR="00E01AC4" w:rsidRDefault="00E01AC4" w:rsidP="00E01AC4">
                        <w:pPr>
                          <w:jc w:val="right"/>
                          <w:rPr>
                            <w:color w:val="000000"/>
                            <w:sz w:val="16"/>
                            <w:szCs w:val="16"/>
                          </w:rPr>
                        </w:pPr>
                        <w:r>
                          <w:rPr>
                            <w:color w:val="000000"/>
                            <w:sz w:val="16"/>
                            <w:szCs w:val="16"/>
                          </w:rPr>
                          <w:t>1,60</w:t>
                        </w:r>
                      </w:p>
                    </w:tc>
                    <w:tc>
                      <w:tcPr>
                        <w:tcW w:w="130" w:type="dxa"/>
                        <w:tcBorders>
                          <w:top w:val="nil"/>
                          <w:left w:val="nil"/>
                          <w:bottom w:val="single" w:sz="4" w:space="0" w:color="auto"/>
                          <w:right w:val="single" w:sz="4" w:space="0" w:color="auto"/>
                        </w:tcBorders>
                        <w:shd w:val="clear" w:color="auto" w:fill="auto"/>
                        <w:noWrap/>
                        <w:vAlign w:val="bottom"/>
                        <w:hideMark/>
                      </w:tcPr>
                      <w:p w14:paraId="637CEA08" w14:textId="77777777" w:rsidR="00E01AC4" w:rsidRDefault="00E01AC4" w:rsidP="00E01AC4">
                        <w:pPr>
                          <w:jc w:val="right"/>
                          <w:rPr>
                            <w:b/>
                            <w:bCs/>
                            <w:color w:val="000000"/>
                            <w:sz w:val="16"/>
                            <w:szCs w:val="16"/>
                          </w:rPr>
                        </w:pPr>
                        <w:r>
                          <w:rPr>
                            <w:b/>
                            <w:bCs/>
                            <w:color w:val="000000"/>
                            <w:sz w:val="16"/>
                            <w:szCs w:val="16"/>
                          </w:rPr>
                          <w:t>;</w:t>
                        </w:r>
                      </w:p>
                    </w:tc>
                    <w:tc>
                      <w:tcPr>
                        <w:tcW w:w="589" w:type="dxa"/>
                        <w:tcBorders>
                          <w:top w:val="nil"/>
                          <w:left w:val="nil"/>
                          <w:bottom w:val="single" w:sz="4" w:space="0" w:color="auto"/>
                          <w:right w:val="single" w:sz="4" w:space="0" w:color="auto"/>
                        </w:tcBorders>
                        <w:shd w:val="clear" w:color="auto" w:fill="auto"/>
                        <w:noWrap/>
                        <w:vAlign w:val="bottom"/>
                        <w:hideMark/>
                      </w:tcPr>
                      <w:p w14:paraId="4A2B2C57" w14:textId="77777777" w:rsidR="00E01AC4" w:rsidRDefault="00E01AC4" w:rsidP="00E01AC4">
                        <w:pPr>
                          <w:jc w:val="right"/>
                          <w:rPr>
                            <w:color w:val="000000"/>
                            <w:sz w:val="16"/>
                            <w:szCs w:val="16"/>
                          </w:rPr>
                        </w:pPr>
                        <w:r>
                          <w:rPr>
                            <w:color w:val="000000"/>
                            <w:sz w:val="16"/>
                            <w:szCs w:val="16"/>
                          </w:rPr>
                          <w:t>1,65</w:t>
                        </w:r>
                      </w:p>
                    </w:tc>
                    <w:tc>
                      <w:tcPr>
                        <w:tcW w:w="700" w:type="dxa"/>
                        <w:tcBorders>
                          <w:top w:val="nil"/>
                          <w:left w:val="nil"/>
                          <w:bottom w:val="single" w:sz="4" w:space="0" w:color="auto"/>
                          <w:right w:val="single" w:sz="4" w:space="0" w:color="auto"/>
                        </w:tcBorders>
                        <w:shd w:val="clear" w:color="auto" w:fill="auto"/>
                        <w:noWrap/>
                        <w:vAlign w:val="bottom"/>
                        <w:hideMark/>
                      </w:tcPr>
                      <w:p w14:paraId="7550F3F9" w14:textId="77777777" w:rsidR="00E01AC4" w:rsidRDefault="00E01AC4" w:rsidP="00E01AC4">
                        <w:pPr>
                          <w:jc w:val="right"/>
                          <w:rPr>
                            <w:color w:val="000000"/>
                            <w:sz w:val="16"/>
                            <w:szCs w:val="16"/>
                          </w:rPr>
                        </w:pPr>
                        <w:r>
                          <w:rPr>
                            <w:color w:val="000000"/>
                            <w:sz w:val="16"/>
                            <w:szCs w:val="16"/>
                          </w:rPr>
                          <w:t>5</w:t>
                        </w:r>
                      </w:p>
                    </w:tc>
                    <w:tc>
                      <w:tcPr>
                        <w:tcW w:w="815" w:type="dxa"/>
                        <w:tcBorders>
                          <w:top w:val="nil"/>
                          <w:left w:val="nil"/>
                          <w:bottom w:val="single" w:sz="4" w:space="0" w:color="auto"/>
                          <w:right w:val="single" w:sz="4" w:space="0" w:color="auto"/>
                        </w:tcBorders>
                        <w:shd w:val="clear" w:color="auto" w:fill="auto"/>
                        <w:noWrap/>
                        <w:vAlign w:val="bottom"/>
                        <w:hideMark/>
                      </w:tcPr>
                      <w:p w14:paraId="3DAC86A7" w14:textId="77777777" w:rsidR="00E01AC4" w:rsidRDefault="00E01AC4" w:rsidP="00E01AC4">
                        <w:pPr>
                          <w:jc w:val="right"/>
                          <w:rPr>
                            <w:color w:val="000000"/>
                            <w:sz w:val="16"/>
                            <w:szCs w:val="16"/>
                          </w:rPr>
                        </w:pPr>
                        <w:r>
                          <w:rPr>
                            <w:color w:val="000000"/>
                            <w:sz w:val="16"/>
                            <w:szCs w:val="16"/>
                          </w:rPr>
                          <w:t>11,54</w:t>
                        </w:r>
                      </w:p>
                    </w:tc>
                  </w:tr>
                  <w:tr w:rsidR="00E01AC4" w14:paraId="6DEE0510" w14:textId="77777777" w:rsidTr="00E01AC4">
                    <w:trPr>
                      <w:trHeight w:val="310"/>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14:paraId="59F68062" w14:textId="77777777" w:rsidR="00E01AC4" w:rsidRDefault="00E01AC4" w:rsidP="00E01AC4">
                        <w:pPr>
                          <w:jc w:val="right"/>
                          <w:rPr>
                            <w:color w:val="000000"/>
                            <w:sz w:val="16"/>
                            <w:szCs w:val="16"/>
                          </w:rPr>
                        </w:pPr>
                        <w:r>
                          <w:rPr>
                            <w:color w:val="000000"/>
                            <w:sz w:val="16"/>
                            <w:szCs w:val="16"/>
                          </w:rPr>
                          <w:t>4</w:t>
                        </w:r>
                      </w:p>
                    </w:tc>
                    <w:tc>
                      <w:tcPr>
                        <w:tcW w:w="589" w:type="dxa"/>
                        <w:tcBorders>
                          <w:top w:val="nil"/>
                          <w:left w:val="nil"/>
                          <w:bottom w:val="single" w:sz="4" w:space="0" w:color="auto"/>
                          <w:right w:val="single" w:sz="4" w:space="0" w:color="auto"/>
                        </w:tcBorders>
                        <w:shd w:val="clear" w:color="auto" w:fill="auto"/>
                        <w:noWrap/>
                        <w:vAlign w:val="bottom"/>
                        <w:hideMark/>
                      </w:tcPr>
                      <w:p w14:paraId="60A81BDF" w14:textId="77777777" w:rsidR="00E01AC4" w:rsidRDefault="00E01AC4" w:rsidP="00E01AC4">
                        <w:pPr>
                          <w:jc w:val="right"/>
                          <w:rPr>
                            <w:color w:val="000000"/>
                            <w:sz w:val="16"/>
                            <w:szCs w:val="16"/>
                          </w:rPr>
                        </w:pPr>
                        <w:r>
                          <w:rPr>
                            <w:color w:val="000000"/>
                            <w:sz w:val="16"/>
                            <w:szCs w:val="16"/>
                          </w:rPr>
                          <w:t>1,65</w:t>
                        </w:r>
                      </w:p>
                    </w:tc>
                    <w:tc>
                      <w:tcPr>
                        <w:tcW w:w="130" w:type="dxa"/>
                        <w:tcBorders>
                          <w:top w:val="nil"/>
                          <w:left w:val="nil"/>
                          <w:bottom w:val="single" w:sz="4" w:space="0" w:color="auto"/>
                          <w:right w:val="single" w:sz="4" w:space="0" w:color="auto"/>
                        </w:tcBorders>
                        <w:shd w:val="clear" w:color="auto" w:fill="auto"/>
                        <w:noWrap/>
                        <w:vAlign w:val="bottom"/>
                        <w:hideMark/>
                      </w:tcPr>
                      <w:p w14:paraId="2C4225E9" w14:textId="77777777" w:rsidR="00E01AC4" w:rsidRDefault="00E01AC4" w:rsidP="00E01AC4">
                        <w:pPr>
                          <w:jc w:val="right"/>
                          <w:rPr>
                            <w:b/>
                            <w:bCs/>
                            <w:color w:val="000000"/>
                            <w:sz w:val="16"/>
                            <w:szCs w:val="16"/>
                          </w:rPr>
                        </w:pPr>
                        <w:r>
                          <w:rPr>
                            <w:b/>
                            <w:bCs/>
                            <w:color w:val="000000"/>
                            <w:sz w:val="16"/>
                            <w:szCs w:val="16"/>
                          </w:rPr>
                          <w:t>;</w:t>
                        </w:r>
                      </w:p>
                    </w:tc>
                    <w:tc>
                      <w:tcPr>
                        <w:tcW w:w="589" w:type="dxa"/>
                        <w:tcBorders>
                          <w:top w:val="nil"/>
                          <w:left w:val="nil"/>
                          <w:bottom w:val="single" w:sz="4" w:space="0" w:color="auto"/>
                          <w:right w:val="single" w:sz="4" w:space="0" w:color="auto"/>
                        </w:tcBorders>
                        <w:shd w:val="clear" w:color="auto" w:fill="auto"/>
                        <w:noWrap/>
                        <w:vAlign w:val="bottom"/>
                        <w:hideMark/>
                      </w:tcPr>
                      <w:p w14:paraId="00B524B4" w14:textId="77777777" w:rsidR="00E01AC4" w:rsidRDefault="00E01AC4" w:rsidP="00E01AC4">
                        <w:pPr>
                          <w:jc w:val="right"/>
                          <w:rPr>
                            <w:color w:val="000000"/>
                            <w:sz w:val="16"/>
                            <w:szCs w:val="16"/>
                          </w:rPr>
                        </w:pPr>
                        <w:r>
                          <w:rPr>
                            <w:color w:val="000000"/>
                            <w:sz w:val="16"/>
                            <w:szCs w:val="16"/>
                          </w:rPr>
                          <w:t>1,70</w:t>
                        </w:r>
                      </w:p>
                    </w:tc>
                    <w:tc>
                      <w:tcPr>
                        <w:tcW w:w="700" w:type="dxa"/>
                        <w:tcBorders>
                          <w:top w:val="nil"/>
                          <w:left w:val="nil"/>
                          <w:bottom w:val="single" w:sz="4" w:space="0" w:color="auto"/>
                          <w:right w:val="single" w:sz="4" w:space="0" w:color="auto"/>
                        </w:tcBorders>
                        <w:shd w:val="clear" w:color="auto" w:fill="auto"/>
                        <w:noWrap/>
                        <w:vAlign w:val="bottom"/>
                        <w:hideMark/>
                      </w:tcPr>
                      <w:p w14:paraId="404DC4B0" w14:textId="77777777" w:rsidR="00E01AC4" w:rsidRDefault="00E01AC4" w:rsidP="00E01AC4">
                        <w:pPr>
                          <w:jc w:val="right"/>
                          <w:rPr>
                            <w:color w:val="000000"/>
                            <w:sz w:val="16"/>
                            <w:szCs w:val="16"/>
                          </w:rPr>
                        </w:pPr>
                        <w:r>
                          <w:rPr>
                            <w:color w:val="000000"/>
                            <w:sz w:val="16"/>
                            <w:szCs w:val="16"/>
                          </w:rPr>
                          <w:t>11</w:t>
                        </w:r>
                      </w:p>
                    </w:tc>
                    <w:tc>
                      <w:tcPr>
                        <w:tcW w:w="815" w:type="dxa"/>
                        <w:tcBorders>
                          <w:top w:val="nil"/>
                          <w:left w:val="nil"/>
                          <w:bottom w:val="single" w:sz="4" w:space="0" w:color="auto"/>
                          <w:right w:val="single" w:sz="4" w:space="0" w:color="auto"/>
                        </w:tcBorders>
                        <w:shd w:val="clear" w:color="auto" w:fill="auto"/>
                        <w:noWrap/>
                        <w:vAlign w:val="bottom"/>
                        <w:hideMark/>
                      </w:tcPr>
                      <w:p w14:paraId="027F6FBB" w14:textId="77777777" w:rsidR="00E01AC4" w:rsidRDefault="00E01AC4" w:rsidP="00E01AC4">
                        <w:pPr>
                          <w:jc w:val="right"/>
                          <w:rPr>
                            <w:color w:val="000000"/>
                            <w:sz w:val="16"/>
                            <w:szCs w:val="16"/>
                          </w:rPr>
                        </w:pPr>
                        <w:r>
                          <w:rPr>
                            <w:color w:val="000000"/>
                            <w:sz w:val="16"/>
                            <w:szCs w:val="16"/>
                          </w:rPr>
                          <w:t>20,33</w:t>
                        </w:r>
                      </w:p>
                    </w:tc>
                  </w:tr>
                  <w:tr w:rsidR="00E01AC4" w14:paraId="3F6C8625" w14:textId="77777777" w:rsidTr="00E01AC4">
                    <w:trPr>
                      <w:trHeight w:val="300"/>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14:paraId="5F45367E" w14:textId="77777777" w:rsidR="00E01AC4" w:rsidRDefault="00E01AC4" w:rsidP="00E01AC4">
                        <w:pPr>
                          <w:jc w:val="right"/>
                          <w:rPr>
                            <w:color w:val="000000"/>
                            <w:sz w:val="16"/>
                            <w:szCs w:val="16"/>
                          </w:rPr>
                        </w:pPr>
                        <w:r>
                          <w:rPr>
                            <w:color w:val="000000"/>
                            <w:sz w:val="16"/>
                            <w:szCs w:val="16"/>
                          </w:rPr>
                          <w:t>5</w:t>
                        </w:r>
                      </w:p>
                    </w:tc>
                    <w:tc>
                      <w:tcPr>
                        <w:tcW w:w="589" w:type="dxa"/>
                        <w:tcBorders>
                          <w:top w:val="nil"/>
                          <w:left w:val="nil"/>
                          <w:bottom w:val="single" w:sz="4" w:space="0" w:color="auto"/>
                          <w:right w:val="single" w:sz="4" w:space="0" w:color="auto"/>
                        </w:tcBorders>
                        <w:shd w:val="clear" w:color="auto" w:fill="auto"/>
                        <w:noWrap/>
                        <w:vAlign w:val="bottom"/>
                        <w:hideMark/>
                      </w:tcPr>
                      <w:p w14:paraId="7D485E1B" w14:textId="77777777" w:rsidR="00E01AC4" w:rsidRDefault="00E01AC4" w:rsidP="00E01AC4">
                        <w:pPr>
                          <w:jc w:val="right"/>
                          <w:rPr>
                            <w:color w:val="000000"/>
                            <w:sz w:val="16"/>
                            <w:szCs w:val="16"/>
                          </w:rPr>
                        </w:pPr>
                        <w:r>
                          <w:rPr>
                            <w:color w:val="000000"/>
                            <w:sz w:val="16"/>
                            <w:szCs w:val="16"/>
                          </w:rPr>
                          <w:t>1,70</w:t>
                        </w:r>
                      </w:p>
                    </w:tc>
                    <w:tc>
                      <w:tcPr>
                        <w:tcW w:w="130" w:type="dxa"/>
                        <w:tcBorders>
                          <w:top w:val="nil"/>
                          <w:left w:val="nil"/>
                          <w:bottom w:val="single" w:sz="4" w:space="0" w:color="auto"/>
                          <w:right w:val="single" w:sz="4" w:space="0" w:color="auto"/>
                        </w:tcBorders>
                        <w:shd w:val="clear" w:color="auto" w:fill="auto"/>
                        <w:noWrap/>
                        <w:vAlign w:val="bottom"/>
                        <w:hideMark/>
                      </w:tcPr>
                      <w:p w14:paraId="5C4F25F2" w14:textId="77777777" w:rsidR="00E01AC4" w:rsidRDefault="00E01AC4" w:rsidP="00E01AC4">
                        <w:pPr>
                          <w:jc w:val="right"/>
                          <w:rPr>
                            <w:b/>
                            <w:bCs/>
                            <w:color w:val="000000"/>
                            <w:sz w:val="16"/>
                            <w:szCs w:val="16"/>
                          </w:rPr>
                        </w:pPr>
                        <w:r>
                          <w:rPr>
                            <w:b/>
                            <w:bCs/>
                            <w:color w:val="000000"/>
                            <w:sz w:val="16"/>
                            <w:szCs w:val="16"/>
                          </w:rPr>
                          <w:t>;</w:t>
                        </w:r>
                      </w:p>
                    </w:tc>
                    <w:tc>
                      <w:tcPr>
                        <w:tcW w:w="589" w:type="dxa"/>
                        <w:tcBorders>
                          <w:top w:val="nil"/>
                          <w:left w:val="nil"/>
                          <w:bottom w:val="single" w:sz="4" w:space="0" w:color="auto"/>
                          <w:right w:val="single" w:sz="4" w:space="0" w:color="auto"/>
                        </w:tcBorders>
                        <w:shd w:val="clear" w:color="auto" w:fill="auto"/>
                        <w:noWrap/>
                        <w:vAlign w:val="bottom"/>
                        <w:hideMark/>
                      </w:tcPr>
                      <w:p w14:paraId="636FA3BB" w14:textId="77777777" w:rsidR="00E01AC4" w:rsidRDefault="00E01AC4" w:rsidP="00E01AC4">
                        <w:pPr>
                          <w:jc w:val="right"/>
                          <w:rPr>
                            <w:color w:val="000000"/>
                            <w:sz w:val="16"/>
                            <w:szCs w:val="16"/>
                          </w:rPr>
                        </w:pPr>
                        <w:r>
                          <w:rPr>
                            <w:color w:val="000000"/>
                            <w:sz w:val="16"/>
                            <w:szCs w:val="16"/>
                          </w:rPr>
                          <w:t>1,75</w:t>
                        </w:r>
                      </w:p>
                    </w:tc>
                    <w:tc>
                      <w:tcPr>
                        <w:tcW w:w="700" w:type="dxa"/>
                        <w:tcBorders>
                          <w:top w:val="nil"/>
                          <w:left w:val="nil"/>
                          <w:bottom w:val="single" w:sz="4" w:space="0" w:color="auto"/>
                          <w:right w:val="single" w:sz="4" w:space="0" w:color="auto"/>
                        </w:tcBorders>
                        <w:shd w:val="clear" w:color="auto" w:fill="auto"/>
                        <w:noWrap/>
                        <w:vAlign w:val="bottom"/>
                        <w:hideMark/>
                      </w:tcPr>
                      <w:p w14:paraId="4CE92F93" w14:textId="77777777" w:rsidR="00E01AC4" w:rsidRDefault="00E01AC4" w:rsidP="00E01AC4">
                        <w:pPr>
                          <w:jc w:val="right"/>
                          <w:rPr>
                            <w:color w:val="000000"/>
                            <w:sz w:val="16"/>
                            <w:szCs w:val="16"/>
                          </w:rPr>
                        </w:pPr>
                        <w:r>
                          <w:rPr>
                            <w:color w:val="000000"/>
                            <w:sz w:val="16"/>
                            <w:szCs w:val="16"/>
                          </w:rPr>
                          <w:t>16</w:t>
                        </w:r>
                      </w:p>
                    </w:tc>
                    <w:tc>
                      <w:tcPr>
                        <w:tcW w:w="815" w:type="dxa"/>
                        <w:tcBorders>
                          <w:top w:val="nil"/>
                          <w:left w:val="nil"/>
                          <w:bottom w:val="single" w:sz="4" w:space="0" w:color="auto"/>
                          <w:right w:val="single" w:sz="4" w:space="0" w:color="auto"/>
                        </w:tcBorders>
                        <w:shd w:val="clear" w:color="auto" w:fill="auto"/>
                        <w:noWrap/>
                        <w:vAlign w:val="bottom"/>
                        <w:hideMark/>
                      </w:tcPr>
                      <w:p w14:paraId="28D2F0CC" w14:textId="77777777" w:rsidR="00E01AC4" w:rsidRDefault="00E01AC4" w:rsidP="00E01AC4">
                        <w:pPr>
                          <w:jc w:val="right"/>
                          <w:rPr>
                            <w:color w:val="000000"/>
                            <w:sz w:val="16"/>
                            <w:szCs w:val="16"/>
                          </w:rPr>
                        </w:pPr>
                        <w:r>
                          <w:rPr>
                            <w:color w:val="000000"/>
                            <w:sz w:val="16"/>
                            <w:szCs w:val="16"/>
                          </w:rPr>
                          <w:t>24,79</w:t>
                        </w:r>
                      </w:p>
                    </w:tc>
                  </w:tr>
                  <w:tr w:rsidR="00E01AC4" w14:paraId="23A764B8" w14:textId="77777777" w:rsidTr="00E01AC4">
                    <w:trPr>
                      <w:trHeight w:val="300"/>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14:paraId="41631095" w14:textId="77777777" w:rsidR="00E01AC4" w:rsidRDefault="00E01AC4" w:rsidP="00E01AC4">
                        <w:pPr>
                          <w:jc w:val="right"/>
                          <w:rPr>
                            <w:color w:val="000000"/>
                            <w:sz w:val="16"/>
                            <w:szCs w:val="16"/>
                          </w:rPr>
                        </w:pPr>
                        <w:r>
                          <w:rPr>
                            <w:color w:val="000000"/>
                            <w:sz w:val="16"/>
                            <w:szCs w:val="16"/>
                          </w:rPr>
                          <w:t>6</w:t>
                        </w:r>
                      </w:p>
                    </w:tc>
                    <w:tc>
                      <w:tcPr>
                        <w:tcW w:w="589" w:type="dxa"/>
                        <w:tcBorders>
                          <w:top w:val="nil"/>
                          <w:left w:val="nil"/>
                          <w:bottom w:val="single" w:sz="4" w:space="0" w:color="auto"/>
                          <w:right w:val="single" w:sz="4" w:space="0" w:color="auto"/>
                        </w:tcBorders>
                        <w:shd w:val="clear" w:color="auto" w:fill="auto"/>
                        <w:noWrap/>
                        <w:vAlign w:val="bottom"/>
                        <w:hideMark/>
                      </w:tcPr>
                      <w:p w14:paraId="1080077D" w14:textId="77777777" w:rsidR="00E01AC4" w:rsidRDefault="00E01AC4" w:rsidP="00E01AC4">
                        <w:pPr>
                          <w:jc w:val="right"/>
                          <w:rPr>
                            <w:color w:val="000000"/>
                            <w:sz w:val="16"/>
                            <w:szCs w:val="16"/>
                          </w:rPr>
                        </w:pPr>
                        <w:r>
                          <w:rPr>
                            <w:color w:val="000000"/>
                            <w:sz w:val="16"/>
                            <w:szCs w:val="16"/>
                          </w:rPr>
                          <w:t>1,75</w:t>
                        </w:r>
                      </w:p>
                    </w:tc>
                    <w:tc>
                      <w:tcPr>
                        <w:tcW w:w="130" w:type="dxa"/>
                        <w:tcBorders>
                          <w:top w:val="nil"/>
                          <w:left w:val="nil"/>
                          <w:bottom w:val="single" w:sz="4" w:space="0" w:color="auto"/>
                          <w:right w:val="single" w:sz="4" w:space="0" w:color="auto"/>
                        </w:tcBorders>
                        <w:shd w:val="clear" w:color="auto" w:fill="auto"/>
                        <w:noWrap/>
                        <w:vAlign w:val="bottom"/>
                        <w:hideMark/>
                      </w:tcPr>
                      <w:p w14:paraId="1AABF458" w14:textId="77777777" w:rsidR="00E01AC4" w:rsidRDefault="00E01AC4" w:rsidP="00E01AC4">
                        <w:pPr>
                          <w:jc w:val="right"/>
                          <w:rPr>
                            <w:b/>
                            <w:bCs/>
                            <w:color w:val="000000"/>
                            <w:sz w:val="16"/>
                            <w:szCs w:val="16"/>
                          </w:rPr>
                        </w:pPr>
                        <w:r>
                          <w:rPr>
                            <w:b/>
                            <w:bCs/>
                            <w:color w:val="000000"/>
                            <w:sz w:val="16"/>
                            <w:szCs w:val="16"/>
                          </w:rPr>
                          <w:t>;</w:t>
                        </w:r>
                      </w:p>
                    </w:tc>
                    <w:tc>
                      <w:tcPr>
                        <w:tcW w:w="589" w:type="dxa"/>
                        <w:tcBorders>
                          <w:top w:val="nil"/>
                          <w:left w:val="nil"/>
                          <w:bottom w:val="single" w:sz="4" w:space="0" w:color="auto"/>
                          <w:right w:val="single" w:sz="4" w:space="0" w:color="auto"/>
                        </w:tcBorders>
                        <w:shd w:val="clear" w:color="auto" w:fill="auto"/>
                        <w:noWrap/>
                        <w:vAlign w:val="bottom"/>
                        <w:hideMark/>
                      </w:tcPr>
                      <w:p w14:paraId="51C994B5" w14:textId="77777777" w:rsidR="00E01AC4" w:rsidRDefault="00E01AC4" w:rsidP="00E01AC4">
                        <w:pPr>
                          <w:jc w:val="right"/>
                          <w:rPr>
                            <w:color w:val="000000"/>
                            <w:sz w:val="16"/>
                            <w:szCs w:val="16"/>
                          </w:rPr>
                        </w:pPr>
                        <w:r>
                          <w:rPr>
                            <w:color w:val="000000"/>
                            <w:sz w:val="16"/>
                            <w:szCs w:val="16"/>
                          </w:rPr>
                          <w:t>1,80</w:t>
                        </w:r>
                      </w:p>
                    </w:tc>
                    <w:tc>
                      <w:tcPr>
                        <w:tcW w:w="700" w:type="dxa"/>
                        <w:tcBorders>
                          <w:top w:val="nil"/>
                          <w:left w:val="nil"/>
                          <w:bottom w:val="single" w:sz="4" w:space="0" w:color="auto"/>
                          <w:right w:val="single" w:sz="4" w:space="0" w:color="auto"/>
                        </w:tcBorders>
                        <w:shd w:val="clear" w:color="auto" w:fill="auto"/>
                        <w:noWrap/>
                        <w:vAlign w:val="bottom"/>
                        <w:hideMark/>
                      </w:tcPr>
                      <w:p w14:paraId="3D5ABB32" w14:textId="77777777" w:rsidR="00E01AC4" w:rsidRDefault="00E01AC4" w:rsidP="00E01AC4">
                        <w:pPr>
                          <w:jc w:val="right"/>
                          <w:rPr>
                            <w:color w:val="000000"/>
                            <w:sz w:val="16"/>
                            <w:szCs w:val="16"/>
                          </w:rPr>
                        </w:pPr>
                        <w:r>
                          <w:rPr>
                            <w:color w:val="000000"/>
                            <w:sz w:val="16"/>
                            <w:szCs w:val="16"/>
                          </w:rPr>
                          <w:t>17</w:t>
                        </w:r>
                      </w:p>
                    </w:tc>
                    <w:tc>
                      <w:tcPr>
                        <w:tcW w:w="815" w:type="dxa"/>
                        <w:tcBorders>
                          <w:top w:val="nil"/>
                          <w:left w:val="nil"/>
                          <w:bottom w:val="single" w:sz="4" w:space="0" w:color="auto"/>
                          <w:right w:val="single" w:sz="4" w:space="0" w:color="auto"/>
                        </w:tcBorders>
                        <w:shd w:val="clear" w:color="auto" w:fill="auto"/>
                        <w:noWrap/>
                        <w:vAlign w:val="bottom"/>
                        <w:hideMark/>
                      </w:tcPr>
                      <w:p w14:paraId="5CCC4607" w14:textId="77777777" w:rsidR="00E01AC4" w:rsidRDefault="00E01AC4" w:rsidP="00E01AC4">
                        <w:pPr>
                          <w:jc w:val="right"/>
                          <w:rPr>
                            <w:color w:val="000000"/>
                            <w:sz w:val="16"/>
                            <w:szCs w:val="16"/>
                          </w:rPr>
                        </w:pPr>
                        <w:r>
                          <w:rPr>
                            <w:color w:val="000000"/>
                            <w:sz w:val="16"/>
                            <w:szCs w:val="16"/>
                          </w:rPr>
                          <w:t>20,46</w:t>
                        </w:r>
                      </w:p>
                    </w:tc>
                  </w:tr>
                  <w:tr w:rsidR="00E01AC4" w14:paraId="380D98AF" w14:textId="77777777" w:rsidTr="00E01AC4">
                    <w:trPr>
                      <w:trHeight w:val="300"/>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14:paraId="67CFA914" w14:textId="77777777" w:rsidR="00E01AC4" w:rsidRDefault="00E01AC4" w:rsidP="00E01AC4">
                        <w:pPr>
                          <w:jc w:val="right"/>
                          <w:rPr>
                            <w:color w:val="000000"/>
                            <w:sz w:val="16"/>
                            <w:szCs w:val="16"/>
                          </w:rPr>
                        </w:pPr>
                        <w:r>
                          <w:rPr>
                            <w:color w:val="000000"/>
                            <w:sz w:val="16"/>
                            <w:szCs w:val="16"/>
                          </w:rPr>
                          <w:t>7</w:t>
                        </w:r>
                      </w:p>
                    </w:tc>
                    <w:tc>
                      <w:tcPr>
                        <w:tcW w:w="589" w:type="dxa"/>
                        <w:tcBorders>
                          <w:top w:val="nil"/>
                          <w:left w:val="nil"/>
                          <w:bottom w:val="single" w:sz="4" w:space="0" w:color="auto"/>
                          <w:right w:val="single" w:sz="4" w:space="0" w:color="auto"/>
                        </w:tcBorders>
                        <w:shd w:val="clear" w:color="auto" w:fill="auto"/>
                        <w:noWrap/>
                        <w:vAlign w:val="bottom"/>
                        <w:hideMark/>
                      </w:tcPr>
                      <w:p w14:paraId="249653FC" w14:textId="77777777" w:rsidR="00E01AC4" w:rsidRDefault="00E01AC4" w:rsidP="00E01AC4">
                        <w:pPr>
                          <w:jc w:val="right"/>
                          <w:rPr>
                            <w:color w:val="000000"/>
                            <w:sz w:val="16"/>
                            <w:szCs w:val="16"/>
                          </w:rPr>
                        </w:pPr>
                        <w:r>
                          <w:rPr>
                            <w:color w:val="000000"/>
                            <w:sz w:val="16"/>
                            <w:szCs w:val="16"/>
                          </w:rPr>
                          <w:t>1,80</w:t>
                        </w:r>
                      </w:p>
                    </w:tc>
                    <w:tc>
                      <w:tcPr>
                        <w:tcW w:w="130" w:type="dxa"/>
                        <w:tcBorders>
                          <w:top w:val="nil"/>
                          <w:left w:val="nil"/>
                          <w:bottom w:val="single" w:sz="4" w:space="0" w:color="auto"/>
                          <w:right w:val="single" w:sz="4" w:space="0" w:color="auto"/>
                        </w:tcBorders>
                        <w:shd w:val="clear" w:color="auto" w:fill="auto"/>
                        <w:noWrap/>
                        <w:vAlign w:val="bottom"/>
                        <w:hideMark/>
                      </w:tcPr>
                      <w:p w14:paraId="3620BDB8" w14:textId="77777777" w:rsidR="00E01AC4" w:rsidRDefault="00E01AC4" w:rsidP="00E01AC4">
                        <w:pPr>
                          <w:jc w:val="right"/>
                          <w:rPr>
                            <w:b/>
                            <w:bCs/>
                            <w:color w:val="000000"/>
                            <w:sz w:val="16"/>
                            <w:szCs w:val="16"/>
                          </w:rPr>
                        </w:pPr>
                        <w:r>
                          <w:rPr>
                            <w:b/>
                            <w:bCs/>
                            <w:color w:val="000000"/>
                            <w:sz w:val="16"/>
                            <w:szCs w:val="16"/>
                          </w:rPr>
                          <w:t>;</w:t>
                        </w:r>
                      </w:p>
                    </w:tc>
                    <w:tc>
                      <w:tcPr>
                        <w:tcW w:w="589" w:type="dxa"/>
                        <w:tcBorders>
                          <w:top w:val="nil"/>
                          <w:left w:val="nil"/>
                          <w:bottom w:val="single" w:sz="4" w:space="0" w:color="auto"/>
                          <w:right w:val="single" w:sz="4" w:space="0" w:color="auto"/>
                        </w:tcBorders>
                        <w:shd w:val="clear" w:color="auto" w:fill="auto"/>
                        <w:noWrap/>
                        <w:vAlign w:val="bottom"/>
                        <w:hideMark/>
                      </w:tcPr>
                      <w:p w14:paraId="211B0726" w14:textId="77777777" w:rsidR="00E01AC4" w:rsidRDefault="00E01AC4" w:rsidP="00E01AC4">
                        <w:pPr>
                          <w:jc w:val="right"/>
                          <w:rPr>
                            <w:color w:val="000000"/>
                            <w:sz w:val="16"/>
                            <w:szCs w:val="16"/>
                          </w:rPr>
                        </w:pPr>
                        <w:r>
                          <w:rPr>
                            <w:color w:val="000000"/>
                            <w:sz w:val="16"/>
                            <w:szCs w:val="16"/>
                          </w:rPr>
                          <w:t>1,85</w:t>
                        </w:r>
                      </w:p>
                    </w:tc>
                    <w:tc>
                      <w:tcPr>
                        <w:tcW w:w="700" w:type="dxa"/>
                        <w:tcBorders>
                          <w:top w:val="nil"/>
                          <w:left w:val="nil"/>
                          <w:bottom w:val="single" w:sz="4" w:space="0" w:color="auto"/>
                          <w:right w:val="single" w:sz="4" w:space="0" w:color="auto"/>
                        </w:tcBorders>
                        <w:shd w:val="clear" w:color="auto" w:fill="auto"/>
                        <w:noWrap/>
                        <w:vAlign w:val="bottom"/>
                        <w:hideMark/>
                      </w:tcPr>
                      <w:p w14:paraId="24EE0556" w14:textId="77777777" w:rsidR="00E01AC4" w:rsidRDefault="00E01AC4" w:rsidP="00E01AC4">
                        <w:pPr>
                          <w:jc w:val="right"/>
                          <w:rPr>
                            <w:color w:val="000000"/>
                            <w:sz w:val="16"/>
                            <w:szCs w:val="16"/>
                          </w:rPr>
                        </w:pPr>
                        <w:r>
                          <w:rPr>
                            <w:color w:val="000000"/>
                            <w:sz w:val="16"/>
                            <w:szCs w:val="16"/>
                          </w:rPr>
                          <w:t>16</w:t>
                        </w:r>
                      </w:p>
                    </w:tc>
                    <w:tc>
                      <w:tcPr>
                        <w:tcW w:w="815" w:type="dxa"/>
                        <w:tcBorders>
                          <w:top w:val="nil"/>
                          <w:left w:val="nil"/>
                          <w:bottom w:val="single" w:sz="4" w:space="0" w:color="auto"/>
                          <w:right w:val="single" w:sz="4" w:space="0" w:color="auto"/>
                        </w:tcBorders>
                        <w:shd w:val="clear" w:color="auto" w:fill="auto"/>
                        <w:noWrap/>
                        <w:vAlign w:val="bottom"/>
                        <w:hideMark/>
                      </w:tcPr>
                      <w:p w14:paraId="5A4F877C" w14:textId="77777777" w:rsidR="00E01AC4" w:rsidRDefault="00E01AC4" w:rsidP="00E01AC4">
                        <w:pPr>
                          <w:jc w:val="right"/>
                          <w:rPr>
                            <w:color w:val="000000"/>
                            <w:sz w:val="16"/>
                            <w:szCs w:val="16"/>
                          </w:rPr>
                        </w:pPr>
                        <w:r>
                          <w:rPr>
                            <w:color w:val="000000"/>
                            <w:sz w:val="16"/>
                            <w:szCs w:val="16"/>
                          </w:rPr>
                          <w:t>11,37</w:t>
                        </w:r>
                      </w:p>
                    </w:tc>
                  </w:tr>
                  <w:tr w:rsidR="00E01AC4" w14:paraId="6A52D96C" w14:textId="77777777" w:rsidTr="00E01AC4">
                    <w:trPr>
                      <w:trHeight w:val="300"/>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14:paraId="7CA735FB" w14:textId="77777777" w:rsidR="00E01AC4" w:rsidRDefault="00E01AC4" w:rsidP="00E01AC4">
                        <w:pPr>
                          <w:jc w:val="right"/>
                          <w:rPr>
                            <w:sz w:val="16"/>
                            <w:szCs w:val="16"/>
                          </w:rPr>
                        </w:pPr>
                        <w:r>
                          <w:rPr>
                            <w:sz w:val="16"/>
                            <w:szCs w:val="16"/>
                          </w:rPr>
                          <w:t>8</w:t>
                        </w:r>
                      </w:p>
                    </w:tc>
                    <w:tc>
                      <w:tcPr>
                        <w:tcW w:w="589" w:type="dxa"/>
                        <w:tcBorders>
                          <w:top w:val="nil"/>
                          <w:left w:val="nil"/>
                          <w:bottom w:val="single" w:sz="4" w:space="0" w:color="auto"/>
                          <w:right w:val="single" w:sz="4" w:space="0" w:color="auto"/>
                        </w:tcBorders>
                        <w:shd w:val="clear" w:color="auto" w:fill="auto"/>
                        <w:noWrap/>
                        <w:vAlign w:val="bottom"/>
                        <w:hideMark/>
                      </w:tcPr>
                      <w:p w14:paraId="35CED82B" w14:textId="77777777" w:rsidR="00E01AC4" w:rsidRDefault="00E01AC4" w:rsidP="00E01AC4">
                        <w:pPr>
                          <w:jc w:val="right"/>
                          <w:rPr>
                            <w:color w:val="000000"/>
                            <w:sz w:val="16"/>
                            <w:szCs w:val="16"/>
                          </w:rPr>
                        </w:pPr>
                        <w:r>
                          <w:rPr>
                            <w:color w:val="000000"/>
                            <w:sz w:val="16"/>
                            <w:szCs w:val="16"/>
                          </w:rPr>
                          <w:t>1,85</w:t>
                        </w:r>
                      </w:p>
                    </w:tc>
                    <w:tc>
                      <w:tcPr>
                        <w:tcW w:w="130" w:type="dxa"/>
                        <w:tcBorders>
                          <w:top w:val="nil"/>
                          <w:left w:val="nil"/>
                          <w:bottom w:val="single" w:sz="4" w:space="0" w:color="auto"/>
                          <w:right w:val="single" w:sz="4" w:space="0" w:color="auto"/>
                        </w:tcBorders>
                        <w:shd w:val="clear" w:color="auto" w:fill="auto"/>
                        <w:noWrap/>
                        <w:vAlign w:val="bottom"/>
                        <w:hideMark/>
                      </w:tcPr>
                      <w:p w14:paraId="5B47B85F" w14:textId="77777777" w:rsidR="00E01AC4" w:rsidRDefault="00E01AC4" w:rsidP="00E01AC4">
                        <w:pPr>
                          <w:jc w:val="right"/>
                          <w:rPr>
                            <w:b/>
                            <w:bCs/>
                            <w:color w:val="000000"/>
                            <w:sz w:val="16"/>
                            <w:szCs w:val="16"/>
                          </w:rPr>
                        </w:pPr>
                        <w:r>
                          <w:rPr>
                            <w:b/>
                            <w:bCs/>
                            <w:color w:val="000000"/>
                            <w:sz w:val="16"/>
                            <w:szCs w:val="16"/>
                          </w:rPr>
                          <w:t>;</w:t>
                        </w:r>
                      </w:p>
                    </w:tc>
                    <w:tc>
                      <w:tcPr>
                        <w:tcW w:w="589" w:type="dxa"/>
                        <w:tcBorders>
                          <w:top w:val="nil"/>
                          <w:left w:val="nil"/>
                          <w:bottom w:val="single" w:sz="4" w:space="0" w:color="auto"/>
                          <w:right w:val="single" w:sz="4" w:space="0" w:color="auto"/>
                        </w:tcBorders>
                        <w:shd w:val="clear" w:color="auto" w:fill="auto"/>
                        <w:noWrap/>
                        <w:vAlign w:val="bottom"/>
                        <w:hideMark/>
                      </w:tcPr>
                      <w:p w14:paraId="6978EAAD" w14:textId="77777777" w:rsidR="00E01AC4" w:rsidRDefault="00E01AC4" w:rsidP="00E01AC4">
                        <w:pPr>
                          <w:jc w:val="right"/>
                          <w:rPr>
                            <w:color w:val="000000"/>
                            <w:sz w:val="16"/>
                            <w:szCs w:val="16"/>
                          </w:rPr>
                        </w:pPr>
                        <w:r>
                          <w:rPr>
                            <w:color w:val="000000"/>
                            <w:sz w:val="16"/>
                            <w:szCs w:val="16"/>
                          </w:rPr>
                          <w:t>1,90</w:t>
                        </w:r>
                      </w:p>
                    </w:tc>
                    <w:tc>
                      <w:tcPr>
                        <w:tcW w:w="700" w:type="dxa"/>
                        <w:tcBorders>
                          <w:top w:val="nil"/>
                          <w:left w:val="nil"/>
                          <w:bottom w:val="single" w:sz="4" w:space="0" w:color="auto"/>
                          <w:right w:val="single" w:sz="4" w:space="0" w:color="auto"/>
                        </w:tcBorders>
                        <w:shd w:val="clear" w:color="auto" w:fill="auto"/>
                        <w:noWrap/>
                        <w:vAlign w:val="bottom"/>
                        <w:hideMark/>
                      </w:tcPr>
                      <w:p w14:paraId="5ECFEAB4" w14:textId="77777777" w:rsidR="00E01AC4" w:rsidRDefault="00E01AC4" w:rsidP="00E01AC4">
                        <w:pPr>
                          <w:jc w:val="right"/>
                          <w:rPr>
                            <w:color w:val="000000"/>
                            <w:sz w:val="16"/>
                            <w:szCs w:val="16"/>
                          </w:rPr>
                        </w:pPr>
                        <w:r>
                          <w:rPr>
                            <w:color w:val="000000"/>
                            <w:sz w:val="16"/>
                            <w:szCs w:val="16"/>
                          </w:rPr>
                          <w:t>29</w:t>
                        </w:r>
                      </w:p>
                    </w:tc>
                    <w:tc>
                      <w:tcPr>
                        <w:tcW w:w="815" w:type="dxa"/>
                        <w:tcBorders>
                          <w:top w:val="nil"/>
                          <w:left w:val="nil"/>
                          <w:bottom w:val="single" w:sz="4" w:space="0" w:color="auto"/>
                          <w:right w:val="single" w:sz="4" w:space="0" w:color="auto"/>
                        </w:tcBorders>
                        <w:shd w:val="clear" w:color="auto" w:fill="auto"/>
                        <w:noWrap/>
                        <w:vAlign w:val="bottom"/>
                        <w:hideMark/>
                      </w:tcPr>
                      <w:p w14:paraId="696BDEE5" w14:textId="77777777" w:rsidR="00E01AC4" w:rsidRDefault="00E01AC4" w:rsidP="00E01AC4">
                        <w:pPr>
                          <w:jc w:val="right"/>
                          <w:rPr>
                            <w:color w:val="000000"/>
                            <w:sz w:val="16"/>
                            <w:szCs w:val="16"/>
                          </w:rPr>
                        </w:pPr>
                        <w:r>
                          <w:rPr>
                            <w:color w:val="000000"/>
                            <w:sz w:val="16"/>
                            <w:szCs w:val="16"/>
                          </w:rPr>
                          <w:t>4,31</w:t>
                        </w:r>
                      </w:p>
                    </w:tc>
                  </w:tr>
                  <w:tr w:rsidR="00E01AC4" w14:paraId="44187273" w14:textId="77777777" w:rsidTr="00E01AC4">
                    <w:trPr>
                      <w:trHeight w:val="340"/>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14:paraId="076BE319" w14:textId="77777777" w:rsidR="00E01AC4" w:rsidRDefault="00E01AC4" w:rsidP="00E01AC4">
                        <w:pPr>
                          <w:jc w:val="right"/>
                          <w:rPr>
                            <w:sz w:val="16"/>
                            <w:szCs w:val="16"/>
                          </w:rPr>
                        </w:pPr>
                        <w:r>
                          <w:rPr>
                            <w:sz w:val="16"/>
                            <w:szCs w:val="16"/>
                          </w:rPr>
                          <w:t>9</w:t>
                        </w:r>
                      </w:p>
                    </w:tc>
                    <w:tc>
                      <w:tcPr>
                        <w:tcW w:w="589" w:type="dxa"/>
                        <w:tcBorders>
                          <w:top w:val="nil"/>
                          <w:left w:val="nil"/>
                          <w:bottom w:val="single" w:sz="4" w:space="0" w:color="auto"/>
                          <w:right w:val="single" w:sz="4" w:space="0" w:color="auto"/>
                        </w:tcBorders>
                        <w:shd w:val="clear" w:color="auto" w:fill="auto"/>
                        <w:noWrap/>
                        <w:vAlign w:val="bottom"/>
                        <w:hideMark/>
                      </w:tcPr>
                      <w:p w14:paraId="50F3E7E9" w14:textId="77777777" w:rsidR="00E01AC4" w:rsidRDefault="00E01AC4" w:rsidP="00E01AC4">
                        <w:pPr>
                          <w:jc w:val="right"/>
                          <w:rPr>
                            <w:color w:val="000000"/>
                            <w:sz w:val="16"/>
                            <w:szCs w:val="16"/>
                          </w:rPr>
                        </w:pPr>
                        <w:r>
                          <w:rPr>
                            <w:color w:val="000000"/>
                            <w:sz w:val="16"/>
                            <w:szCs w:val="16"/>
                          </w:rPr>
                          <w:t>1,90</w:t>
                        </w:r>
                      </w:p>
                    </w:tc>
                    <w:tc>
                      <w:tcPr>
                        <w:tcW w:w="130" w:type="dxa"/>
                        <w:tcBorders>
                          <w:top w:val="nil"/>
                          <w:left w:val="nil"/>
                          <w:bottom w:val="single" w:sz="4" w:space="0" w:color="auto"/>
                          <w:right w:val="single" w:sz="4" w:space="0" w:color="auto"/>
                        </w:tcBorders>
                        <w:shd w:val="clear" w:color="auto" w:fill="auto"/>
                        <w:noWrap/>
                        <w:vAlign w:val="bottom"/>
                        <w:hideMark/>
                      </w:tcPr>
                      <w:p w14:paraId="3814A778" w14:textId="77777777" w:rsidR="00E01AC4" w:rsidRDefault="00E01AC4" w:rsidP="00E01AC4">
                        <w:pPr>
                          <w:jc w:val="right"/>
                          <w:rPr>
                            <w:b/>
                            <w:bCs/>
                            <w:color w:val="000000"/>
                            <w:sz w:val="16"/>
                            <w:szCs w:val="16"/>
                          </w:rPr>
                        </w:pPr>
                        <w:r>
                          <w:rPr>
                            <w:b/>
                            <w:bCs/>
                            <w:color w:val="000000"/>
                            <w:sz w:val="16"/>
                            <w:szCs w:val="16"/>
                          </w:rPr>
                          <w:t>;</w:t>
                        </w:r>
                      </w:p>
                    </w:tc>
                    <w:tc>
                      <w:tcPr>
                        <w:tcW w:w="589" w:type="dxa"/>
                        <w:tcBorders>
                          <w:top w:val="nil"/>
                          <w:left w:val="nil"/>
                          <w:bottom w:val="single" w:sz="4" w:space="0" w:color="auto"/>
                          <w:right w:val="single" w:sz="4" w:space="0" w:color="auto"/>
                        </w:tcBorders>
                        <w:shd w:val="clear" w:color="auto" w:fill="auto"/>
                        <w:noWrap/>
                        <w:vAlign w:val="bottom"/>
                        <w:hideMark/>
                      </w:tcPr>
                      <w:p w14:paraId="0B69678F" w14:textId="77777777" w:rsidR="00E01AC4" w:rsidRDefault="00E01AC4" w:rsidP="00E01AC4">
                        <w:pPr>
                          <w:jc w:val="right"/>
                          <w:rPr>
                            <w:color w:val="000000"/>
                            <w:sz w:val="16"/>
                            <w:szCs w:val="16"/>
                          </w:rPr>
                        </w:pPr>
                        <w:r>
                          <w:rPr>
                            <w:color w:val="000000"/>
                            <w:sz w:val="16"/>
                            <w:szCs w:val="16"/>
                          </w:rPr>
                          <w:t>1,95</w:t>
                        </w:r>
                      </w:p>
                    </w:tc>
                    <w:tc>
                      <w:tcPr>
                        <w:tcW w:w="700" w:type="dxa"/>
                        <w:tcBorders>
                          <w:top w:val="nil"/>
                          <w:left w:val="nil"/>
                          <w:bottom w:val="single" w:sz="4" w:space="0" w:color="auto"/>
                          <w:right w:val="single" w:sz="4" w:space="0" w:color="auto"/>
                        </w:tcBorders>
                        <w:shd w:val="clear" w:color="auto" w:fill="auto"/>
                        <w:noWrap/>
                        <w:vAlign w:val="bottom"/>
                        <w:hideMark/>
                      </w:tcPr>
                      <w:p w14:paraId="65B69EEE" w14:textId="77777777" w:rsidR="00E01AC4" w:rsidRDefault="00E01AC4" w:rsidP="00E01AC4">
                        <w:pPr>
                          <w:jc w:val="right"/>
                          <w:rPr>
                            <w:color w:val="000000"/>
                            <w:sz w:val="16"/>
                            <w:szCs w:val="16"/>
                          </w:rPr>
                        </w:pPr>
                        <w:r>
                          <w:rPr>
                            <w:color w:val="000000"/>
                            <w:sz w:val="16"/>
                            <w:szCs w:val="16"/>
                          </w:rPr>
                          <w:t>1</w:t>
                        </w:r>
                      </w:p>
                    </w:tc>
                    <w:tc>
                      <w:tcPr>
                        <w:tcW w:w="815" w:type="dxa"/>
                        <w:tcBorders>
                          <w:top w:val="nil"/>
                          <w:left w:val="nil"/>
                          <w:bottom w:val="single" w:sz="4" w:space="0" w:color="auto"/>
                          <w:right w:val="single" w:sz="4" w:space="0" w:color="auto"/>
                        </w:tcBorders>
                        <w:shd w:val="clear" w:color="auto" w:fill="auto"/>
                        <w:noWrap/>
                        <w:vAlign w:val="bottom"/>
                        <w:hideMark/>
                      </w:tcPr>
                      <w:p w14:paraId="29FC0354" w14:textId="77777777" w:rsidR="00E01AC4" w:rsidRDefault="00E01AC4" w:rsidP="00E01AC4">
                        <w:pPr>
                          <w:jc w:val="right"/>
                          <w:rPr>
                            <w:color w:val="000000"/>
                            <w:sz w:val="16"/>
                            <w:szCs w:val="16"/>
                          </w:rPr>
                        </w:pPr>
                        <w:r>
                          <w:rPr>
                            <w:color w:val="000000"/>
                            <w:sz w:val="16"/>
                            <w:szCs w:val="16"/>
                          </w:rPr>
                          <w:t>1,17</w:t>
                        </w:r>
                      </w:p>
                    </w:tc>
                  </w:tr>
                  <w:tr w:rsidR="00E01AC4" w14:paraId="7E6B74DB" w14:textId="77777777" w:rsidTr="00E01AC4">
                    <w:trPr>
                      <w:trHeight w:val="380"/>
                    </w:trPr>
                    <w:tc>
                      <w:tcPr>
                        <w:tcW w:w="2705"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78EB83CF" w14:textId="77777777" w:rsidR="00E01AC4" w:rsidRDefault="00E01AC4" w:rsidP="00E01AC4">
                        <w:pPr>
                          <w:rPr>
                            <w:color w:val="000000"/>
                            <w:sz w:val="16"/>
                            <w:szCs w:val="16"/>
                          </w:rPr>
                        </w:pPr>
                        <w:r>
                          <w:rPr>
                            <w:color w:val="000000"/>
                            <w:sz w:val="16"/>
                            <w:szCs w:val="16"/>
                          </w:rPr>
                          <w:t>Сумма частот</w:t>
                        </w:r>
                      </w:p>
                    </w:tc>
                    <w:tc>
                      <w:tcPr>
                        <w:tcW w:w="700" w:type="dxa"/>
                        <w:tcBorders>
                          <w:top w:val="nil"/>
                          <w:left w:val="nil"/>
                          <w:bottom w:val="single" w:sz="4" w:space="0" w:color="auto"/>
                          <w:right w:val="single" w:sz="4" w:space="0" w:color="auto"/>
                        </w:tcBorders>
                        <w:shd w:val="clear" w:color="auto" w:fill="auto"/>
                        <w:noWrap/>
                        <w:vAlign w:val="bottom"/>
                        <w:hideMark/>
                      </w:tcPr>
                      <w:p w14:paraId="7E2C9AD3" w14:textId="77777777" w:rsidR="00E01AC4" w:rsidRDefault="00E01AC4" w:rsidP="00E01AC4">
                        <w:pPr>
                          <w:jc w:val="right"/>
                          <w:rPr>
                            <w:color w:val="000000"/>
                            <w:sz w:val="16"/>
                            <w:szCs w:val="16"/>
                          </w:rPr>
                        </w:pPr>
                        <w:r>
                          <w:rPr>
                            <w:color w:val="000000"/>
                            <w:sz w:val="16"/>
                            <w:szCs w:val="16"/>
                          </w:rPr>
                          <w:t>100</w:t>
                        </w:r>
                      </w:p>
                    </w:tc>
                    <w:tc>
                      <w:tcPr>
                        <w:tcW w:w="815" w:type="dxa"/>
                        <w:tcBorders>
                          <w:top w:val="nil"/>
                          <w:left w:val="nil"/>
                          <w:bottom w:val="single" w:sz="4" w:space="0" w:color="auto"/>
                          <w:right w:val="single" w:sz="4" w:space="0" w:color="auto"/>
                        </w:tcBorders>
                        <w:shd w:val="clear" w:color="auto" w:fill="auto"/>
                        <w:noWrap/>
                        <w:vAlign w:val="bottom"/>
                        <w:hideMark/>
                      </w:tcPr>
                      <w:p w14:paraId="103C8FF5" w14:textId="77777777" w:rsidR="00E01AC4" w:rsidRDefault="00E01AC4" w:rsidP="00E01AC4">
                        <w:pPr>
                          <w:jc w:val="right"/>
                          <w:rPr>
                            <w:color w:val="000000"/>
                            <w:sz w:val="16"/>
                            <w:szCs w:val="16"/>
                          </w:rPr>
                        </w:pPr>
                        <w:r>
                          <w:rPr>
                            <w:color w:val="000000"/>
                            <w:sz w:val="16"/>
                            <w:szCs w:val="16"/>
                          </w:rPr>
                          <w:t>99,54</w:t>
                        </w:r>
                      </w:p>
                    </w:tc>
                  </w:tr>
                </w:tbl>
                <w:p w14:paraId="4424E7BC" w14:textId="77777777" w:rsidR="00BA22C3" w:rsidRPr="00E44E8F" w:rsidRDefault="00BA22C3" w:rsidP="00BA22C3">
                  <w:pPr>
                    <w:jc w:val="right"/>
                    <w:rPr>
                      <w:color w:val="000000"/>
                      <w:sz w:val="16"/>
                      <w:szCs w:val="16"/>
                    </w:rPr>
                  </w:pPr>
                </w:p>
              </w:tc>
              <w:tc>
                <w:tcPr>
                  <w:tcW w:w="496" w:type="dxa"/>
                  <w:tcBorders>
                    <w:top w:val="nil"/>
                    <w:left w:val="nil"/>
                    <w:bottom w:val="nil"/>
                    <w:right w:val="nil"/>
                  </w:tcBorders>
                  <w:shd w:val="clear" w:color="auto" w:fill="auto"/>
                  <w:noWrap/>
                  <w:vAlign w:val="bottom"/>
                  <w:hideMark/>
                </w:tcPr>
                <w:p w14:paraId="56DAFD33" w14:textId="77777777" w:rsidR="00BA22C3" w:rsidRPr="00E44E8F" w:rsidRDefault="00BA22C3" w:rsidP="00BA22C3">
                  <w:pPr>
                    <w:jc w:val="right"/>
                    <w:rPr>
                      <w:color w:val="000000"/>
                      <w:sz w:val="16"/>
                      <w:szCs w:val="16"/>
                    </w:rPr>
                  </w:pPr>
                </w:p>
              </w:tc>
              <w:tc>
                <w:tcPr>
                  <w:tcW w:w="236" w:type="dxa"/>
                  <w:tcBorders>
                    <w:top w:val="nil"/>
                    <w:left w:val="nil"/>
                    <w:bottom w:val="nil"/>
                    <w:right w:val="nil"/>
                  </w:tcBorders>
                  <w:shd w:val="clear" w:color="auto" w:fill="auto"/>
                  <w:noWrap/>
                  <w:vAlign w:val="bottom"/>
                  <w:hideMark/>
                </w:tcPr>
                <w:p w14:paraId="2A306891" w14:textId="77777777" w:rsidR="00BA22C3" w:rsidRPr="00E44E8F" w:rsidRDefault="00BA22C3" w:rsidP="00BA22C3">
                  <w:pPr>
                    <w:jc w:val="right"/>
                    <w:rPr>
                      <w:b/>
                      <w:bCs/>
                      <w:color w:val="000000"/>
                      <w:sz w:val="16"/>
                      <w:szCs w:val="16"/>
                    </w:rPr>
                  </w:pPr>
                </w:p>
              </w:tc>
              <w:tc>
                <w:tcPr>
                  <w:tcW w:w="530" w:type="dxa"/>
                  <w:tcBorders>
                    <w:top w:val="nil"/>
                    <w:left w:val="nil"/>
                    <w:bottom w:val="nil"/>
                    <w:right w:val="nil"/>
                  </w:tcBorders>
                  <w:shd w:val="clear" w:color="auto" w:fill="auto"/>
                  <w:noWrap/>
                  <w:vAlign w:val="bottom"/>
                  <w:hideMark/>
                </w:tcPr>
                <w:p w14:paraId="1E2850C1" w14:textId="77777777" w:rsidR="00BA22C3" w:rsidRPr="00E44E8F" w:rsidRDefault="00BA22C3" w:rsidP="00BA22C3">
                  <w:pPr>
                    <w:jc w:val="right"/>
                    <w:rPr>
                      <w:color w:val="000000"/>
                      <w:sz w:val="16"/>
                      <w:szCs w:val="16"/>
                    </w:rPr>
                  </w:pPr>
                </w:p>
              </w:tc>
              <w:tc>
                <w:tcPr>
                  <w:tcW w:w="753" w:type="dxa"/>
                  <w:tcBorders>
                    <w:top w:val="nil"/>
                    <w:left w:val="nil"/>
                    <w:bottom w:val="nil"/>
                    <w:right w:val="nil"/>
                  </w:tcBorders>
                  <w:shd w:val="clear" w:color="auto" w:fill="auto"/>
                  <w:noWrap/>
                  <w:vAlign w:val="bottom"/>
                  <w:hideMark/>
                </w:tcPr>
                <w:p w14:paraId="0BAEB9EF" w14:textId="77777777" w:rsidR="00BA22C3" w:rsidRPr="00E44E8F" w:rsidRDefault="00BA22C3" w:rsidP="00BA22C3">
                  <w:pPr>
                    <w:jc w:val="right"/>
                    <w:rPr>
                      <w:color w:val="000000"/>
                      <w:sz w:val="16"/>
                      <w:szCs w:val="16"/>
                    </w:rPr>
                  </w:pPr>
                </w:p>
              </w:tc>
              <w:tc>
                <w:tcPr>
                  <w:tcW w:w="236" w:type="dxa"/>
                  <w:tcBorders>
                    <w:top w:val="nil"/>
                    <w:left w:val="nil"/>
                    <w:bottom w:val="nil"/>
                    <w:right w:val="nil"/>
                  </w:tcBorders>
                  <w:shd w:val="clear" w:color="auto" w:fill="auto"/>
                  <w:noWrap/>
                  <w:vAlign w:val="bottom"/>
                  <w:hideMark/>
                </w:tcPr>
                <w:p w14:paraId="491FB3AE" w14:textId="77777777" w:rsidR="00BA22C3" w:rsidRPr="00E44E8F" w:rsidRDefault="00BA22C3" w:rsidP="00BA22C3">
                  <w:pPr>
                    <w:jc w:val="right"/>
                    <w:rPr>
                      <w:color w:val="000000"/>
                      <w:sz w:val="16"/>
                      <w:szCs w:val="16"/>
                    </w:rPr>
                  </w:pPr>
                </w:p>
              </w:tc>
            </w:tr>
            <w:tr w:rsidR="00BA22C3" w:rsidRPr="00E44E8F" w14:paraId="6BAB82E5" w14:textId="77777777" w:rsidTr="00E01AC4">
              <w:trPr>
                <w:gridAfter w:val="6"/>
                <w:wAfter w:w="2407" w:type="dxa"/>
                <w:trHeight w:val="285"/>
              </w:trPr>
              <w:tc>
                <w:tcPr>
                  <w:tcW w:w="4689"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E5CDD89" w14:textId="77777777" w:rsidR="00BA22C3" w:rsidRPr="00E44E8F" w:rsidRDefault="00BA22C3" w:rsidP="00BA22C3">
                  <w:pPr>
                    <w:jc w:val="center"/>
                    <w:rPr>
                      <w:color w:val="000000"/>
                      <w:sz w:val="16"/>
                      <w:szCs w:val="16"/>
                    </w:rPr>
                  </w:pPr>
                  <w:r w:rsidRPr="00E44E8F">
                    <w:rPr>
                      <w:color w:val="000000"/>
                      <w:sz w:val="16"/>
                      <w:szCs w:val="16"/>
                    </w:rPr>
                    <w:t>Правило оценки соответствия выборки нормальному распределению</w:t>
                  </w:r>
                </w:p>
              </w:tc>
            </w:tr>
            <w:tr w:rsidR="00BA22C3" w:rsidRPr="00E44E8F" w14:paraId="252F734F" w14:textId="77777777" w:rsidTr="00E01AC4">
              <w:trPr>
                <w:gridAfter w:val="6"/>
                <w:wAfter w:w="2407" w:type="dxa"/>
                <w:trHeight w:val="285"/>
              </w:trPr>
              <w:tc>
                <w:tcPr>
                  <w:tcW w:w="4689" w:type="dxa"/>
                  <w:gridSpan w:val="2"/>
                  <w:vMerge/>
                  <w:tcBorders>
                    <w:top w:val="single" w:sz="4" w:space="0" w:color="auto"/>
                    <w:left w:val="single" w:sz="4" w:space="0" w:color="auto"/>
                    <w:bottom w:val="single" w:sz="4" w:space="0" w:color="000000"/>
                    <w:right w:val="single" w:sz="4" w:space="0" w:color="000000"/>
                  </w:tcBorders>
                  <w:vAlign w:val="center"/>
                  <w:hideMark/>
                </w:tcPr>
                <w:p w14:paraId="2DC978E3" w14:textId="77777777" w:rsidR="00BA22C3" w:rsidRPr="00E44E8F" w:rsidRDefault="00BA22C3" w:rsidP="00BA22C3">
                  <w:pPr>
                    <w:rPr>
                      <w:color w:val="000000"/>
                      <w:sz w:val="16"/>
                      <w:szCs w:val="16"/>
                    </w:rPr>
                  </w:pPr>
                </w:p>
              </w:tc>
            </w:tr>
            <w:tr w:rsidR="00BA22C3" w:rsidRPr="00E44E8F" w14:paraId="4AE4F303" w14:textId="77777777" w:rsidTr="00E01AC4">
              <w:trPr>
                <w:gridAfter w:val="6"/>
                <w:wAfter w:w="2407" w:type="dxa"/>
                <w:trHeight w:val="285"/>
              </w:trPr>
              <w:tc>
                <w:tcPr>
                  <w:tcW w:w="2138" w:type="dxa"/>
                  <w:tcBorders>
                    <w:top w:val="nil"/>
                    <w:left w:val="single" w:sz="4" w:space="0" w:color="auto"/>
                    <w:bottom w:val="single" w:sz="4" w:space="0" w:color="auto"/>
                    <w:right w:val="single" w:sz="4" w:space="0" w:color="000000"/>
                  </w:tcBorders>
                  <w:shd w:val="clear" w:color="auto" w:fill="auto"/>
                  <w:noWrap/>
                  <w:vAlign w:val="center"/>
                  <w:hideMark/>
                </w:tcPr>
                <w:p w14:paraId="2867652F" w14:textId="77777777" w:rsidR="00BA22C3" w:rsidRPr="00E44E8F" w:rsidRDefault="00BA22C3" w:rsidP="00BA22C3">
                  <w:pPr>
                    <w:jc w:val="center"/>
                    <w:rPr>
                      <w:color w:val="000000"/>
                      <w:sz w:val="16"/>
                      <w:szCs w:val="16"/>
                    </w:rPr>
                  </w:pPr>
                  <w:r w:rsidRPr="00E44E8F">
                    <w:rPr>
                      <w:color w:val="000000"/>
                      <w:sz w:val="16"/>
                      <w:szCs w:val="16"/>
                    </w:rPr>
                    <w:t>Критерий</w:t>
                  </w:r>
                </w:p>
              </w:tc>
              <w:tc>
                <w:tcPr>
                  <w:tcW w:w="2551"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1A17A7E" w14:textId="77777777" w:rsidR="00BA22C3" w:rsidRPr="00E44E8F" w:rsidRDefault="00BA22C3" w:rsidP="00BA22C3">
                  <w:pPr>
                    <w:jc w:val="center"/>
                    <w:rPr>
                      <w:color w:val="000000"/>
                      <w:sz w:val="16"/>
                      <w:szCs w:val="16"/>
                    </w:rPr>
                  </w:pPr>
                  <w:r w:rsidRPr="00E44E8F">
                    <w:rPr>
                      <w:color w:val="000000"/>
                      <w:sz w:val="16"/>
                      <w:szCs w:val="16"/>
                    </w:rPr>
                    <w:t>Результат оценки выборки -</w:t>
                  </w:r>
                </w:p>
              </w:tc>
            </w:tr>
            <w:tr w:rsidR="00BA22C3" w:rsidRPr="00E44E8F" w14:paraId="40DCEFAF" w14:textId="77777777" w:rsidTr="00E01AC4">
              <w:trPr>
                <w:gridAfter w:val="6"/>
                <w:wAfter w:w="2407" w:type="dxa"/>
                <w:trHeight w:val="285"/>
              </w:trPr>
              <w:tc>
                <w:tcPr>
                  <w:tcW w:w="213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C4B9F9E" w14:textId="77777777" w:rsidR="00BA22C3" w:rsidRPr="00E44E8F" w:rsidRDefault="00BA22C3" w:rsidP="00BA22C3">
                  <w:pPr>
                    <w:rPr>
                      <w:color w:val="000000"/>
                      <w:sz w:val="16"/>
                      <w:szCs w:val="16"/>
                    </w:rPr>
                  </w:pPr>
                  <w:r w:rsidRPr="00E44E8F">
                    <w:rPr>
                      <w:color w:val="000000"/>
                      <w:sz w:val="16"/>
                      <w:szCs w:val="16"/>
                    </w:rPr>
                    <w:t>ХИ-квадрат</w:t>
                  </w:r>
                </w:p>
              </w:tc>
              <w:tc>
                <w:tcPr>
                  <w:tcW w:w="2551" w:type="dxa"/>
                  <w:tcBorders>
                    <w:top w:val="single" w:sz="4" w:space="0" w:color="auto"/>
                    <w:left w:val="nil"/>
                    <w:bottom w:val="single" w:sz="4" w:space="0" w:color="auto"/>
                    <w:right w:val="single" w:sz="4" w:space="0" w:color="000000"/>
                  </w:tcBorders>
                  <w:shd w:val="clear" w:color="auto" w:fill="auto"/>
                  <w:vAlign w:val="center"/>
                  <w:hideMark/>
                </w:tcPr>
                <w:p w14:paraId="0C374EF6" w14:textId="77777777" w:rsidR="00BA22C3" w:rsidRPr="00E44E8F" w:rsidRDefault="00BA22C3" w:rsidP="00BA22C3">
                  <w:pPr>
                    <w:rPr>
                      <w:color w:val="000000"/>
                      <w:sz w:val="16"/>
                      <w:szCs w:val="16"/>
                    </w:rPr>
                  </w:pPr>
                  <w:r w:rsidRPr="00E44E8F">
                    <w:rPr>
                      <w:color w:val="000000"/>
                      <w:sz w:val="16"/>
                      <w:szCs w:val="16"/>
                    </w:rPr>
                    <w:t>нормальному распределению</w:t>
                  </w:r>
                </w:p>
              </w:tc>
            </w:tr>
            <w:tr w:rsidR="00BA22C3" w:rsidRPr="00E44E8F" w14:paraId="180B75D3" w14:textId="77777777" w:rsidTr="00E01AC4">
              <w:trPr>
                <w:gridAfter w:val="6"/>
                <w:wAfter w:w="2407" w:type="dxa"/>
                <w:trHeight w:val="285"/>
              </w:trPr>
              <w:tc>
                <w:tcPr>
                  <w:tcW w:w="213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6E3EEE1" w14:textId="77777777" w:rsidR="00BA22C3" w:rsidRPr="00E44E8F" w:rsidRDefault="00BA22C3" w:rsidP="00BA22C3">
                  <w:pPr>
                    <w:rPr>
                      <w:color w:val="000000"/>
                      <w:sz w:val="16"/>
                      <w:szCs w:val="16"/>
                    </w:rPr>
                  </w:pPr>
                  <w:r w:rsidRPr="00E44E8F">
                    <w:rPr>
                      <w:color w:val="000000"/>
                      <w:sz w:val="16"/>
                      <w:szCs w:val="16"/>
                    </w:rPr>
                    <w:t>функция ХИ2ТЕСТ&lt;0,95</w:t>
                  </w:r>
                </w:p>
              </w:tc>
              <w:tc>
                <w:tcPr>
                  <w:tcW w:w="2551"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1501391" w14:textId="77777777" w:rsidR="00BA22C3" w:rsidRPr="00E44E8F" w:rsidRDefault="00BA22C3" w:rsidP="00BA22C3">
                  <w:pPr>
                    <w:rPr>
                      <w:color w:val="000000"/>
                      <w:sz w:val="16"/>
                      <w:szCs w:val="16"/>
                    </w:rPr>
                  </w:pPr>
                  <w:r w:rsidRPr="00E44E8F">
                    <w:rPr>
                      <w:color w:val="000000"/>
                      <w:sz w:val="16"/>
                      <w:szCs w:val="16"/>
                    </w:rPr>
                    <w:t xml:space="preserve">не соответствует </w:t>
                  </w:r>
                </w:p>
              </w:tc>
            </w:tr>
            <w:tr w:rsidR="00BA22C3" w:rsidRPr="00E44E8F" w14:paraId="4A09F5C5" w14:textId="77777777" w:rsidTr="00E01AC4">
              <w:trPr>
                <w:gridAfter w:val="6"/>
                <w:wAfter w:w="2407" w:type="dxa"/>
                <w:trHeight w:val="285"/>
              </w:trPr>
              <w:tc>
                <w:tcPr>
                  <w:tcW w:w="2138" w:type="dxa"/>
                  <w:vMerge/>
                  <w:tcBorders>
                    <w:top w:val="single" w:sz="4" w:space="0" w:color="auto"/>
                    <w:left w:val="single" w:sz="4" w:space="0" w:color="auto"/>
                    <w:bottom w:val="single" w:sz="4" w:space="0" w:color="000000"/>
                    <w:right w:val="single" w:sz="4" w:space="0" w:color="auto"/>
                  </w:tcBorders>
                  <w:vAlign w:val="center"/>
                  <w:hideMark/>
                </w:tcPr>
                <w:p w14:paraId="0AB3D275" w14:textId="77777777" w:rsidR="00BA22C3" w:rsidRPr="00E44E8F" w:rsidRDefault="00BA22C3" w:rsidP="00BA22C3">
                  <w:pPr>
                    <w:rPr>
                      <w:color w:val="000000"/>
                      <w:sz w:val="16"/>
                      <w:szCs w:val="16"/>
                    </w:rPr>
                  </w:pPr>
                </w:p>
              </w:tc>
              <w:tc>
                <w:tcPr>
                  <w:tcW w:w="2551" w:type="dxa"/>
                  <w:vMerge/>
                  <w:tcBorders>
                    <w:top w:val="single" w:sz="4" w:space="0" w:color="auto"/>
                    <w:left w:val="single" w:sz="4" w:space="0" w:color="auto"/>
                    <w:bottom w:val="single" w:sz="4" w:space="0" w:color="000000"/>
                    <w:right w:val="single" w:sz="4" w:space="0" w:color="000000"/>
                  </w:tcBorders>
                  <w:vAlign w:val="center"/>
                  <w:hideMark/>
                </w:tcPr>
                <w:p w14:paraId="2F9D8BD3" w14:textId="77777777" w:rsidR="00BA22C3" w:rsidRPr="00E44E8F" w:rsidRDefault="00BA22C3" w:rsidP="00BA22C3">
                  <w:pPr>
                    <w:rPr>
                      <w:color w:val="000000"/>
                      <w:sz w:val="16"/>
                      <w:szCs w:val="16"/>
                    </w:rPr>
                  </w:pPr>
                </w:p>
              </w:tc>
            </w:tr>
            <w:tr w:rsidR="00BA22C3" w:rsidRPr="00E44E8F" w14:paraId="2AB84C8D" w14:textId="77777777" w:rsidTr="00E01AC4">
              <w:trPr>
                <w:gridAfter w:val="6"/>
                <w:wAfter w:w="2407" w:type="dxa"/>
                <w:trHeight w:val="285"/>
              </w:trPr>
              <w:tc>
                <w:tcPr>
                  <w:tcW w:w="213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B26516B" w14:textId="77777777" w:rsidR="00BA22C3" w:rsidRPr="00E44E8F" w:rsidRDefault="00BA22C3" w:rsidP="00BA22C3">
                  <w:pPr>
                    <w:rPr>
                      <w:color w:val="000000"/>
                      <w:sz w:val="16"/>
                      <w:szCs w:val="16"/>
                    </w:rPr>
                  </w:pPr>
                  <w:r w:rsidRPr="00E44E8F">
                    <w:rPr>
                      <w:color w:val="000000"/>
                      <w:sz w:val="16"/>
                      <w:szCs w:val="16"/>
                    </w:rPr>
                    <w:t>функция ХИ2ТЕСТ&gt;0,95</w:t>
                  </w:r>
                </w:p>
              </w:tc>
              <w:tc>
                <w:tcPr>
                  <w:tcW w:w="2551"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80E6152" w14:textId="77777777" w:rsidR="00BA22C3" w:rsidRPr="00E44E8F" w:rsidRDefault="00BA22C3" w:rsidP="00BA22C3">
                  <w:pPr>
                    <w:rPr>
                      <w:color w:val="000000"/>
                      <w:sz w:val="16"/>
                      <w:szCs w:val="16"/>
                    </w:rPr>
                  </w:pPr>
                  <w:r w:rsidRPr="00E44E8F">
                    <w:rPr>
                      <w:color w:val="000000"/>
                      <w:sz w:val="16"/>
                      <w:szCs w:val="16"/>
                    </w:rPr>
                    <w:t xml:space="preserve">соответствует </w:t>
                  </w:r>
                </w:p>
              </w:tc>
            </w:tr>
            <w:tr w:rsidR="00BA22C3" w:rsidRPr="00E44E8F" w14:paraId="7413F07A" w14:textId="77777777" w:rsidTr="00E01AC4">
              <w:trPr>
                <w:gridAfter w:val="6"/>
                <w:wAfter w:w="2407" w:type="dxa"/>
                <w:trHeight w:val="285"/>
              </w:trPr>
              <w:tc>
                <w:tcPr>
                  <w:tcW w:w="2138" w:type="dxa"/>
                  <w:vMerge/>
                  <w:tcBorders>
                    <w:top w:val="single" w:sz="4" w:space="0" w:color="auto"/>
                    <w:left w:val="single" w:sz="4" w:space="0" w:color="auto"/>
                    <w:bottom w:val="single" w:sz="4" w:space="0" w:color="000000"/>
                    <w:right w:val="single" w:sz="4" w:space="0" w:color="auto"/>
                  </w:tcBorders>
                  <w:vAlign w:val="center"/>
                  <w:hideMark/>
                </w:tcPr>
                <w:p w14:paraId="7B5D74D1" w14:textId="77777777" w:rsidR="00BA22C3" w:rsidRPr="00E44E8F" w:rsidRDefault="00BA22C3" w:rsidP="00BA22C3">
                  <w:pPr>
                    <w:rPr>
                      <w:color w:val="000000"/>
                      <w:sz w:val="16"/>
                      <w:szCs w:val="16"/>
                    </w:rPr>
                  </w:pPr>
                </w:p>
              </w:tc>
              <w:tc>
                <w:tcPr>
                  <w:tcW w:w="2551" w:type="dxa"/>
                  <w:vMerge/>
                  <w:tcBorders>
                    <w:top w:val="single" w:sz="4" w:space="0" w:color="auto"/>
                    <w:left w:val="single" w:sz="4" w:space="0" w:color="auto"/>
                    <w:bottom w:val="single" w:sz="4" w:space="0" w:color="000000"/>
                    <w:right w:val="single" w:sz="4" w:space="0" w:color="000000"/>
                  </w:tcBorders>
                  <w:vAlign w:val="center"/>
                  <w:hideMark/>
                </w:tcPr>
                <w:p w14:paraId="4B576D96" w14:textId="77777777" w:rsidR="00BA22C3" w:rsidRPr="00E44E8F" w:rsidRDefault="00BA22C3" w:rsidP="00BA22C3">
                  <w:pPr>
                    <w:rPr>
                      <w:color w:val="000000"/>
                      <w:sz w:val="16"/>
                      <w:szCs w:val="16"/>
                    </w:rPr>
                  </w:pPr>
                </w:p>
              </w:tc>
            </w:tr>
          </w:tbl>
          <w:p w14:paraId="3BFD621F" w14:textId="77777777" w:rsidR="00BA22C3" w:rsidRPr="00E44E8F" w:rsidRDefault="00BA22C3" w:rsidP="00BA22C3">
            <w:pPr>
              <w:ind w:firstLine="0"/>
              <w:jc w:val="left"/>
              <w:rPr>
                <w:szCs w:val="28"/>
              </w:rPr>
            </w:pPr>
          </w:p>
        </w:tc>
        <w:tc>
          <w:tcPr>
            <w:tcW w:w="236" w:type="dxa"/>
          </w:tcPr>
          <w:p w14:paraId="02AA0506" w14:textId="77777777" w:rsidR="00BA22C3" w:rsidRPr="00E44E8F" w:rsidRDefault="00BA22C3" w:rsidP="00BA22C3">
            <w:pPr>
              <w:ind w:firstLine="0"/>
              <w:jc w:val="left"/>
              <w:rPr>
                <w:szCs w:val="28"/>
              </w:rPr>
            </w:pPr>
          </w:p>
        </w:tc>
      </w:tr>
    </w:tbl>
    <w:p w14:paraId="4C999998" w14:textId="77777777" w:rsidR="00BA22C3" w:rsidRPr="005F47E7" w:rsidRDefault="00BA22C3" w:rsidP="00BA22C3">
      <w:pPr>
        <w:jc w:val="center"/>
      </w:pPr>
      <w:r>
        <w:t>Рисунок 1.3а. Исходные данные для гистограммы. Расчёт частоты</w:t>
      </w:r>
    </w:p>
    <w:p w14:paraId="3BA629C5" w14:textId="77777777" w:rsidR="00BA22C3" w:rsidRDefault="00BA22C3" w:rsidP="00BA22C3"/>
    <w:tbl>
      <w:tblPr>
        <w:tblStyle w:val="af3"/>
        <w:tblW w:w="0" w:type="auto"/>
        <w:jc w:val="center"/>
        <w:tblLook w:val="04A0" w:firstRow="1" w:lastRow="0" w:firstColumn="1" w:lastColumn="0" w:noHBand="0" w:noVBand="1"/>
      </w:tblPr>
      <w:tblGrid>
        <w:gridCol w:w="7726"/>
      </w:tblGrid>
      <w:tr w:rsidR="00BA22C3" w14:paraId="2C2E26A6" w14:textId="77777777" w:rsidTr="00BA22C3">
        <w:trPr>
          <w:jc w:val="center"/>
        </w:trPr>
        <w:tc>
          <w:tcPr>
            <w:tcW w:w="5778" w:type="dxa"/>
          </w:tcPr>
          <w:tbl>
            <w:tblPr>
              <w:tblW w:w="7500" w:type="dxa"/>
              <w:tblLook w:val="04A0" w:firstRow="1" w:lastRow="0" w:firstColumn="1" w:lastColumn="0" w:noHBand="0" w:noVBand="1"/>
            </w:tblPr>
            <w:tblGrid>
              <w:gridCol w:w="3219"/>
              <w:gridCol w:w="496"/>
              <w:gridCol w:w="222"/>
              <w:gridCol w:w="2863"/>
              <w:gridCol w:w="700"/>
            </w:tblGrid>
            <w:tr w:rsidR="00E01AC4" w14:paraId="350D864D" w14:textId="77777777" w:rsidTr="00E01AC4">
              <w:trPr>
                <w:trHeight w:val="870"/>
              </w:trPr>
              <w:tc>
                <w:tcPr>
                  <w:tcW w:w="6800" w:type="dxa"/>
                  <w:gridSpan w:val="4"/>
                  <w:tcBorders>
                    <w:top w:val="single" w:sz="4" w:space="0" w:color="auto"/>
                    <w:left w:val="single" w:sz="4" w:space="0" w:color="auto"/>
                    <w:bottom w:val="single" w:sz="4" w:space="0" w:color="auto"/>
                    <w:right w:val="nil"/>
                  </w:tcBorders>
                  <w:shd w:val="clear" w:color="auto" w:fill="auto"/>
                  <w:vAlign w:val="bottom"/>
                  <w:hideMark/>
                </w:tcPr>
                <w:p w14:paraId="61703E4D" w14:textId="77777777" w:rsidR="00E01AC4" w:rsidRDefault="00E01AC4" w:rsidP="00E01AC4">
                  <w:pPr>
                    <w:jc w:val="center"/>
                    <w:rPr>
                      <w:sz w:val="16"/>
                      <w:szCs w:val="16"/>
                    </w:rPr>
                  </w:pPr>
                  <w:r>
                    <w:rPr>
                      <w:sz w:val="16"/>
                      <w:szCs w:val="16"/>
                    </w:rPr>
                    <w:t>Построение гистограммы для n=</w:t>
                  </w:r>
                </w:p>
              </w:tc>
              <w:tc>
                <w:tcPr>
                  <w:tcW w:w="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12F9FF" w14:textId="77777777" w:rsidR="00E01AC4" w:rsidRDefault="00E01AC4" w:rsidP="00E01AC4">
                  <w:pPr>
                    <w:jc w:val="right"/>
                    <w:rPr>
                      <w:sz w:val="16"/>
                      <w:szCs w:val="16"/>
                    </w:rPr>
                  </w:pPr>
                  <w:r>
                    <w:rPr>
                      <w:sz w:val="16"/>
                      <w:szCs w:val="16"/>
                    </w:rPr>
                    <w:t>100</w:t>
                  </w:r>
                </w:p>
              </w:tc>
            </w:tr>
            <w:tr w:rsidR="00E01AC4" w14:paraId="4F8D9936" w14:textId="77777777" w:rsidTr="00E01AC4">
              <w:trPr>
                <w:trHeight w:val="240"/>
              </w:trPr>
              <w:tc>
                <w:tcPr>
                  <w:tcW w:w="680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62E60991" w14:textId="77777777" w:rsidR="00E01AC4" w:rsidRDefault="00E01AC4" w:rsidP="00E01AC4">
                  <w:pPr>
                    <w:rPr>
                      <w:sz w:val="16"/>
                      <w:szCs w:val="16"/>
                    </w:rPr>
                  </w:pPr>
                  <w:r>
                    <w:rPr>
                      <w:sz w:val="16"/>
                      <w:szCs w:val="16"/>
                    </w:rPr>
                    <w:t>1) Максимальное значение x</w:t>
                  </w:r>
                </w:p>
              </w:tc>
              <w:tc>
                <w:tcPr>
                  <w:tcW w:w="700" w:type="dxa"/>
                  <w:tcBorders>
                    <w:top w:val="nil"/>
                    <w:left w:val="nil"/>
                    <w:bottom w:val="single" w:sz="4" w:space="0" w:color="auto"/>
                    <w:right w:val="single" w:sz="4" w:space="0" w:color="auto"/>
                  </w:tcBorders>
                  <w:shd w:val="clear" w:color="auto" w:fill="auto"/>
                  <w:vAlign w:val="bottom"/>
                  <w:hideMark/>
                </w:tcPr>
                <w:p w14:paraId="2E09F876" w14:textId="77777777" w:rsidR="00E01AC4" w:rsidRDefault="00E01AC4" w:rsidP="00E01AC4">
                  <w:pPr>
                    <w:jc w:val="right"/>
                    <w:rPr>
                      <w:sz w:val="16"/>
                      <w:szCs w:val="16"/>
                    </w:rPr>
                  </w:pPr>
                  <w:r>
                    <w:rPr>
                      <w:sz w:val="16"/>
                      <w:szCs w:val="16"/>
                    </w:rPr>
                    <w:t>1,95</w:t>
                  </w:r>
                </w:p>
              </w:tc>
            </w:tr>
            <w:tr w:rsidR="00E01AC4" w14:paraId="30DE72DC" w14:textId="77777777" w:rsidTr="00E01AC4">
              <w:trPr>
                <w:trHeight w:val="240"/>
              </w:trPr>
              <w:tc>
                <w:tcPr>
                  <w:tcW w:w="680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063B9E5D" w14:textId="77777777" w:rsidR="00E01AC4" w:rsidRDefault="00E01AC4" w:rsidP="00E01AC4">
                  <w:pPr>
                    <w:rPr>
                      <w:sz w:val="16"/>
                      <w:szCs w:val="16"/>
                    </w:rPr>
                  </w:pPr>
                  <w:r>
                    <w:rPr>
                      <w:sz w:val="16"/>
                      <w:szCs w:val="16"/>
                    </w:rPr>
                    <w:t>2) Минимальное значение x</w:t>
                  </w:r>
                </w:p>
              </w:tc>
              <w:tc>
                <w:tcPr>
                  <w:tcW w:w="700" w:type="dxa"/>
                  <w:tcBorders>
                    <w:top w:val="nil"/>
                    <w:left w:val="nil"/>
                    <w:bottom w:val="single" w:sz="4" w:space="0" w:color="auto"/>
                    <w:right w:val="single" w:sz="4" w:space="0" w:color="auto"/>
                  </w:tcBorders>
                  <w:shd w:val="clear" w:color="auto" w:fill="auto"/>
                  <w:vAlign w:val="bottom"/>
                  <w:hideMark/>
                </w:tcPr>
                <w:p w14:paraId="3836FEEC" w14:textId="77777777" w:rsidR="00E01AC4" w:rsidRDefault="00E01AC4" w:rsidP="00E01AC4">
                  <w:pPr>
                    <w:jc w:val="right"/>
                    <w:rPr>
                      <w:sz w:val="16"/>
                      <w:szCs w:val="16"/>
                    </w:rPr>
                  </w:pPr>
                  <w:r>
                    <w:rPr>
                      <w:sz w:val="16"/>
                      <w:szCs w:val="16"/>
                    </w:rPr>
                    <w:t>1,50</w:t>
                  </w:r>
                </w:p>
              </w:tc>
            </w:tr>
            <w:tr w:rsidR="00E01AC4" w14:paraId="2928BA7A" w14:textId="77777777" w:rsidTr="00E01AC4">
              <w:trPr>
                <w:trHeight w:val="240"/>
              </w:trPr>
              <w:tc>
                <w:tcPr>
                  <w:tcW w:w="680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60E93491" w14:textId="77777777" w:rsidR="00E01AC4" w:rsidRDefault="00E01AC4" w:rsidP="00E01AC4">
                  <w:pPr>
                    <w:rPr>
                      <w:sz w:val="16"/>
                      <w:szCs w:val="16"/>
                    </w:rPr>
                  </w:pPr>
                  <w:r>
                    <w:rPr>
                      <w:sz w:val="16"/>
                      <w:szCs w:val="16"/>
                    </w:rPr>
                    <w:t>1) Среднее значение</w:t>
                  </w:r>
                </w:p>
              </w:tc>
              <w:tc>
                <w:tcPr>
                  <w:tcW w:w="700" w:type="dxa"/>
                  <w:tcBorders>
                    <w:top w:val="nil"/>
                    <w:left w:val="nil"/>
                    <w:bottom w:val="single" w:sz="4" w:space="0" w:color="auto"/>
                    <w:right w:val="single" w:sz="4" w:space="0" w:color="auto"/>
                  </w:tcBorders>
                  <w:shd w:val="clear" w:color="auto" w:fill="auto"/>
                  <w:vAlign w:val="bottom"/>
                  <w:hideMark/>
                </w:tcPr>
                <w:p w14:paraId="6D9285ED" w14:textId="77777777" w:rsidR="00E01AC4" w:rsidRDefault="00E01AC4" w:rsidP="00E01AC4">
                  <w:pPr>
                    <w:jc w:val="right"/>
                    <w:rPr>
                      <w:sz w:val="16"/>
                      <w:szCs w:val="16"/>
                    </w:rPr>
                  </w:pPr>
                  <w:r>
                    <w:rPr>
                      <w:sz w:val="16"/>
                      <w:szCs w:val="16"/>
                    </w:rPr>
                    <w:t>1,77</w:t>
                  </w:r>
                </w:p>
              </w:tc>
            </w:tr>
            <w:tr w:rsidR="00E01AC4" w14:paraId="46A2CF67" w14:textId="77777777" w:rsidTr="00E01AC4">
              <w:trPr>
                <w:trHeight w:val="240"/>
              </w:trPr>
              <w:tc>
                <w:tcPr>
                  <w:tcW w:w="680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1A86AB05" w14:textId="77777777" w:rsidR="00E01AC4" w:rsidRDefault="00E01AC4" w:rsidP="00E01AC4">
                  <w:pPr>
                    <w:rPr>
                      <w:color w:val="000000"/>
                      <w:sz w:val="16"/>
                      <w:szCs w:val="16"/>
                    </w:rPr>
                  </w:pPr>
                  <w:r>
                    <w:rPr>
                      <w:color w:val="000000"/>
                      <w:sz w:val="16"/>
                      <w:szCs w:val="16"/>
                    </w:rPr>
                    <w:t xml:space="preserve">1) Размах                   R= </w:t>
                  </w:r>
                  <w:proofErr w:type="spellStart"/>
                  <w:r>
                    <w:rPr>
                      <w:color w:val="000000"/>
                      <w:sz w:val="16"/>
                      <w:szCs w:val="16"/>
                    </w:rPr>
                    <w:t>Xmax-Xmin</w:t>
                  </w:r>
                  <w:proofErr w:type="spellEnd"/>
                  <w:r>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bottom"/>
                  <w:hideMark/>
                </w:tcPr>
                <w:p w14:paraId="3B5BAA58" w14:textId="77777777" w:rsidR="00E01AC4" w:rsidRDefault="00E01AC4" w:rsidP="00E01AC4">
                  <w:pPr>
                    <w:jc w:val="right"/>
                    <w:rPr>
                      <w:sz w:val="16"/>
                      <w:szCs w:val="16"/>
                    </w:rPr>
                  </w:pPr>
                  <w:r>
                    <w:rPr>
                      <w:sz w:val="16"/>
                      <w:szCs w:val="16"/>
                    </w:rPr>
                    <w:t>0,45</w:t>
                  </w:r>
                </w:p>
              </w:tc>
            </w:tr>
            <w:tr w:rsidR="00E01AC4" w14:paraId="3480F874" w14:textId="77777777" w:rsidTr="00E01AC4">
              <w:trPr>
                <w:trHeight w:val="240"/>
              </w:trPr>
              <w:tc>
                <w:tcPr>
                  <w:tcW w:w="680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6EFB8FA9" w14:textId="77777777" w:rsidR="00E01AC4" w:rsidRDefault="00E01AC4" w:rsidP="00E01AC4">
                  <w:pPr>
                    <w:rPr>
                      <w:sz w:val="16"/>
                      <w:szCs w:val="16"/>
                    </w:rPr>
                  </w:pPr>
                  <w:r>
                    <w:rPr>
                      <w:sz w:val="16"/>
                      <w:szCs w:val="16"/>
                    </w:rPr>
                    <w:t>2) Количество интервалов                 K=</w:t>
                  </w:r>
                </w:p>
              </w:tc>
              <w:tc>
                <w:tcPr>
                  <w:tcW w:w="700" w:type="dxa"/>
                  <w:tcBorders>
                    <w:top w:val="nil"/>
                    <w:left w:val="nil"/>
                    <w:bottom w:val="single" w:sz="4" w:space="0" w:color="auto"/>
                    <w:right w:val="single" w:sz="4" w:space="0" w:color="auto"/>
                  </w:tcBorders>
                  <w:shd w:val="clear" w:color="auto" w:fill="auto"/>
                  <w:noWrap/>
                  <w:vAlign w:val="bottom"/>
                  <w:hideMark/>
                </w:tcPr>
                <w:p w14:paraId="43C34027" w14:textId="77777777" w:rsidR="00E01AC4" w:rsidRDefault="00E01AC4" w:rsidP="00E01AC4">
                  <w:pPr>
                    <w:jc w:val="right"/>
                    <w:rPr>
                      <w:sz w:val="16"/>
                      <w:szCs w:val="16"/>
                    </w:rPr>
                  </w:pPr>
                  <w:r>
                    <w:rPr>
                      <w:sz w:val="16"/>
                      <w:szCs w:val="16"/>
                    </w:rPr>
                    <w:t>9,00</w:t>
                  </w:r>
                </w:p>
              </w:tc>
            </w:tr>
            <w:tr w:rsidR="00E01AC4" w14:paraId="450C7714" w14:textId="77777777" w:rsidTr="00E01AC4">
              <w:trPr>
                <w:trHeight w:val="240"/>
              </w:trPr>
              <w:tc>
                <w:tcPr>
                  <w:tcW w:w="6800" w:type="dxa"/>
                  <w:gridSpan w:val="4"/>
                  <w:tcBorders>
                    <w:top w:val="nil"/>
                    <w:left w:val="single" w:sz="4" w:space="0" w:color="auto"/>
                    <w:bottom w:val="single" w:sz="4" w:space="0" w:color="auto"/>
                    <w:right w:val="nil"/>
                  </w:tcBorders>
                  <w:shd w:val="clear" w:color="auto" w:fill="auto"/>
                  <w:vAlign w:val="bottom"/>
                  <w:hideMark/>
                </w:tcPr>
                <w:p w14:paraId="52C83D47" w14:textId="77777777" w:rsidR="00E01AC4" w:rsidRDefault="00E01AC4" w:rsidP="00E01AC4">
                  <w:pPr>
                    <w:rPr>
                      <w:color w:val="000000"/>
                      <w:sz w:val="16"/>
                      <w:szCs w:val="16"/>
                    </w:rPr>
                  </w:pPr>
                  <w:r>
                    <w:rPr>
                      <w:color w:val="000000"/>
                      <w:sz w:val="16"/>
                      <w:szCs w:val="16"/>
                    </w:rPr>
                    <w:t>3) Ширина интервала (</w:t>
                  </w:r>
                  <w:proofErr w:type="gramStart"/>
                  <w:r>
                    <w:rPr>
                      <w:color w:val="000000"/>
                      <w:sz w:val="16"/>
                      <w:szCs w:val="16"/>
                    </w:rPr>
                    <w:t xml:space="preserve">шаг)   </w:t>
                  </w:r>
                  <w:proofErr w:type="gramEnd"/>
                  <w:r>
                    <w:rPr>
                      <w:color w:val="000000"/>
                      <w:sz w:val="16"/>
                      <w:szCs w:val="16"/>
                    </w:rPr>
                    <w:t xml:space="preserve"> h=R/k=</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66E39D0A" w14:textId="77777777" w:rsidR="00E01AC4" w:rsidRDefault="00E01AC4" w:rsidP="00E01AC4">
                  <w:pPr>
                    <w:jc w:val="right"/>
                    <w:rPr>
                      <w:sz w:val="16"/>
                      <w:szCs w:val="16"/>
                    </w:rPr>
                  </w:pPr>
                  <w:r>
                    <w:rPr>
                      <w:sz w:val="16"/>
                      <w:szCs w:val="16"/>
                    </w:rPr>
                    <w:t>0,05</w:t>
                  </w:r>
                </w:p>
              </w:tc>
            </w:tr>
            <w:tr w:rsidR="00E01AC4" w14:paraId="3D0ED7BA" w14:textId="77777777" w:rsidTr="00E01AC4">
              <w:trPr>
                <w:trHeight w:val="240"/>
              </w:trPr>
              <w:tc>
                <w:tcPr>
                  <w:tcW w:w="6800" w:type="dxa"/>
                  <w:gridSpan w:val="4"/>
                  <w:tcBorders>
                    <w:top w:val="single" w:sz="4" w:space="0" w:color="auto"/>
                    <w:left w:val="nil"/>
                    <w:bottom w:val="single" w:sz="4" w:space="0" w:color="auto"/>
                    <w:right w:val="nil"/>
                  </w:tcBorders>
                  <w:shd w:val="clear" w:color="auto" w:fill="auto"/>
                  <w:vAlign w:val="bottom"/>
                  <w:hideMark/>
                </w:tcPr>
                <w:p w14:paraId="0A410A11" w14:textId="77777777" w:rsidR="00E01AC4" w:rsidRDefault="00E01AC4" w:rsidP="00E01AC4">
                  <w:pPr>
                    <w:rPr>
                      <w:sz w:val="16"/>
                      <w:szCs w:val="16"/>
                    </w:rPr>
                  </w:pPr>
                  <w:r>
                    <w:rPr>
                      <w:sz w:val="16"/>
                      <w:szCs w:val="16"/>
                    </w:rPr>
                    <w:t xml:space="preserve">4) Выборочное среднее </w:t>
                  </w:r>
                  <w:proofErr w:type="spellStart"/>
                  <w:r>
                    <w:rPr>
                      <w:sz w:val="16"/>
                      <w:szCs w:val="16"/>
                    </w:rPr>
                    <w:t>квадратическое</w:t>
                  </w:r>
                  <w:proofErr w:type="spellEnd"/>
                  <w:r>
                    <w:rPr>
                      <w:sz w:val="16"/>
                      <w:szCs w:val="16"/>
                    </w:rPr>
                    <w:t xml:space="preserve"> отклонение         S =</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7C2BF2CF" w14:textId="77777777" w:rsidR="00E01AC4" w:rsidRDefault="00E01AC4" w:rsidP="00E01AC4">
                  <w:pPr>
                    <w:jc w:val="right"/>
                    <w:rPr>
                      <w:color w:val="000000"/>
                      <w:sz w:val="16"/>
                      <w:szCs w:val="16"/>
                    </w:rPr>
                  </w:pPr>
                  <w:r>
                    <w:rPr>
                      <w:color w:val="000000"/>
                      <w:sz w:val="16"/>
                      <w:szCs w:val="16"/>
                    </w:rPr>
                    <w:t>0,091</w:t>
                  </w:r>
                </w:p>
              </w:tc>
            </w:tr>
            <w:tr w:rsidR="00E01AC4" w14:paraId="3478CA94" w14:textId="77777777" w:rsidTr="00E01AC4">
              <w:trPr>
                <w:trHeight w:val="240"/>
              </w:trPr>
              <w:tc>
                <w:tcPr>
                  <w:tcW w:w="6800" w:type="dxa"/>
                  <w:gridSpan w:val="4"/>
                  <w:tcBorders>
                    <w:top w:val="single" w:sz="4" w:space="0" w:color="auto"/>
                    <w:left w:val="single" w:sz="4" w:space="0" w:color="auto"/>
                    <w:bottom w:val="single" w:sz="4" w:space="0" w:color="auto"/>
                    <w:right w:val="nil"/>
                  </w:tcBorders>
                  <w:shd w:val="clear" w:color="auto" w:fill="auto"/>
                  <w:vAlign w:val="bottom"/>
                  <w:hideMark/>
                </w:tcPr>
                <w:p w14:paraId="7D76BD07" w14:textId="77777777" w:rsidR="00E01AC4" w:rsidRDefault="00E01AC4" w:rsidP="00E01AC4">
                  <w:pPr>
                    <w:rPr>
                      <w:sz w:val="16"/>
                      <w:szCs w:val="16"/>
                    </w:rPr>
                  </w:pPr>
                  <w:r>
                    <w:rPr>
                      <w:sz w:val="16"/>
                      <w:szCs w:val="16"/>
                    </w:rPr>
                    <w:t>5) Математическое ожидание</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EBA2A" w14:textId="77777777" w:rsidR="00E01AC4" w:rsidRDefault="00E01AC4" w:rsidP="00E01AC4">
                  <w:pPr>
                    <w:jc w:val="right"/>
                    <w:rPr>
                      <w:color w:val="000000"/>
                      <w:sz w:val="16"/>
                      <w:szCs w:val="16"/>
                    </w:rPr>
                  </w:pPr>
                  <w:r>
                    <w:rPr>
                      <w:color w:val="000000"/>
                      <w:sz w:val="16"/>
                      <w:szCs w:val="16"/>
                    </w:rPr>
                    <w:t>1,77</w:t>
                  </w:r>
                </w:p>
              </w:tc>
            </w:tr>
            <w:tr w:rsidR="00E01AC4" w14:paraId="3FF45013" w14:textId="77777777" w:rsidTr="00E01AC4">
              <w:trPr>
                <w:trHeight w:val="240"/>
              </w:trPr>
              <w:tc>
                <w:tcPr>
                  <w:tcW w:w="750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9006A22" w14:textId="77777777" w:rsidR="00E01AC4" w:rsidRDefault="00E01AC4" w:rsidP="00E01AC4">
                  <w:pPr>
                    <w:jc w:val="center"/>
                    <w:rPr>
                      <w:sz w:val="16"/>
                      <w:szCs w:val="16"/>
                    </w:rPr>
                  </w:pPr>
                  <w:r>
                    <w:rPr>
                      <w:sz w:val="16"/>
                      <w:szCs w:val="16"/>
                    </w:rPr>
                    <w:t>Установленные характеристики нормального распределения</w:t>
                  </w:r>
                </w:p>
              </w:tc>
            </w:tr>
            <w:tr w:rsidR="00E01AC4" w14:paraId="35804687" w14:textId="77777777" w:rsidTr="00E01AC4">
              <w:trPr>
                <w:trHeight w:val="240"/>
              </w:trPr>
              <w:tc>
                <w:tcPr>
                  <w:tcW w:w="3219" w:type="dxa"/>
                  <w:tcBorders>
                    <w:top w:val="single" w:sz="4" w:space="0" w:color="auto"/>
                    <w:left w:val="single" w:sz="4" w:space="0" w:color="auto"/>
                    <w:bottom w:val="single" w:sz="4" w:space="0" w:color="auto"/>
                    <w:right w:val="single" w:sz="4" w:space="0" w:color="000000"/>
                  </w:tcBorders>
                  <w:shd w:val="clear" w:color="auto" w:fill="auto"/>
                  <w:vAlign w:val="bottom"/>
                  <w:hideMark/>
                </w:tcPr>
                <w:p w14:paraId="1AB0CBCF" w14:textId="77777777" w:rsidR="00E01AC4" w:rsidRDefault="00E01AC4" w:rsidP="00E01AC4">
                  <w:pPr>
                    <w:rPr>
                      <w:color w:val="000000"/>
                      <w:sz w:val="16"/>
                      <w:szCs w:val="16"/>
                    </w:rPr>
                  </w:pPr>
                  <w:r>
                    <w:rPr>
                      <w:color w:val="000000"/>
                      <w:sz w:val="16"/>
                      <w:szCs w:val="16"/>
                    </w:rPr>
                    <w:t>5а) нижняя граница S</w:t>
                  </w:r>
                  <w:r>
                    <w:rPr>
                      <w:color w:val="000000"/>
                      <w:sz w:val="16"/>
                      <w:szCs w:val="16"/>
                      <w:vertAlign w:val="subscript"/>
                    </w:rPr>
                    <w:t xml:space="preserve">L </w:t>
                  </w:r>
                  <w:r>
                    <w:rPr>
                      <w:color w:val="000000"/>
                      <w:sz w:val="16"/>
                      <w:szCs w:val="16"/>
                    </w:rPr>
                    <w:t>=</w:t>
                  </w:r>
                </w:p>
              </w:tc>
              <w:tc>
                <w:tcPr>
                  <w:tcW w:w="343" w:type="dxa"/>
                  <w:tcBorders>
                    <w:top w:val="nil"/>
                    <w:left w:val="nil"/>
                    <w:bottom w:val="single" w:sz="4" w:space="0" w:color="auto"/>
                    <w:right w:val="single" w:sz="4" w:space="0" w:color="auto"/>
                  </w:tcBorders>
                  <w:shd w:val="clear" w:color="auto" w:fill="auto"/>
                  <w:noWrap/>
                  <w:vAlign w:val="bottom"/>
                  <w:hideMark/>
                </w:tcPr>
                <w:p w14:paraId="0B87950D" w14:textId="77777777" w:rsidR="00E01AC4" w:rsidRDefault="00E01AC4" w:rsidP="00E01AC4">
                  <w:pPr>
                    <w:jc w:val="right"/>
                    <w:rPr>
                      <w:color w:val="000000"/>
                      <w:sz w:val="16"/>
                      <w:szCs w:val="16"/>
                    </w:rPr>
                  </w:pPr>
                  <w:bookmarkStart w:id="10" w:name="RANGE!E33"/>
                  <w:r>
                    <w:rPr>
                      <w:color w:val="000000"/>
                      <w:sz w:val="16"/>
                      <w:szCs w:val="16"/>
                    </w:rPr>
                    <w:t>1,40</w:t>
                  </w:r>
                  <w:bookmarkEnd w:id="10"/>
                </w:p>
              </w:tc>
              <w:tc>
                <w:tcPr>
                  <w:tcW w:w="19" w:type="dxa"/>
                  <w:tcBorders>
                    <w:top w:val="nil"/>
                    <w:left w:val="nil"/>
                    <w:bottom w:val="nil"/>
                    <w:right w:val="nil"/>
                  </w:tcBorders>
                  <w:shd w:val="clear" w:color="auto" w:fill="auto"/>
                  <w:noWrap/>
                  <w:vAlign w:val="bottom"/>
                  <w:hideMark/>
                </w:tcPr>
                <w:p w14:paraId="6B6DC6D2" w14:textId="77777777" w:rsidR="00E01AC4" w:rsidRDefault="00E01AC4" w:rsidP="00E01AC4">
                  <w:pPr>
                    <w:jc w:val="right"/>
                    <w:rPr>
                      <w:color w:val="000000"/>
                      <w:sz w:val="16"/>
                      <w:szCs w:val="16"/>
                    </w:rPr>
                  </w:pPr>
                </w:p>
              </w:tc>
              <w:tc>
                <w:tcPr>
                  <w:tcW w:w="321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7161D8" w14:textId="77777777" w:rsidR="00E01AC4" w:rsidRDefault="00E01AC4" w:rsidP="00E01AC4">
                  <w:pPr>
                    <w:rPr>
                      <w:color w:val="000000"/>
                      <w:sz w:val="16"/>
                      <w:szCs w:val="16"/>
                    </w:rPr>
                  </w:pPr>
                  <w:r>
                    <w:rPr>
                      <w:color w:val="000000"/>
                      <w:sz w:val="16"/>
                      <w:szCs w:val="16"/>
                    </w:rPr>
                    <w:t xml:space="preserve">5б) </w:t>
                  </w:r>
                  <w:proofErr w:type="gramStart"/>
                  <w:r>
                    <w:rPr>
                      <w:color w:val="000000"/>
                      <w:sz w:val="16"/>
                      <w:szCs w:val="16"/>
                    </w:rPr>
                    <w:t>верхняя  граница</w:t>
                  </w:r>
                  <w:proofErr w:type="gramEnd"/>
                  <w:r>
                    <w:rPr>
                      <w:color w:val="000000"/>
                      <w:sz w:val="16"/>
                      <w:szCs w:val="16"/>
                    </w:rPr>
                    <w:t xml:space="preserve"> S</w:t>
                  </w:r>
                  <w:r>
                    <w:rPr>
                      <w:color w:val="000000"/>
                      <w:sz w:val="16"/>
                      <w:szCs w:val="16"/>
                      <w:vertAlign w:val="subscript"/>
                    </w:rPr>
                    <w:t>U</w:t>
                  </w:r>
                  <w:r>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bottom"/>
                  <w:hideMark/>
                </w:tcPr>
                <w:p w14:paraId="31C3898A" w14:textId="77777777" w:rsidR="00E01AC4" w:rsidRDefault="00E01AC4" w:rsidP="00E01AC4">
                  <w:pPr>
                    <w:jc w:val="right"/>
                    <w:rPr>
                      <w:color w:val="000000"/>
                      <w:sz w:val="16"/>
                      <w:szCs w:val="16"/>
                    </w:rPr>
                  </w:pPr>
                  <w:r>
                    <w:rPr>
                      <w:color w:val="000000"/>
                      <w:sz w:val="16"/>
                      <w:szCs w:val="16"/>
                    </w:rPr>
                    <w:t>2,04</w:t>
                  </w:r>
                </w:p>
              </w:tc>
            </w:tr>
            <w:tr w:rsidR="00E01AC4" w14:paraId="1F695307" w14:textId="77777777" w:rsidTr="00E01AC4">
              <w:trPr>
                <w:trHeight w:val="240"/>
              </w:trPr>
              <w:tc>
                <w:tcPr>
                  <w:tcW w:w="680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151E8941" w14:textId="77777777" w:rsidR="00E01AC4" w:rsidRDefault="00E01AC4" w:rsidP="00E01AC4">
                  <w:pPr>
                    <w:rPr>
                      <w:color w:val="000000"/>
                      <w:sz w:val="16"/>
                      <w:szCs w:val="16"/>
                    </w:rPr>
                  </w:pPr>
                  <w:r>
                    <w:rPr>
                      <w:color w:val="000000"/>
                      <w:sz w:val="16"/>
                      <w:szCs w:val="16"/>
                    </w:rPr>
                    <w:t>6) Коэффициент точности процесса   K</w:t>
                  </w:r>
                  <w:r>
                    <w:rPr>
                      <w:i/>
                      <w:iCs/>
                      <w:color w:val="000000"/>
                      <w:sz w:val="16"/>
                      <w:szCs w:val="16"/>
                      <w:vertAlign w:val="subscript"/>
                    </w:rPr>
                    <w:t>T</w:t>
                  </w:r>
                  <w:r>
                    <w:rPr>
                      <w:color w:val="000000"/>
                      <w:sz w:val="16"/>
                      <w:szCs w:val="16"/>
                    </w:rPr>
                    <w:t>=6*S/(</w:t>
                  </w:r>
                  <w:proofErr w:type="spellStart"/>
                  <w:r>
                    <w:rPr>
                      <w:color w:val="000000"/>
                      <w:sz w:val="16"/>
                      <w:szCs w:val="16"/>
                    </w:rPr>
                    <w:t>Tв-T</w:t>
                  </w:r>
                  <w:proofErr w:type="gramStart"/>
                  <w:r>
                    <w:rPr>
                      <w:color w:val="000000"/>
                      <w:sz w:val="16"/>
                      <w:szCs w:val="16"/>
                    </w:rPr>
                    <w:t>н</w:t>
                  </w:r>
                  <w:proofErr w:type="spellEnd"/>
                  <w:r>
                    <w:rPr>
                      <w:color w:val="000000"/>
                      <w:sz w:val="16"/>
                      <w:szCs w:val="16"/>
                    </w:rPr>
                    <w:t>)=</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843EC8" w14:textId="77777777" w:rsidR="00E01AC4" w:rsidRDefault="00E01AC4" w:rsidP="00E01AC4">
                  <w:pPr>
                    <w:jc w:val="right"/>
                    <w:rPr>
                      <w:color w:val="000000"/>
                      <w:sz w:val="16"/>
                      <w:szCs w:val="16"/>
                    </w:rPr>
                  </w:pPr>
                  <w:r>
                    <w:rPr>
                      <w:color w:val="000000"/>
                      <w:sz w:val="16"/>
                      <w:szCs w:val="16"/>
                    </w:rPr>
                    <w:t>0,74</w:t>
                  </w:r>
                </w:p>
              </w:tc>
            </w:tr>
            <w:tr w:rsidR="00E01AC4" w14:paraId="34494F48" w14:textId="77777777" w:rsidTr="00E01AC4">
              <w:trPr>
                <w:trHeight w:val="240"/>
              </w:trPr>
              <w:tc>
                <w:tcPr>
                  <w:tcW w:w="6800" w:type="dxa"/>
                  <w:gridSpan w:val="4"/>
                  <w:tcBorders>
                    <w:top w:val="single" w:sz="4" w:space="0" w:color="auto"/>
                    <w:left w:val="single" w:sz="4" w:space="0" w:color="auto"/>
                    <w:bottom w:val="single" w:sz="4" w:space="0" w:color="auto"/>
                    <w:right w:val="nil"/>
                  </w:tcBorders>
                  <w:shd w:val="clear" w:color="auto" w:fill="auto"/>
                  <w:vAlign w:val="bottom"/>
                  <w:hideMark/>
                </w:tcPr>
                <w:p w14:paraId="26A2FB40" w14:textId="77777777" w:rsidR="00E01AC4" w:rsidRDefault="00E01AC4" w:rsidP="00E01AC4">
                  <w:pPr>
                    <w:rPr>
                      <w:color w:val="000000"/>
                      <w:sz w:val="16"/>
                      <w:szCs w:val="16"/>
                    </w:rPr>
                  </w:pPr>
                  <w:r>
                    <w:rPr>
                      <w:color w:val="000000"/>
                      <w:sz w:val="16"/>
                      <w:szCs w:val="16"/>
                    </w:rPr>
                    <w:t>7) Среднее значение</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58D9992" w14:textId="77777777" w:rsidR="00E01AC4" w:rsidRDefault="00E01AC4" w:rsidP="00E01AC4">
                  <w:pPr>
                    <w:jc w:val="right"/>
                    <w:rPr>
                      <w:color w:val="000000"/>
                      <w:sz w:val="16"/>
                      <w:szCs w:val="16"/>
                    </w:rPr>
                  </w:pPr>
                  <w:r>
                    <w:rPr>
                      <w:color w:val="000000"/>
                      <w:sz w:val="16"/>
                      <w:szCs w:val="16"/>
                    </w:rPr>
                    <w:t>1,72</w:t>
                  </w:r>
                </w:p>
              </w:tc>
            </w:tr>
            <w:tr w:rsidR="00E01AC4" w14:paraId="6A141172" w14:textId="77777777" w:rsidTr="00E01AC4">
              <w:trPr>
                <w:trHeight w:val="240"/>
              </w:trPr>
              <w:tc>
                <w:tcPr>
                  <w:tcW w:w="680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7B733D71" w14:textId="77777777" w:rsidR="00E01AC4" w:rsidRDefault="00E01AC4" w:rsidP="00E01AC4">
                  <w:pPr>
                    <w:rPr>
                      <w:color w:val="000000"/>
                      <w:sz w:val="16"/>
                      <w:szCs w:val="16"/>
                    </w:rPr>
                  </w:pPr>
                  <w:r>
                    <w:rPr>
                      <w:color w:val="000000"/>
                      <w:sz w:val="16"/>
                      <w:szCs w:val="16"/>
                    </w:rPr>
                    <w:t xml:space="preserve">8) Выборочное среднее </w:t>
                  </w:r>
                  <w:proofErr w:type="spellStart"/>
                  <w:r>
                    <w:rPr>
                      <w:color w:val="000000"/>
                      <w:sz w:val="16"/>
                      <w:szCs w:val="16"/>
                    </w:rPr>
                    <w:t>квадратическое</w:t>
                  </w:r>
                  <w:proofErr w:type="spellEnd"/>
                  <w:r>
                    <w:rPr>
                      <w:color w:val="000000"/>
                      <w:sz w:val="16"/>
                      <w:szCs w:val="16"/>
                    </w:rPr>
                    <w:t xml:space="preserve"> отклонение         S =</w:t>
                  </w:r>
                </w:p>
              </w:tc>
              <w:tc>
                <w:tcPr>
                  <w:tcW w:w="700" w:type="dxa"/>
                  <w:tcBorders>
                    <w:top w:val="nil"/>
                    <w:left w:val="nil"/>
                    <w:bottom w:val="single" w:sz="4" w:space="0" w:color="auto"/>
                    <w:right w:val="single" w:sz="4" w:space="0" w:color="auto"/>
                  </w:tcBorders>
                  <w:shd w:val="clear" w:color="auto" w:fill="auto"/>
                  <w:vAlign w:val="bottom"/>
                  <w:hideMark/>
                </w:tcPr>
                <w:p w14:paraId="0F091269" w14:textId="77777777" w:rsidR="00E01AC4" w:rsidRDefault="00E01AC4" w:rsidP="00E01AC4">
                  <w:pPr>
                    <w:jc w:val="right"/>
                    <w:rPr>
                      <w:sz w:val="16"/>
                      <w:szCs w:val="16"/>
                    </w:rPr>
                  </w:pPr>
                  <w:r>
                    <w:rPr>
                      <w:sz w:val="16"/>
                      <w:szCs w:val="16"/>
                    </w:rPr>
                    <w:t>0,079</w:t>
                  </w:r>
                </w:p>
              </w:tc>
            </w:tr>
            <w:tr w:rsidR="00E01AC4" w14:paraId="4E6DF42F" w14:textId="77777777" w:rsidTr="00E01AC4">
              <w:trPr>
                <w:trHeight w:val="240"/>
              </w:trPr>
              <w:tc>
                <w:tcPr>
                  <w:tcW w:w="680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1EEE314F" w14:textId="77777777" w:rsidR="00E01AC4" w:rsidRDefault="00E01AC4" w:rsidP="00E01AC4">
                  <w:pPr>
                    <w:rPr>
                      <w:color w:val="000000"/>
                      <w:sz w:val="16"/>
                      <w:szCs w:val="16"/>
                    </w:rPr>
                  </w:pPr>
                  <w:r>
                    <w:rPr>
                      <w:color w:val="000000"/>
                      <w:sz w:val="16"/>
                      <w:szCs w:val="16"/>
                    </w:rPr>
                    <w:t xml:space="preserve">9) Оценка </w:t>
                  </w:r>
                  <w:proofErr w:type="gramStart"/>
                  <w:r>
                    <w:rPr>
                      <w:color w:val="000000"/>
                      <w:sz w:val="16"/>
                      <w:szCs w:val="16"/>
                    </w:rPr>
                    <w:t>процесса  соответствует</w:t>
                  </w:r>
                  <w:proofErr w:type="gramEnd"/>
                  <w:r>
                    <w:rPr>
                      <w:color w:val="000000"/>
                      <w:sz w:val="16"/>
                      <w:szCs w:val="16"/>
                    </w:rPr>
                    <w:t xml:space="preserve"> нормальному распределению</w:t>
                  </w:r>
                </w:p>
              </w:tc>
              <w:tc>
                <w:tcPr>
                  <w:tcW w:w="700" w:type="dxa"/>
                  <w:tcBorders>
                    <w:top w:val="nil"/>
                    <w:left w:val="nil"/>
                    <w:bottom w:val="single" w:sz="4" w:space="0" w:color="auto"/>
                    <w:right w:val="single" w:sz="4" w:space="0" w:color="auto"/>
                  </w:tcBorders>
                  <w:shd w:val="clear" w:color="auto" w:fill="auto"/>
                  <w:noWrap/>
                  <w:vAlign w:val="bottom"/>
                  <w:hideMark/>
                </w:tcPr>
                <w:p w14:paraId="32E676F2" w14:textId="77777777" w:rsidR="00E01AC4" w:rsidRDefault="00E01AC4" w:rsidP="00E01AC4">
                  <w:pPr>
                    <w:jc w:val="right"/>
                    <w:rPr>
                      <w:color w:val="000000"/>
                      <w:sz w:val="16"/>
                      <w:szCs w:val="16"/>
                    </w:rPr>
                  </w:pPr>
                  <w:r>
                    <w:rPr>
                      <w:color w:val="000000"/>
                      <w:sz w:val="16"/>
                      <w:szCs w:val="16"/>
                    </w:rPr>
                    <w:t>1,000</w:t>
                  </w:r>
                </w:p>
              </w:tc>
            </w:tr>
            <w:tr w:rsidR="00E01AC4" w14:paraId="3543ED74" w14:textId="77777777" w:rsidTr="00E01AC4">
              <w:trPr>
                <w:trHeight w:val="240"/>
              </w:trPr>
              <w:tc>
                <w:tcPr>
                  <w:tcW w:w="750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B3D99D8" w14:textId="77777777" w:rsidR="00E01AC4" w:rsidRDefault="00E01AC4" w:rsidP="00E01AC4">
                  <w:pPr>
                    <w:jc w:val="center"/>
                    <w:rPr>
                      <w:sz w:val="16"/>
                      <w:szCs w:val="16"/>
                    </w:rPr>
                  </w:pPr>
                  <w:r>
                    <w:rPr>
                      <w:sz w:val="16"/>
                      <w:szCs w:val="16"/>
                    </w:rPr>
                    <w:t>Оценка текущего состояния процесса</w:t>
                  </w:r>
                </w:p>
              </w:tc>
            </w:tr>
            <w:tr w:rsidR="00E01AC4" w14:paraId="4BE55D21" w14:textId="77777777" w:rsidTr="00E01AC4">
              <w:trPr>
                <w:trHeight w:val="240"/>
              </w:trPr>
              <w:tc>
                <w:tcPr>
                  <w:tcW w:w="680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09F949E5" w14:textId="77777777" w:rsidR="00E01AC4" w:rsidRDefault="00E01AC4" w:rsidP="00E01AC4">
                  <w:pPr>
                    <w:rPr>
                      <w:color w:val="000000"/>
                      <w:sz w:val="16"/>
                      <w:szCs w:val="16"/>
                    </w:rPr>
                  </w:pPr>
                  <w:r>
                    <w:rPr>
                      <w:color w:val="000000"/>
                      <w:sz w:val="16"/>
                      <w:szCs w:val="16"/>
                    </w:rPr>
                    <w:t>10) Коэффициент точности процесса   K</w:t>
                  </w:r>
                  <w:r>
                    <w:rPr>
                      <w:i/>
                      <w:iCs/>
                      <w:color w:val="000000"/>
                      <w:sz w:val="16"/>
                      <w:szCs w:val="16"/>
                      <w:vertAlign w:val="subscript"/>
                    </w:rPr>
                    <w:t>T</w:t>
                  </w:r>
                  <w:r>
                    <w:rPr>
                      <w:color w:val="000000"/>
                      <w:sz w:val="16"/>
                      <w:szCs w:val="16"/>
                    </w:rPr>
                    <w:t>=6*S/(</w:t>
                  </w:r>
                  <w:proofErr w:type="spellStart"/>
                  <w:r>
                    <w:rPr>
                      <w:color w:val="000000"/>
                      <w:sz w:val="16"/>
                      <w:szCs w:val="16"/>
                    </w:rPr>
                    <w:t>Tв-T</w:t>
                  </w:r>
                  <w:proofErr w:type="gramStart"/>
                  <w:r>
                    <w:rPr>
                      <w:color w:val="000000"/>
                      <w:sz w:val="16"/>
                      <w:szCs w:val="16"/>
                    </w:rPr>
                    <w:t>н</w:t>
                  </w:r>
                  <w:proofErr w:type="spellEnd"/>
                  <w:r>
                    <w:rPr>
                      <w:color w:val="000000"/>
                      <w:sz w:val="16"/>
                      <w:szCs w:val="16"/>
                    </w:rPr>
                    <w:t>)=</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9485FF" w14:textId="77777777" w:rsidR="00E01AC4" w:rsidRDefault="00E01AC4" w:rsidP="00E01AC4">
                  <w:pPr>
                    <w:jc w:val="right"/>
                    <w:rPr>
                      <w:color w:val="000000"/>
                      <w:sz w:val="16"/>
                      <w:szCs w:val="16"/>
                    </w:rPr>
                  </w:pPr>
                  <w:r>
                    <w:rPr>
                      <w:color w:val="000000"/>
                      <w:sz w:val="16"/>
                      <w:szCs w:val="16"/>
                    </w:rPr>
                    <w:t>0,86</w:t>
                  </w:r>
                </w:p>
              </w:tc>
            </w:tr>
            <w:tr w:rsidR="00E01AC4" w14:paraId="56134739" w14:textId="77777777" w:rsidTr="00E01AC4">
              <w:trPr>
                <w:trHeight w:val="240"/>
              </w:trPr>
              <w:tc>
                <w:tcPr>
                  <w:tcW w:w="680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39329E7E" w14:textId="77777777" w:rsidR="00E01AC4" w:rsidRDefault="00E01AC4" w:rsidP="00E01AC4">
                  <w:pPr>
                    <w:rPr>
                      <w:color w:val="000000"/>
                      <w:sz w:val="16"/>
                      <w:szCs w:val="16"/>
                    </w:rPr>
                  </w:pPr>
                  <w:r>
                    <w:rPr>
                      <w:color w:val="000000"/>
                      <w:sz w:val="16"/>
                      <w:szCs w:val="16"/>
                    </w:rPr>
                    <w:t>11) Оценка процесса по критерию ХИ2ТЕСТ</w:t>
                  </w:r>
                </w:p>
              </w:tc>
              <w:tc>
                <w:tcPr>
                  <w:tcW w:w="700" w:type="dxa"/>
                  <w:tcBorders>
                    <w:top w:val="nil"/>
                    <w:left w:val="nil"/>
                    <w:bottom w:val="single" w:sz="4" w:space="0" w:color="auto"/>
                    <w:right w:val="single" w:sz="4" w:space="0" w:color="auto"/>
                  </w:tcBorders>
                  <w:shd w:val="clear" w:color="auto" w:fill="auto"/>
                  <w:noWrap/>
                  <w:vAlign w:val="bottom"/>
                  <w:hideMark/>
                </w:tcPr>
                <w:p w14:paraId="65F72A01" w14:textId="77777777" w:rsidR="00E01AC4" w:rsidRDefault="00E01AC4" w:rsidP="00E01AC4">
                  <w:pPr>
                    <w:jc w:val="right"/>
                    <w:rPr>
                      <w:color w:val="000000"/>
                      <w:sz w:val="16"/>
                      <w:szCs w:val="16"/>
                    </w:rPr>
                  </w:pPr>
                  <w:r>
                    <w:rPr>
                      <w:color w:val="000000"/>
                      <w:sz w:val="16"/>
                      <w:szCs w:val="16"/>
                    </w:rPr>
                    <w:t>0,000</w:t>
                  </w:r>
                </w:p>
              </w:tc>
            </w:tr>
          </w:tbl>
          <w:p w14:paraId="6206711C" w14:textId="77777777" w:rsidR="00BA22C3" w:rsidRPr="00371E1D" w:rsidRDefault="00BA22C3" w:rsidP="00BA22C3">
            <w:pPr>
              <w:tabs>
                <w:tab w:val="left" w:pos="3391"/>
              </w:tabs>
              <w:ind w:firstLine="0"/>
              <w:rPr>
                <w:sz w:val="20"/>
                <w:szCs w:val="20"/>
              </w:rPr>
            </w:pPr>
          </w:p>
        </w:tc>
      </w:tr>
    </w:tbl>
    <w:p w14:paraId="018D823A" w14:textId="77777777" w:rsidR="00BA22C3" w:rsidRDefault="00BA22C3" w:rsidP="00BA22C3">
      <w:pPr>
        <w:jc w:val="center"/>
        <w:rPr>
          <w:szCs w:val="28"/>
        </w:rPr>
      </w:pPr>
      <w:r>
        <w:rPr>
          <w:szCs w:val="28"/>
        </w:rPr>
        <w:t>Рис. 1.3б. Расчёты для построения гистограммы</w:t>
      </w:r>
    </w:p>
    <w:p w14:paraId="2CC9AF55" w14:textId="77777777" w:rsidR="00BA22C3" w:rsidRDefault="00BA22C3" w:rsidP="00BA22C3"/>
    <w:tbl>
      <w:tblPr>
        <w:tblStyle w:val="af3"/>
        <w:tblW w:w="0" w:type="auto"/>
        <w:tblLook w:val="04A0" w:firstRow="1" w:lastRow="0" w:firstColumn="1" w:lastColumn="0" w:noHBand="0" w:noVBand="1"/>
      </w:tblPr>
      <w:tblGrid>
        <w:gridCol w:w="4672"/>
        <w:gridCol w:w="4672"/>
      </w:tblGrid>
      <w:tr w:rsidR="00BA22C3" w14:paraId="1699C867" w14:textId="77777777" w:rsidTr="00E01AC4">
        <w:tc>
          <w:tcPr>
            <w:tcW w:w="4672" w:type="dxa"/>
          </w:tcPr>
          <w:p w14:paraId="50581590" w14:textId="52AEC210" w:rsidR="00BA22C3" w:rsidRDefault="00E01AC4" w:rsidP="00BA22C3">
            <w:pPr>
              <w:ind w:firstLine="0"/>
              <w:jc w:val="left"/>
            </w:pPr>
            <w:r>
              <w:rPr>
                <w:noProof/>
              </w:rPr>
              <w:lastRenderedPageBreak/>
              <w:drawing>
                <wp:inline distT="0" distB="0" distL="0" distR="0" wp14:anchorId="1557CE1C" wp14:editId="648ACA08">
                  <wp:extent cx="2597524" cy="2298699"/>
                  <wp:effectExtent l="0" t="0" r="6350" b="13335"/>
                  <wp:docPr id="1" name="Диаграмма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672" w:type="dxa"/>
          </w:tcPr>
          <w:tbl>
            <w:tblPr>
              <w:tblW w:w="4120" w:type="dxa"/>
              <w:tblLook w:val="04A0" w:firstRow="1" w:lastRow="0" w:firstColumn="1" w:lastColumn="0" w:noHBand="0" w:noVBand="1"/>
            </w:tblPr>
            <w:tblGrid>
              <w:gridCol w:w="2020"/>
              <w:gridCol w:w="2100"/>
            </w:tblGrid>
            <w:tr w:rsidR="00BA22C3" w:rsidRPr="005C7C14" w14:paraId="732F73CD" w14:textId="77777777" w:rsidTr="00BA22C3">
              <w:trPr>
                <w:trHeight w:val="285"/>
              </w:trPr>
              <w:tc>
                <w:tcPr>
                  <w:tcW w:w="412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E4017CE" w14:textId="77777777" w:rsidR="00BA22C3" w:rsidRPr="00536451" w:rsidRDefault="00BA22C3" w:rsidP="00BA22C3">
                  <w:pPr>
                    <w:jc w:val="center"/>
                    <w:rPr>
                      <w:color w:val="000000"/>
                      <w:sz w:val="16"/>
                      <w:szCs w:val="16"/>
                    </w:rPr>
                  </w:pPr>
                  <w:r w:rsidRPr="005C7C14">
                    <w:rPr>
                      <w:color w:val="000000"/>
                      <w:sz w:val="16"/>
                      <w:szCs w:val="16"/>
                    </w:rPr>
                    <w:t xml:space="preserve">Правило оценки точности </w:t>
                  </w:r>
                </w:p>
                <w:p w14:paraId="5BDE1DF0" w14:textId="77777777" w:rsidR="00BA22C3" w:rsidRPr="005C7C14" w:rsidRDefault="00BA22C3" w:rsidP="00BA22C3">
                  <w:pPr>
                    <w:jc w:val="center"/>
                    <w:rPr>
                      <w:color w:val="000000"/>
                      <w:sz w:val="16"/>
                      <w:szCs w:val="16"/>
                    </w:rPr>
                  </w:pPr>
                  <w:proofErr w:type="spellStart"/>
                  <w:r w:rsidRPr="005C7C14">
                    <w:rPr>
                      <w:color w:val="000000"/>
                      <w:sz w:val="16"/>
                      <w:szCs w:val="16"/>
                    </w:rPr>
                    <w:t>воспроизводимости</w:t>
                  </w:r>
                  <w:proofErr w:type="spellEnd"/>
                  <w:r w:rsidRPr="005C7C14">
                    <w:rPr>
                      <w:color w:val="000000"/>
                      <w:sz w:val="16"/>
                      <w:szCs w:val="16"/>
                    </w:rPr>
                    <w:t xml:space="preserve"> процесса)</w:t>
                  </w:r>
                </w:p>
              </w:tc>
            </w:tr>
            <w:tr w:rsidR="00BA22C3" w:rsidRPr="005C7C14" w14:paraId="3850B1E9" w14:textId="77777777" w:rsidTr="00BA22C3">
              <w:trPr>
                <w:trHeight w:val="285"/>
              </w:trPr>
              <w:tc>
                <w:tcPr>
                  <w:tcW w:w="4120" w:type="dxa"/>
                  <w:gridSpan w:val="2"/>
                  <w:vMerge/>
                  <w:tcBorders>
                    <w:top w:val="single" w:sz="4" w:space="0" w:color="auto"/>
                    <w:left w:val="single" w:sz="4" w:space="0" w:color="auto"/>
                    <w:bottom w:val="single" w:sz="4" w:space="0" w:color="000000"/>
                    <w:right w:val="single" w:sz="4" w:space="0" w:color="000000"/>
                  </w:tcBorders>
                  <w:vAlign w:val="center"/>
                  <w:hideMark/>
                </w:tcPr>
                <w:p w14:paraId="7E7A63B9" w14:textId="77777777" w:rsidR="00BA22C3" w:rsidRPr="005C7C14" w:rsidRDefault="00BA22C3" w:rsidP="00BA22C3">
                  <w:pPr>
                    <w:rPr>
                      <w:color w:val="000000"/>
                      <w:sz w:val="16"/>
                      <w:szCs w:val="16"/>
                    </w:rPr>
                  </w:pPr>
                </w:p>
              </w:tc>
            </w:tr>
            <w:tr w:rsidR="00BA22C3" w:rsidRPr="005C7C14" w14:paraId="7C5A6398" w14:textId="77777777" w:rsidTr="00BA22C3">
              <w:trPr>
                <w:trHeight w:val="285"/>
              </w:trPr>
              <w:tc>
                <w:tcPr>
                  <w:tcW w:w="2020" w:type="dxa"/>
                  <w:tcBorders>
                    <w:top w:val="nil"/>
                    <w:left w:val="single" w:sz="4" w:space="0" w:color="auto"/>
                    <w:bottom w:val="single" w:sz="4" w:space="0" w:color="auto"/>
                    <w:right w:val="single" w:sz="4" w:space="0" w:color="000000"/>
                  </w:tcBorders>
                  <w:shd w:val="clear" w:color="auto" w:fill="auto"/>
                  <w:noWrap/>
                  <w:vAlign w:val="center"/>
                  <w:hideMark/>
                </w:tcPr>
                <w:p w14:paraId="0AC5FB4F" w14:textId="77777777" w:rsidR="00BA22C3" w:rsidRPr="005C7C14" w:rsidRDefault="00BA22C3" w:rsidP="00BA22C3">
                  <w:pPr>
                    <w:jc w:val="center"/>
                    <w:rPr>
                      <w:color w:val="000000"/>
                      <w:sz w:val="16"/>
                      <w:szCs w:val="16"/>
                    </w:rPr>
                  </w:pPr>
                  <w:r w:rsidRPr="005C7C14">
                    <w:rPr>
                      <w:color w:val="000000"/>
                      <w:sz w:val="16"/>
                      <w:szCs w:val="16"/>
                    </w:rPr>
                    <w:t>Критерий</w:t>
                  </w:r>
                </w:p>
              </w:tc>
              <w:tc>
                <w:tcPr>
                  <w:tcW w:w="21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846B9FF" w14:textId="77777777" w:rsidR="00BA22C3" w:rsidRPr="005C7C14" w:rsidRDefault="00BA22C3" w:rsidP="00BA22C3">
                  <w:pPr>
                    <w:jc w:val="center"/>
                    <w:rPr>
                      <w:color w:val="000000"/>
                      <w:sz w:val="16"/>
                      <w:szCs w:val="16"/>
                    </w:rPr>
                  </w:pPr>
                  <w:r w:rsidRPr="005C7C14">
                    <w:rPr>
                      <w:color w:val="000000"/>
                      <w:sz w:val="16"/>
                      <w:szCs w:val="16"/>
                    </w:rPr>
                    <w:t>Результат оценки. Процесс -</w:t>
                  </w:r>
                </w:p>
              </w:tc>
            </w:tr>
            <w:tr w:rsidR="00BA22C3" w:rsidRPr="005C7C14" w14:paraId="739BD87E" w14:textId="77777777" w:rsidTr="00BA22C3">
              <w:trPr>
                <w:trHeight w:val="285"/>
              </w:trPr>
              <w:tc>
                <w:tcPr>
                  <w:tcW w:w="20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2ABB701" w14:textId="77777777" w:rsidR="00BA22C3" w:rsidRPr="005C7C14" w:rsidRDefault="00BA22C3" w:rsidP="00BA22C3">
                  <w:pPr>
                    <w:rPr>
                      <w:color w:val="000000"/>
                      <w:sz w:val="16"/>
                      <w:szCs w:val="16"/>
                    </w:rPr>
                  </w:pPr>
                  <w:r w:rsidRPr="005C7C14">
                    <w:rPr>
                      <w:color w:val="000000"/>
                      <w:sz w:val="16"/>
                      <w:szCs w:val="16"/>
                    </w:rPr>
                    <w:t>K</w:t>
                  </w:r>
                  <w:r w:rsidRPr="005C7C14">
                    <w:rPr>
                      <w:color w:val="000000"/>
                      <w:sz w:val="16"/>
                      <w:szCs w:val="16"/>
                      <w:vertAlign w:val="subscript"/>
                    </w:rPr>
                    <w:t>T</w:t>
                  </w:r>
                  <w:r w:rsidRPr="005C7C14">
                    <w:rPr>
                      <w:color w:val="000000"/>
                      <w:sz w:val="16"/>
                      <w:szCs w:val="16"/>
                    </w:rPr>
                    <w:t>&lt;=0,75</w:t>
                  </w:r>
                </w:p>
              </w:tc>
              <w:tc>
                <w:tcPr>
                  <w:tcW w:w="2100" w:type="dxa"/>
                  <w:tcBorders>
                    <w:top w:val="single" w:sz="4" w:space="0" w:color="auto"/>
                    <w:left w:val="nil"/>
                    <w:bottom w:val="single" w:sz="4" w:space="0" w:color="auto"/>
                    <w:right w:val="single" w:sz="4" w:space="0" w:color="000000"/>
                  </w:tcBorders>
                  <w:shd w:val="clear" w:color="auto" w:fill="auto"/>
                  <w:vAlign w:val="center"/>
                  <w:hideMark/>
                </w:tcPr>
                <w:p w14:paraId="009873B7" w14:textId="77777777" w:rsidR="00BA22C3" w:rsidRPr="005C7C14" w:rsidRDefault="00BA22C3" w:rsidP="00BA22C3">
                  <w:pPr>
                    <w:rPr>
                      <w:color w:val="000000"/>
                      <w:sz w:val="16"/>
                      <w:szCs w:val="16"/>
                    </w:rPr>
                  </w:pPr>
                  <w:r w:rsidRPr="005C7C14">
                    <w:rPr>
                      <w:color w:val="000000"/>
                      <w:sz w:val="16"/>
                      <w:szCs w:val="16"/>
                    </w:rPr>
                    <w:t>точный, удовлетворительный</w:t>
                  </w:r>
                </w:p>
              </w:tc>
            </w:tr>
            <w:tr w:rsidR="00BA22C3" w:rsidRPr="005C7C14" w14:paraId="41CC3B35" w14:textId="77777777" w:rsidTr="00BA22C3">
              <w:trPr>
                <w:trHeight w:val="285"/>
              </w:trPr>
              <w:tc>
                <w:tcPr>
                  <w:tcW w:w="20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CCD4FA3" w14:textId="77777777" w:rsidR="00BA22C3" w:rsidRPr="005C7C14" w:rsidRDefault="00BA22C3" w:rsidP="00BA22C3">
                  <w:pPr>
                    <w:rPr>
                      <w:color w:val="000000"/>
                      <w:sz w:val="16"/>
                      <w:szCs w:val="16"/>
                    </w:rPr>
                  </w:pPr>
                  <w:r w:rsidRPr="005C7C14">
                    <w:rPr>
                      <w:color w:val="000000"/>
                      <w:sz w:val="16"/>
                      <w:szCs w:val="16"/>
                    </w:rPr>
                    <w:t>0,76&lt;=K</w:t>
                  </w:r>
                  <w:r w:rsidRPr="005C7C14">
                    <w:rPr>
                      <w:color w:val="000000"/>
                      <w:sz w:val="16"/>
                      <w:szCs w:val="16"/>
                      <w:vertAlign w:val="subscript"/>
                    </w:rPr>
                    <w:t>T</w:t>
                  </w:r>
                  <w:r w:rsidRPr="00FE3E8F">
                    <w:rPr>
                      <w:color w:val="000000"/>
                      <w:sz w:val="16"/>
                      <w:szCs w:val="16"/>
                    </w:rPr>
                    <w:t>&lt;</w:t>
                  </w:r>
                  <w:r w:rsidRPr="005C7C14">
                    <w:rPr>
                      <w:color w:val="000000"/>
                      <w:sz w:val="16"/>
                      <w:szCs w:val="16"/>
                    </w:rPr>
                    <w:t>=0,98</w:t>
                  </w:r>
                </w:p>
              </w:tc>
              <w:tc>
                <w:tcPr>
                  <w:tcW w:w="21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B74FAF4" w14:textId="77777777" w:rsidR="00BA22C3" w:rsidRPr="005C7C14" w:rsidRDefault="00BA22C3" w:rsidP="00BA22C3">
                  <w:pPr>
                    <w:rPr>
                      <w:color w:val="000000"/>
                      <w:sz w:val="16"/>
                      <w:szCs w:val="16"/>
                    </w:rPr>
                  </w:pPr>
                  <w:r w:rsidRPr="005C7C14">
                    <w:rPr>
                      <w:color w:val="000000"/>
                      <w:sz w:val="16"/>
                      <w:szCs w:val="16"/>
                    </w:rPr>
                    <w:t>требует внимательного наблюдения</w:t>
                  </w:r>
                </w:p>
              </w:tc>
            </w:tr>
            <w:tr w:rsidR="00BA22C3" w:rsidRPr="005C7C14" w14:paraId="13BA2E8F" w14:textId="77777777" w:rsidTr="00BA22C3">
              <w:trPr>
                <w:trHeight w:val="285"/>
              </w:trPr>
              <w:tc>
                <w:tcPr>
                  <w:tcW w:w="2020" w:type="dxa"/>
                  <w:vMerge/>
                  <w:tcBorders>
                    <w:top w:val="single" w:sz="4" w:space="0" w:color="auto"/>
                    <w:left w:val="single" w:sz="4" w:space="0" w:color="auto"/>
                    <w:bottom w:val="single" w:sz="4" w:space="0" w:color="000000"/>
                    <w:right w:val="single" w:sz="4" w:space="0" w:color="auto"/>
                  </w:tcBorders>
                  <w:vAlign w:val="center"/>
                  <w:hideMark/>
                </w:tcPr>
                <w:p w14:paraId="53082E8E" w14:textId="77777777" w:rsidR="00BA22C3" w:rsidRPr="005C7C14" w:rsidRDefault="00BA22C3" w:rsidP="00BA22C3">
                  <w:pPr>
                    <w:rPr>
                      <w:color w:val="000000"/>
                      <w:sz w:val="16"/>
                      <w:szCs w:val="16"/>
                    </w:rPr>
                  </w:pPr>
                </w:p>
              </w:tc>
              <w:tc>
                <w:tcPr>
                  <w:tcW w:w="2100" w:type="dxa"/>
                  <w:vMerge/>
                  <w:tcBorders>
                    <w:top w:val="single" w:sz="4" w:space="0" w:color="auto"/>
                    <w:left w:val="single" w:sz="4" w:space="0" w:color="auto"/>
                    <w:bottom w:val="single" w:sz="4" w:space="0" w:color="000000"/>
                    <w:right w:val="single" w:sz="4" w:space="0" w:color="000000"/>
                  </w:tcBorders>
                  <w:vAlign w:val="center"/>
                  <w:hideMark/>
                </w:tcPr>
                <w:p w14:paraId="7BEED04E" w14:textId="77777777" w:rsidR="00BA22C3" w:rsidRPr="005C7C14" w:rsidRDefault="00BA22C3" w:rsidP="00BA22C3">
                  <w:pPr>
                    <w:rPr>
                      <w:color w:val="000000"/>
                      <w:sz w:val="16"/>
                      <w:szCs w:val="16"/>
                    </w:rPr>
                  </w:pPr>
                </w:p>
              </w:tc>
            </w:tr>
            <w:tr w:rsidR="00BA22C3" w:rsidRPr="005C7C14" w14:paraId="3BB58786" w14:textId="77777777" w:rsidTr="00BA22C3">
              <w:trPr>
                <w:trHeight w:val="285"/>
              </w:trPr>
              <w:tc>
                <w:tcPr>
                  <w:tcW w:w="20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898DEEA" w14:textId="77777777" w:rsidR="00BA22C3" w:rsidRPr="005C7C14" w:rsidRDefault="00BA22C3" w:rsidP="00BA22C3">
                  <w:pPr>
                    <w:rPr>
                      <w:color w:val="000000"/>
                      <w:sz w:val="16"/>
                      <w:szCs w:val="16"/>
                    </w:rPr>
                  </w:pPr>
                  <w:r w:rsidRPr="005C7C14">
                    <w:rPr>
                      <w:color w:val="000000"/>
                      <w:sz w:val="16"/>
                      <w:szCs w:val="16"/>
                    </w:rPr>
                    <w:t>K</w:t>
                  </w:r>
                  <w:r w:rsidRPr="005C7C14">
                    <w:rPr>
                      <w:color w:val="000000"/>
                      <w:sz w:val="16"/>
                      <w:szCs w:val="16"/>
                      <w:vertAlign w:val="subscript"/>
                    </w:rPr>
                    <w:t>T</w:t>
                  </w:r>
                  <w:r w:rsidRPr="005C7C14">
                    <w:rPr>
                      <w:color w:val="000000"/>
                      <w:sz w:val="16"/>
                      <w:szCs w:val="16"/>
                    </w:rPr>
                    <w:t>&gt;0,98</w:t>
                  </w:r>
                </w:p>
              </w:tc>
              <w:tc>
                <w:tcPr>
                  <w:tcW w:w="21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BACB556" w14:textId="77777777" w:rsidR="00BA22C3" w:rsidRPr="005C7C14" w:rsidRDefault="00BA22C3" w:rsidP="00BA22C3">
                  <w:pPr>
                    <w:rPr>
                      <w:color w:val="000000"/>
                      <w:sz w:val="16"/>
                      <w:szCs w:val="16"/>
                    </w:rPr>
                  </w:pPr>
                  <w:r w:rsidRPr="005C7C14">
                    <w:rPr>
                      <w:color w:val="000000"/>
                      <w:sz w:val="16"/>
                      <w:szCs w:val="16"/>
                    </w:rPr>
                    <w:t>неудовлетворительный. Необходимы УВ</w:t>
                  </w:r>
                </w:p>
              </w:tc>
            </w:tr>
            <w:tr w:rsidR="00BA22C3" w:rsidRPr="005C7C14" w14:paraId="5217938F" w14:textId="77777777" w:rsidTr="00BA22C3">
              <w:trPr>
                <w:trHeight w:val="285"/>
              </w:trPr>
              <w:tc>
                <w:tcPr>
                  <w:tcW w:w="2020" w:type="dxa"/>
                  <w:vMerge/>
                  <w:tcBorders>
                    <w:top w:val="single" w:sz="4" w:space="0" w:color="auto"/>
                    <w:left w:val="single" w:sz="4" w:space="0" w:color="auto"/>
                    <w:bottom w:val="single" w:sz="4" w:space="0" w:color="000000"/>
                    <w:right w:val="single" w:sz="4" w:space="0" w:color="auto"/>
                  </w:tcBorders>
                  <w:vAlign w:val="center"/>
                  <w:hideMark/>
                </w:tcPr>
                <w:p w14:paraId="3E1CED02" w14:textId="77777777" w:rsidR="00BA22C3" w:rsidRPr="005C7C14" w:rsidRDefault="00BA22C3" w:rsidP="00BA22C3">
                  <w:pPr>
                    <w:rPr>
                      <w:color w:val="000000"/>
                      <w:sz w:val="16"/>
                      <w:szCs w:val="16"/>
                    </w:rPr>
                  </w:pPr>
                </w:p>
              </w:tc>
              <w:tc>
                <w:tcPr>
                  <w:tcW w:w="2100" w:type="dxa"/>
                  <w:vMerge/>
                  <w:tcBorders>
                    <w:top w:val="single" w:sz="4" w:space="0" w:color="auto"/>
                    <w:left w:val="single" w:sz="4" w:space="0" w:color="auto"/>
                    <w:bottom w:val="single" w:sz="4" w:space="0" w:color="000000"/>
                    <w:right w:val="single" w:sz="4" w:space="0" w:color="000000"/>
                  </w:tcBorders>
                  <w:vAlign w:val="center"/>
                  <w:hideMark/>
                </w:tcPr>
                <w:p w14:paraId="76BD2A95" w14:textId="77777777" w:rsidR="00BA22C3" w:rsidRPr="005C7C14" w:rsidRDefault="00BA22C3" w:rsidP="00BA22C3">
                  <w:pPr>
                    <w:rPr>
                      <w:color w:val="000000"/>
                      <w:sz w:val="16"/>
                      <w:szCs w:val="16"/>
                    </w:rPr>
                  </w:pPr>
                </w:p>
              </w:tc>
            </w:tr>
          </w:tbl>
          <w:p w14:paraId="6D84B17C" w14:textId="77777777" w:rsidR="00BA22C3" w:rsidRDefault="00BA22C3" w:rsidP="00BA22C3">
            <w:pPr>
              <w:ind w:firstLine="0"/>
              <w:jc w:val="left"/>
            </w:pPr>
          </w:p>
        </w:tc>
      </w:tr>
    </w:tbl>
    <w:p w14:paraId="24A9CFB1" w14:textId="77777777" w:rsidR="00BA22C3" w:rsidRDefault="00BA22C3" w:rsidP="00BA22C3">
      <w:pPr>
        <w:jc w:val="center"/>
        <w:rPr>
          <w:szCs w:val="28"/>
        </w:rPr>
      </w:pPr>
      <w:r>
        <w:rPr>
          <w:szCs w:val="28"/>
        </w:rPr>
        <w:t>Рис. 1.3в. Построение гистограммы. Правило оценки</w:t>
      </w:r>
    </w:p>
    <w:p w14:paraId="21917C97" w14:textId="77777777" w:rsidR="00BA22C3" w:rsidRPr="00810235" w:rsidRDefault="00BA22C3" w:rsidP="00BA22C3">
      <w:pPr>
        <w:ind w:firstLine="567"/>
        <w:rPr>
          <w:sz w:val="28"/>
          <w:szCs w:val="28"/>
        </w:rPr>
      </w:pPr>
      <w:r>
        <w:rPr>
          <w:sz w:val="28"/>
          <w:szCs w:val="28"/>
        </w:rPr>
        <w:t>3</w:t>
      </w:r>
      <w:r w:rsidRPr="00810235">
        <w:rPr>
          <w:sz w:val="28"/>
          <w:szCs w:val="28"/>
        </w:rPr>
        <w:t>)</w:t>
      </w:r>
      <w:r>
        <w:rPr>
          <w:sz w:val="28"/>
          <w:szCs w:val="28"/>
        </w:rPr>
        <w:t> Вывод</w:t>
      </w:r>
      <w:r w:rsidRPr="00810235">
        <w:rPr>
          <w:sz w:val="28"/>
          <w:szCs w:val="28"/>
        </w:rPr>
        <w:t>:</w:t>
      </w:r>
    </w:p>
    <w:p w14:paraId="656564AD" w14:textId="17585308" w:rsidR="00BA22C3" w:rsidRPr="00E01AC4" w:rsidRDefault="00BA22C3" w:rsidP="00BA22C3">
      <w:pPr>
        <w:widowControl w:val="0"/>
        <w:autoSpaceDE w:val="0"/>
        <w:autoSpaceDN w:val="0"/>
        <w:adjustRightInd w:val="0"/>
        <w:ind w:left="207"/>
        <w:rPr>
          <w:sz w:val="28"/>
          <w:szCs w:val="28"/>
        </w:rPr>
      </w:pPr>
      <w:r>
        <w:rPr>
          <w:sz w:val="28"/>
          <w:szCs w:val="28"/>
        </w:rPr>
        <w:t>– </w:t>
      </w:r>
      <w:r w:rsidRPr="00810235">
        <w:rPr>
          <w:sz w:val="28"/>
          <w:szCs w:val="28"/>
        </w:rPr>
        <w:t xml:space="preserve">тип распределения данных </w:t>
      </w:r>
      <w:r>
        <w:rPr>
          <w:sz w:val="28"/>
          <w:szCs w:val="28"/>
        </w:rPr>
        <w:t>–</w:t>
      </w:r>
      <w:r w:rsidR="00E01AC4">
        <w:rPr>
          <w:sz w:val="28"/>
          <w:szCs w:val="28"/>
        </w:rPr>
        <w:t xml:space="preserve"> </w:t>
      </w:r>
      <w:r w:rsidR="00E01AC4" w:rsidRPr="00E01AC4">
        <w:rPr>
          <w:sz w:val="28"/>
          <w:szCs w:val="28"/>
        </w:rPr>
        <w:t>нормальному</w:t>
      </w:r>
      <w:r w:rsidRPr="00E01AC4">
        <w:rPr>
          <w:sz w:val="28"/>
          <w:szCs w:val="28"/>
        </w:rPr>
        <w:t xml:space="preserve"> </w:t>
      </w:r>
      <w:r w:rsidR="00E01AC4" w:rsidRPr="00E01AC4">
        <w:rPr>
          <w:sz w:val="28"/>
          <w:szCs w:val="28"/>
        </w:rPr>
        <w:t>не соответствует</w:t>
      </w:r>
      <w:r w:rsidRPr="00E01AC4">
        <w:rPr>
          <w:sz w:val="28"/>
          <w:szCs w:val="28"/>
        </w:rPr>
        <w:t>;</w:t>
      </w:r>
    </w:p>
    <w:p w14:paraId="7DD4270C" w14:textId="56F4014B" w:rsidR="00BA22C3" w:rsidRPr="00810235" w:rsidRDefault="00BA22C3" w:rsidP="00BA22C3">
      <w:pPr>
        <w:widowControl w:val="0"/>
        <w:autoSpaceDE w:val="0"/>
        <w:autoSpaceDN w:val="0"/>
        <w:adjustRightInd w:val="0"/>
        <w:ind w:left="207"/>
        <w:rPr>
          <w:sz w:val="28"/>
          <w:szCs w:val="28"/>
        </w:rPr>
      </w:pPr>
      <w:r w:rsidRPr="00E01AC4">
        <w:rPr>
          <w:sz w:val="28"/>
          <w:szCs w:val="28"/>
        </w:rPr>
        <w:t>– точность (</w:t>
      </w:r>
      <w:proofErr w:type="spellStart"/>
      <w:r w:rsidRPr="00E01AC4">
        <w:rPr>
          <w:sz w:val="28"/>
          <w:szCs w:val="28"/>
        </w:rPr>
        <w:t>воспроизводимость</w:t>
      </w:r>
      <w:proofErr w:type="spellEnd"/>
      <w:r w:rsidRPr="00E01AC4">
        <w:rPr>
          <w:sz w:val="28"/>
          <w:szCs w:val="28"/>
        </w:rPr>
        <w:t xml:space="preserve">) процесса – </w:t>
      </w:r>
      <w:r w:rsidRPr="00E01AC4">
        <w:rPr>
          <w:color w:val="000000"/>
          <w:sz w:val="28"/>
          <w:szCs w:val="28"/>
        </w:rPr>
        <w:t>K</w:t>
      </w:r>
      <w:r w:rsidRPr="00E01AC4">
        <w:rPr>
          <w:color w:val="000000"/>
          <w:sz w:val="28"/>
          <w:szCs w:val="28"/>
          <w:vertAlign w:val="subscript"/>
        </w:rPr>
        <w:t>T</w:t>
      </w:r>
      <w:r w:rsidRPr="00E01AC4">
        <w:rPr>
          <w:color w:val="000000"/>
          <w:sz w:val="28"/>
          <w:szCs w:val="28"/>
        </w:rPr>
        <w:t>=0,</w:t>
      </w:r>
      <w:r w:rsidR="00E01AC4" w:rsidRPr="00E01AC4">
        <w:rPr>
          <w:color w:val="000000"/>
          <w:sz w:val="28"/>
          <w:szCs w:val="28"/>
        </w:rPr>
        <w:t>86</w:t>
      </w:r>
      <w:r w:rsidRPr="00E01AC4">
        <w:rPr>
          <w:color w:val="000000"/>
          <w:sz w:val="28"/>
          <w:szCs w:val="28"/>
        </w:rPr>
        <w:t>,</w:t>
      </w:r>
      <w:r w:rsidRPr="00E01AC4">
        <w:rPr>
          <w:sz w:val="28"/>
          <w:szCs w:val="28"/>
        </w:rPr>
        <w:t xml:space="preserve"> следовательно, процесс </w:t>
      </w:r>
      <w:r w:rsidR="00E01AC4" w:rsidRPr="00E01AC4">
        <w:rPr>
          <w:sz w:val="28"/>
          <w:szCs w:val="28"/>
        </w:rPr>
        <w:t>требует внимательного наблюдения</w:t>
      </w:r>
      <w:r w:rsidRPr="00E01AC4">
        <w:rPr>
          <w:sz w:val="28"/>
          <w:szCs w:val="28"/>
        </w:rPr>
        <w:t>;</w:t>
      </w:r>
    </w:p>
    <w:p w14:paraId="4EEAEE45" w14:textId="753A024A" w:rsidR="00BA22C3" w:rsidRPr="00810235" w:rsidRDefault="00BA22C3" w:rsidP="00BA22C3">
      <w:pPr>
        <w:widowControl w:val="0"/>
        <w:autoSpaceDE w:val="0"/>
        <w:autoSpaceDN w:val="0"/>
        <w:adjustRightInd w:val="0"/>
        <w:ind w:left="207"/>
        <w:rPr>
          <w:sz w:val="28"/>
          <w:szCs w:val="28"/>
        </w:rPr>
      </w:pPr>
      <w:r>
        <w:rPr>
          <w:sz w:val="28"/>
          <w:szCs w:val="28"/>
        </w:rPr>
        <w:t>– о</w:t>
      </w:r>
      <w:r w:rsidRPr="00100096">
        <w:rPr>
          <w:sz w:val="28"/>
          <w:szCs w:val="28"/>
        </w:rPr>
        <w:t>ценка процесса по критерию ХИ2ТЕСТ</w:t>
      </w:r>
      <w:r>
        <w:rPr>
          <w:sz w:val="28"/>
          <w:szCs w:val="28"/>
        </w:rPr>
        <w:t>=</w:t>
      </w:r>
      <w:r w:rsidR="00E01AC4">
        <w:rPr>
          <w:sz w:val="28"/>
          <w:szCs w:val="28"/>
        </w:rPr>
        <w:t>0</w:t>
      </w:r>
      <w:r w:rsidRPr="00810235">
        <w:rPr>
          <w:sz w:val="28"/>
          <w:szCs w:val="28"/>
        </w:rPr>
        <w:t>.</w:t>
      </w:r>
    </w:p>
    <w:p w14:paraId="25C3B119" w14:textId="77777777" w:rsidR="00BA22C3" w:rsidRDefault="00BA22C3" w:rsidP="00BA22C3">
      <w:pPr>
        <w:pStyle w:val="ac"/>
        <w:rPr>
          <w:b/>
          <w:bCs/>
          <w:i/>
          <w:iCs/>
          <w:szCs w:val="28"/>
        </w:rPr>
      </w:pPr>
      <w:r w:rsidRPr="003865AD">
        <w:rPr>
          <w:b/>
          <w:bCs/>
          <w:i/>
          <w:iCs/>
          <w:szCs w:val="28"/>
        </w:rPr>
        <w:t xml:space="preserve">Задание </w:t>
      </w:r>
      <w:r>
        <w:rPr>
          <w:b/>
          <w:bCs/>
          <w:i/>
          <w:iCs/>
          <w:szCs w:val="28"/>
        </w:rPr>
        <w:t>4</w:t>
      </w:r>
    </w:p>
    <w:p w14:paraId="5F6DD25D" w14:textId="77777777" w:rsidR="00BA22C3" w:rsidRPr="00A71FE6" w:rsidRDefault="00BA22C3" w:rsidP="00BA22C3">
      <w:pPr>
        <w:ind w:firstLine="567"/>
        <w:rPr>
          <w:bCs/>
          <w:iCs/>
          <w:sz w:val="28"/>
          <w:szCs w:val="28"/>
        </w:rPr>
      </w:pPr>
      <w:r w:rsidRPr="000B4235">
        <w:rPr>
          <w:bCs/>
          <w:iCs/>
          <w:sz w:val="28"/>
          <w:szCs w:val="28"/>
        </w:rPr>
        <w:t>1. </w:t>
      </w:r>
      <w:r>
        <w:rPr>
          <w:bCs/>
          <w:iCs/>
          <w:sz w:val="28"/>
          <w:szCs w:val="28"/>
        </w:rPr>
        <w:t>Изучите</w:t>
      </w:r>
      <w:r w:rsidRPr="006B260C">
        <w:rPr>
          <w:b/>
          <w:bCs/>
          <w:iCs/>
          <w:sz w:val="28"/>
          <w:szCs w:val="28"/>
        </w:rPr>
        <w:t xml:space="preserve"> </w:t>
      </w:r>
      <w:r w:rsidRPr="00474DDF">
        <w:rPr>
          <w:bCs/>
          <w:iCs/>
          <w:sz w:val="28"/>
          <w:szCs w:val="28"/>
        </w:rPr>
        <w:t>контрольные карты Шухарта</w:t>
      </w:r>
      <w:r>
        <w:rPr>
          <w:bCs/>
          <w:iCs/>
          <w:sz w:val="28"/>
          <w:szCs w:val="28"/>
        </w:rPr>
        <w:t xml:space="preserve"> (КК</w:t>
      </w:r>
      <w:r w:rsidRPr="00A71FE6">
        <w:rPr>
          <w:bCs/>
          <w:iCs/>
          <w:sz w:val="28"/>
          <w:szCs w:val="28"/>
        </w:rPr>
        <w:t>).</w:t>
      </w:r>
    </w:p>
    <w:p w14:paraId="132C222A" w14:textId="77777777" w:rsidR="00BA22C3" w:rsidRPr="00421361" w:rsidRDefault="00BA22C3" w:rsidP="00BA22C3">
      <w:pPr>
        <w:ind w:firstLine="567"/>
        <w:rPr>
          <w:bCs/>
          <w:iCs/>
          <w:sz w:val="28"/>
          <w:szCs w:val="28"/>
        </w:rPr>
      </w:pPr>
      <w:r w:rsidRPr="00421361">
        <w:rPr>
          <w:bCs/>
          <w:iCs/>
          <w:sz w:val="28"/>
          <w:szCs w:val="28"/>
        </w:rPr>
        <w:t>2. </w:t>
      </w:r>
      <w:r w:rsidRPr="00474DDF">
        <w:rPr>
          <w:bCs/>
          <w:iCs/>
          <w:sz w:val="28"/>
          <w:szCs w:val="28"/>
        </w:rPr>
        <w:t>Определите наличие или отсутствие признаков стабильности процесса</w:t>
      </w:r>
      <w:r w:rsidR="006C4003">
        <w:rPr>
          <w:bCs/>
          <w:iCs/>
          <w:sz w:val="28"/>
          <w:szCs w:val="28"/>
        </w:rPr>
        <w:t xml:space="preserve">, используя правило: </w:t>
      </w:r>
      <w:r w:rsidR="006C4003" w:rsidRPr="006C4003">
        <w:rPr>
          <w:bCs/>
          <w:iCs/>
          <w:sz w:val="28"/>
          <w:szCs w:val="28"/>
          <w:highlight w:val="green"/>
        </w:rPr>
        <w:t>процесс требует вмешательства, если 3 или более 3-х точек подряд находятся выше верхней контрольной границы</w:t>
      </w:r>
      <w:r w:rsidR="006C4003">
        <w:rPr>
          <w:bCs/>
          <w:iCs/>
          <w:sz w:val="28"/>
          <w:szCs w:val="28"/>
        </w:rPr>
        <w:t>, в остальных случаях он считается стабильным.</w:t>
      </w:r>
    </w:p>
    <w:p w14:paraId="1F2759B6" w14:textId="77777777" w:rsidR="00BA22C3" w:rsidRPr="00F80C47" w:rsidRDefault="00BA22C3" w:rsidP="00BA22C3">
      <w:pPr>
        <w:pStyle w:val="ac"/>
        <w:rPr>
          <w:szCs w:val="28"/>
        </w:rPr>
      </w:pPr>
      <w:r w:rsidRPr="00F80C47">
        <w:rPr>
          <w:szCs w:val="28"/>
        </w:rPr>
        <w:t xml:space="preserve">5 </w:t>
      </w:r>
      <w:r w:rsidR="006C4003">
        <w:t xml:space="preserve">базовых </w:t>
      </w:r>
      <w:r w:rsidRPr="00F80C47">
        <w:rPr>
          <w:szCs w:val="28"/>
        </w:rPr>
        <w:t xml:space="preserve">линий </w:t>
      </w:r>
      <w:r>
        <w:rPr>
          <w:szCs w:val="28"/>
        </w:rPr>
        <w:t>к</w:t>
      </w:r>
      <w:r w:rsidRPr="00F80C47">
        <w:rPr>
          <w:szCs w:val="28"/>
        </w:rPr>
        <w:t>онтрольн</w:t>
      </w:r>
      <w:r>
        <w:rPr>
          <w:szCs w:val="28"/>
        </w:rPr>
        <w:t>ой</w:t>
      </w:r>
      <w:r w:rsidRPr="00F80C47">
        <w:rPr>
          <w:szCs w:val="28"/>
        </w:rPr>
        <w:t xml:space="preserve"> карты:</w:t>
      </w:r>
    </w:p>
    <w:p w14:paraId="43A9544A" w14:textId="77777777" w:rsidR="00BA22C3" w:rsidRPr="00F80C47" w:rsidRDefault="00BA22C3" w:rsidP="00BA22C3">
      <w:pPr>
        <w:pStyle w:val="ac"/>
        <w:rPr>
          <w:szCs w:val="28"/>
        </w:rPr>
      </w:pPr>
      <w:r w:rsidRPr="00F80C47">
        <w:rPr>
          <w:szCs w:val="28"/>
        </w:rPr>
        <w:t>– центральная (среднее значение);</w:t>
      </w:r>
    </w:p>
    <w:p w14:paraId="52136510" w14:textId="77777777" w:rsidR="00BA22C3" w:rsidRPr="00F80C47" w:rsidRDefault="00BA22C3" w:rsidP="00BA22C3">
      <w:pPr>
        <w:pStyle w:val="ac"/>
        <w:rPr>
          <w:szCs w:val="28"/>
        </w:rPr>
      </w:pPr>
      <w:r w:rsidRPr="00F80C47">
        <w:rPr>
          <w:szCs w:val="28"/>
        </w:rPr>
        <w:t>– 2 линии предупреждающих границ (</w:t>
      </w:r>
      <w:proofErr w:type="spellStart"/>
      <w:r>
        <w:rPr>
          <w:szCs w:val="28"/>
        </w:rPr>
        <w:t>К</w:t>
      </w:r>
      <w:r w:rsidRPr="00F80C47">
        <w:rPr>
          <w:szCs w:val="28"/>
          <w:vertAlign w:val="subscript"/>
        </w:rPr>
        <w:t>ср</w:t>
      </w:r>
      <w:proofErr w:type="spellEnd"/>
      <w:r w:rsidRPr="00F80C47">
        <w:rPr>
          <w:rFonts w:ascii="SymbolMT" w:hAnsi="SymbolMT" w:cs="SymbolMT"/>
          <w:szCs w:val="28"/>
        </w:rPr>
        <w:t xml:space="preserve"> </w:t>
      </w:r>
      <w:r w:rsidRPr="00F80C47">
        <w:rPr>
          <w:rFonts w:ascii="TimesNewRomanPSMT" w:hAnsi="TimesNewRomanPSMT" w:cs="TimesNewRomanPSMT"/>
          <w:szCs w:val="28"/>
        </w:rPr>
        <w:t>– 2</w:t>
      </w:r>
      <w:r w:rsidRPr="00F80C47">
        <w:rPr>
          <w:rFonts w:ascii="SymbolMT" w:hAnsi="SymbolMT" w:cs="SymbolMT"/>
          <w:szCs w:val="28"/>
        </w:rPr>
        <w:t xml:space="preserve">σ </w:t>
      </w:r>
      <w:r w:rsidRPr="00F80C47">
        <w:rPr>
          <w:rFonts w:ascii="TimesNewRomanPSMT" w:hAnsi="TimesNewRomanPSMT" w:cs="TimesNewRomanPSMT"/>
          <w:szCs w:val="28"/>
        </w:rPr>
        <w:t xml:space="preserve">и </w:t>
      </w:r>
      <w:proofErr w:type="spellStart"/>
      <w:r>
        <w:rPr>
          <w:rFonts w:ascii="TimesNewRomanPSMT" w:hAnsi="TimesNewRomanPSMT" w:cs="TimesNewRomanPSMT"/>
          <w:szCs w:val="28"/>
        </w:rPr>
        <w:t>К</w:t>
      </w:r>
      <w:r w:rsidRPr="00F80C47">
        <w:rPr>
          <w:szCs w:val="28"/>
          <w:vertAlign w:val="subscript"/>
        </w:rPr>
        <w:t>ср</w:t>
      </w:r>
      <w:proofErr w:type="spellEnd"/>
      <w:r w:rsidRPr="00F80C47">
        <w:rPr>
          <w:rFonts w:ascii="SymbolMT" w:hAnsi="SymbolMT" w:cs="SymbolMT"/>
          <w:szCs w:val="28"/>
        </w:rPr>
        <w:t xml:space="preserve"> </w:t>
      </w:r>
      <w:r w:rsidRPr="00F80C47">
        <w:rPr>
          <w:rFonts w:ascii="TimesNewRomanPSMT" w:hAnsi="TimesNewRomanPSMT" w:cs="TimesNewRomanPSMT"/>
          <w:szCs w:val="28"/>
        </w:rPr>
        <w:t>+ 2</w:t>
      </w:r>
      <w:r w:rsidRPr="00F80C47">
        <w:rPr>
          <w:rFonts w:ascii="SymbolMT" w:hAnsi="SymbolMT" w:cs="SymbolMT"/>
          <w:szCs w:val="28"/>
        </w:rPr>
        <w:t>σ</w:t>
      </w:r>
      <w:r w:rsidRPr="00F80C47">
        <w:rPr>
          <w:rFonts w:asciiTheme="minorHAnsi" w:hAnsiTheme="minorHAnsi" w:cs="SymbolMT"/>
          <w:szCs w:val="28"/>
        </w:rPr>
        <w:t>)</w:t>
      </w:r>
      <w:r w:rsidRPr="00F80C47">
        <w:rPr>
          <w:szCs w:val="28"/>
        </w:rPr>
        <w:t>;</w:t>
      </w:r>
    </w:p>
    <w:p w14:paraId="4D18E9E8" w14:textId="77777777" w:rsidR="00BA22C3" w:rsidRPr="00F80C47" w:rsidRDefault="00BA22C3" w:rsidP="00BA22C3">
      <w:pPr>
        <w:pStyle w:val="ac"/>
        <w:rPr>
          <w:szCs w:val="28"/>
        </w:rPr>
      </w:pPr>
      <w:r w:rsidRPr="00F80C47">
        <w:rPr>
          <w:szCs w:val="28"/>
        </w:rPr>
        <w:t>– 2 линии контрольных границ (</w:t>
      </w:r>
      <w:proofErr w:type="spellStart"/>
      <w:r>
        <w:rPr>
          <w:szCs w:val="28"/>
        </w:rPr>
        <w:t>К</w:t>
      </w:r>
      <w:r w:rsidRPr="00F80C47">
        <w:rPr>
          <w:szCs w:val="28"/>
          <w:vertAlign w:val="subscript"/>
        </w:rPr>
        <w:t>ср</w:t>
      </w:r>
      <w:proofErr w:type="spellEnd"/>
      <w:r w:rsidRPr="00F80C47">
        <w:rPr>
          <w:rFonts w:ascii="SymbolMT" w:hAnsi="SymbolMT" w:cs="SymbolMT"/>
          <w:szCs w:val="28"/>
        </w:rPr>
        <w:t xml:space="preserve"> </w:t>
      </w:r>
      <w:r w:rsidRPr="00F80C47">
        <w:rPr>
          <w:rFonts w:ascii="TimesNewRomanPSMT" w:hAnsi="TimesNewRomanPSMT" w:cs="TimesNewRomanPSMT"/>
          <w:szCs w:val="28"/>
        </w:rPr>
        <w:t>– 3</w:t>
      </w:r>
      <w:r w:rsidRPr="00F80C47">
        <w:rPr>
          <w:rFonts w:ascii="SymbolMT" w:hAnsi="SymbolMT" w:cs="SymbolMT"/>
          <w:szCs w:val="28"/>
        </w:rPr>
        <w:t xml:space="preserve">σ </w:t>
      </w:r>
      <w:r w:rsidRPr="00F80C47">
        <w:rPr>
          <w:rFonts w:ascii="TimesNewRomanPSMT" w:hAnsi="TimesNewRomanPSMT" w:cs="TimesNewRomanPSMT"/>
          <w:szCs w:val="28"/>
        </w:rPr>
        <w:t xml:space="preserve">и </w:t>
      </w:r>
      <w:proofErr w:type="spellStart"/>
      <w:r w:rsidRPr="006C4003">
        <w:rPr>
          <w:rFonts w:ascii="TimesNewRomanPSMT" w:hAnsi="TimesNewRomanPSMT" w:cs="TimesNewRomanPSMT"/>
          <w:szCs w:val="28"/>
          <w:highlight w:val="green"/>
        </w:rPr>
        <w:t>К</w:t>
      </w:r>
      <w:r w:rsidRPr="006C4003">
        <w:rPr>
          <w:szCs w:val="28"/>
          <w:highlight w:val="green"/>
          <w:vertAlign w:val="subscript"/>
        </w:rPr>
        <w:t>ср</w:t>
      </w:r>
      <w:proofErr w:type="spellEnd"/>
      <w:r w:rsidRPr="006C4003">
        <w:rPr>
          <w:rFonts w:ascii="SymbolMT" w:hAnsi="SymbolMT" w:cs="SymbolMT"/>
          <w:szCs w:val="28"/>
          <w:highlight w:val="green"/>
        </w:rPr>
        <w:t xml:space="preserve"> </w:t>
      </w:r>
      <w:r w:rsidRPr="006C4003">
        <w:rPr>
          <w:rFonts w:ascii="TimesNewRomanPSMT" w:hAnsi="TimesNewRomanPSMT" w:cs="TimesNewRomanPSMT"/>
          <w:szCs w:val="28"/>
          <w:highlight w:val="green"/>
        </w:rPr>
        <w:t>+ 3</w:t>
      </w:r>
      <w:r w:rsidRPr="006C4003">
        <w:rPr>
          <w:rFonts w:ascii="SymbolMT" w:hAnsi="SymbolMT" w:cs="SymbolMT"/>
          <w:szCs w:val="28"/>
          <w:highlight w:val="green"/>
        </w:rPr>
        <w:t>σ</w:t>
      </w:r>
      <w:r w:rsidRPr="00F80C47">
        <w:rPr>
          <w:rFonts w:asciiTheme="minorHAnsi" w:hAnsiTheme="minorHAnsi" w:cs="SymbolMT"/>
          <w:szCs w:val="28"/>
        </w:rPr>
        <w:t>)</w:t>
      </w:r>
    </w:p>
    <w:p w14:paraId="4FD253FA" w14:textId="77777777" w:rsidR="00BA22C3" w:rsidRDefault="00BA22C3" w:rsidP="00BA22C3">
      <w:pPr>
        <w:pStyle w:val="ac"/>
      </w:pPr>
      <w:proofErr w:type="spellStart"/>
      <w:r>
        <w:rPr>
          <w:szCs w:val="28"/>
        </w:rPr>
        <w:t>К</w:t>
      </w:r>
      <w:r w:rsidRPr="00F80C47">
        <w:rPr>
          <w:szCs w:val="28"/>
          <w:vertAlign w:val="subscript"/>
        </w:rPr>
        <w:t>ср</w:t>
      </w:r>
      <w:proofErr w:type="spellEnd"/>
      <w:r>
        <w:t xml:space="preserve"> </w:t>
      </w:r>
      <w:r w:rsidRPr="00F80C47">
        <w:t xml:space="preserve">– </w:t>
      </w:r>
      <w:r>
        <w:t>среднее значение характеристики, полученное из выборки не мене 100 значений (количество блокировок, время установления соединения и т.д.);</w:t>
      </w:r>
    </w:p>
    <w:p w14:paraId="52EC90D6" w14:textId="77777777" w:rsidR="006C4003" w:rsidRDefault="00BA22C3" w:rsidP="00BA22C3">
      <w:pPr>
        <w:pStyle w:val="ac"/>
        <w:rPr>
          <w:szCs w:val="28"/>
        </w:rPr>
      </w:pPr>
      <w:r w:rsidRPr="00F80C47">
        <w:rPr>
          <w:rFonts w:ascii="SymbolMT" w:hAnsi="SymbolMT" w:cs="SymbolMT"/>
          <w:szCs w:val="28"/>
        </w:rPr>
        <w:t>σ</w:t>
      </w:r>
      <w:r w:rsidRPr="00F80C47">
        <w:rPr>
          <w:rFonts w:asciiTheme="minorHAnsi" w:hAnsiTheme="minorHAnsi" w:cs="SymbolMT"/>
          <w:szCs w:val="28"/>
        </w:rPr>
        <w:t xml:space="preserve"> </w:t>
      </w:r>
      <w:r w:rsidRPr="00B114FE">
        <w:rPr>
          <w:szCs w:val="28"/>
        </w:rPr>
        <w:t>–</w:t>
      </w:r>
      <w:r w:rsidRPr="00F80C47">
        <w:rPr>
          <w:rFonts w:asciiTheme="minorHAnsi" w:hAnsiTheme="minorHAnsi" w:cs="SymbolMT"/>
          <w:szCs w:val="28"/>
        </w:rPr>
        <w:t xml:space="preserve"> </w:t>
      </w:r>
      <w:r w:rsidRPr="00F80C47">
        <w:rPr>
          <w:szCs w:val="28"/>
        </w:rPr>
        <w:t>стандартное отклонение</w:t>
      </w:r>
      <w:r>
        <w:rPr>
          <w:szCs w:val="28"/>
        </w:rPr>
        <w:t>.</w:t>
      </w:r>
    </w:p>
    <w:p w14:paraId="587D349D" w14:textId="77777777" w:rsidR="006C4003" w:rsidRDefault="006C4003">
      <w:pPr>
        <w:rPr>
          <w:sz w:val="28"/>
          <w:szCs w:val="28"/>
        </w:rPr>
      </w:pPr>
      <w:r>
        <w:rPr>
          <w:szCs w:val="28"/>
        </w:rPr>
        <w:br w:type="page"/>
      </w:r>
    </w:p>
    <w:tbl>
      <w:tblPr>
        <w:tblStyle w:val="af3"/>
        <w:tblW w:w="0" w:type="auto"/>
        <w:tblInd w:w="108" w:type="dxa"/>
        <w:tblLook w:val="04A0" w:firstRow="1" w:lastRow="0" w:firstColumn="1" w:lastColumn="0" w:noHBand="0" w:noVBand="1"/>
      </w:tblPr>
      <w:tblGrid>
        <w:gridCol w:w="2410"/>
        <w:gridCol w:w="6826"/>
      </w:tblGrid>
      <w:tr w:rsidR="00BA22C3" w:rsidRPr="00F0779E" w14:paraId="4C41AAA7" w14:textId="77777777" w:rsidTr="00705A9E">
        <w:tc>
          <w:tcPr>
            <w:tcW w:w="2410" w:type="dxa"/>
          </w:tcPr>
          <w:p w14:paraId="565840D4" w14:textId="4DA6AADB" w:rsidR="00BA22C3" w:rsidRPr="00F0779E" w:rsidRDefault="00BA22C3" w:rsidP="00BA22C3">
            <w:pPr>
              <w:pStyle w:val="ac"/>
              <w:ind w:firstLine="0"/>
              <w:rPr>
                <w:sz w:val="24"/>
                <w:szCs w:val="24"/>
              </w:rPr>
            </w:pPr>
            <w:r>
              <w:rPr>
                <w:sz w:val="24"/>
                <w:szCs w:val="24"/>
              </w:rPr>
              <w:lastRenderedPageBreak/>
              <w:t>Номер варианта</w:t>
            </w:r>
            <w:r w:rsidR="00705A9E">
              <w:rPr>
                <w:sz w:val="24"/>
                <w:szCs w:val="24"/>
              </w:rPr>
              <w:t xml:space="preserve"> - 4</w:t>
            </w:r>
          </w:p>
        </w:tc>
        <w:tc>
          <w:tcPr>
            <w:tcW w:w="6826" w:type="dxa"/>
          </w:tcPr>
          <w:p w14:paraId="12BBDE09" w14:textId="77777777" w:rsidR="00BA22C3" w:rsidRPr="00F0779E" w:rsidRDefault="00BA22C3" w:rsidP="00BA22C3">
            <w:pPr>
              <w:pStyle w:val="ac"/>
              <w:ind w:firstLine="0"/>
              <w:rPr>
                <w:sz w:val="24"/>
                <w:szCs w:val="24"/>
              </w:rPr>
            </w:pPr>
          </w:p>
        </w:tc>
      </w:tr>
      <w:tr w:rsidR="00BA22C3" w14:paraId="0A561B6F" w14:textId="77777777" w:rsidTr="00705A9E">
        <w:tc>
          <w:tcPr>
            <w:tcW w:w="2410" w:type="dxa"/>
          </w:tcPr>
          <w:tbl>
            <w:tblPr>
              <w:tblW w:w="1306" w:type="dxa"/>
              <w:tblLook w:val="04A0" w:firstRow="1" w:lastRow="0" w:firstColumn="1" w:lastColumn="0" w:noHBand="0" w:noVBand="1"/>
            </w:tblPr>
            <w:tblGrid>
              <w:gridCol w:w="597"/>
              <w:gridCol w:w="709"/>
            </w:tblGrid>
            <w:tr w:rsidR="00705A9E" w14:paraId="579B983D" w14:textId="77777777" w:rsidTr="00705A9E">
              <w:trPr>
                <w:trHeight w:val="300"/>
              </w:trPr>
              <w:tc>
                <w:tcPr>
                  <w:tcW w:w="5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A92F97" w14:textId="77777777" w:rsidR="00705A9E" w:rsidRDefault="00705A9E" w:rsidP="00705A9E">
                  <w:pPr>
                    <w:jc w:val="center"/>
                    <w:rPr>
                      <w:color w:val="000000"/>
                      <w:sz w:val="16"/>
                      <w:szCs w:val="16"/>
                    </w:rPr>
                  </w:pPr>
                  <w:r>
                    <w:rPr>
                      <w:color w:val="000000"/>
                      <w:sz w:val="16"/>
                      <w:szCs w:val="16"/>
                    </w:rPr>
                    <w:t>t (час)</w:t>
                  </w:r>
                </w:p>
              </w:tc>
              <w:tc>
                <w:tcPr>
                  <w:tcW w:w="709" w:type="dxa"/>
                  <w:tcBorders>
                    <w:top w:val="single" w:sz="4" w:space="0" w:color="auto"/>
                    <w:left w:val="nil"/>
                    <w:bottom w:val="single" w:sz="4" w:space="0" w:color="auto"/>
                    <w:right w:val="single" w:sz="4" w:space="0" w:color="auto"/>
                  </w:tcBorders>
                  <w:shd w:val="clear" w:color="auto" w:fill="auto"/>
                  <w:vAlign w:val="bottom"/>
                  <w:hideMark/>
                </w:tcPr>
                <w:p w14:paraId="20938D2C" w14:textId="77777777" w:rsidR="00705A9E" w:rsidRDefault="00705A9E" w:rsidP="00705A9E">
                  <w:pPr>
                    <w:jc w:val="center"/>
                    <w:rPr>
                      <w:color w:val="000000"/>
                      <w:sz w:val="16"/>
                      <w:szCs w:val="16"/>
                    </w:rPr>
                  </w:pPr>
                  <w:r>
                    <w:rPr>
                      <w:color w:val="000000"/>
                      <w:sz w:val="16"/>
                      <w:szCs w:val="16"/>
                    </w:rPr>
                    <w:t xml:space="preserve">К </w:t>
                  </w:r>
                </w:p>
              </w:tc>
            </w:tr>
            <w:tr w:rsidR="00705A9E" w14:paraId="27A7B770" w14:textId="77777777" w:rsidTr="00705A9E">
              <w:trPr>
                <w:trHeight w:val="300"/>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14:paraId="072C5267" w14:textId="77777777" w:rsidR="00705A9E" w:rsidRDefault="00705A9E" w:rsidP="00705A9E">
                  <w:pPr>
                    <w:jc w:val="right"/>
                    <w:rPr>
                      <w:color w:val="000000"/>
                      <w:sz w:val="16"/>
                      <w:szCs w:val="16"/>
                    </w:rPr>
                  </w:pPr>
                  <w:r>
                    <w:rPr>
                      <w:color w:val="000000"/>
                      <w:sz w:val="16"/>
                      <w:szCs w:val="16"/>
                    </w:rPr>
                    <w:t>7</w:t>
                  </w:r>
                </w:p>
              </w:tc>
              <w:tc>
                <w:tcPr>
                  <w:tcW w:w="709" w:type="dxa"/>
                  <w:tcBorders>
                    <w:top w:val="nil"/>
                    <w:left w:val="nil"/>
                    <w:bottom w:val="single" w:sz="4" w:space="0" w:color="auto"/>
                    <w:right w:val="single" w:sz="4" w:space="0" w:color="auto"/>
                  </w:tcBorders>
                  <w:shd w:val="clear" w:color="auto" w:fill="auto"/>
                  <w:vAlign w:val="center"/>
                  <w:hideMark/>
                </w:tcPr>
                <w:p w14:paraId="4A61DEA8" w14:textId="77777777" w:rsidR="00705A9E" w:rsidRDefault="00705A9E" w:rsidP="00705A9E">
                  <w:pPr>
                    <w:jc w:val="right"/>
                    <w:rPr>
                      <w:color w:val="000000"/>
                      <w:sz w:val="20"/>
                      <w:szCs w:val="20"/>
                    </w:rPr>
                  </w:pPr>
                  <w:r>
                    <w:rPr>
                      <w:color w:val="000000"/>
                      <w:sz w:val="20"/>
                      <w:szCs w:val="20"/>
                    </w:rPr>
                    <w:t>13</w:t>
                  </w:r>
                </w:p>
              </w:tc>
            </w:tr>
            <w:tr w:rsidR="00705A9E" w14:paraId="5C57008B" w14:textId="77777777" w:rsidTr="00705A9E">
              <w:trPr>
                <w:trHeight w:val="300"/>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14:paraId="68350672" w14:textId="77777777" w:rsidR="00705A9E" w:rsidRDefault="00705A9E" w:rsidP="00705A9E">
                  <w:pPr>
                    <w:jc w:val="right"/>
                    <w:rPr>
                      <w:color w:val="000000"/>
                      <w:sz w:val="16"/>
                      <w:szCs w:val="16"/>
                    </w:rPr>
                  </w:pPr>
                  <w:r>
                    <w:rPr>
                      <w:color w:val="000000"/>
                      <w:sz w:val="16"/>
                      <w:szCs w:val="16"/>
                    </w:rPr>
                    <w:t>8</w:t>
                  </w:r>
                </w:p>
              </w:tc>
              <w:tc>
                <w:tcPr>
                  <w:tcW w:w="709" w:type="dxa"/>
                  <w:tcBorders>
                    <w:top w:val="nil"/>
                    <w:left w:val="nil"/>
                    <w:bottom w:val="single" w:sz="4" w:space="0" w:color="auto"/>
                    <w:right w:val="single" w:sz="4" w:space="0" w:color="auto"/>
                  </w:tcBorders>
                  <w:shd w:val="clear" w:color="auto" w:fill="auto"/>
                  <w:vAlign w:val="center"/>
                  <w:hideMark/>
                </w:tcPr>
                <w:p w14:paraId="55453D8C" w14:textId="77777777" w:rsidR="00705A9E" w:rsidRDefault="00705A9E" w:rsidP="00705A9E">
                  <w:pPr>
                    <w:jc w:val="right"/>
                    <w:rPr>
                      <w:color w:val="000000"/>
                      <w:sz w:val="20"/>
                      <w:szCs w:val="20"/>
                    </w:rPr>
                  </w:pPr>
                  <w:r>
                    <w:rPr>
                      <w:color w:val="000000"/>
                      <w:sz w:val="20"/>
                      <w:szCs w:val="20"/>
                    </w:rPr>
                    <w:t>12</w:t>
                  </w:r>
                </w:p>
              </w:tc>
            </w:tr>
            <w:tr w:rsidR="00705A9E" w14:paraId="15F0EFCE" w14:textId="77777777" w:rsidTr="00705A9E">
              <w:trPr>
                <w:trHeight w:val="300"/>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14:paraId="10BCC8CA" w14:textId="77777777" w:rsidR="00705A9E" w:rsidRDefault="00705A9E" w:rsidP="00705A9E">
                  <w:pPr>
                    <w:jc w:val="right"/>
                    <w:rPr>
                      <w:color w:val="000000"/>
                      <w:sz w:val="16"/>
                      <w:szCs w:val="16"/>
                    </w:rPr>
                  </w:pPr>
                  <w:r>
                    <w:rPr>
                      <w:color w:val="000000"/>
                      <w:sz w:val="16"/>
                      <w:szCs w:val="16"/>
                    </w:rPr>
                    <w:t>9</w:t>
                  </w:r>
                </w:p>
              </w:tc>
              <w:tc>
                <w:tcPr>
                  <w:tcW w:w="709" w:type="dxa"/>
                  <w:tcBorders>
                    <w:top w:val="nil"/>
                    <w:left w:val="nil"/>
                    <w:bottom w:val="single" w:sz="4" w:space="0" w:color="auto"/>
                    <w:right w:val="single" w:sz="4" w:space="0" w:color="auto"/>
                  </w:tcBorders>
                  <w:shd w:val="clear" w:color="auto" w:fill="auto"/>
                  <w:vAlign w:val="center"/>
                  <w:hideMark/>
                </w:tcPr>
                <w:p w14:paraId="356F9D43" w14:textId="77777777" w:rsidR="00705A9E" w:rsidRDefault="00705A9E" w:rsidP="00705A9E">
                  <w:pPr>
                    <w:jc w:val="right"/>
                    <w:rPr>
                      <w:color w:val="000000"/>
                      <w:sz w:val="20"/>
                      <w:szCs w:val="20"/>
                    </w:rPr>
                  </w:pPr>
                  <w:r>
                    <w:rPr>
                      <w:color w:val="000000"/>
                      <w:sz w:val="20"/>
                      <w:szCs w:val="20"/>
                    </w:rPr>
                    <w:t>11</w:t>
                  </w:r>
                </w:p>
              </w:tc>
            </w:tr>
            <w:tr w:rsidR="00705A9E" w14:paraId="1586C499" w14:textId="77777777" w:rsidTr="00705A9E">
              <w:trPr>
                <w:trHeight w:val="300"/>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14:paraId="572C6ADB" w14:textId="77777777" w:rsidR="00705A9E" w:rsidRDefault="00705A9E" w:rsidP="00705A9E">
                  <w:pPr>
                    <w:jc w:val="right"/>
                    <w:rPr>
                      <w:color w:val="000000"/>
                      <w:sz w:val="16"/>
                      <w:szCs w:val="16"/>
                    </w:rPr>
                  </w:pPr>
                  <w:r>
                    <w:rPr>
                      <w:color w:val="000000"/>
                      <w:sz w:val="16"/>
                      <w:szCs w:val="16"/>
                    </w:rPr>
                    <w:t>10</w:t>
                  </w:r>
                </w:p>
              </w:tc>
              <w:tc>
                <w:tcPr>
                  <w:tcW w:w="709" w:type="dxa"/>
                  <w:tcBorders>
                    <w:top w:val="nil"/>
                    <w:left w:val="nil"/>
                    <w:bottom w:val="single" w:sz="4" w:space="0" w:color="auto"/>
                    <w:right w:val="single" w:sz="4" w:space="0" w:color="auto"/>
                  </w:tcBorders>
                  <w:shd w:val="clear" w:color="auto" w:fill="auto"/>
                  <w:vAlign w:val="center"/>
                  <w:hideMark/>
                </w:tcPr>
                <w:p w14:paraId="5E0C362A" w14:textId="77777777" w:rsidR="00705A9E" w:rsidRDefault="00705A9E" w:rsidP="00705A9E">
                  <w:pPr>
                    <w:jc w:val="right"/>
                    <w:rPr>
                      <w:color w:val="000000"/>
                      <w:sz w:val="20"/>
                      <w:szCs w:val="20"/>
                    </w:rPr>
                  </w:pPr>
                  <w:r>
                    <w:rPr>
                      <w:color w:val="000000"/>
                      <w:sz w:val="20"/>
                      <w:szCs w:val="20"/>
                    </w:rPr>
                    <w:t>9,5</w:t>
                  </w:r>
                </w:p>
              </w:tc>
            </w:tr>
            <w:tr w:rsidR="00705A9E" w14:paraId="45CBD738" w14:textId="77777777" w:rsidTr="00705A9E">
              <w:trPr>
                <w:trHeight w:val="300"/>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14:paraId="6E30E52A" w14:textId="77777777" w:rsidR="00705A9E" w:rsidRDefault="00705A9E" w:rsidP="00705A9E">
                  <w:pPr>
                    <w:jc w:val="right"/>
                    <w:rPr>
                      <w:color w:val="000000"/>
                      <w:sz w:val="16"/>
                      <w:szCs w:val="16"/>
                    </w:rPr>
                  </w:pPr>
                  <w:r>
                    <w:rPr>
                      <w:color w:val="000000"/>
                      <w:sz w:val="16"/>
                      <w:szCs w:val="16"/>
                    </w:rPr>
                    <w:t>11</w:t>
                  </w:r>
                </w:p>
              </w:tc>
              <w:tc>
                <w:tcPr>
                  <w:tcW w:w="709" w:type="dxa"/>
                  <w:tcBorders>
                    <w:top w:val="nil"/>
                    <w:left w:val="nil"/>
                    <w:bottom w:val="single" w:sz="4" w:space="0" w:color="auto"/>
                    <w:right w:val="single" w:sz="4" w:space="0" w:color="auto"/>
                  </w:tcBorders>
                  <w:shd w:val="clear" w:color="auto" w:fill="auto"/>
                  <w:vAlign w:val="center"/>
                  <w:hideMark/>
                </w:tcPr>
                <w:p w14:paraId="64D47650" w14:textId="77777777" w:rsidR="00705A9E" w:rsidRDefault="00705A9E" w:rsidP="00705A9E">
                  <w:pPr>
                    <w:jc w:val="right"/>
                    <w:rPr>
                      <w:color w:val="000000"/>
                      <w:sz w:val="20"/>
                      <w:szCs w:val="20"/>
                    </w:rPr>
                  </w:pPr>
                  <w:r>
                    <w:rPr>
                      <w:color w:val="000000"/>
                      <w:sz w:val="20"/>
                      <w:szCs w:val="20"/>
                    </w:rPr>
                    <w:t>8,7</w:t>
                  </w:r>
                </w:p>
              </w:tc>
            </w:tr>
            <w:tr w:rsidR="00705A9E" w14:paraId="2D68B8FB" w14:textId="77777777" w:rsidTr="00705A9E">
              <w:trPr>
                <w:trHeight w:val="300"/>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14:paraId="380C585C" w14:textId="77777777" w:rsidR="00705A9E" w:rsidRDefault="00705A9E" w:rsidP="00705A9E">
                  <w:pPr>
                    <w:jc w:val="right"/>
                    <w:rPr>
                      <w:color w:val="000000"/>
                      <w:sz w:val="16"/>
                      <w:szCs w:val="16"/>
                    </w:rPr>
                  </w:pPr>
                  <w:r>
                    <w:rPr>
                      <w:color w:val="000000"/>
                      <w:sz w:val="16"/>
                      <w:szCs w:val="16"/>
                    </w:rPr>
                    <w:t>12</w:t>
                  </w:r>
                </w:p>
              </w:tc>
              <w:tc>
                <w:tcPr>
                  <w:tcW w:w="709" w:type="dxa"/>
                  <w:tcBorders>
                    <w:top w:val="nil"/>
                    <w:left w:val="nil"/>
                    <w:bottom w:val="single" w:sz="4" w:space="0" w:color="auto"/>
                    <w:right w:val="single" w:sz="4" w:space="0" w:color="auto"/>
                  </w:tcBorders>
                  <w:shd w:val="clear" w:color="auto" w:fill="auto"/>
                  <w:vAlign w:val="center"/>
                  <w:hideMark/>
                </w:tcPr>
                <w:p w14:paraId="4CA6932B" w14:textId="77777777" w:rsidR="00705A9E" w:rsidRDefault="00705A9E" w:rsidP="00705A9E">
                  <w:pPr>
                    <w:jc w:val="right"/>
                    <w:rPr>
                      <w:color w:val="000000"/>
                      <w:sz w:val="20"/>
                      <w:szCs w:val="20"/>
                    </w:rPr>
                  </w:pPr>
                  <w:r>
                    <w:rPr>
                      <w:color w:val="000000"/>
                      <w:sz w:val="20"/>
                      <w:szCs w:val="20"/>
                    </w:rPr>
                    <w:t>7,5</w:t>
                  </w:r>
                </w:p>
              </w:tc>
            </w:tr>
            <w:tr w:rsidR="00705A9E" w14:paraId="42D6298C" w14:textId="77777777" w:rsidTr="00705A9E">
              <w:trPr>
                <w:trHeight w:val="300"/>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14:paraId="258D3F4A" w14:textId="77777777" w:rsidR="00705A9E" w:rsidRDefault="00705A9E" w:rsidP="00705A9E">
                  <w:pPr>
                    <w:jc w:val="right"/>
                    <w:rPr>
                      <w:color w:val="000000"/>
                      <w:sz w:val="16"/>
                      <w:szCs w:val="16"/>
                    </w:rPr>
                  </w:pPr>
                  <w:r>
                    <w:rPr>
                      <w:color w:val="000000"/>
                      <w:sz w:val="16"/>
                      <w:szCs w:val="16"/>
                    </w:rPr>
                    <w:t>13</w:t>
                  </w:r>
                </w:p>
              </w:tc>
              <w:tc>
                <w:tcPr>
                  <w:tcW w:w="709" w:type="dxa"/>
                  <w:tcBorders>
                    <w:top w:val="nil"/>
                    <w:left w:val="nil"/>
                    <w:bottom w:val="single" w:sz="4" w:space="0" w:color="auto"/>
                    <w:right w:val="single" w:sz="4" w:space="0" w:color="auto"/>
                  </w:tcBorders>
                  <w:shd w:val="clear" w:color="auto" w:fill="auto"/>
                  <w:vAlign w:val="center"/>
                  <w:hideMark/>
                </w:tcPr>
                <w:p w14:paraId="36C1C603" w14:textId="77777777" w:rsidR="00705A9E" w:rsidRDefault="00705A9E" w:rsidP="00705A9E">
                  <w:pPr>
                    <w:jc w:val="right"/>
                    <w:rPr>
                      <w:color w:val="000000"/>
                      <w:sz w:val="20"/>
                      <w:szCs w:val="20"/>
                    </w:rPr>
                  </w:pPr>
                  <w:r>
                    <w:rPr>
                      <w:color w:val="000000"/>
                      <w:sz w:val="20"/>
                      <w:szCs w:val="20"/>
                    </w:rPr>
                    <w:t>6,4</w:t>
                  </w:r>
                </w:p>
              </w:tc>
            </w:tr>
            <w:tr w:rsidR="00705A9E" w14:paraId="3F67A335" w14:textId="77777777" w:rsidTr="00705A9E">
              <w:trPr>
                <w:trHeight w:val="300"/>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14:paraId="2D04AC23" w14:textId="77777777" w:rsidR="00705A9E" w:rsidRDefault="00705A9E" w:rsidP="00705A9E">
                  <w:pPr>
                    <w:jc w:val="right"/>
                    <w:rPr>
                      <w:color w:val="000000"/>
                      <w:sz w:val="16"/>
                      <w:szCs w:val="16"/>
                    </w:rPr>
                  </w:pPr>
                  <w:r>
                    <w:rPr>
                      <w:color w:val="000000"/>
                      <w:sz w:val="16"/>
                      <w:szCs w:val="16"/>
                    </w:rPr>
                    <w:t>14</w:t>
                  </w:r>
                </w:p>
              </w:tc>
              <w:tc>
                <w:tcPr>
                  <w:tcW w:w="709" w:type="dxa"/>
                  <w:tcBorders>
                    <w:top w:val="nil"/>
                    <w:left w:val="nil"/>
                    <w:bottom w:val="single" w:sz="4" w:space="0" w:color="auto"/>
                    <w:right w:val="single" w:sz="4" w:space="0" w:color="auto"/>
                  </w:tcBorders>
                  <w:shd w:val="clear" w:color="auto" w:fill="auto"/>
                  <w:vAlign w:val="center"/>
                  <w:hideMark/>
                </w:tcPr>
                <w:p w14:paraId="274C911C" w14:textId="77777777" w:rsidR="00705A9E" w:rsidRDefault="00705A9E" w:rsidP="00705A9E">
                  <w:pPr>
                    <w:jc w:val="right"/>
                    <w:rPr>
                      <w:color w:val="000000"/>
                      <w:sz w:val="20"/>
                      <w:szCs w:val="20"/>
                    </w:rPr>
                  </w:pPr>
                  <w:r>
                    <w:rPr>
                      <w:color w:val="000000"/>
                      <w:sz w:val="20"/>
                      <w:szCs w:val="20"/>
                    </w:rPr>
                    <w:t>15</w:t>
                  </w:r>
                </w:p>
              </w:tc>
            </w:tr>
            <w:tr w:rsidR="00705A9E" w14:paraId="7D7805A6" w14:textId="77777777" w:rsidTr="00705A9E">
              <w:trPr>
                <w:trHeight w:val="300"/>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14:paraId="05ECFF66" w14:textId="77777777" w:rsidR="00705A9E" w:rsidRDefault="00705A9E" w:rsidP="00705A9E">
                  <w:pPr>
                    <w:jc w:val="right"/>
                    <w:rPr>
                      <w:color w:val="000000"/>
                      <w:sz w:val="16"/>
                      <w:szCs w:val="16"/>
                    </w:rPr>
                  </w:pPr>
                  <w:r>
                    <w:rPr>
                      <w:color w:val="000000"/>
                      <w:sz w:val="16"/>
                      <w:szCs w:val="16"/>
                    </w:rPr>
                    <w:t>15</w:t>
                  </w:r>
                </w:p>
              </w:tc>
              <w:tc>
                <w:tcPr>
                  <w:tcW w:w="709" w:type="dxa"/>
                  <w:tcBorders>
                    <w:top w:val="nil"/>
                    <w:left w:val="nil"/>
                    <w:bottom w:val="single" w:sz="4" w:space="0" w:color="auto"/>
                    <w:right w:val="single" w:sz="4" w:space="0" w:color="auto"/>
                  </w:tcBorders>
                  <w:shd w:val="clear" w:color="auto" w:fill="auto"/>
                  <w:vAlign w:val="center"/>
                  <w:hideMark/>
                </w:tcPr>
                <w:p w14:paraId="700EA90B" w14:textId="77777777" w:rsidR="00705A9E" w:rsidRDefault="00705A9E" w:rsidP="00705A9E">
                  <w:pPr>
                    <w:jc w:val="right"/>
                    <w:rPr>
                      <w:color w:val="000000"/>
                      <w:sz w:val="20"/>
                      <w:szCs w:val="20"/>
                    </w:rPr>
                  </w:pPr>
                  <w:r>
                    <w:rPr>
                      <w:color w:val="000000"/>
                      <w:sz w:val="20"/>
                      <w:szCs w:val="20"/>
                    </w:rPr>
                    <w:t>14</w:t>
                  </w:r>
                </w:p>
              </w:tc>
            </w:tr>
            <w:tr w:rsidR="00705A9E" w14:paraId="2B88665B" w14:textId="77777777" w:rsidTr="00705A9E">
              <w:trPr>
                <w:trHeight w:val="300"/>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14:paraId="007DBED9" w14:textId="77777777" w:rsidR="00705A9E" w:rsidRDefault="00705A9E" w:rsidP="00705A9E">
                  <w:pPr>
                    <w:jc w:val="right"/>
                    <w:rPr>
                      <w:color w:val="000000"/>
                      <w:sz w:val="16"/>
                      <w:szCs w:val="16"/>
                    </w:rPr>
                  </w:pPr>
                  <w:r>
                    <w:rPr>
                      <w:color w:val="000000"/>
                      <w:sz w:val="16"/>
                      <w:szCs w:val="16"/>
                    </w:rPr>
                    <w:t>16</w:t>
                  </w:r>
                </w:p>
              </w:tc>
              <w:tc>
                <w:tcPr>
                  <w:tcW w:w="709" w:type="dxa"/>
                  <w:tcBorders>
                    <w:top w:val="nil"/>
                    <w:left w:val="nil"/>
                    <w:bottom w:val="single" w:sz="4" w:space="0" w:color="auto"/>
                    <w:right w:val="single" w:sz="4" w:space="0" w:color="auto"/>
                  </w:tcBorders>
                  <w:shd w:val="clear" w:color="auto" w:fill="auto"/>
                  <w:vAlign w:val="center"/>
                  <w:hideMark/>
                </w:tcPr>
                <w:p w14:paraId="730F42F3" w14:textId="77777777" w:rsidR="00705A9E" w:rsidRDefault="00705A9E" w:rsidP="00705A9E">
                  <w:pPr>
                    <w:jc w:val="right"/>
                    <w:rPr>
                      <w:color w:val="000000"/>
                      <w:sz w:val="20"/>
                      <w:szCs w:val="20"/>
                    </w:rPr>
                  </w:pPr>
                  <w:r>
                    <w:rPr>
                      <w:color w:val="000000"/>
                      <w:sz w:val="20"/>
                      <w:szCs w:val="20"/>
                    </w:rPr>
                    <w:t>14</w:t>
                  </w:r>
                </w:p>
              </w:tc>
            </w:tr>
            <w:tr w:rsidR="00705A9E" w14:paraId="7C87D23B" w14:textId="77777777" w:rsidTr="00705A9E">
              <w:trPr>
                <w:trHeight w:val="300"/>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14:paraId="2ACB7CAA" w14:textId="77777777" w:rsidR="00705A9E" w:rsidRDefault="00705A9E" w:rsidP="00705A9E">
                  <w:pPr>
                    <w:rPr>
                      <w:color w:val="000000"/>
                      <w:sz w:val="16"/>
                      <w:szCs w:val="16"/>
                    </w:rPr>
                  </w:pPr>
                  <w:r>
                    <w:rPr>
                      <w:color w:val="000000"/>
                      <w:sz w:val="16"/>
                      <w:szCs w:val="16"/>
                    </w:rPr>
                    <w:t>σ</w:t>
                  </w:r>
                </w:p>
              </w:tc>
              <w:tc>
                <w:tcPr>
                  <w:tcW w:w="709" w:type="dxa"/>
                  <w:tcBorders>
                    <w:top w:val="nil"/>
                    <w:left w:val="nil"/>
                    <w:bottom w:val="single" w:sz="4" w:space="0" w:color="auto"/>
                    <w:right w:val="single" w:sz="4" w:space="0" w:color="auto"/>
                  </w:tcBorders>
                  <w:shd w:val="clear" w:color="auto" w:fill="auto"/>
                  <w:vAlign w:val="center"/>
                  <w:hideMark/>
                </w:tcPr>
                <w:p w14:paraId="5B7A43CC" w14:textId="77777777" w:rsidR="00705A9E" w:rsidRDefault="00705A9E" w:rsidP="00705A9E">
                  <w:pPr>
                    <w:jc w:val="right"/>
                    <w:rPr>
                      <w:color w:val="000000"/>
                      <w:sz w:val="20"/>
                      <w:szCs w:val="20"/>
                    </w:rPr>
                  </w:pPr>
                  <w:r>
                    <w:rPr>
                      <w:color w:val="000000"/>
                      <w:sz w:val="20"/>
                      <w:szCs w:val="20"/>
                    </w:rPr>
                    <w:t>1</w:t>
                  </w:r>
                </w:p>
              </w:tc>
            </w:tr>
            <w:tr w:rsidR="00705A9E" w14:paraId="08408B75" w14:textId="77777777" w:rsidTr="00705A9E">
              <w:trPr>
                <w:trHeight w:val="300"/>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14:paraId="01991B92" w14:textId="77777777" w:rsidR="00705A9E" w:rsidRDefault="00705A9E" w:rsidP="00705A9E">
                  <w:pPr>
                    <w:rPr>
                      <w:color w:val="000000"/>
                      <w:sz w:val="16"/>
                      <w:szCs w:val="16"/>
                    </w:rPr>
                  </w:pPr>
                  <w:r>
                    <w:rPr>
                      <w:color w:val="000000"/>
                      <w:sz w:val="16"/>
                      <w:szCs w:val="16"/>
                    </w:rPr>
                    <w:t>К ср</w:t>
                  </w:r>
                </w:p>
              </w:tc>
              <w:tc>
                <w:tcPr>
                  <w:tcW w:w="709" w:type="dxa"/>
                  <w:tcBorders>
                    <w:top w:val="nil"/>
                    <w:left w:val="nil"/>
                    <w:bottom w:val="single" w:sz="4" w:space="0" w:color="auto"/>
                    <w:right w:val="single" w:sz="4" w:space="0" w:color="auto"/>
                  </w:tcBorders>
                  <w:shd w:val="clear" w:color="auto" w:fill="auto"/>
                  <w:vAlign w:val="center"/>
                  <w:hideMark/>
                </w:tcPr>
                <w:p w14:paraId="69C36682" w14:textId="77777777" w:rsidR="00705A9E" w:rsidRDefault="00705A9E" w:rsidP="00705A9E">
                  <w:pPr>
                    <w:jc w:val="right"/>
                    <w:rPr>
                      <w:color w:val="000000"/>
                      <w:sz w:val="20"/>
                      <w:szCs w:val="20"/>
                    </w:rPr>
                  </w:pPr>
                  <w:r>
                    <w:rPr>
                      <w:color w:val="000000"/>
                      <w:sz w:val="20"/>
                      <w:szCs w:val="20"/>
                    </w:rPr>
                    <w:t>10</w:t>
                  </w:r>
                </w:p>
              </w:tc>
            </w:tr>
          </w:tbl>
          <w:p w14:paraId="0E3CA907" w14:textId="46122616" w:rsidR="00BA22C3" w:rsidRPr="00BF35F5" w:rsidRDefault="00BA22C3" w:rsidP="00BA22C3">
            <w:pPr>
              <w:pStyle w:val="ac"/>
              <w:ind w:firstLine="0"/>
              <w:rPr>
                <w:sz w:val="20"/>
              </w:rPr>
            </w:pPr>
          </w:p>
        </w:tc>
        <w:tc>
          <w:tcPr>
            <w:tcW w:w="6826" w:type="dxa"/>
          </w:tcPr>
          <w:p w14:paraId="482D3BA6" w14:textId="7FC710E3" w:rsidR="00BA22C3" w:rsidRPr="00BF35F5" w:rsidRDefault="00705A9E" w:rsidP="00BA22C3">
            <w:pPr>
              <w:pStyle w:val="ac"/>
              <w:ind w:firstLine="0"/>
              <w:rPr>
                <w:sz w:val="20"/>
              </w:rPr>
            </w:pPr>
            <w:r>
              <w:rPr>
                <w:noProof/>
              </w:rPr>
              <w:drawing>
                <wp:inline distT="0" distB="0" distL="0" distR="0" wp14:anchorId="12DFCF20" wp14:editId="2F19BF70">
                  <wp:extent cx="3971925" cy="2743200"/>
                  <wp:effectExtent l="0" t="0" r="15875" b="12700"/>
                  <wp:docPr id="10" name="Диаграмма 10">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14:paraId="246739C8" w14:textId="77777777" w:rsidR="00BA22C3" w:rsidRPr="00FE60E1" w:rsidRDefault="00BA22C3" w:rsidP="00BA22C3">
      <w:pPr>
        <w:pStyle w:val="ac"/>
        <w:spacing w:before="120" w:after="120"/>
        <w:ind w:firstLine="0"/>
        <w:jc w:val="center"/>
        <w:rPr>
          <w:sz w:val="24"/>
          <w:szCs w:val="24"/>
        </w:rPr>
      </w:pPr>
      <w:r w:rsidRPr="00FE60E1">
        <w:rPr>
          <w:sz w:val="24"/>
          <w:szCs w:val="24"/>
        </w:rPr>
        <w:t>Рис. </w:t>
      </w:r>
      <w:r w:rsidR="00371E1D">
        <w:rPr>
          <w:sz w:val="24"/>
          <w:szCs w:val="24"/>
        </w:rPr>
        <w:t>1</w:t>
      </w:r>
      <w:r w:rsidRPr="00FE60E1">
        <w:rPr>
          <w:sz w:val="24"/>
          <w:szCs w:val="24"/>
        </w:rPr>
        <w:t>.</w:t>
      </w:r>
      <w:r w:rsidR="006C4003">
        <w:rPr>
          <w:sz w:val="24"/>
          <w:szCs w:val="24"/>
        </w:rPr>
        <w:t xml:space="preserve"> </w:t>
      </w:r>
      <w:r w:rsidR="00371E1D">
        <w:rPr>
          <w:sz w:val="24"/>
          <w:szCs w:val="24"/>
        </w:rPr>
        <w:t>4</w:t>
      </w:r>
      <w:r w:rsidRPr="00FE60E1">
        <w:rPr>
          <w:sz w:val="24"/>
          <w:szCs w:val="24"/>
        </w:rPr>
        <w:t>. Контрольная карта</w:t>
      </w:r>
      <w:r w:rsidR="006C4003">
        <w:rPr>
          <w:sz w:val="24"/>
          <w:szCs w:val="24"/>
        </w:rPr>
        <w:t xml:space="preserve"> (пример)</w:t>
      </w:r>
    </w:p>
    <w:p w14:paraId="272079EF" w14:textId="562B0430" w:rsidR="00BA22C3" w:rsidRDefault="00BA22C3" w:rsidP="00BA22C3">
      <w:pPr>
        <w:pStyle w:val="ac"/>
        <w:rPr>
          <w:bCs/>
          <w:iCs/>
        </w:rPr>
      </w:pPr>
      <w:r w:rsidRPr="00941ECB">
        <w:t>3</w:t>
      </w:r>
      <w:r>
        <w:t>. Вывод: процес</w:t>
      </w:r>
      <w:r w:rsidR="00705A9E">
        <w:t>с требует вмешательство</w:t>
      </w:r>
      <w:r>
        <w:rPr>
          <w:bCs/>
          <w:iCs/>
        </w:rPr>
        <w:br w:type="page"/>
      </w:r>
    </w:p>
    <w:p w14:paraId="23F29C38" w14:textId="77777777" w:rsidR="00BA22C3" w:rsidRDefault="00BA22C3" w:rsidP="00BA22C3">
      <w:pPr>
        <w:pStyle w:val="ac"/>
        <w:ind w:firstLine="0"/>
        <w:jc w:val="right"/>
        <w:rPr>
          <w:bCs/>
          <w:iCs/>
          <w:sz w:val="24"/>
          <w:szCs w:val="24"/>
        </w:rPr>
      </w:pPr>
      <w:r w:rsidRPr="006811D1">
        <w:rPr>
          <w:bCs/>
          <w:iCs/>
          <w:sz w:val="24"/>
          <w:szCs w:val="24"/>
        </w:rPr>
        <w:lastRenderedPageBreak/>
        <w:t xml:space="preserve">Таблица </w:t>
      </w:r>
      <w:r w:rsidR="00371E1D">
        <w:rPr>
          <w:bCs/>
          <w:iCs/>
          <w:sz w:val="24"/>
          <w:szCs w:val="24"/>
        </w:rPr>
        <w:t>1</w:t>
      </w:r>
      <w:r>
        <w:rPr>
          <w:bCs/>
          <w:iCs/>
          <w:sz w:val="24"/>
          <w:szCs w:val="24"/>
        </w:rPr>
        <w:t>.</w:t>
      </w:r>
      <w:r w:rsidR="00371E1D">
        <w:rPr>
          <w:bCs/>
          <w:iCs/>
          <w:sz w:val="24"/>
          <w:szCs w:val="24"/>
        </w:rPr>
        <w:t>4</w:t>
      </w:r>
    </w:p>
    <w:p w14:paraId="2D5FD461" w14:textId="77777777" w:rsidR="00BA22C3" w:rsidRDefault="00BA22C3" w:rsidP="00BA22C3">
      <w:pPr>
        <w:pStyle w:val="ac"/>
        <w:spacing w:after="120"/>
        <w:ind w:firstLine="0"/>
        <w:jc w:val="center"/>
        <w:rPr>
          <w:sz w:val="24"/>
          <w:szCs w:val="24"/>
        </w:rPr>
      </w:pPr>
      <w:r>
        <w:rPr>
          <w:sz w:val="24"/>
          <w:szCs w:val="24"/>
        </w:rPr>
        <w:t>Данные времени установления соединения</w:t>
      </w:r>
    </w:p>
    <w:tbl>
      <w:tblPr>
        <w:tblW w:w="5000" w:type="pct"/>
        <w:jc w:val="center"/>
        <w:tblLook w:val="04A0" w:firstRow="1" w:lastRow="0" w:firstColumn="1" w:lastColumn="0" w:noHBand="0" w:noVBand="1"/>
      </w:tblPr>
      <w:tblGrid>
        <w:gridCol w:w="1873"/>
        <w:gridCol w:w="760"/>
        <w:gridCol w:w="760"/>
        <w:gridCol w:w="617"/>
        <w:gridCol w:w="761"/>
        <w:gridCol w:w="761"/>
        <w:gridCol w:w="761"/>
        <w:gridCol w:w="761"/>
        <w:gridCol w:w="761"/>
        <w:gridCol w:w="761"/>
        <w:gridCol w:w="768"/>
      </w:tblGrid>
      <w:tr w:rsidR="00BA22C3" w:rsidRPr="00371E1D" w14:paraId="20FF5B84" w14:textId="77777777" w:rsidTr="00371E1D">
        <w:trPr>
          <w:trHeight w:val="20"/>
          <w:jc w:val="center"/>
        </w:trPr>
        <w:tc>
          <w:tcPr>
            <w:tcW w:w="100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636461" w14:textId="77777777" w:rsidR="00BA22C3" w:rsidRPr="00371E1D" w:rsidRDefault="00BA22C3" w:rsidP="00BA22C3">
            <w:pPr>
              <w:jc w:val="center"/>
              <w:rPr>
                <w:color w:val="000000"/>
                <w:sz w:val="20"/>
                <w:szCs w:val="20"/>
              </w:rPr>
            </w:pPr>
            <w:r w:rsidRPr="00371E1D">
              <w:rPr>
                <w:color w:val="000000"/>
                <w:sz w:val="20"/>
                <w:szCs w:val="20"/>
              </w:rPr>
              <w:t>t (час)</w:t>
            </w:r>
          </w:p>
        </w:tc>
        <w:tc>
          <w:tcPr>
            <w:tcW w:w="3997" w:type="pct"/>
            <w:gridSpan w:val="10"/>
            <w:tcBorders>
              <w:top w:val="single" w:sz="4" w:space="0" w:color="auto"/>
              <w:left w:val="nil"/>
              <w:bottom w:val="single" w:sz="4" w:space="0" w:color="auto"/>
              <w:right w:val="single" w:sz="4" w:space="0" w:color="auto"/>
            </w:tcBorders>
            <w:shd w:val="clear" w:color="auto" w:fill="auto"/>
            <w:hideMark/>
          </w:tcPr>
          <w:p w14:paraId="100EC099" w14:textId="77777777" w:rsidR="00BA22C3" w:rsidRPr="00371E1D" w:rsidRDefault="00BA22C3" w:rsidP="00BA22C3">
            <w:pPr>
              <w:jc w:val="center"/>
              <w:rPr>
                <w:color w:val="000000"/>
                <w:sz w:val="20"/>
                <w:szCs w:val="20"/>
              </w:rPr>
            </w:pPr>
            <w:r w:rsidRPr="00371E1D">
              <w:rPr>
                <w:color w:val="000000"/>
                <w:sz w:val="20"/>
                <w:szCs w:val="20"/>
              </w:rPr>
              <w:t>Номер варианта</w:t>
            </w:r>
          </w:p>
        </w:tc>
      </w:tr>
      <w:tr w:rsidR="00371E1D" w:rsidRPr="00371E1D" w14:paraId="058A250A" w14:textId="77777777" w:rsidTr="00371E1D">
        <w:trPr>
          <w:trHeight w:val="20"/>
          <w:jc w:val="center"/>
        </w:trPr>
        <w:tc>
          <w:tcPr>
            <w:tcW w:w="1003" w:type="pct"/>
            <w:vMerge/>
            <w:tcBorders>
              <w:top w:val="single" w:sz="4" w:space="0" w:color="auto"/>
              <w:left w:val="single" w:sz="4" w:space="0" w:color="auto"/>
              <w:bottom w:val="single" w:sz="4" w:space="0" w:color="auto"/>
              <w:right w:val="single" w:sz="4" w:space="0" w:color="auto"/>
            </w:tcBorders>
            <w:vAlign w:val="center"/>
            <w:hideMark/>
          </w:tcPr>
          <w:p w14:paraId="7F6697B0" w14:textId="77777777" w:rsidR="00371E1D" w:rsidRPr="00371E1D" w:rsidRDefault="00371E1D" w:rsidP="00BA22C3">
            <w:pPr>
              <w:rPr>
                <w:color w:val="000000"/>
                <w:sz w:val="20"/>
                <w:szCs w:val="20"/>
              </w:rPr>
            </w:pPr>
          </w:p>
        </w:tc>
        <w:tc>
          <w:tcPr>
            <w:tcW w:w="407" w:type="pct"/>
            <w:tcBorders>
              <w:top w:val="nil"/>
              <w:left w:val="nil"/>
              <w:bottom w:val="single" w:sz="4" w:space="0" w:color="auto"/>
              <w:right w:val="single" w:sz="4" w:space="0" w:color="auto"/>
            </w:tcBorders>
            <w:shd w:val="clear" w:color="auto" w:fill="auto"/>
            <w:hideMark/>
          </w:tcPr>
          <w:p w14:paraId="1DD638BF" w14:textId="77777777" w:rsidR="00371E1D" w:rsidRPr="00371E1D" w:rsidRDefault="00371E1D" w:rsidP="006C4003">
            <w:pPr>
              <w:jc w:val="center"/>
              <w:rPr>
                <w:color w:val="000000"/>
                <w:sz w:val="20"/>
                <w:szCs w:val="20"/>
              </w:rPr>
            </w:pPr>
            <w:r w:rsidRPr="00371E1D">
              <w:rPr>
                <w:color w:val="000000"/>
                <w:sz w:val="20"/>
                <w:szCs w:val="20"/>
              </w:rPr>
              <w:t>1</w:t>
            </w:r>
          </w:p>
        </w:tc>
        <w:tc>
          <w:tcPr>
            <w:tcW w:w="407" w:type="pct"/>
            <w:tcBorders>
              <w:top w:val="nil"/>
              <w:left w:val="nil"/>
              <w:bottom w:val="single" w:sz="4" w:space="0" w:color="auto"/>
              <w:right w:val="single" w:sz="4" w:space="0" w:color="auto"/>
            </w:tcBorders>
            <w:shd w:val="clear" w:color="auto" w:fill="auto"/>
          </w:tcPr>
          <w:p w14:paraId="3E4BA9F7" w14:textId="77777777" w:rsidR="00371E1D" w:rsidRPr="00371E1D" w:rsidRDefault="00371E1D" w:rsidP="006C4003">
            <w:pPr>
              <w:jc w:val="center"/>
              <w:rPr>
                <w:color w:val="000000"/>
                <w:sz w:val="20"/>
                <w:szCs w:val="20"/>
              </w:rPr>
            </w:pPr>
            <w:r w:rsidRPr="00371E1D">
              <w:rPr>
                <w:color w:val="000000"/>
                <w:sz w:val="20"/>
                <w:szCs w:val="20"/>
              </w:rPr>
              <w:t>2</w:t>
            </w:r>
          </w:p>
        </w:tc>
        <w:tc>
          <w:tcPr>
            <w:tcW w:w="330" w:type="pct"/>
            <w:tcBorders>
              <w:top w:val="nil"/>
              <w:left w:val="nil"/>
              <w:bottom w:val="single" w:sz="4" w:space="0" w:color="auto"/>
              <w:right w:val="single" w:sz="4" w:space="0" w:color="auto"/>
            </w:tcBorders>
            <w:shd w:val="clear" w:color="auto" w:fill="auto"/>
          </w:tcPr>
          <w:p w14:paraId="77C43381" w14:textId="77777777" w:rsidR="00371E1D" w:rsidRPr="00371E1D" w:rsidRDefault="00371E1D" w:rsidP="006C4003">
            <w:pPr>
              <w:jc w:val="center"/>
              <w:rPr>
                <w:color w:val="000000"/>
                <w:sz w:val="20"/>
                <w:szCs w:val="20"/>
              </w:rPr>
            </w:pPr>
            <w:r w:rsidRPr="00371E1D">
              <w:rPr>
                <w:color w:val="000000"/>
                <w:sz w:val="20"/>
                <w:szCs w:val="20"/>
              </w:rPr>
              <w:t>3</w:t>
            </w:r>
          </w:p>
        </w:tc>
        <w:tc>
          <w:tcPr>
            <w:tcW w:w="407" w:type="pct"/>
            <w:tcBorders>
              <w:top w:val="nil"/>
              <w:left w:val="nil"/>
              <w:bottom w:val="single" w:sz="4" w:space="0" w:color="auto"/>
              <w:right w:val="single" w:sz="4" w:space="0" w:color="auto"/>
            </w:tcBorders>
            <w:shd w:val="clear" w:color="auto" w:fill="auto"/>
          </w:tcPr>
          <w:p w14:paraId="3CF8E6B5" w14:textId="77777777" w:rsidR="00371E1D" w:rsidRPr="00371E1D" w:rsidRDefault="00371E1D" w:rsidP="006C4003">
            <w:pPr>
              <w:jc w:val="center"/>
              <w:rPr>
                <w:color w:val="000000"/>
                <w:sz w:val="20"/>
                <w:szCs w:val="20"/>
              </w:rPr>
            </w:pPr>
            <w:r w:rsidRPr="00371E1D">
              <w:rPr>
                <w:color w:val="000000"/>
                <w:sz w:val="20"/>
                <w:szCs w:val="20"/>
              </w:rPr>
              <w:t>4</w:t>
            </w:r>
          </w:p>
        </w:tc>
        <w:tc>
          <w:tcPr>
            <w:tcW w:w="407" w:type="pct"/>
            <w:tcBorders>
              <w:top w:val="nil"/>
              <w:left w:val="nil"/>
              <w:bottom w:val="single" w:sz="4" w:space="0" w:color="auto"/>
              <w:right w:val="single" w:sz="4" w:space="0" w:color="auto"/>
            </w:tcBorders>
            <w:shd w:val="clear" w:color="auto" w:fill="auto"/>
          </w:tcPr>
          <w:p w14:paraId="33B7778F" w14:textId="77777777" w:rsidR="00371E1D" w:rsidRPr="00371E1D" w:rsidRDefault="00371E1D" w:rsidP="006C4003">
            <w:pPr>
              <w:jc w:val="center"/>
              <w:rPr>
                <w:color w:val="000000"/>
                <w:sz w:val="20"/>
                <w:szCs w:val="20"/>
              </w:rPr>
            </w:pPr>
            <w:r w:rsidRPr="00371E1D">
              <w:rPr>
                <w:color w:val="000000"/>
                <w:sz w:val="20"/>
                <w:szCs w:val="20"/>
              </w:rPr>
              <w:t>5</w:t>
            </w:r>
          </w:p>
        </w:tc>
        <w:tc>
          <w:tcPr>
            <w:tcW w:w="407" w:type="pct"/>
            <w:tcBorders>
              <w:top w:val="nil"/>
              <w:left w:val="nil"/>
              <w:bottom w:val="single" w:sz="4" w:space="0" w:color="auto"/>
              <w:right w:val="single" w:sz="4" w:space="0" w:color="auto"/>
            </w:tcBorders>
            <w:shd w:val="clear" w:color="auto" w:fill="auto"/>
          </w:tcPr>
          <w:p w14:paraId="20727F92" w14:textId="77777777" w:rsidR="00371E1D" w:rsidRPr="00371E1D" w:rsidRDefault="00371E1D" w:rsidP="006C4003">
            <w:pPr>
              <w:jc w:val="center"/>
              <w:rPr>
                <w:color w:val="000000"/>
                <w:sz w:val="20"/>
                <w:szCs w:val="20"/>
              </w:rPr>
            </w:pPr>
            <w:r w:rsidRPr="00371E1D">
              <w:rPr>
                <w:color w:val="000000"/>
                <w:sz w:val="20"/>
                <w:szCs w:val="20"/>
              </w:rPr>
              <w:t>6</w:t>
            </w:r>
          </w:p>
        </w:tc>
        <w:tc>
          <w:tcPr>
            <w:tcW w:w="407" w:type="pct"/>
            <w:tcBorders>
              <w:top w:val="nil"/>
              <w:left w:val="nil"/>
              <w:bottom w:val="single" w:sz="4" w:space="0" w:color="auto"/>
              <w:right w:val="single" w:sz="4" w:space="0" w:color="auto"/>
            </w:tcBorders>
            <w:shd w:val="clear" w:color="auto" w:fill="auto"/>
          </w:tcPr>
          <w:p w14:paraId="6394B69D" w14:textId="77777777" w:rsidR="00371E1D" w:rsidRPr="00371E1D" w:rsidRDefault="00371E1D" w:rsidP="006C4003">
            <w:pPr>
              <w:jc w:val="center"/>
              <w:rPr>
                <w:color w:val="000000"/>
                <w:sz w:val="20"/>
                <w:szCs w:val="20"/>
              </w:rPr>
            </w:pPr>
            <w:r w:rsidRPr="00371E1D">
              <w:rPr>
                <w:color w:val="000000"/>
                <w:sz w:val="20"/>
                <w:szCs w:val="20"/>
              </w:rPr>
              <w:t>7</w:t>
            </w:r>
          </w:p>
        </w:tc>
        <w:tc>
          <w:tcPr>
            <w:tcW w:w="407" w:type="pct"/>
            <w:tcBorders>
              <w:top w:val="nil"/>
              <w:left w:val="nil"/>
              <w:bottom w:val="single" w:sz="4" w:space="0" w:color="auto"/>
              <w:right w:val="single" w:sz="4" w:space="0" w:color="auto"/>
            </w:tcBorders>
            <w:shd w:val="clear" w:color="auto" w:fill="auto"/>
          </w:tcPr>
          <w:p w14:paraId="5B2E962D" w14:textId="77777777" w:rsidR="00371E1D" w:rsidRPr="00371E1D" w:rsidRDefault="00371E1D" w:rsidP="006C4003">
            <w:pPr>
              <w:jc w:val="center"/>
              <w:rPr>
                <w:color w:val="000000"/>
                <w:sz w:val="20"/>
                <w:szCs w:val="20"/>
              </w:rPr>
            </w:pPr>
            <w:r w:rsidRPr="00371E1D">
              <w:rPr>
                <w:color w:val="000000"/>
                <w:sz w:val="20"/>
                <w:szCs w:val="20"/>
              </w:rPr>
              <w:t>8</w:t>
            </w:r>
          </w:p>
        </w:tc>
        <w:tc>
          <w:tcPr>
            <w:tcW w:w="407" w:type="pct"/>
            <w:tcBorders>
              <w:top w:val="nil"/>
              <w:left w:val="nil"/>
              <w:bottom w:val="single" w:sz="4" w:space="0" w:color="auto"/>
              <w:right w:val="single" w:sz="4" w:space="0" w:color="auto"/>
            </w:tcBorders>
            <w:shd w:val="clear" w:color="auto" w:fill="auto"/>
          </w:tcPr>
          <w:p w14:paraId="254420D4" w14:textId="77777777" w:rsidR="00371E1D" w:rsidRPr="00371E1D" w:rsidRDefault="00371E1D" w:rsidP="006C4003">
            <w:pPr>
              <w:jc w:val="center"/>
              <w:rPr>
                <w:color w:val="000000"/>
                <w:sz w:val="20"/>
                <w:szCs w:val="20"/>
              </w:rPr>
            </w:pPr>
            <w:r w:rsidRPr="00371E1D">
              <w:rPr>
                <w:color w:val="000000"/>
                <w:sz w:val="20"/>
                <w:szCs w:val="20"/>
              </w:rPr>
              <w:t>9</w:t>
            </w:r>
          </w:p>
        </w:tc>
        <w:tc>
          <w:tcPr>
            <w:tcW w:w="410" w:type="pct"/>
            <w:tcBorders>
              <w:top w:val="nil"/>
              <w:left w:val="nil"/>
              <w:bottom w:val="single" w:sz="4" w:space="0" w:color="auto"/>
              <w:right w:val="single" w:sz="4" w:space="0" w:color="auto"/>
            </w:tcBorders>
            <w:shd w:val="clear" w:color="auto" w:fill="auto"/>
          </w:tcPr>
          <w:p w14:paraId="41AC2EBF" w14:textId="77777777" w:rsidR="00371E1D" w:rsidRPr="00371E1D" w:rsidRDefault="00371E1D" w:rsidP="00BA22C3">
            <w:pPr>
              <w:jc w:val="center"/>
              <w:rPr>
                <w:color w:val="000000"/>
                <w:sz w:val="20"/>
                <w:szCs w:val="20"/>
              </w:rPr>
            </w:pPr>
            <w:r w:rsidRPr="00371E1D">
              <w:rPr>
                <w:color w:val="000000"/>
                <w:sz w:val="20"/>
                <w:szCs w:val="20"/>
              </w:rPr>
              <w:t>10</w:t>
            </w:r>
          </w:p>
        </w:tc>
      </w:tr>
      <w:tr w:rsidR="00371E1D" w:rsidRPr="00371E1D" w14:paraId="2A39649C" w14:textId="77777777" w:rsidTr="00371E1D">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1FBBA755" w14:textId="77777777" w:rsidR="00371E1D" w:rsidRPr="00371E1D" w:rsidRDefault="00371E1D" w:rsidP="00BA22C3">
            <w:pPr>
              <w:rPr>
                <w:color w:val="000000"/>
                <w:sz w:val="20"/>
                <w:szCs w:val="20"/>
              </w:rPr>
            </w:pPr>
            <w:r w:rsidRPr="00371E1D">
              <w:rPr>
                <w:color w:val="000000"/>
                <w:sz w:val="20"/>
                <w:szCs w:val="20"/>
              </w:rPr>
              <w:t>7</w:t>
            </w:r>
          </w:p>
        </w:tc>
        <w:tc>
          <w:tcPr>
            <w:tcW w:w="407" w:type="pct"/>
            <w:tcBorders>
              <w:top w:val="nil"/>
              <w:left w:val="nil"/>
              <w:bottom w:val="single" w:sz="4" w:space="0" w:color="auto"/>
              <w:right w:val="single" w:sz="4" w:space="0" w:color="auto"/>
            </w:tcBorders>
            <w:shd w:val="clear" w:color="auto" w:fill="auto"/>
            <w:vAlign w:val="bottom"/>
            <w:hideMark/>
          </w:tcPr>
          <w:p w14:paraId="7D0F3248" w14:textId="77777777" w:rsidR="00371E1D" w:rsidRPr="00371E1D" w:rsidRDefault="00371E1D" w:rsidP="00BA22C3">
            <w:pPr>
              <w:jc w:val="right"/>
              <w:rPr>
                <w:color w:val="000000"/>
                <w:sz w:val="20"/>
                <w:szCs w:val="20"/>
              </w:rPr>
            </w:pPr>
            <w:r w:rsidRPr="00371E1D">
              <w:rPr>
                <w:color w:val="000000"/>
                <w:sz w:val="20"/>
                <w:szCs w:val="20"/>
              </w:rPr>
              <w:t>3,5</w:t>
            </w:r>
          </w:p>
        </w:tc>
        <w:tc>
          <w:tcPr>
            <w:tcW w:w="407" w:type="pct"/>
            <w:tcBorders>
              <w:top w:val="nil"/>
              <w:left w:val="nil"/>
              <w:bottom w:val="single" w:sz="4" w:space="0" w:color="auto"/>
              <w:right w:val="single" w:sz="4" w:space="0" w:color="auto"/>
            </w:tcBorders>
            <w:shd w:val="clear" w:color="auto" w:fill="auto"/>
            <w:hideMark/>
          </w:tcPr>
          <w:p w14:paraId="4B08DC28" w14:textId="77777777" w:rsidR="00371E1D" w:rsidRPr="00371E1D" w:rsidRDefault="00371E1D" w:rsidP="00BA22C3">
            <w:pPr>
              <w:jc w:val="right"/>
              <w:rPr>
                <w:color w:val="000000"/>
                <w:sz w:val="20"/>
                <w:szCs w:val="20"/>
              </w:rPr>
            </w:pPr>
            <w:r w:rsidRPr="00371E1D">
              <w:rPr>
                <w:color w:val="000000"/>
                <w:sz w:val="20"/>
                <w:szCs w:val="20"/>
              </w:rPr>
              <w:t>10,3</w:t>
            </w:r>
          </w:p>
        </w:tc>
        <w:tc>
          <w:tcPr>
            <w:tcW w:w="330" w:type="pct"/>
            <w:tcBorders>
              <w:top w:val="nil"/>
              <w:left w:val="nil"/>
              <w:bottom w:val="single" w:sz="4" w:space="0" w:color="auto"/>
              <w:right w:val="single" w:sz="4" w:space="0" w:color="auto"/>
            </w:tcBorders>
            <w:shd w:val="clear" w:color="auto" w:fill="auto"/>
            <w:hideMark/>
          </w:tcPr>
          <w:p w14:paraId="2DF2C8DE" w14:textId="77777777" w:rsidR="00371E1D" w:rsidRPr="00371E1D" w:rsidRDefault="00371E1D" w:rsidP="00BA22C3">
            <w:pPr>
              <w:jc w:val="right"/>
              <w:rPr>
                <w:color w:val="000000"/>
                <w:sz w:val="20"/>
                <w:szCs w:val="20"/>
              </w:rPr>
            </w:pPr>
            <w:r w:rsidRPr="00371E1D">
              <w:rPr>
                <w:color w:val="000000"/>
                <w:sz w:val="20"/>
                <w:szCs w:val="20"/>
              </w:rPr>
              <w:t>6,1</w:t>
            </w:r>
          </w:p>
        </w:tc>
        <w:tc>
          <w:tcPr>
            <w:tcW w:w="407" w:type="pct"/>
            <w:tcBorders>
              <w:top w:val="nil"/>
              <w:left w:val="nil"/>
              <w:bottom w:val="single" w:sz="4" w:space="0" w:color="auto"/>
              <w:right w:val="single" w:sz="4" w:space="0" w:color="auto"/>
            </w:tcBorders>
            <w:shd w:val="clear" w:color="auto" w:fill="auto"/>
            <w:hideMark/>
          </w:tcPr>
          <w:p w14:paraId="5610BA6C" w14:textId="77777777" w:rsidR="00371E1D" w:rsidRPr="00371E1D" w:rsidRDefault="00371E1D" w:rsidP="00BA22C3">
            <w:pPr>
              <w:jc w:val="right"/>
              <w:rPr>
                <w:color w:val="000000"/>
                <w:sz w:val="20"/>
                <w:szCs w:val="20"/>
              </w:rPr>
            </w:pPr>
            <w:r w:rsidRPr="00371E1D">
              <w:rPr>
                <w:color w:val="000000"/>
                <w:sz w:val="20"/>
                <w:szCs w:val="20"/>
              </w:rPr>
              <w:t>12,8</w:t>
            </w:r>
          </w:p>
        </w:tc>
        <w:tc>
          <w:tcPr>
            <w:tcW w:w="407" w:type="pct"/>
            <w:tcBorders>
              <w:top w:val="nil"/>
              <w:left w:val="nil"/>
              <w:bottom w:val="single" w:sz="4" w:space="0" w:color="auto"/>
              <w:right w:val="single" w:sz="4" w:space="0" w:color="auto"/>
            </w:tcBorders>
            <w:shd w:val="clear" w:color="auto" w:fill="auto"/>
            <w:hideMark/>
          </w:tcPr>
          <w:p w14:paraId="5ACCAFE7" w14:textId="77777777" w:rsidR="00371E1D" w:rsidRPr="00371E1D" w:rsidRDefault="00371E1D" w:rsidP="00BA22C3">
            <w:pPr>
              <w:jc w:val="right"/>
              <w:rPr>
                <w:color w:val="000000"/>
                <w:sz w:val="20"/>
                <w:szCs w:val="20"/>
              </w:rPr>
            </w:pPr>
            <w:r w:rsidRPr="00371E1D">
              <w:rPr>
                <w:color w:val="000000"/>
                <w:sz w:val="20"/>
                <w:szCs w:val="20"/>
              </w:rPr>
              <w:t>11,5</w:t>
            </w:r>
          </w:p>
        </w:tc>
        <w:tc>
          <w:tcPr>
            <w:tcW w:w="407" w:type="pct"/>
            <w:tcBorders>
              <w:top w:val="nil"/>
              <w:left w:val="nil"/>
              <w:bottom w:val="single" w:sz="4" w:space="0" w:color="auto"/>
              <w:right w:val="single" w:sz="4" w:space="0" w:color="auto"/>
            </w:tcBorders>
            <w:shd w:val="clear" w:color="auto" w:fill="auto"/>
            <w:hideMark/>
          </w:tcPr>
          <w:p w14:paraId="7985159E" w14:textId="77777777" w:rsidR="00371E1D" w:rsidRPr="00371E1D" w:rsidRDefault="00371E1D" w:rsidP="00BA22C3">
            <w:pPr>
              <w:jc w:val="right"/>
              <w:rPr>
                <w:color w:val="000000"/>
                <w:sz w:val="20"/>
                <w:szCs w:val="20"/>
              </w:rPr>
            </w:pPr>
            <w:r w:rsidRPr="00371E1D">
              <w:rPr>
                <w:color w:val="000000"/>
                <w:sz w:val="20"/>
                <w:szCs w:val="20"/>
              </w:rPr>
              <w:t>12,0</w:t>
            </w:r>
          </w:p>
        </w:tc>
        <w:tc>
          <w:tcPr>
            <w:tcW w:w="407" w:type="pct"/>
            <w:tcBorders>
              <w:top w:val="nil"/>
              <w:left w:val="nil"/>
              <w:bottom w:val="single" w:sz="4" w:space="0" w:color="auto"/>
              <w:right w:val="single" w:sz="4" w:space="0" w:color="auto"/>
            </w:tcBorders>
            <w:shd w:val="clear" w:color="auto" w:fill="auto"/>
            <w:vAlign w:val="bottom"/>
            <w:hideMark/>
          </w:tcPr>
          <w:p w14:paraId="019B5366" w14:textId="77777777" w:rsidR="00371E1D" w:rsidRPr="00371E1D" w:rsidRDefault="00371E1D" w:rsidP="00BA22C3">
            <w:pPr>
              <w:jc w:val="right"/>
              <w:rPr>
                <w:color w:val="000000"/>
                <w:sz w:val="20"/>
                <w:szCs w:val="20"/>
              </w:rPr>
            </w:pPr>
            <w:r w:rsidRPr="00371E1D">
              <w:rPr>
                <w:color w:val="000000"/>
                <w:sz w:val="20"/>
                <w:szCs w:val="20"/>
              </w:rPr>
              <w:t>4,5</w:t>
            </w:r>
          </w:p>
        </w:tc>
        <w:tc>
          <w:tcPr>
            <w:tcW w:w="407" w:type="pct"/>
            <w:tcBorders>
              <w:top w:val="nil"/>
              <w:left w:val="nil"/>
              <w:bottom w:val="single" w:sz="4" w:space="0" w:color="auto"/>
              <w:right w:val="single" w:sz="4" w:space="0" w:color="auto"/>
            </w:tcBorders>
            <w:shd w:val="clear" w:color="auto" w:fill="auto"/>
            <w:hideMark/>
          </w:tcPr>
          <w:p w14:paraId="3EDB336A" w14:textId="77777777" w:rsidR="00371E1D" w:rsidRPr="00371E1D" w:rsidRDefault="00371E1D" w:rsidP="00BA22C3">
            <w:pPr>
              <w:jc w:val="right"/>
              <w:rPr>
                <w:color w:val="000000"/>
                <w:sz w:val="20"/>
                <w:szCs w:val="20"/>
              </w:rPr>
            </w:pPr>
            <w:r w:rsidRPr="00371E1D">
              <w:rPr>
                <w:color w:val="000000"/>
                <w:sz w:val="20"/>
                <w:szCs w:val="20"/>
              </w:rPr>
              <w:t>6,4</w:t>
            </w:r>
          </w:p>
        </w:tc>
        <w:tc>
          <w:tcPr>
            <w:tcW w:w="407" w:type="pct"/>
            <w:tcBorders>
              <w:top w:val="nil"/>
              <w:left w:val="nil"/>
              <w:bottom w:val="single" w:sz="4" w:space="0" w:color="auto"/>
              <w:right w:val="single" w:sz="4" w:space="0" w:color="auto"/>
            </w:tcBorders>
            <w:shd w:val="clear" w:color="auto" w:fill="auto"/>
            <w:hideMark/>
          </w:tcPr>
          <w:p w14:paraId="7A504EA9" w14:textId="77777777" w:rsidR="00371E1D" w:rsidRPr="00371E1D" w:rsidRDefault="00371E1D" w:rsidP="00BA22C3">
            <w:pPr>
              <w:jc w:val="right"/>
              <w:rPr>
                <w:color w:val="000000"/>
                <w:sz w:val="20"/>
                <w:szCs w:val="20"/>
              </w:rPr>
            </w:pPr>
            <w:r w:rsidRPr="00371E1D">
              <w:rPr>
                <w:color w:val="000000"/>
                <w:sz w:val="20"/>
                <w:szCs w:val="20"/>
              </w:rPr>
              <w:t>8,3</w:t>
            </w:r>
          </w:p>
        </w:tc>
        <w:tc>
          <w:tcPr>
            <w:tcW w:w="410" w:type="pct"/>
            <w:tcBorders>
              <w:top w:val="nil"/>
              <w:left w:val="nil"/>
              <w:bottom w:val="single" w:sz="4" w:space="0" w:color="auto"/>
              <w:right w:val="single" w:sz="4" w:space="0" w:color="auto"/>
            </w:tcBorders>
            <w:shd w:val="clear" w:color="auto" w:fill="auto"/>
            <w:vAlign w:val="bottom"/>
            <w:hideMark/>
          </w:tcPr>
          <w:p w14:paraId="75E696F0" w14:textId="77777777" w:rsidR="00371E1D" w:rsidRPr="00371E1D" w:rsidRDefault="00371E1D" w:rsidP="00BA22C3">
            <w:pPr>
              <w:jc w:val="right"/>
              <w:rPr>
                <w:color w:val="000000"/>
                <w:sz w:val="20"/>
                <w:szCs w:val="20"/>
              </w:rPr>
            </w:pPr>
            <w:r w:rsidRPr="00371E1D">
              <w:rPr>
                <w:color w:val="000000"/>
                <w:sz w:val="20"/>
                <w:szCs w:val="20"/>
              </w:rPr>
              <w:t>6,5</w:t>
            </w:r>
          </w:p>
        </w:tc>
      </w:tr>
      <w:tr w:rsidR="00371E1D" w:rsidRPr="00371E1D" w14:paraId="549A29DF" w14:textId="77777777" w:rsidTr="00371E1D">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76D56C0A" w14:textId="77777777" w:rsidR="00371E1D" w:rsidRPr="00371E1D" w:rsidRDefault="00371E1D" w:rsidP="00BA22C3">
            <w:pPr>
              <w:rPr>
                <w:color w:val="000000"/>
                <w:sz w:val="20"/>
                <w:szCs w:val="20"/>
              </w:rPr>
            </w:pPr>
            <w:r w:rsidRPr="00371E1D">
              <w:rPr>
                <w:color w:val="000000"/>
                <w:sz w:val="20"/>
                <w:szCs w:val="20"/>
              </w:rPr>
              <w:t>8</w:t>
            </w:r>
          </w:p>
        </w:tc>
        <w:tc>
          <w:tcPr>
            <w:tcW w:w="407" w:type="pct"/>
            <w:tcBorders>
              <w:top w:val="nil"/>
              <w:left w:val="nil"/>
              <w:bottom w:val="single" w:sz="4" w:space="0" w:color="auto"/>
              <w:right w:val="single" w:sz="4" w:space="0" w:color="auto"/>
            </w:tcBorders>
            <w:shd w:val="clear" w:color="auto" w:fill="auto"/>
            <w:vAlign w:val="bottom"/>
            <w:hideMark/>
          </w:tcPr>
          <w:p w14:paraId="749EC4C0" w14:textId="77777777" w:rsidR="00371E1D" w:rsidRPr="00371E1D" w:rsidRDefault="00371E1D" w:rsidP="00BA22C3">
            <w:pPr>
              <w:jc w:val="right"/>
              <w:rPr>
                <w:color w:val="000000"/>
                <w:sz w:val="20"/>
                <w:szCs w:val="20"/>
              </w:rPr>
            </w:pPr>
            <w:r w:rsidRPr="00371E1D">
              <w:rPr>
                <w:color w:val="000000"/>
                <w:sz w:val="20"/>
                <w:szCs w:val="20"/>
              </w:rPr>
              <w:t>3,1</w:t>
            </w:r>
          </w:p>
        </w:tc>
        <w:tc>
          <w:tcPr>
            <w:tcW w:w="407" w:type="pct"/>
            <w:tcBorders>
              <w:top w:val="nil"/>
              <w:left w:val="nil"/>
              <w:bottom w:val="single" w:sz="4" w:space="0" w:color="auto"/>
              <w:right w:val="single" w:sz="4" w:space="0" w:color="auto"/>
            </w:tcBorders>
            <w:shd w:val="clear" w:color="auto" w:fill="auto"/>
            <w:hideMark/>
          </w:tcPr>
          <w:p w14:paraId="09EEE32E" w14:textId="77777777" w:rsidR="00371E1D" w:rsidRPr="00371E1D" w:rsidRDefault="00371E1D" w:rsidP="00BA22C3">
            <w:pPr>
              <w:jc w:val="right"/>
              <w:rPr>
                <w:color w:val="000000"/>
                <w:sz w:val="20"/>
                <w:szCs w:val="20"/>
              </w:rPr>
            </w:pPr>
            <w:r w:rsidRPr="00371E1D">
              <w:rPr>
                <w:color w:val="000000"/>
                <w:sz w:val="20"/>
                <w:szCs w:val="20"/>
              </w:rPr>
              <w:t>11,1</w:t>
            </w:r>
          </w:p>
        </w:tc>
        <w:tc>
          <w:tcPr>
            <w:tcW w:w="330" w:type="pct"/>
            <w:tcBorders>
              <w:top w:val="nil"/>
              <w:left w:val="nil"/>
              <w:bottom w:val="single" w:sz="4" w:space="0" w:color="auto"/>
              <w:right w:val="single" w:sz="4" w:space="0" w:color="auto"/>
            </w:tcBorders>
            <w:shd w:val="clear" w:color="auto" w:fill="auto"/>
            <w:hideMark/>
          </w:tcPr>
          <w:p w14:paraId="2C8DFEB4" w14:textId="77777777" w:rsidR="00371E1D" w:rsidRPr="00371E1D" w:rsidRDefault="00371E1D" w:rsidP="00BA22C3">
            <w:pPr>
              <w:jc w:val="right"/>
              <w:rPr>
                <w:color w:val="000000"/>
                <w:sz w:val="20"/>
                <w:szCs w:val="20"/>
              </w:rPr>
            </w:pPr>
            <w:r w:rsidRPr="00371E1D">
              <w:rPr>
                <w:color w:val="000000"/>
                <w:sz w:val="20"/>
                <w:szCs w:val="20"/>
              </w:rPr>
              <w:t>5,3</w:t>
            </w:r>
          </w:p>
        </w:tc>
        <w:tc>
          <w:tcPr>
            <w:tcW w:w="407" w:type="pct"/>
            <w:tcBorders>
              <w:top w:val="nil"/>
              <w:left w:val="nil"/>
              <w:bottom w:val="single" w:sz="4" w:space="0" w:color="auto"/>
              <w:right w:val="single" w:sz="4" w:space="0" w:color="auto"/>
            </w:tcBorders>
            <w:shd w:val="clear" w:color="auto" w:fill="auto"/>
            <w:hideMark/>
          </w:tcPr>
          <w:p w14:paraId="5E71128F" w14:textId="77777777" w:rsidR="00371E1D" w:rsidRPr="00371E1D" w:rsidRDefault="00371E1D" w:rsidP="00BA22C3">
            <w:pPr>
              <w:jc w:val="right"/>
              <w:rPr>
                <w:color w:val="000000"/>
                <w:sz w:val="20"/>
                <w:szCs w:val="20"/>
              </w:rPr>
            </w:pPr>
            <w:r w:rsidRPr="00371E1D">
              <w:rPr>
                <w:color w:val="000000"/>
                <w:sz w:val="20"/>
                <w:szCs w:val="20"/>
              </w:rPr>
              <w:t>11,9</w:t>
            </w:r>
          </w:p>
        </w:tc>
        <w:tc>
          <w:tcPr>
            <w:tcW w:w="407" w:type="pct"/>
            <w:tcBorders>
              <w:top w:val="nil"/>
              <w:left w:val="nil"/>
              <w:bottom w:val="single" w:sz="4" w:space="0" w:color="auto"/>
              <w:right w:val="single" w:sz="4" w:space="0" w:color="auto"/>
            </w:tcBorders>
            <w:shd w:val="clear" w:color="auto" w:fill="auto"/>
            <w:hideMark/>
          </w:tcPr>
          <w:p w14:paraId="32E1E99E" w14:textId="77777777" w:rsidR="00371E1D" w:rsidRPr="00371E1D" w:rsidRDefault="00371E1D" w:rsidP="00BA22C3">
            <w:pPr>
              <w:jc w:val="right"/>
              <w:rPr>
                <w:color w:val="000000"/>
                <w:sz w:val="20"/>
                <w:szCs w:val="20"/>
              </w:rPr>
            </w:pPr>
            <w:r w:rsidRPr="00371E1D">
              <w:rPr>
                <w:color w:val="000000"/>
                <w:sz w:val="20"/>
                <w:szCs w:val="20"/>
              </w:rPr>
              <w:t>12,3</w:t>
            </w:r>
          </w:p>
        </w:tc>
        <w:tc>
          <w:tcPr>
            <w:tcW w:w="407" w:type="pct"/>
            <w:tcBorders>
              <w:top w:val="nil"/>
              <w:left w:val="nil"/>
              <w:bottom w:val="single" w:sz="4" w:space="0" w:color="auto"/>
              <w:right w:val="single" w:sz="4" w:space="0" w:color="auto"/>
            </w:tcBorders>
            <w:shd w:val="clear" w:color="auto" w:fill="auto"/>
            <w:hideMark/>
          </w:tcPr>
          <w:p w14:paraId="1FCC1AEE" w14:textId="77777777" w:rsidR="00371E1D" w:rsidRPr="00371E1D" w:rsidRDefault="00371E1D" w:rsidP="00BA22C3">
            <w:pPr>
              <w:jc w:val="right"/>
              <w:rPr>
                <w:color w:val="000000"/>
                <w:sz w:val="20"/>
                <w:szCs w:val="20"/>
              </w:rPr>
            </w:pPr>
            <w:r w:rsidRPr="00371E1D">
              <w:rPr>
                <w:color w:val="000000"/>
                <w:sz w:val="20"/>
                <w:szCs w:val="20"/>
              </w:rPr>
              <w:t>9,1</w:t>
            </w:r>
          </w:p>
        </w:tc>
        <w:tc>
          <w:tcPr>
            <w:tcW w:w="407" w:type="pct"/>
            <w:tcBorders>
              <w:top w:val="nil"/>
              <w:left w:val="nil"/>
              <w:bottom w:val="single" w:sz="4" w:space="0" w:color="auto"/>
              <w:right w:val="single" w:sz="4" w:space="0" w:color="auto"/>
            </w:tcBorders>
            <w:shd w:val="clear" w:color="auto" w:fill="auto"/>
            <w:vAlign w:val="bottom"/>
            <w:hideMark/>
          </w:tcPr>
          <w:p w14:paraId="7431EFB4" w14:textId="77777777" w:rsidR="00371E1D" w:rsidRPr="00371E1D" w:rsidRDefault="00371E1D" w:rsidP="00BA22C3">
            <w:pPr>
              <w:jc w:val="right"/>
              <w:rPr>
                <w:color w:val="000000"/>
                <w:sz w:val="20"/>
                <w:szCs w:val="20"/>
              </w:rPr>
            </w:pPr>
            <w:r w:rsidRPr="00371E1D">
              <w:rPr>
                <w:color w:val="000000"/>
                <w:sz w:val="20"/>
                <w:szCs w:val="20"/>
              </w:rPr>
              <w:t>5,1</w:t>
            </w:r>
          </w:p>
        </w:tc>
        <w:tc>
          <w:tcPr>
            <w:tcW w:w="407" w:type="pct"/>
            <w:tcBorders>
              <w:top w:val="nil"/>
              <w:left w:val="nil"/>
              <w:bottom w:val="single" w:sz="4" w:space="0" w:color="auto"/>
              <w:right w:val="single" w:sz="4" w:space="0" w:color="auto"/>
            </w:tcBorders>
            <w:shd w:val="clear" w:color="auto" w:fill="auto"/>
            <w:hideMark/>
          </w:tcPr>
          <w:p w14:paraId="3AC5C507" w14:textId="77777777" w:rsidR="00371E1D" w:rsidRPr="00371E1D" w:rsidRDefault="00371E1D" w:rsidP="00BA22C3">
            <w:pPr>
              <w:jc w:val="right"/>
              <w:rPr>
                <w:color w:val="000000"/>
                <w:sz w:val="20"/>
                <w:szCs w:val="20"/>
              </w:rPr>
            </w:pPr>
            <w:r w:rsidRPr="00371E1D">
              <w:rPr>
                <w:color w:val="000000"/>
                <w:sz w:val="20"/>
                <w:szCs w:val="20"/>
              </w:rPr>
              <w:t>5,7</w:t>
            </w:r>
          </w:p>
        </w:tc>
        <w:tc>
          <w:tcPr>
            <w:tcW w:w="407" w:type="pct"/>
            <w:tcBorders>
              <w:top w:val="nil"/>
              <w:left w:val="nil"/>
              <w:bottom w:val="single" w:sz="4" w:space="0" w:color="auto"/>
              <w:right w:val="single" w:sz="4" w:space="0" w:color="auto"/>
            </w:tcBorders>
            <w:shd w:val="clear" w:color="auto" w:fill="auto"/>
            <w:hideMark/>
          </w:tcPr>
          <w:p w14:paraId="5024621A" w14:textId="77777777" w:rsidR="00371E1D" w:rsidRPr="00371E1D" w:rsidRDefault="00371E1D" w:rsidP="00BA22C3">
            <w:pPr>
              <w:jc w:val="right"/>
              <w:rPr>
                <w:color w:val="000000"/>
                <w:sz w:val="20"/>
                <w:szCs w:val="20"/>
              </w:rPr>
            </w:pPr>
            <w:r w:rsidRPr="00371E1D">
              <w:rPr>
                <w:color w:val="000000"/>
                <w:sz w:val="20"/>
                <w:szCs w:val="20"/>
              </w:rPr>
              <w:t>9,1</w:t>
            </w:r>
          </w:p>
        </w:tc>
        <w:tc>
          <w:tcPr>
            <w:tcW w:w="410" w:type="pct"/>
            <w:tcBorders>
              <w:top w:val="nil"/>
              <w:left w:val="nil"/>
              <w:bottom w:val="single" w:sz="4" w:space="0" w:color="auto"/>
              <w:right w:val="single" w:sz="4" w:space="0" w:color="auto"/>
            </w:tcBorders>
            <w:shd w:val="clear" w:color="auto" w:fill="auto"/>
            <w:vAlign w:val="bottom"/>
            <w:hideMark/>
          </w:tcPr>
          <w:p w14:paraId="1ED46101" w14:textId="77777777" w:rsidR="00371E1D" w:rsidRPr="00371E1D" w:rsidRDefault="00371E1D" w:rsidP="00BA22C3">
            <w:pPr>
              <w:jc w:val="right"/>
              <w:rPr>
                <w:color w:val="000000"/>
                <w:sz w:val="20"/>
                <w:szCs w:val="20"/>
              </w:rPr>
            </w:pPr>
            <w:r w:rsidRPr="00371E1D">
              <w:rPr>
                <w:color w:val="000000"/>
                <w:sz w:val="20"/>
                <w:szCs w:val="20"/>
              </w:rPr>
              <w:t>7,1</w:t>
            </w:r>
          </w:p>
        </w:tc>
      </w:tr>
      <w:tr w:rsidR="00371E1D" w:rsidRPr="00371E1D" w14:paraId="730BF938" w14:textId="77777777" w:rsidTr="00371E1D">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394526EE" w14:textId="77777777" w:rsidR="00371E1D" w:rsidRPr="00371E1D" w:rsidRDefault="00371E1D" w:rsidP="00BA22C3">
            <w:pPr>
              <w:rPr>
                <w:color w:val="000000"/>
                <w:sz w:val="20"/>
                <w:szCs w:val="20"/>
              </w:rPr>
            </w:pPr>
            <w:r w:rsidRPr="00371E1D">
              <w:rPr>
                <w:color w:val="000000"/>
                <w:sz w:val="20"/>
                <w:szCs w:val="20"/>
              </w:rPr>
              <w:t>9</w:t>
            </w:r>
          </w:p>
        </w:tc>
        <w:tc>
          <w:tcPr>
            <w:tcW w:w="407" w:type="pct"/>
            <w:tcBorders>
              <w:top w:val="nil"/>
              <w:left w:val="nil"/>
              <w:bottom w:val="single" w:sz="4" w:space="0" w:color="auto"/>
              <w:right w:val="single" w:sz="4" w:space="0" w:color="auto"/>
            </w:tcBorders>
            <w:shd w:val="clear" w:color="auto" w:fill="auto"/>
            <w:vAlign w:val="bottom"/>
            <w:hideMark/>
          </w:tcPr>
          <w:p w14:paraId="2CF346EA" w14:textId="77777777" w:rsidR="00371E1D" w:rsidRPr="00371E1D" w:rsidRDefault="00371E1D" w:rsidP="00BA22C3">
            <w:pPr>
              <w:jc w:val="right"/>
              <w:rPr>
                <w:color w:val="000000"/>
                <w:sz w:val="20"/>
                <w:szCs w:val="20"/>
              </w:rPr>
            </w:pPr>
            <w:r w:rsidRPr="00371E1D">
              <w:rPr>
                <w:color w:val="000000"/>
                <w:sz w:val="20"/>
                <w:szCs w:val="20"/>
              </w:rPr>
              <w:t>5,4</w:t>
            </w:r>
          </w:p>
        </w:tc>
        <w:tc>
          <w:tcPr>
            <w:tcW w:w="407" w:type="pct"/>
            <w:tcBorders>
              <w:top w:val="nil"/>
              <w:left w:val="nil"/>
              <w:bottom w:val="single" w:sz="4" w:space="0" w:color="auto"/>
              <w:right w:val="single" w:sz="4" w:space="0" w:color="auto"/>
            </w:tcBorders>
            <w:shd w:val="clear" w:color="auto" w:fill="auto"/>
            <w:hideMark/>
          </w:tcPr>
          <w:p w14:paraId="0BF4394E" w14:textId="77777777" w:rsidR="00371E1D" w:rsidRPr="00371E1D" w:rsidRDefault="00371E1D" w:rsidP="00BA22C3">
            <w:pPr>
              <w:jc w:val="right"/>
              <w:rPr>
                <w:color w:val="000000"/>
                <w:sz w:val="20"/>
                <w:szCs w:val="20"/>
              </w:rPr>
            </w:pPr>
            <w:r w:rsidRPr="00371E1D">
              <w:rPr>
                <w:color w:val="000000"/>
                <w:sz w:val="20"/>
                <w:szCs w:val="20"/>
              </w:rPr>
              <w:t>12,4</w:t>
            </w:r>
          </w:p>
        </w:tc>
        <w:tc>
          <w:tcPr>
            <w:tcW w:w="330" w:type="pct"/>
            <w:tcBorders>
              <w:top w:val="nil"/>
              <w:left w:val="nil"/>
              <w:bottom w:val="single" w:sz="4" w:space="0" w:color="auto"/>
              <w:right w:val="single" w:sz="4" w:space="0" w:color="auto"/>
            </w:tcBorders>
            <w:shd w:val="clear" w:color="auto" w:fill="auto"/>
            <w:hideMark/>
          </w:tcPr>
          <w:p w14:paraId="334724F3" w14:textId="77777777" w:rsidR="00371E1D" w:rsidRPr="00371E1D" w:rsidRDefault="00371E1D" w:rsidP="00BA22C3">
            <w:pPr>
              <w:jc w:val="right"/>
              <w:rPr>
                <w:color w:val="000000"/>
                <w:sz w:val="20"/>
                <w:szCs w:val="20"/>
              </w:rPr>
            </w:pPr>
            <w:r w:rsidRPr="00371E1D">
              <w:rPr>
                <w:color w:val="000000"/>
                <w:sz w:val="20"/>
                <w:szCs w:val="20"/>
              </w:rPr>
              <w:t>4,5</w:t>
            </w:r>
          </w:p>
        </w:tc>
        <w:tc>
          <w:tcPr>
            <w:tcW w:w="407" w:type="pct"/>
            <w:tcBorders>
              <w:top w:val="nil"/>
              <w:left w:val="nil"/>
              <w:bottom w:val="single" w:sz="4" w:space="0" w:color="auto"/>
              <w:right w:val="single" w:sz="4" w:space="0" w:color="auto"/>
            </w:tcBorders>
            <w:shd w:val="clear" w:color="auto" w:fill="auto"/>
            <w:hideMark/>
          </w:tcPr>
          <w:p w14:paraId="4B616048" w14:textId="77777777" w:rsidR="00371E1D" w:rsidRPr="00371E1D" w:rsidRDefault="00371E1D" w:rsidP="00BA22C3">
            <w:pPr>
              <w:jc w:val="right"/>
              <w:rPr>
                <w:color w:val="000000"/>
                <w:sz w:val="20"/>
                <w:szCs w:val="20"/>
              </w:rPr>
            </w:pPr>
            <w:r w:rsidRPr="00371E1D">
              <w:rPr>
                <w:color w:val="000000"/>
                <w:sz w:val="20"/>
                <w:szCs w:val="20"/>
              </w:rPr>
              <w:t>10,8</w:t>
            </w:r>
          </w:p>
        </w:tc>
        <w:tc>
          <w:tcPr>
            <w:tcW w:w="407" w:type="pct"/>
            <w:tcBorders>
              <w:top w:val="nil"/>
              <w:left w:val="nil"/>
              <w:bottom w:val="single" w:sz="4" w:space="0" w:color="auto"/>
              <w:right w:val="single" w:sz="4" w:space="0" w:color="auto"/>
            </w:tcBorders>
            <w:shd w:val="clear" w:color="auto" w:fill="auto"/>
            <w:hideMark/>
          </w:tcPr>
          <w:p w14:paraId="71B79A79" w14:textId="77777777" w:rsidR="00371E1D" w:rsidRPr="00371E1D" w:rsidRDefault="00371E1D" w:rsidP="00BA22C3">
            <w:pPr>
              <w:jc w:val="right"/>
              <w:rPr>
                <w:color w:val="000000"/>
                <w:sz w:val="20"/>
                <w:szCs w:val="20"/>
              </w:rPr>
            </w:pPr>
            <w:r w:rsidRPr="00371E1D">
              <w:rPr>
                <w:color w:val="000000"/>
                <w:sz w:val="20"/>
                <w:szCs w:val="20"/>
              </w:rPr>
              <w:t>13,2</w:t>
            </w:r>
          </w:p>
        </w:tc>
        <w:tc>
          <w:tcPr>
            <w:tcW w:w="407" w:type="pct"/>
            <w:tcBorders>
              <w:top w:val="nil"/>
              <w:left w:val="nil"/>
              <w:bottom w:val="single" w:sz="4" w:space="0" w:color="auto"/>
              <w:right w:val="single" w:sz="4" w:space="0" w:color="auto"/>
            </w:tcBorders>
            <w:shd w:val="clear" w:color="auto" w:fill="auto"/>
            <w:hideMark/>
          </w:tcPr>
          <w:p w14:paraId="2BADF883" w14:textId="77777777" w:rsidR="00371E1D" w:rsidRPr="00371E1D" w:rsidRDefault="00371E1D" w:rsidP="00BA22C3">
            <w:pPr>
              <w:jc w:val="right"/>
              <w:rPr>
                <w:color w:val="000000"/>
                <w:sz w:val="20"/>
                <w:szCs w:val="20"/>
              </w:rPr>
            </w:pPr>
            <w:r w:rsidRPr="00371E1D">
              <w:rPr>
                <w:color w:val="000000"/>
                <w:sz w:val="20"/>
                <w:szCs w:val="20"/>
              </w:rPr>
              <w:t>7,3</w:t>
            </w:r>
          </w:p>
        </w:tc>
        <w:tc>
          <w:tcPr>
            <w:tcW w:w="407" w:type="pct"/>
            <w:tcBorders>
              <w:top w:val="nil"/>
              <w:left w:val="nil"/>
              <w:bottom w:val="single" w:sz="4" w:space="0" w:color="auto"/>
              <w:right w:val="single" w:sz="4" w:space="0" w:color="auto"/>
            </w:tcBorders>
            <w:shd w:val="clear" w:color="auto" w:fill="auto"/>
            <w:vAlign w:val="bottom"/>
            <w:hideMark/>
          </w:tcPr>
          <w:p w14:paraId="4C238A70" w14:textId="77777777" w:rsidR="00371E1D" w:rsidRPr="00371E1D" w:rsidRDefault="00371E1D" w:rsidP="00BA22C3">
            <w:pPr>
              <w:jc w:val="right"/>
              <w:rPr>
                <w:color w:val="000000"/>
                <w:sz w:val="20"/>
                <w:szCs w:val="20"/>
              </w:rPr>
            </w:pPr>
            <w:r w:rsidRPr="00371E1D">
              <w:rPr>
                <w:color w:val="000000"/>
                <w:sz w:val="20"/>
                <w:szCs w:val="20"/>
              </w:rPr>
              <w:t>7,4</w:t>
            </w:r>
          </w:p>
        </w:tc>
        <w:tc>
          <w:tcPr>
            <w:tcW w:w="407" w:type="pct"/>
            <w:tcBorders>
              <w:top w:val="nil"/>
              <w:left w:val="nil"/>
              <w:bottom w:val="single" w:sz="4" w:space="0" w:color="auto"/>
              <w:right w:val="single" w:sz="4" w:space="0" w:color="auto"/>
            </w:tcBorders>
            <w:shd w:val="clear" w:color="auto" w:fill="auto"/>
            <w:hideMark/>
          </w:tcPr>
          <w:p w14:paraId="0A82C428" w14:textId="77777777" w:rsidR="00371E1D" w:rsidRPr="00371E1D" w:rsidRDefault="00371E1D" w:rsidP="00BA22C3">
            <w:pPr>
              <w:jc w:val="right"/>
              <w:rPr>
                <w:color w:val="000000"/>
                <w:sz w:val="20"/>
                <w:szCs w:val="20"/>
              </w:rPr>
            </w:pPr>
            <w:r w:rsidRPr="00371E1D">
              <w:rPr>
                <w:color w:val="000000"/>
                <w:sz w:val="20"/>
                <w:szCs w:val="20"/>
              </w:rPr>
              <w:t>4,5</w:t>
            </w:r>
          </w:p>
        </w:tc>
        <w:tc>
          <w:tcPr>
            <w:tcW w:w="407" w:type="pct"/>
            <w:tcBorders>
              <w:top w:val="nil"/>
              <w:left w:val="nil"/>
              <w:bottom w:val="single" w:sz="4" w:space="0" w:color="auto"/>
              <w:right w:val="single" w:sz="4" w:space="0" w:color="auto"/>
            </w:tcBorders>
            <w:shd w:val="clear" w:color="auto" w:fill="auto"/>
            <w:hideMark/>
          </w:tcPr>
          <w:p w14:paraId="55ABE15C" w14:textId="77777777" w:rsidR="00371E1D" w:rsidRPr="00371E1D" w:rsidRDefault="00371E1D" w:rsidP="00BA22C3">
            <w:pPr>
              <w:jc w:val="right"/>
              <w:rPr>
                <w:color w:val="000000"/>
                <w:sz w:val="20"/>
                <w:szCs w:val="20"/>
              </w:rPr>
            </w:pPr>
            <w:r w:rsidRPr="00371E1D">
              <w:rPr>
                <w:color w:val="000000"/>
                <w:sz w:val="20"/>
                <w:szCs w:val="20"/>
              </w:rPr>
              <w:t>12,5</w:t>
            </w:r>
          </w:p>
        </w:tc>
        <w:tc>
          <w:tcPr>
            <w:tcW w:w="410" w:type="pct"/>
            <w:tcBorders>
              <w:top w:val="nil"/>
              <w:left w:val="nil"/>
              <w:bottom w:val="single" w:sz="4" w:space="0" w:color="auto"/>
              <w:right w:val="single" w:sz="4" w:space="0" w:color="auto"/>
            </w:tcBorders>
            <w:shd w:val="clear" w:color="auto" w:fill="auto"/>
            <w:vAlign w:val="bottom"/>
            <w:hideMark/>
          </w:tcPr>
          <w:p w14:paraId="3DF1746B" w14:textId="77777777" w:rsidR="00371E1D" w:rsidRPr="00371E1D" w:rsidRDefault="00371E1D" w:rsidP="00BA22C3">
            <w:pPr>
              <w:jc w:val="right"/>
              <w:rPr>
                <w:color w:val="000000"/>
                <w:sz w:val="20"/>
                <w:szCs w:val="20"/>
              </w:rPr>
            </w:pPr>
            <w:r w:rsidRPr="00371E1D">
              <w:rPr>
                <w:color w:val="000000"/>
                <w:sz w:val="20"/>
                <w:szCs w:val="20"/>
              </w:rPr>
              <w:t>5,4</w:t>
            </w:r>
          </w:p>
        </w:tc>
      </w:tr>
      <w:tr w:rsidR="00371E1D" w:rsidRPr="00371E1D" w14:paraId="24074883" w14:textId="77777777" w:rsidTr="00371E1D">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2D64DD12" w14:textId="77777777" w:rsidR="00371E1D" w:rsidRPr="00371E1D" w:rsidRDefault="00371E1D" w:rsidP="00BA22C3">
            <w:pPr>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1181BB9B" w14:textId="77777777" w:rsidR="00371E1D" w:rsidRPr="00371E1D" w:rsidRDefault="00371E1D" w:rsidP="00BA22C3">
            <w:pPr>
              <w:jc w:val="right"/>
              <w:rPr>
                <w:color w:val="000000"/>
                <w:sz w:val="20"/>
                <w:szCs w:val="20"/>
              </w:rPr>
            </w:pPr>
            <w:r w:rsidRPr="00371E1D">
              <w:rPr>
                <w:color w:val="000000"/>
                <w:sz w:val="20"/>
                <w:szCs w:val="20"/>
              </w:rPr>
              <w:t>6,9</w:t>
            </w:r>
          </w:p>
        </w:tc>
        <w:tc>
          <w:tcPr>
            <w:tcW w:w="407" w:type="pct"/>
            <w:tcBorders>
              <w:top w:val="nil"/>
              <w:left w:val="nil"/>
              <w:bottom w:val="single" w:sz="4" w:space="0" w:color="auto"/>
              <w:right w:val="single" w:sz="4" w:space="0" w:color="auto"/>
            </w:tcBorders>
            <w:shd w:val="clear" w:color="auto" w:fill="auto"/>
            <w:hideMark/>
          </w:tcPr>
          <w:p w14:paraId="3906E866" w14:textId="77777777" w:rsidR="00371E1D" w:rsidRPr="00371E1D" w:rsidRDefault="00371E1D" w:rsidP="00BA22C3">
            <w:pPr>
              <w:jc w:val="right"/>
              <w:rPr>
                <w:color w:val="000000"/>
                <w:sz w:val="20"/>
                <w:szCs w:val="20"/>
              </w:rPr>
            </w:pPr>
            <w:r w:rsidRPr="00371E1D">
              <w:rPr>
                <w:color w:val="000000"/>
                <w:sz w:val="20"/>
                <w:szCs w:val="20"/>
              </w:rPr>
              <w:t>13,2</w:t>
            </w:r>
          </w:p>
        </w:tc>
        <w:tc>
          <w:tcPr>
            <w:tcW w:w="330" w:type="pct"/>
            <w:tcBorders>
              <w:top w:val="nil"/>
              <w:left w:val="nil"/>
              <w:bottom w:val="single" w:sz="4" w:space="0" w:color="auto"/>
              <w:right w:val="single" w:sz="4" w:space="0" w:color="auto"/>
            </w:tcBorders>
            <w:shd w:val="clear" w:color="auto" w:fill="auto"/>
            <w:hideMark/>
          </w:tcPr>
          <w:p w14:paraId="590E68A5" w14:textId="77777777" w:rsidR="00371E1D" w:rsidRPr="00371E1D" w:rsidRDefault="00371E1D" w:rsidP="00BA22C3">
            <w:pPr>
              <w:jc w:val="right"/>
              <w:rPr>
                <w:color w:val="000000"/>
                <w:sz w:val="20"/>
                <w:szCs w:val="20"/>
              </w:rPr>
            </w:pPr>
            <w:r w:rsidRPr="00371E1D">
              <w:rPr>
                <w:color w:val="000000"/>
                <w:sz w:val="20"/>
                <w:szCs w:val="20"/>
              </w:rPr>
              <w:t>7,2</w:t>
            </w:r>
          </w:p>
        </w:tc>
        <w:tc>
          <w:tcPr>
            <w:tcW w:w="407" w:type="pct"/>
            <w:tcBorders>
              <w:top w:val="nil"/>
              <w:left w:val="nil"/>
              <w:bottom w:val="single" w:sz="4" w:space="0" w:color="auto"/>
              <w:right w:val="single" w:sz="4" w:space="0" w:color="auto"/>
            </w:tcBorders>
            <w:shd w:val="clear" w:color="auto" w:fill="auto"/>
            <w:hideMark/>
          </w:tcPr>
          <w:p w14:paraId="18D168BF" w14:textId="77777777" w:rsidR="00371E1D" w:rsidRPr="00371E1D" w:rsidRDefault="00371E1D" w:rsidP="00BA22C3">
            <w:pPr>
              <w:jc w:val="right"/>
              <w:rPr>
                <w:color w:val="000000"/>
                <w:sz w:val="20"/>
                <w:szCs w:val="20"/>
              </w:rPr>
            </w:pPr>
            <w:r w:rsidRPr="00371E1D">
              <w:rPr>
                <w:color w:val="000000"/>
                <w:sz w:val="20"/>
                <w:szCs w:val="20"/>
              </w:rPr>
              <w:t>9,5</w:t>
            </w:r>
          </w:p>
        </w:tc>
        <w:tc>
          <w:tcPr>
            <w:tcW w:w="407" w:type="pct"/>
            <w:tcBorders>
              <w:top w:val="nil"/>
              <w:left w:val="nil"/>
              <w:bottom w:val="single" w:sz="4" w:space="0" w:color="auto"/>
              <w:right w:val="single" w:sz="4" w:space="0" w:color="auto"/>
            </w:tcBorders>
            <w:shd w:val="clear" w:color="auto" w:fill="auto"/>
            <w:hideMark/>
          </w:tcPr>
          <w:p w14:paraId="34AC22F5" w14:textId="77777777" w:rsidR="00371E1D" w:rsidRPr="00371E1D" w:rsidRDefault="00371E1D" w:rsidP="00BA22C3">
            <w:pPr>
              <w:jc w:val="right"/>
              <w:rPr>
                <w:color w:val="000000"/>
                <w:sz w:val="20"/>
                <w:szCs w:val="20"/>
              </w:rPr>
            </w:pPr>
            <w:r w:rsidRPr="00371E1D">
              <w:rPr>
                <w:color w:val="000000"/>
                <w:sz w:val="20"/>
                <w:szCs w:val="20"/>
              </w:rPr>
              <w:t>14,5</w:t>
            </w:r>
          </w:p>
        </w:tc>
        <w:tc>
          <w:tcPr>
            <w:tcW w:w="407" w:type="pct"/>
            <w:tcBorders>
              <w:top w:val="nil"/>
              <w:left w:val="nil"/>
              <w:bottom w:val="single" w:sz="4" w:space="0" w:color="auto"/>
              <w:right w:val="single" w:sz="4" w:space="0" w:color="auto"/>
            </w:tcBorders>
            <w:shd w:val="clear" w:color="auto" w:fill="auto"/>
            <w:hideMark/>
          </w:tcPr>
          <w:p w14:paraId="4AC5D3FD" w14:textId="77777777" w:rsidR="00371E1D" w:rsidRPr="00371E1D" w:rsidRDefault="00371E1D" w:rsidP="00BA22C3">
            <w:pPr>
              <w:jc w:val="right"/>
              <w:rPr>
                <w:color w:val="000000"/>
                <w:sz w:val="20"/>
                <w:szCs w:val="20"/>
              </w:rPr>
            </w:pPr>
            <w:r w:rsidRPr="00371E1D">
              <w:rPr>
                <w:color w:val="000000"/>
                <w:sz w:val="20"/>
                <w:szCs w:val="20"/>
              </w:rPr>
              <w:t>10,5</w:t>
            </w:r>
          </w:p>
        </w:tc>
        <w:tc>
          <w:tcPr>
            <w:tcW w:w="407" w:type="pct"/>
            <w:tcBorders>
              <w:top w:val="nil"/>
              <w:left w:val="nil"/>
              <w:bottom w:val="single" w:sz="4" w:space="0" w:color="auto"/>
              <w:right w:val="single" w:sz="4" w:space="0" w:color="auto"/>
            </w:tcBorders>
            <w:shd w:val="clear" w:color="auto" w:fill="auto"/>
            <w:vAlign w:val="bottom"/>
            <w:hideMark/>
          </w:tcPr>
          <w:p w14:paraId="22627996" w14:textId="77777777" w:rsidR="00371E1D" w:rsidRPr="00371E1D" w:rsidRDefault="00371E1D" w:rsidP="00BA22C3">
            <w:pPr>
              <w:jc w:val="right"/>
              <w:rPr>
                <w:color w:val="000000"/>
                <w:sz w:val="20"/>
                <w:szCs w:val="20"/>
              </w:rPr>
            </w:pPr>
            <w:r w:rsidRPr="00371E1D">
              <w:rPr>
                <w:color w:val="000000"/>
                <w:sz w:val="20"/>
                <w:szCs w:val="20"/>
              </w:rPr>
              <w:t>6,9</w:t>
            </w:r>
          </w:p>
        </w:tc>
        <w:tc>
          <w:tcPr>
            <w:tcW w:w="407" w:type="pct"/>
            <w:tcBorders>
              <w:top w:val="nil"/>
              <w:left w:val="nil"/>
              <w:bottom w:val="single" w:sz="4" w:space="0" w:color="auto"/>
              <w:right w:val="single" w:sz="4" w:space="0" w:color="auto"/>
            </w:tcBorders>
            <w:shd w:val="clear" w:color="auto" w:fill="auto"/>
            <w:hideMark/>
          </w:tcPr>
          <w:p w14:paraId="36DF3FD1" w14:textId="77777777" w:rsidR="00371E1D" w:rsidRPr="00371E1D" w:rsidRDefault="00371E1D" w:rsidP="00BA22C3">
            <w:pPr>
              <w:jc w:val="right"/>
              <w:rPr>
                <w:color w:val="000000"/>
                <w:sz w:val="20"/>
                <w:szCs w:val="20"/>
              </w:rPr>
            </w:pPr>
            <w:r w:rsidRPr="00371E1D">
              <w:rPr>
                <w:color w:val="000000"/>
                <w:sz w:val="20"/>
                <w:szCs w:val="20"/>
              </w:rPr>
              <w:t>7,2</w:t>
            </w:r>
          </w:p>
        </w:tc>
        <w:tc>
          <w:tcPr>
            <w:tcW w:w="407" w:type="pct"/>
            <w:tcBorders>
              <w:top w:val="nil"/>
              <w:left w:val="nil"/>
              <w:bottom w:val="single" w:sz="4" w:space="0" w:color="auto"/>
              <w:right w:val="single" w:sz="4" w:space="0" w:color="auto"/>
            </w:tcBorders>
            <w:shd w:val="clear" w:color="auto" w:fill="auto"/>
            <w:hideMark/>
          </w:tcPr>
          <w:p w14:paraId="2DA003FA" w14:textId="77777777" w:rsidR="00371E1D" w:rsidRPr="00371E1D" w:rsidRDefault="00371E1D" w:rsidP="00BA22C3">
            <w:pPr>
              <w:jc w:val="right"/>
              <w:rPr>
                <w:color w:val="000000"/>
                <w:sz w:val="20"/>
                <w:szCs w:val="20"/>
              </w:rPr>
            </w:pPr>
            <w:r w:rsidRPr="00371E1D">
              <w:rPr>
                <w:color w:val="000000"/>
                <w:sz w:val="20"/>
                <w:szCs w:val="20"/>
              </w:rPr>
              <w:t>13,2</w:t>
            </w:r>
          </w:p>
        </w:tc>
        <w:tc>
          <w:tcPr>
            <w:tcW w:w="410" w:type="pct"/>
            <w:tcBorders>
              <w:top w:val="nil"/>
              <w:left w:val="nil"/>
              <w:bottom w:val="single" w:sz="4" w:space="0" w:color="auto"/>
              <w:right w:val="single" w:sz="4" w:space="0" w:color="auto"/>
            </w:tcBorders>
            <w:shd w:val="clear" w:color="auto" w:fill="auto"/>
            <w:vAlign w:val="bottom"/>
            <w:hideMark/>
          </w:tcPr>
          <w:p w14:paraId="6EC5597F" w14:textId="77777777" w:rsidR="00371E1D" w:rsidRPr="00371E1D" w:rsidRDefault="00371E1D" w:rsidP="00BA22C3">
            <w:pPr>
              <w:jc w:val="right"/>
              <w:rPr>
                <w:color w:val="000000"/>
                <w:sz w:val="20"/>
                <w:szCs w:val="20"/>
              </w:rPr>
            </w:pPr>
            <w:r w:rsidRPr="00371E1D">
              <w:rPr>
                <w:color w:val="000000"/>
                <w:sz w:val="20"/>
                <w:szCs w:val="20"/>
              </w:rPr>
              <w:t>6,9</w:t>
            </w:r>
          </w:p>
        </w:tc>
      </w:tr>
      <w:tr w:rsidR="00371E1D" w:rsidRPr="00371E1D" w14:paraId="34923F66" w14:textId="77777777" w:rsidTr="00371E1D">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4675884E" w14:textId="77777777" w:rsidR="00371E1D" w:rsidRPr="00371E1D" w:rsidRDefault="00371E1D" w:rsidP="00BA22C3">
            <w:pPr>
              <w:rPr>
                <w:color w:val="000000"/>
                <w:sz w:val="20"/>
                <w:szCs w:val="20"/>
              </w:rPr>
            </w:pPr>
            <w:r w:rsidRPr="00371E1D">
              <w:rPr>
                <w:color w:val="000000"/>
                <w:sz w:val="20"/>
                <w:szCs w:val="20"/>
              </w:rPr>
              <w:t>11</w:t>
            </w:r>
          </w:p>
        </w:tc>
        <w:tc>
          <w:tcPr>
            <w:tcW w:w="407" w:type="pct"/>
            <w:tcBorders>
              <w:top w:val="nil"/>
              <w:left w:val="nil"/>
              <w:bottom w:val="single" w:sz="4" w:space="0" w:color="auto"/>
              <w:right w:val="single" w:sz="4" w:space="0" w:color="auto"/>
            </w:tcBorders>
            <w:shd w:val="clear" w:color="auto" w:fill="auto"/>
            <w:vAlign w:val="bottom"/>
            <w:hideMark/>
          </w:tcPr>
          <w:p w14:paraId="25FAF373" w14:textId="77777777" w:rsidR="00371E1D" w:rsidRPr="00371E1D" w:rsidRDefault="00371E1D" w:rsidP="00BA22C3">
            <w:pPr>
              <w:jc w:val="right"/>
              <w:rPr>
                <w:color w:val="000000"/>
                <w:sz w:val="20"/>
                <w:szCs w:val="20"/>
              </w:rPr>
            </w:pPr>
            <w:r w:rsidRPr="00371E1D">
              <w:rPr>
                <w:color w:val="000000"/>
                <w:sz w:val="20"/>
                <w:szCs w:val="20"/>
              </w:rPr>
              <w:t>7,0</w:t>
            </w:r>
          </w:p>
        </w:tc>
        <w:tc>
          <w:tcPr>
            <w:tcW w:w="407" w:type="pct"/>
            <w:tcBorders>
              <w:top w:val="nil"/>
              <w:left w:val="nil"/>
              <w:bottom w:val="single" w:sz="4" w:space="0" w:color="auto"/>
              <w:right w:val="single" w:sz="4" w:space="0" w:color="auto"/>
            </w:tcBorders>
            <w:shd w:val="clear" w:color="auto" w:fill="auto"/>
            <w:hideMark/>
          </w:tcPr>
          <w:p w14:paraId="275A57D3" w14:textId="77777777" w:rsidR="00371E1D" w:rsidRPr="00371E1D" w:rsidRDefault="00371E1D" w:rsidP="00BA22C3">
            <w:pPr>
              <w:jc w:val="right"/>
              <w:rPr>
                <w:color w:val="000000"/>
                <w:sz w:val="20"/>
                <w:szCs w:val="20"/>
              </w:rPr>
            </w:pPr>
            <w:r w:rsidRPr="00371E1D">
              <w:rPr>
                <w:color w:val="000000"/>
                <w:sz w:val="20"/>
                <w:szCs w:val="20"/>
              </w:rPr>
              <w:t>10,5</w:t>
            </w:r>
          </w:p>
        </w:tc>
        <w:tc>
          <w:tcPr>
            <w:tcW w:w="330" w:type="pct"/>
            <w:tcBorders>
              <w:top w:val="nil"/>
              <w:left w:val="nil"/>
              <w:bottom w:val="single" w:sz="4" w:space="0" w:color="auto"/>
              <w:right w:val="single" w:sz="4" w:space="0" w:color="auto"/>
            </w:tcBorders>
            <w:shd w:val="clear" w:color="auto" w:fill="auto"/>
            <w:hideMark/>
          </w:tcPr>
          <w:p w14:paraId="4FE7F359" w14:textId="77777777" w:rsidR="00371E1D" w:rsidRPr="00371E1D" w:rsidRDefault="00371E1D" w:rsidP="00BA22C3">
            <w:pPr>
              <w:jc w:val="right"/>
              <w:rPr>
                <w:color w:val="000000"/>
                <w:sz w:val="20"/>
                <w:szCs w:val="20"/>
              </w:rPr>
            </w:pPr>
            <w:r w:rsidRPr="00371E1D">
              <w:rPr>
                <w:color w:val="000000"/>
                <w:sz w:val="20"/>
                <w:szCs w:val="20"/>
              </w:rPr>
              <w:t>6,3</w:t>
            </w:r>
          </w:p>
        </w:tc>
        <w:tc>
          <w:tcPr>
            <w:tcW w:w="407" w:type="pct"/>
            <w:tcBorders>
              <w:top w:val="nil"/>
              <w:left w:val="nil"/>
              <w:bottom w:val="single" w:sz="4" w:space="0" w:color="auto"/>
              <w:right w:val="single" w:sz="4" w:space="0" w:color="auto"/>
            </w:tcBorders>
            <w:shd w:val="clear" w:color="auto" w:fill="auto"/>
            <w:hideMark/>
          </w:tcPr>
          <w:p w14:paraId="106F71EE" w14:textId="77777777" w:rsidR="00371E1D" w:rsidRPr="00371E1D" w:rsidRDefault="00371E1D" w:rsidP="00BA22C3">
            <w:pPr>
              <w:jc w:val="right"/>
              <w:rPr>
                <w:color w:val="000000"/>
                <w:sz w:val="20"/>
                <w:szCs w:val="20"/>
              </w:rPr>
            </w:pPr>
            <w:r w:rsidRPr="00371E1D">
              <w:rPr>
                <w:color w:val="000000"/>
                <w:sz w:val="20"/>
                <w:szCs w:val="20"/>
              </w:rPr>
              <w:t>8,7</w:t>
            </w:r>
          </w:p>
        </w:tc>
        <w:tc>
          <w:tcPr>
            <w:tcW w:w="407" w:type="pct"/>
            <w:tcBorders>
              <w:top w:val="nil"/>
              <w:left w:val="nil"/>
              <w:bottom w:val="single" w:sz="4" w:space="0" w:color="auto"/>
              <w:right w:val="single" w:sz="4" w:space="0" w:color="auto"/>
            </w:tcBorders>
            <w:shd w:val="clear" w:color="auto" w:fill="auto"/>
            <w:hideMark/>
          </w:tcPr>
          <w:p w14:paraId="1E726DB6" w14:textId="77777777" w:rsidR="00371E1D" w:rsidRPr="00371E1D" w:rsidRDefault="00371E1D" w:rsidP="00BA22C3">
            <w:pPr>
              <w:jc w:val="right"/>
              <w:rPr>
                <w:color w:val="000000"/>
                <w:sz w:val="20"/>
                <w:szCs w:val="20"/>
              </w:rPr>
            </w:pPr>
            <w:r w:rsidRPr="00371E1D">
              <w:rPr>
                <w:color w:val="000000"/>
                <w:sz w:val="20"/>
                <w:szCs w:val="20"/>
              </w:rPr>
              <w:t>12,1</w:t>
            </w:r>
          </w:p>
        </w:tc>
        <w:tc>
          <w:tcPr>
            <w:tcW w:w="407" w:type="pct"/>
            <w:tcBorders>
              <w:top w:val="nil"/>
              <w:left w:val="nil"/>
              <w:bottom w:val="single" w:sz="4" w:space="0" w:color="auto"/>
              <w:right w:val="single" w:sz="4" w:space="0" w:color="auto"/>
            </w:tcBorders>
            <w:shd w:val="clear" w:color="auto" w:fill="auto"/>
            <w:hideMark/>
          </w:tcPr>
          <w:p w14:paraId="26E7A613" w14:textId="77777777" w:rsidR="00371E1D" w:rsidRPr="00371E1D" w:rsidRDefault="00371E1D" w:rsidP="00BA22C3">
            <w:pPr>
              <w:jc w:val="right"/>
              <w:rPr>
                <w:color w:val="000000"/>
                <w:sz w:val="20"/>
                <w:szCs w:val="20"/>
              </w:rPr>
            </w:pPr>
            <w:r w:rsidRPr="00371E1D">
              <w:rPr>
                <w:color w:val="000000"/>
                <w:sz w:val="20"/>
                <w:szCs w:val="20"/>
              </w:rPr>
              <w:t>11,2</w:t>
            </w:r>
          </w:p>
        </w:tc>
        <w:tc>
          <w:tcPr>
            <w:tcW w:w="407" w:type="pct"/>
            <w:tcBorders>
              <w:top w:val="nil"/>
              <w:left w:val="nil"/>
              <w:bottom w:val="single" w:sz="4" w:space="0" w:color="auto"/>
              <w:right w:val="single" w:sz="4" w:space="0" w:color="auto"/>
            </w:tcBorders>
            <w:shd w:val="clear" w:color="auto" w:fill="auto"/>
            <w:vAlign w:val="bottom"/>
            <w:hideMark/>
          </w:tcPr>
          <w:p w14:paraId="1FDB0145" w14:textId="77777777" w:rsidR="00371E1D" w:rsidRPr="00371E1D" w:rsidRDefault="00371E1D" w:rsidP="00BA22C3">
            <w:pPr>
              <w:jc w:val="right"/>
              <w:rPr>
                <w:color w:val="000000"/>
                <w:sz w:val="20"/>
                <w:szCs w:val="20"/>
              </w:rPr>
            </w:pPr>
            <w:r w:rsidRPr="00371E1D">
              <w:rPr>
                <w:color w:val="000000"/>
                <w:sz w:val="20"/>
                <w:szCs w:val="20"/>
              </w:rPr>
              <w:t>7,0</w:t>
            </w:r>
          </w:p>
        </w:tc>
        <w:tc>
          <w:tcPr>
            <w:tcW w:w="407" w:type="pct"/>
            <w:tcBorders>
              <w:top w:val="nil"/>
              <w:left w:val="nil"/>
              <w:bottom w:val="single" w:sz="4" w:space="0" w:color="auto"/>
              <w:right w:val="single" w:sz="4" w:space="0" w:color="auto"/>
            </w:tcBorders>
            <w:shd w:val="clear" w:color="auto" w:fill="auto"/>
            <w:hideMark/>
          </w:tcPr>
          <w:p w14:paraId="2FCC69CB" w14:textId="77777777" w:rsidR="00371E1D" w:rsidRPr="00371E1D" w:rsidRDefault="00371E1D" w:rsidP="00BA22C3">
            <w:pPr>
              <w:jc w:val="right"/>
              <w:rPr>
                <w:color w:val="000000"/>
                <w:sz w:val="20"/>
                <w:szCs w:val="20"/>
              </w:rPr>
            </w:pPr>
            <w:r w:rsidRPr="00371E1D">
              <w:rPr>
                <w:color w:val="000000"/>
                <w:sz w:val="20"/>
                <w:szCs w:val="20"/>
              </w:rPr>
              <w:t>6,3</w:t>
            </w:r>
          </w:p>
        </w:tc>
        <w:tc>
          <w:tcPr>
            <w:tcW w:w="407" w:type="pct"/>
            <w:tcBorders>
              <w:top w:val="nil"/>
              <w:left w:val="nil"/>
              <w:bottom w:val="single" w:sz="4" w:space="0" w:color="auto"/>
              <w:right w:val="single" w:sz="4" w:space="0" w:color="auto"/>
            </w:tcBorders>
            <w:shd w:val="clear" w:color="auto" w:fill="auto"/>
            <w:hideMark/>
          </w:tcPr>
          <w:p w14:paraId="50034D4A" w14:textId="77777777" w:rsidR="00371E1D" w:rsidRPr="00371E1D" w:rsidRDefault="00371E1D" w:rsidP="00BA22C3">
            <w:pPr>
              <w:jc w:val="right"/>
              <w:rPr>
                <w:color w:val="000000"/>
                <w:sz w:val="20"/>
                <w:szCs w:val="20"/>
              </w:rPr>
            </w:pPr>
            <w:r w:rsidRPr="00371E1D">
              <w:rPr>
                <w:color w:val="000000"/>
                <w:sz w:val="20"/>
                <w:szCs w:val="20"/>
              </w:rPr>
              <w:t>10,8</w:t>
            </w:r>
          </w:p>
        </w:tc>
        <w:tc>
          <w:tcPr>
            <w:tcW w:w="410" w:type="pct"/>
            <w:tcBorders>
              <w:top w:val="nil"/>
              <w:left w:val="nil"/>
              <w:bottom w:val="single" w:sz="4" w:space="0" w:color="auto"/>
              <w:right w:val="single" w:sz="4" w:space="0" w:color="auto"/>
            </w:tcBorders>
            <w:shd w:val="clear" w:color="auto" w:fill="auto"/>
            <w:vAlign w:val="bottom"/>
            <w:hideMark/>
          </w:tcPr>
          <w:p w14:paraId="29B8E0BB" w14:textId="77777777" w:rsidR="00371E1D" w:rsidRPr="00371E1D" w:rsidRDefault="00371E1D" w:rsidP="00BA22C3">
            <w:pPr>
              <w:jc w:val="right"/>
              <w:rPr>
                <w:color w:val="000000"/>
                <w:sz w:val="20"/>
                <w:szCs w:val="20"/>
              </w:rPr>
            </w:pPr>
            <w:r w:rsidRPr="00371E1D">
              <w:rPr>
                <w:color w:val="000000"/>
                <w:sz w:val="20"/>
                <w:szCs w:val="20"/>
              </w:rPr>
              <w:t>7,4</w:t>
            </w:r>
          </w:p>
        </w:tc>
      </w:tr>
      <w:tr w:rsidR="00371E1D" w:rsidRPr="00371E1D" w14:paraId="6789CB2E" w14:textId="77777777" w:rsidTr="00371E1D">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6997013F" w14:textId="77777777" w:rsidR="00371E1D" w:rsidRPr="00371E1D" w:rsidRDefault="00371E1D" w:rsidP="00BA22C3">
            <w:pPr>
              <w:rPr>
                <w:color w:val="000000"/>
                <w:sz w:val="20"/>
                <w:szCs w:val="20"/>
              </w:rPr>
            </w:pPr>
            <w:r w:rsidRPr="00371E1D">
              <w:rPr>
                <w:color w:val="000000"/>
                <w:sz w:val="20"/>
                <w:szCs w:val="20"/>
              </w:rPr>
              <w:t>12</w:t>
            </w:r>
          </w:p>
        </w:tc>
        <w:tc>
          <w:tcPr>
            <w:tcW w:w="407" w:type="pct"/>
            <w:tcBorders>
              <w:top w:val="nil"/>
              <w:left w:val="nil"/>
              <w:bottom w:val="single" w:sz="4" w:space="0" w:color="auto"/>
              <w:right w:val="single" w:sz="4" w:space="0" w:color="auto"/>
            </w:tcBorders>
            <w:shd w:val="clear" w:color="auto" w:fill="auto"/>
            <w:vAlign w:val="bottom"/>
            <w:hideMark/>
          </w:tcPr>
          <w:p w14:paraId="6117BBE1" w14:textId="77777777" w:rsidR="00371E1D" w:rsidRPr="00371E1D" w:rsidRDefault="00371E1D" w:rsidP="00BA22C3">
            <w:pPr>
              <w:jc w:val="right"/>
              <w:rPr>
                <w:color w:val="000000"/>
                <w:sz w:val="20"/>
                <w:szCs w:val="20"/>
              </w:rPr>
            </w:pPr>
            <w:r w:rsidRPr="00371E1D">
              <w:rPr>
                <w:color w:val="000000"/>
                <w:sz w:val="20"/>
                <w:szCs w:val="20"/>
              </w:rPr>
              <w:t>8,1</w:t>
            </w:r>
          </w:p>
        </w:tc>
        <w:tc>
          <w:tcPr>
            <w:tcW w:w="407" w:type="pct"/>
            <w:tcBorders>
              <w:top w:val="nil"/>
              <w:left w:val="nil"/>
              <w:bottom w:val="single" w:sz="4" w:space="0" w:color="auto"/>
              <w:right w:val="single" w:sz="4" w:space="0" w:color="auto"/>
            </w:tcBorders>
            <w:shd w:val="clear" w:color="auto" w:fill="auto"/>
            <w:hideMark/>
          </w:tcPr>
          <w:p w14:paraId="668F9974" w14:textId="77777777" w:rsidR="00371E1D" w:rsidRPr="00371E1D" w:rsidRDefault="00371E1D" w:rsidP="00BA22C3">
            <w:pPr>
              <w:jc w:val="right"/>
              <w:rPr>
                <w:color w:val="000000"/>
                <w:sz w:val="20"/>
                <w:szCs w:val="20"/>
              </w:rPr>
            </w:pPr>
            <w:r w:rsidRPr="00371E1D">
              <w:rPr>
                <w:color w:val="000000"/>
                <w:sz w:val="20"/>
                <w:szCs w:val="20"/>
              </w:rPr>
              <w:t>12,2</w:t>
            </w:r>
          </w:p>
        </w:tc>
        <w:tc>
          <w:tcPr>
            <w:tcW w:w="330" w:type="pct"/>
            <w:tcBorders>
              <w:top w:val="nil"/>
              <w:left w:val="nil"/>
              <w:bottom w:val="single" w:sz="4" w:space="0" w:color="auto"/>
              <w:right w:val="single" w:sz="4" w:space="0" w:color="auto"/>
            </w:tcBorders>
            <w:shd w:val="clear" w:color="auto" w:fill="auto"/>
            <w:hideMark/>
          </w:tcPr>
          <w:p w14:paraId="2DFED481" w14:textId="77777777" w:rsidR="00371E1D" w:rsidRPr="00371E1D" w:rsidRDefault="00371E1D" w:rsidP="00BA22C3">
            <w:pPr>
              <w:jc w:val="right"/>
              <w:rPr>
                <w:color w:val="000000"/>
                <w:sz w:val="20"/>
                <w:szCs w:val="20"/>
              </w:rPr>
            </w:pPr>
            <w:r w:rsidRPr="00371E1D">
              <w:rPr>
                <w:color w:val="000000"/>
                <w:sz w:val="20"/>
                <w:szCs w:val="20"/>
              </w:rPr>
              <w:t>5,8</w:t>
            </w:r>
          </w:p>
        </w:tc>
        <w:tc>
          <w:tcPr>
            <w:tcW w:w="407" w:type="pct"/>
            <w:tcBorders>
              <w:top w:val="nil"/>
              <w:left w:val="nil"/>
              <w:bottom w:val="single" w:sz="4" w:space="0" w:color="auto"/>
              <w:right w:val="single" w:sz="4" w:space="0" w:color="auto"/>
            </w:tcBorders>
            <w:shd w:val="clear" w:color="auto" w:fill="auto"/>
            <w:hideMark/>
          </w:tcPr>
          <w:p w14:paraId="242B18C7" w14:textId="77777777" w:rsidR="00371E1D" w:rsidRPr="00371E1D" w:rsidRDefault="00371E1D" w:rsidP="00BA22C3">
            <w:pPr>
              <w:jc w:val="right"/>
              <w:rPr>
                <w:color w:val="000000"/>
                <w:sz w:val="20"/>
                <w:szCs w:val="20"/>
              </w:rPr>
            </w:pPr>
            <w:r w:rsidRPr="00371E1D">
              <w:rPr>
                <w:color w:val="000000"/>
                <w:sz w:val="20"/>
                <w:szCs w:val="20"/>
              </w:rPr>
              <w:t>7,5</w:t>
            </w:r>
          </w:p>
        </w:tc>
        <w:tc>
          <w:tcPr>
            <w:tcW w:w="407" w:type="pct"/>
            <w:tcBorders>
              <w:top w:val="nil"/>
              <w:left w:val="nil"/>
              <w:bottom w:val="single" w:sz="4" w:space="0" w:color="auto"/>
              <w:right w:val="single" w:sz="4" w:space="0" w:color="auto"/>
            </w:tcBorders>
            <w:shd w:val="clear" w:color="auto" w:fill="auto"/>
            <w:hideMark/>
          </w:tcPr>
          <w:p w14:paraId="246261D0" w14:textId="77777777" w:rsidR="00371E1D" w:rsidRPr="00371E1D" w:rsidRDefault="00371E1D" w:rsidP="00BA22C3">
            <w:pPr>
              <w:jc w:val="right"/>
              <w:rPr>
                <w:color w:val="000000"/>
                <w:sz w:val="20"/>
                <w:szCs w:val="20"/>
              </w:rPr>
            </w:pPr>
            <w:r w:rsidRPr="00371E1D">
              <w:rPr>
                <w:color w:val="000000"/>
                <w:sz w:val="20"/>
                <w:szCs w:val="20"/>
              </w:rPr>
              <w:t>6,0</w:t>
            </w:r>
          </w:p>
        </w:tc>
        <w:tc>
          <w:tcPr>
            <w:tcW w:w="407" w:type="pct"/>
            <w:tcBorders>
              <w:top w:val="nil"/>
              <w:left w:val="nil"/>
              <w:bottom w:val="single" w:sz="4" w:space="0" w:color="auto"/>
              <w:right w:val="single" w:sz="4" w:space="0" w:color="auto"/>
            </w:tcBorders>
            <w:shd w:val="clear" w:color="auto" w:fill="auto"/>
            <w:hideMark/>
          </w:tcPr>
          <w:p w14:paraId="6D4F2208" w14:textId="77777777" w:rsidR="00371E1D" w:rsidRPr="00371E1D" w:rsidRDefault="00371E1D" w:rsidP="00BA22C3">
            <w:pPr>
              <w:jc w:val="right"/>
              <w:rPr>
                <w:color w:val="000000"/>
                <w:sz w:val="20"/>
                <w:szCs w:val="20"/>
              </w:rPr>
            </w:pPr>
            <w:r w:rsidRPr="00371E1D">
              <w:rPr>
                <w:color w:val="000000"/>
                <w:sz w:val="20"/>
                <w:szCs w:val="20"/>
              </w:rPr>
              <w:t>13,2</w:t>
            </w:r>
          </w:p>
        </w:tc>
        <w:tc>
          <w:tcPr>
            <w:tcW w:w="407" w:type="pct"/>
            <w:tcBorders>
              <w:top w:val="nil"/>
              <w:left w:val="nil"/>
              <w:bottom w:val="single" w:sz="4" w:space="0" w:color="auto"/>
              <w:right w:val="single" w:sz="4" w:space="0" w:color="auto"/>
            </w:tcBorders>
            <w:shd w:val="clear" w:color="auto" w:fill="auto"/>
            <w:vAlign w:val="bottom"/>
            <w:hideMark/>
          </w:tcPr>
          <w:p w14:paraId="0FD972F6" w14:textId="77777777" w:rsidR="00371E1D" w:rsidRPr="00371E1D" w:rsidRDefault="00371E1D" w:rsidP="00BA22C3">
            <w:pPr>
              <w:jc w:val="right"/>
              <w:rPr>
                <w:color w:val="000000"/>
                <w:sz w:val="20"/>
                <w:szCs w:val="20"/>
              </w:rPr>
            </w:pPr>
            <w:r w:rsidRPr="00371E1D">
              <w:rPr>
                <w:color w:val="000000"/>
                <w:sz w:val="20"/>
                <w:szCs w:val="20"/>
              </w:rPr>
              <w:t>9,1</w:t>
            </w:r>
          </w:p>
        </w:tc>
        <w:tc>
          <w:tcPr>
            <w:tcW w:w="407" w:type="pct"/>
            <w:tcBorders>
              <w:top w:val="nil"/>
              <w:left w:val="nil"/>
              <w:bottom w:val="single" w:sz="4" w:space="0" w:color="auto"/>
              <w:right w:val="single" w:sz="4" w:space="0" w:color="auto"/>
            </w:tcBorders>
            <w:shd w:val="clear" w:color="auto" w:fill="auto"/>
            <w:hideMark/>
          </w:tcPr>
          <w:p w14:paraId="241C0A21" w14:textId="77777777" w:rsidR="00371E1D" w:rsidRPr="00371E1D" w:rsidRDefault="00371E1D" w:rsidP="00BA22C3">
            <w:pPr>
              <w:jc w:val="right"/>
              <w:rPr>
                <w:color w:val="000000"/>
                <w:sz w:val="20"/>
                <w:szCs w:val="20"/>
              </w:rPr>
            </w:pPr>
            <w:r w:rsidRPr="00371E1D">
              <w:rPr>
                <w:color w:val="000000"/>
                <w:sz w:val="20"/>
                <w:szCs w:val="20"/>
              </w:rPr>
              <w:t>8,5</w:t>
            </w:r>
          </w:p>
        </w:tc>
        <w:tc>
          <w:tcPr>
            <w:tcW w:w="407" w:type="pct"/>
            <w:tcBorders>
              <w:top w:val="nil"/>
              <w:left w:val="nil"/>
              <w:bottom w:val="single" w:sz="4" w:space="0" w:color="auto"/>
              <w:right w:val="single" w:sz="4" w:space="0" w:color="auto"/>
            </w:tcBorders>
            <w:shd w:val="clear" w:color="auto" w:fill="auto"/>
            <w:hideMark/>
          </w:tcPr>
          <w:p w14:paraId="62BD67C2" w14:textId="77777777" w:rsidR="00371E1D" w:rsidRPr="00371E1D" w:rsidRDefault="00371E1D" w:rsidP="00BA22C3">
            <w:pPr>
              <w:jc w:val="right"/>
              <w:rPr>
                <w:color w:val="000000"/>
                <w:sz w:val="20"/>
                <w:szCs w:val="20"/>
              </w:rPr>
            </w:pPr>
            <w:r w:rsidRPr="00371E1D">
              <w:rPr>
                <w:color w:val="000000"/>
                <w:sz w:val="20"/>
                <w:szCs w:val="20"/>
              </w:rPr>
              <w:t>11,2</w:t>
            </w:r>
          </w:p>
        </w:tc>
        <w:tc>
          <w:tcPr>
            <w:tcW w:w="410" w:type="pct"/>
            <w:tcBorders>
              <w:top w:val="nil"/>
              <w:left w:val="nil"/>
              <w:bottom w:val="single" w:sz="4" w:space="0" w:color="auto"/>
              <w:right w:val="single" w:sz="4" w:space="0" w:color="auto"/>
            </w:tcBorders>
            <w:shd w:val="clear" w:color="auto" w:fill="auto"/>
            <w:vAlign w:val="bottom"/>
            <w:hideMark/>
          </w:tcPr>
          <w:p w14:paraId="17425A2A" w14:textId="77777777" w:rsidR="00371E1D" w:rsidRPr="00371E1D" w:rsidRDefault="00371E1D" w:rsidP="00BA22C3">
            <w:pPr>
              <w:jc w:val="right"/>
              <w:rPr>
                <w:color w:val="000000"/>
                <w:sz w:val="20"/>
                <w:szCs w:val="20"/>
              </w:rPr>
            </w:pPr>
            <w:r w:rsidRPr="00371E1D">
              <w:rPr>
                <w:color w:val="000000"/>
                <w:sz w:val="20"/>
                <w:szCs w:val="20"/>
              </w:rPr>
              <w:t>8,1</w:t>
            </w:r>
          </w:p>
        </w:tc>
      </w:tr>
      <w:tr w:rsidR="00371E1D" w:rsidRPr="00371E1D" w14:paraId="7719D1D5" w14:textId="77777777" w:rsidTr="00371E1D">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2C44A051" w14:textId="77777777" w:rsidR="00371E1D" w:rsidRPr="00371E1D" w:rsidRDefault="00371E1D" w:rsidP="00BA22C3">
            <w:pPr>
              <w:rPr>
                <w:color w:val="000000"/>
                <w:sz w:val="20"/>
                <w:szCs w:val="20"/>
              </w:rPr>
            </w:pPr>
            <w:r w:rsidRPr="00371E1D">
              <w:rPr>
                <w:color w:val="000000"/>
                <w:sz w:val="20"/>
                <w:szCs w:val="20"/>
              </w:rPr>
              <w:t>13</w:t>
            </w:r>
          </w:p>
        </w:tc>
        <w:tc>
          <w:tcPr>
            <w:tcW w:w="407" w:type="pct"/>
            <w:tcBorders>
              <w:top w:val="nil"/>
              <w:left w:val="nil"/>
              <w:bottom w:val="single" w:sz="4" w:space="0" w:color="auto"/>
              <w:right w:val="single" w:sz="4" w:space="0" w:color="auto"/>
            </w:tcBorders>
            <w:shd w:val="clear" w:color="auto" w:fill="auto"/>
            <w:vAlign w:val="bottom"/>
            <w:hideMark/>
          </w:tcPr>
          <w:p w14:paraId="5FC71FE3" w14:textId="77777777" w:rsidR="00371E1D" w:rsidRPr="00371E1D" w:rsidRDefault="00371E1D" w:rsidP="00BA22C3">
            <w:pPr>
              <w:jc w:val="right"/>
              <w:rPr>
                <w:color w:val="000000"/>
                <w:sz w:val="20"/>
                <w:szCs w:val="20"/>
              </w:rPr>
            </w:pPr>
            <w:r w:rsidRPr="00371E1D">
              <w:rPr>
                <w:color w:val="000000"/>
                <w:sz w:val="20"/>
                <w:szCs w:val="20"/>
              </w:rPr>
              <w:t>9,2</w:t>
            </w:r>
          </w:p>
        </w:tc>
        <w:tc>
          <w:tcPr>
            <w:tcW w:w="407" w:type="pct"/>
            <w:tcBorders>
              <w:top w:val="nil"/>
              <w:left w:val="nil"/>
              <w:bottom w:val="single" w:sz="4" w:space="0" w:color="auto"/>
              <w:right w:val="single" w:sz="4" w:space="0" w:color="auto"/>
            </w:tcBorders>
            <w:shd w:val="clear" w:color="auto" w:fill="auto"/>
            <w:hideMark/>
          </w:tcPr>
          <w:p w14:paraId="751F26D8" w14:textId="77777777" w:rsidR="00371E1D" w:rsidRPr="00371E1D" w:rsidRDefault="00371E1D" w:rsidP="00BA22C3">
            <w:pPr>
              <w:jc w:val="right"/>
              <w:rPr>
                <w:color w:val="000000"/>
                <w:sz w:val="20"/>
                <w:szCs w:val="20"/>
              </w:rPr>
            </w:pPr>
            <w:r w:rsidRPr="00371E1D">
              <w:rPr>
                <w:color w:val="000000"/>
                <w:sz w:val="20"/>
                <w:szCs w:val="20"/>
              </w:rPr>
              <w:t>14,3</w:t>
            </w:r>
          </w:p>
        </w:tc>
        <w:tc>
          <w:tcPr>
            <w:tcW w:w="330" w:type="pct"/>
            <w:tcBorders>
              <w:top w:val="nil"/>
              <w:left w:val="nil"/>
              <w:bottom w:val="single" w:sz="4" w:space="0" w:color="auto"/>
              <w:right w:val="single" w:sz="4" w:space="0" w:color="auto"/>
            </w:tcBorders>
            <w:shd w:val="clear" w:color="auto" w:fill="auto"/>
            <w:hideMark/>
          </w:tcPr>
          <w:p w14:paraId="47223570" w14:textId="77777777" w:rsidR="00371E1D" w:rsidRPr="00371E1D" w:rsidRDefault="00371E1D" w:rsidP="00BA22C3">
            <w:pPr>
              <w:jc w:val="right"/>
              <w:rPr>
                <w:color w:val="000000"/>
                <w:sz w:val="20"/>
                <w:szCs w:val="20"/>
              </w:rPr>
            </w:pPr>
            <w:r w:rsidRPr="00371E1D">
              <w:rPr>
                <w:color w:val="000000"/>
                <w:sz w:val="20"/>
                <w:szCs w:val="20"/>
              </w:rPr>
              <w:t>4,0</w:t>
            </w:r>
          </w:p>
        </w:tc>
        <w:tc>
          <w:tcPr>
            <w:tcW w:w="407" w:type="pct"/>
            <w:tcBorders>
              <w:top w:val="nil"/>
              <w:left w:val="nil"/>
              <w:bottom w:val="single" w:sz="4" w:space="0" w:color="auto"/>
              <w:right w:val="single" w:sz="4" w:space="0" w:color="auto"/>
            </w:tcBorders>
            <w:shd w:val="clear" w:color="auto" w:fill="auto"/>
            <w:hideMark/>
          </w:tcPr>
          <w:p w14:paraId="0668E507" w14:textId="77777777" w:rsidR="00371E1D" w:rsidRPr="00371E1D" w:rsidRDefault="00371E1D" w:rsidP="00BA22C3">
            <w:pPr>
              <w:jc w:val="right"/>
              <w:rPr>
                <w:color w:val="000000"/>
                <w:sz w:val="20"/>
                <w:szCs w:val="20"/>
              </w:rPr>
            </w:pPr>
            <w:r w:rsidRPr="00371E1D">
              <w:rPr>
                <w:color w:val="000000"/>
                <w:sz w:val="20"/>
                <w:szCs w:val="20"/>
              </w:rPr>
              <w:t>6,4</w:t>
            </w:r>
          </w:p>
        </w:tc>
        <w:tc>
          <w:tcPr>
            <w:tcW w:w="407" w:type="pct"/>
            <w:tcBorders>
              <w:top w:val="nil"/>
              <w:left w:val="nil"/>
              <w:bottom w:val="single" w:sz="4" w:space="0" w:color="auto"/>
              <w:right w:val="single" w:sz="4" w:space="0" w:color="auto"/>
            </w:tcBorders>
            <w:shd w:val="clear" w:color="auto" w:fill="auto"/>
            <w:hideMark/>
          </w:tcPr>
          <w:p w14:paraId="01270122" w14:textId="77777777" w:rsidR="00371E1D" w:rsidRPr="00371E1D" w:rsidRDefault="00371E1D" w:rsidP="00BA22C3">
            <w:pPr>
              <w:jc w:val="right"/>
              <w:rPr>
                <w:color w:val="000000"/>
                <w:sz w:val="20"/>
                <w:szCs w:val="20"/>
              </w:rPr>
            </w:pPr>
            <w:r w:rsidRPr="00371E1D">
              <w:rPr>
                <w:color w:val="000000"/>
                <w:sz w:val="20"/>
                <w:szCs w:val="20"/>
              </w:rPr>
              <w:t>17,3</w:t>
            </w:r>
          </w:p>
        </w:tc>
        <w:tc>
          <w:tcPr>
            <w:tcW w:w="407" w:type="pct"/>
            <w:tcBorders>
              <w:top w:val="nil"/>
              <w:left w:val="nil"/>
              <w:bottom w:val="single" w:sz="4" w:space="0" w:color="auto"/>
              <w:right w:val="single" w:sz="4" w:space="0" w:color="auto"/>
            </w:tcBorders>
            <w:shd w:val="clear" w:color="auto" w:fill="auto"/>
            <w:hideMark/>
          </w:tcPr>
          <w:p w14:paraId="506322AF" w14:textId="77777777" w:rsidR="00371E1D" w:rsidRPr="00371E1D" w:rsidRDefault="00371E1D" w:rsidP="00BA22C3">
            <w:pPr>
              <w:jc w:val="right"/>
              <w:rPr>
                <w:color w:val="000000"/>
                <w:sz w:val="20"/>
                <w:szCs w:val="20"/>
              </w:rPr>
            </w:pPr>
            <w:r w:rsidRPr="00371E1D">
              <w:rPr>
                <w:color w:val="000000"/>
                <w:sz w:val="20"/>
                <w:szCs w:val="20"/>
              </w:rPr>
              <w:t>10,7</w:t>
            </w:r>
          </w:p>
        </w:tc>
        <w:tc>
          <w:tcPr>
            <w:tcW w:w="407" w:type="pct"/>
            <w:tcBorders>
              <w:top w:val="nil"/>
              <w:left w:val="nil"/>
              <w:bottom w:val="single" w:sz="4" w:space="0" w:color="auto"/>
              <w:right w:val="single" w:sz="4" w:space="0" w:color="auto"/>
            </w:tcBorders>
            <w:shd w:val="clear" w:color="auto" w:fill="auto"/>
            <w:vAlign w:val="bottom"/>
            <w:hideMark/>
          </w:tcPr>
          <w:p w14:paraId="0636694C" w14:textId="77777777" w:rsidR="00371E1D" w:rsidRPr="00371E1D" w:rsidRDefault="00371E1D" w:rsidP="00BA22C3">
            <w:pPr>
              <w:jc w:val="right"/>
              <w:rPr>
                <w:color w:val="000000"/>
                <w:sz w:val="20"/>
                <w:szCs w:val="20"/>
              </w:rPr>
            </w:pPr>
            <w:r w:rsidRPr="00371E1D">
              <w:rPr>
                <w:color w:val="000000"/>
                <w:sz w:val="20"/>
                <w:szCs w:val="20"/>
              </w:rPr>
              <w:t>10,2</w:t>
            </w:r>
          </w:p>
        </w:tc>
        <w:tc>
          <w:tcPr>
            <w:tcW w:w="407" w:type="pct"/>
            <w:tcBorders>
              <w:top w:val="nil"/>
              <w:left w:val="nil"/>
              <w:bottom w:val="single" w:sz="4" w:space="0" w:color="auto"/>
              <w:right w:val="single" w:sz="4" w:space="0" w:color="auto"/>
            </w:tcBorders>
            <w:shd w:val="clear" w:color="auto" w:fill="auto"/>
            <w:hideMark/>
          </w:tcPr>
          <w:p w14:paraId="70723FC1" w14:textId="77777777" w:rsidR="00371E1D" w:rsidRPr="00371E1D" w:rsidRDefault="00371E1D" w:rsidP="00BA22C3">
            <w:pPr>
              <w:jc w:val="right"/>
              <w:rPr>
                <w:color w:val="000000"/>
                <w:sz w:val="20"/>
                <w:szCs w:val="20"/>
              </w:rPr>
            </w:pPr>
            <w:r w:rsidRPr="00371E1D">
              <w:rPr>
                <w:color w:val="000000"/>
                <w:sz w:val="20"/>
                <w:szCs w:val="20"/>
              </w:rPr>
              <w:t>7,0</w:t>
            </w:r>
          </w:p>
        </w:tc>
        <w:tc>
          <w:tcPr>
            <w:tcW w:w="407" w:type="pct"/>
            <w:tcBorders>
              <w:top w:val="nil"/>
              <w:left w:val="nil"/>
              <w:bottom w:val="single" w:sz="4" w:space="0" w:color="auto"/>
              <w:right w:val="single" w:sz="4" w:space="0" w:color="auto"/>
            </w:tcBorders>
            <w:shd w:val="clear" w:color="auto" w:fill="auto"/>
            <w:hideMark/>
          </w:tcPr>
          <w:p w14:paraId="6A04C353" w14:textId="77777777" w:rsidR="00371E1D" w:rsidRPr="00371E1D" w:rsidRDefault="00371E1D" w:rsidP="00BA22C3">
            <w:pPr>
              <w:jc w:val="right"/>
              <w:rPr>
                <w:color w:val="000000"/>
                <w:sz w:val="20"/>
                <w:szCs w:val="20"/>
              </w:rPr>
            </w:pPr>
            <w:r w:rsidRPr="00371E1D">
              <w:rPr>
                <w:color w:val="000000"/>
                <w:sz w:val="20"/>
                <w:szCs w:val="20"/>
              </w:rPr>
              <w:t>14,3</w:t>
            </w:r>
          </w:p>
        </w:tc>
        <w:tc>
          <w:tcPr>
            <w:tcW w:w="410" w:type="pct"/>
            <w:tcBorders>
              <w:top w:val="nil"/>
              <w:left w:val="nil"/>
              <w:bottom w:val="single" w:sz="4" w:space="0" w:color="auto"/>
              <w:right w:val="single" w:sz="4" w:space="0" w:color="auto"/>
            </w:tcBorders>
            <w:shd w:val="clear" w:color="auto" w:fill="auto"/>
            <w:vAlign w:val="bottom"/>
            <w:hideMark/>
          </w:tcPr>
          <w:p w14:paraId="53C63CDD" w14:textId="77777777" w:rsidR="00371E1D" w:rsidRPr="00371E1D" w:rsidRDefault="00371E1D" w:rsidP="00BA22C3">
            <w:pPr>
              <w:jc w:val="right"/>
              <w:rPr>
                <w:color w:val="000000"/>
                <w:sz w:val="20"/>
                <w:szCs w:val="20"/>
              </w:rPr>
            </w:pPr>
            <w:r w:rsidRPr="00371E1D">
              <w:rPr>
                <w:color w:val="000000"/>
                <w:sz w:val="20"/>
                <w:szCs w:val="20"/>
              </w:rPr>
              <w:t>9,5</w:t>
            </w:r>
          </w:p>
        </w:tc>
      </w:tr>
      <w:tr w:rsidR="00371E1D" w:rsidRPr="00371E1D" w14:paraId="7B77ABA4" w14:textId="77777777" w:rsidTr="00371E1D">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3493D9A2" w14:textId="77777777" w:rsidR="00371E1D" w:rsidRPr="00371E1D" w:rsidRDefault="00371E1D" w:rsidP="00BA22C3">
            <w:pPr>
              <w:rPr>
                <w:color w:val="000000"/>
                <w:sz w:val="20"/>
                <w:szCs w:val="20"/>
              </w:rPr>
            </w:pPr>
            <w:r w:rsidRPr="00371E1D">
              <w:rPr>
                <w:color w:val="000000"/>
                <w:sz w:val="20"/>
                <w:szCs w:val="20"/>
              </w:rPr>
              <w:t>14</w:t>
            </w:r>
          </w:p>
        </w:tc>
        <w:tc>
          <w:tcPr>
            <w:tcW w:w="407" w:type="pct"/>
            <w:tcBorders>
              <w:top w:val="nil"/>
              <w:left w:val="nil"/>
              <w:bottom w:val="single" w:sz="4" w:space="0" w:color="auto"/>
              <w:right w:val="single" w:sz="4" w:space="0" w:color="auto"/>
            </w:tcBorders>
            <w:shd w:val="clear" w:color="auto" w:fill="auto"/>
            <w:vAlign w:val="bottom"/>
            <w:hideMark/>
          </w:tcPr>
          <w:p w14:paraId="2710DC11" w14:textId="77777777" w:rsidR="00371E1D" w:rsidRPr="00371E1D" w:rsidRDefault="00371E1D" w:rsidP="00BA22C3">
            <w:pPr>
              <w:jc w:val="right"/>
              <w:rPr>
                <w:color w:val="000000"/>
                <w:sz w:val="20"/>
                <w:szCs w:val="20"/>
              </w:rPr>
            </w:pPr>
            <w:r w:rsidRPr="00371E1D">
              <w:rPr>
                <w:color w:val="000000"/>
                <w:sz w:val="20"/>
                <w:szCs w:val="20"/>
              </w:rPr>
              <w:t>10,3</w:t>
            </w:r>
          </w:p>
        </w:tc>
        <w:tc>
          <w:tcPr>
            <w:tcW w:w="407" w:type="pct"/>
            <w:tcBorders>
              <w:top w:val="nil"/>
              <w:left w:val="nil"/>
              <w:bottom w:val="single" w:sz="4" w:space="0" w:color="auto"/>
              <w:right w:val="single" w:sz="4" w:space="0" w:color="auto"/>
            </w:tcBorders>
            <w:shd w:val="clear" w:color="auto" w:fill="auto"/>
            <w:hideMark/>
          </w:tcPr>
          <w:p w14:paraId="4CD74534" w14:textId="77777777" w:rsidR="00371E1D" w:rsidRPr="00371E1D" w:rsidRDefault="00371E1D" w:rsidP="00BA22C3">
            <w:pPr>
              <w:jc w:val="right"/>
              <w:rPr>
                <w:color w:val="000000"/>
                <w:sz w:val="20"/>
                <w:szCs w:val="20"/>
              </w:rPr>
            </w:pPr>
            <w:r w:rsidRPr="00371E1D">
              <w:rPr>
                <w:color w:val="000000"/>
                <w:sz w:val="20"/>
                <w:szCs w:val="20"/>
              </w:rPr>
              <w:t>16,7</w:t>
            </w:r>
          </w:p>
        </w:tc>
        <w:tc>
          <w:tcPr>
            <w:tcW w:w="330" w:type="pct"/>
            <w:tcBorders>
              <w:top w:val="nil"/>
              <w:left w:val="nil"/>
              <w:bottom w:val="single" w:sz="4" w:space="0" w:color="auto"/>
              <w:right w:val="single" w:sz="4" w:space="0" w:color="auto"/>
            </w:tcBorders>
            <w:shd w:val="clear" w:color="auto" w:fill="auto"/>
            <w:hideMark/>
          </w:tcPr>
          <w:p w14:paraId="7986AB3D" w14:textId="77777777" w:rsidR="00371E1D" w:rsidRPr="00371E1D" w:rsidRDefault="00371E1D" w:rsidP="00BA22C3">
            <w:pPr>
              <w:jc w:val="right"/>
              <w:rPr>
                <w:color w:val="000000"/>
                <w:sz w:val="20"/>
                <w:szCs w:val="20"/>
              </w:rPr>
            </w:pPr>
            <w:r w:rsidRPr="00371E1D">
              <w:rPr>
                <w:color w:val="000000"/>
                <w:sz w:val="20"/>
                <w:szCs w:val="20"/>
              </w:rPr>
              <w:t>3,2</w:t>
            </w:r>
          </w:p>
        </w:tc>
        <w:tc>
          <w:tcPr>
            <w:tcW w:w="407" w:type="pct"/>
            <w:tcBorders>
              <w:top w:val="nil"/>
              <w:left w:val="nil"/>
              <w:bottom w:val="single" w:sz="4" w:space="0" w:color="auto"/>
              <w:right w:val="single" w:sz="4" w:space="0" w:color="auto"/>
            </w:tcBorders>
            <w:shd w:val="clear" w:color="auto" w:fill="auto"/>
            <w:hideMark/>
          </w:tcPr>
          <w:p w14:paraId="3E642AB6" w14:textId="77777777" w:rsidR="00371E1D" w:rsidRPr="00371E1D" w:rsidRDefault="00371E1D" w:rsidP="00BA22C3">
            <w:pPr>
              <w:jc w:val="right"/>
              <w:rPr>
                <w:color w:val="000000"/>
                <w:sz w:val="20"/>
                <w:szCs w:val="20"/>
              </w:rPr>
            </w:pPr>
            <w:r w:rsidRPr="00371E1D">
              <w:rPr>
                <w:color w:val="000000"/>
                <w:sz w:val="20"/>
                <w:szCs w:val="20"/>
              </w:rPr>
              <w:t>15,2</w:t>
            </w:r>
          </w:p>
        </w:tc>
        <w:tc>
          <w:tcPr>
            <w:tcW w:w="407" w:type="pct"/>
            <w:tcBorders>
              <w:top w:val="nil"/>
              <w:left w:val="nil"/>
              <w:bottom w:val="single" w:sz="4" w:space="0" w:color="auto"/>
              <w:right w:val="single" w:sz="4" w:space="0" w:color="auto"/>
            </w:tcBorders>
            <w:shd w:val="clear" w:color="auto" w:fill="auto"/>
            <w:hideMark/>
          </w:tcPr>
          <w:p w14:paraId="23C76328" w14:textId="77777777" w:rsidR="00371E1D" w:rsidRPr="00371E1D" w:rsidRDefault="00371E1D" w:rsidP="00BA22C3">
            <w:pPr>
              <w:jc w:val="right"/>
              <w:rPr>
                <w:color w:val="000000"/>
                <w:sz w:val="20"/>
                <w:szCs w:val="20"/>
              </w:rPr>
            </w:pPr>
            <w:r w:rsidRPr="00371E1D">
              <w:rPr>
                <w:color w:val="000000"/>
                <w:sz w:val="20"/>
                <w:szCs w:val="20"/>
              </w:rPr>
              <w:t>8,1</w:t>
            </w:r>
          </w:p>
        </w:tc>
        <w:tc>
          <w:tcPr>
            <w:tcW w:w="407" w:type="pct"/>
            <w:tcBorders>
              <w:top w:val="nil"/>
              <w:left w:val="nil"/>
              <w:bottom w:val="single" w:sz="4" w:space="0" w:color="auto"/>
              <w:right w:val="single" w:sz="4" w:space="0" w:color="auto"/>
            </w:tcBorders>
            <w:shd w:val="clear" w:color="auto" w:fill="auto"/>
            <w:hideMark/>
          </w:tcPr>
          <w:p w14:paraId="3333C39C" w14:textId="77777777" w:rsidR="00371E1D" w:rsidRPr="00371E1D" w:rsidRDefault="00371E1D" w:rsidP="00BA22C3">
            <w:pPr>
              <w:jc w:val="right"/>
              <w:rPr>
                <w:color w:val="000000"/>
                <w:sz w:val="20"/>
                <w:szCs w:val="20"/>
              </w:rPr>
            </w:pPr>
            <w:r w:rsidRPr="00371E1D">
              <w:rPr>
                <w:color w:val="000000"/>
                <w:sz w:val="20"/>
                <w:szCs w:val="20"/>
              </w:rPr>
              <w:t>12,4</w:t>
            </w:r>
          </w:p>
        </w:tc>
        <w:tc>
          <w:tcPr>
            <w:tcW w:w="407" w:type="pct"/>
            <w:tcBorders>
              <w:top w:val="nil"/>
              <w:left w:val="nil"/>
              <w:bottom w:val="single" w:sz="4" w:space="0" w:color="auto"/>
              <w:right w:val="single" w:sz="4" w:space="0" w:color="auto"/>
            </w:tcBorders>
            <w:shd w:val="clear" w:color="auto" w:fill="auto"/>
            <w:vAlign w:val="bottom"/>
            <w:hideMark/>
          </w:tcPr>
          <w:p w14:paraId="63E3F57C" w14:textId="77777777" w:rsidR="00371E1D" w:rsidRPr="00371E1D" w:rsidRDefault="00371E1D" w:rsidP="00BA22C3">
            <w:pPr>
              <w:jc w:val="right"/>
              <w:rPr>
                <w:color w:val="000000"/>
                <w:sz w:val="20"/>
                <w:szCs w:val="20"/>
              </w:rPr>
            </w:pPr>
            <w:r w:rsidRPr="00371E1D">
              <w:rPr>
                <w:color w:val="000000"/>
                <w:sz w:val="20"/>
                <w:szCs w:val="20"/>
              </w:rPr>
              <w:t>11,3</w:t>
            </w:r>
          </w:p>
        </w:tc>
        <w:tc>
          <w:tcPr>
            <w:tcW w:w="407" w:type="pct"/>
            <w:tcBorders>
              <w:top w:val="nil"/>
              <w:left w:val="nil"/>
              <w:bottom w:val="single" w:sz="4" w:space="0" w:color="auto"/>
              <w:right w:val="single" w:sz="4" w:space="0" w:color="auto"/>
            </w:tcBorders>
            <w:shd w:val="clear" w:color="auto" w:fill="auto"/>
            <w:hideMark/>
          </w:tcPr>
          <w:p w14:paraId="3B4D90A1" w14:textId="77777777" w:rsidR="00371E1D" w:rsidRPr="00371E1D" w:rsidRDefault="00371E1D" w:rsidP="00BA22C3">
            <w:pPr>
              <w:jc w:val="right"/>
              <w:rPr>
                <w:color w:val="000000"/>
                <w:sz w:val="20"/>
                <w:szCs w:val="20"/>
              </w:rPr>
            </w:pPr>
            <w:r w:rsidRPr="00371E1D">
              <w:rPr>
                <w:color w:val="000000"/>
                <w:sz w:val="20"/>
                <w:szCs w:val="20"/>
              </w:rPr>
              <w:t>12,2</w:t>
            </w:r>
          </w:p>
        </w:tc>
        <w:tc>
          <w:tcPr>
            <w:tcW w:w="407" w:type="pct"/>
            <w:tcBorders>
              <w:top w:val="nil"/>
              <w:left w:val="nil"/>
              <w:bottom w:val="single" w:sz="4" w:space="0" w:color="auto"/>
              <w:right w:val="single" w:sz="4" w:space="0" w:color="auto"/>
            </w:tcBorders>
            <w:shd w:val="clear" w:color="auto" w:fill="auto"/>
            <w:hideMark/>
          </w:tcPr>
          <w:p w14:paraId="29B2509F" w14:textId="77777777" w:rsidR="00371E1D" w:rsidRPr="00371E1D" w:rsidRDefault="00371E1D" w:rsidP="00BA22C3">
            <w:pPr>
              <w:jc w:val="right"/>
              <w:rPr>
                <w:color w:val="000000"/>
                <w:sz w:val="20"/>
                <w:szCs w:val="20"/>
              </w:rPr>
            </w:pPr>
            <w:r w:rsidRPr="00371E1D">
              <w:rPr>
                <w:color w:val="000000"/>
                <w:sz w:val="20"/>
                <w:szCs w:val="20"/>
              </w:rPr>
              <w:t>15,7</w:t>
            </w:r>
          </w:p>
        </w:tc>
        <w:tc>
          <w:tcPr>
            <w:tcW w:w="410" w:type="pct"/>
            <w:tcBorders>
              <w:top w:val="nil"/>
              <w:left w:val="nil"/>
              <w:bottom w:val="single" w:sz="4" w:space="0" w:color="auto"/>
              <w:right w:val="single" w:sz="4" w:space="0" w:color="auto"/>
            </w:tcBorders>
            <w:shd w:val="clear" w:color="auto" w:fill="auto"/>
            <w:vAlign w:val="bottom"/>
            <w:hideMark/>
          </w:tcPr>
          <w:p w14:paraId="38CBBF53" w14:textId="77777777" w:rsidR="00371E1D" w:rsidRPr="00371E1D" w:rsidRDefault="00371E1D" w:rsidP="00BA22C3">
            <w:pPr>
              <w:jc w:val="right"/>
              <w:rPr>
                <w:color w:val="000000"/>
                <w:sz w:val="20"/>
                <w:szCs w:val="20"/>
              </w:rPr>
            </w:pPr>
            <w:r w:rsidRPr="00371E1D">
              <w:rPr>
                <w:color w:val="000000"/>
                <w:sz w:val="20"/>
                <w:szCs w:val="20"/>
              </w:rPr>
              <w:t>11,3</w:t>
            </w:r>
          </w:p>
        </w:tc>
      </w:tr>
      <w:tr w:rsidR="00371E1D" w:rsidRPr="00371E1D" w14:paraId="32900C93" w14:textId="77777777" w:rsidTr="00371E1D">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3900A046" w14:textId="77777777" w:rsidR="00371E1D" w:rsidRPr="00371E1D" w:rsidRDefault="00371E1D" w:rsidP="00BA22C3">
            <w:pPr>
              <w:rPr>
                <w:color w:val="000000"/>
                <w:sz w:val="20"/>
                <w:szCs w:val="20"/>
              </w:rPr>
            </w:pPr>
            <w:r w:rsidRPr="00371E1D">
              <w:rPr>
                <w:color w:val="000000"/>
                <w:sz w:val="20"/>
                <w:szCs w:val="20"/>
              </w:rPr>
              <w:t>15</w:t>
            </w:r>
          </w:p>
        </w:tc>
        <w:tc>
          <w:tcPr>
            <w:tcW w:w="407" w:type="pct"/>
            <w:tcBorders>
              <w:top w:val="nil"/>
              <w:left w:val="nil"/>
              <w:bottom w:val="single" w:sz="4" w:space="0" w:color="auto"/>
              <w:right w:val="single" w:sz="4" w:space="0" w:color="auto"/>
            </w:tcBorders>
            <w:shd w:val="clear" w:color="auto" w:fill="auto"/>
            <w:vAlign w:val="bottom"/>
            <w:hideMark/>
          </w:tcPr>
          <w:p w14:paraId="68117445" w14:textId="77777777" w:rsidR="00371E1D" w:rsidRPr="00371E1D" w:rsidRDefault="00371E1D" w:rsidP="00BA22C3">
            <w:pPr>
              <w:jc w:val="right"/>
              <w:rPr>
                <w:color w:val="000000"/>
                <w:sz w:val="20"/>
                <w:szCs w:val="20"/>
              </w:rPr>
            </w:pPr>
            <w:r w:rsidRPr="00371E1D">
              <w:rPr>
                <w:color w:val="000000"/>
                <w:sz w:val="20"/>
                <w:szCs w:val="20"/>
              </w:rPr>
              <w:t>11,8</w:t>
            </w:r>
          </w:p>
        </w:tc>
        <w:tc>
          <w:tcPr>
            <w:tcW w:w="407" w:type="pct"/>
            <w:tcBorders>
              <w:top w:val="nil"/>
              <w:left w:val="nil"/>
              <w:bottom w:val="single" w:sz="4" w:space="0" w:color="auto"/>
              <w:right w:val="single" w:sz="4" w:space="0" w:color="auto"/>
            </w:tcBorders>
            <w:shd w:val="clear" w:color="auto" w:fill="auto"/>
            <w:hideMark/>
          </w:tcPr>
          <w:p w14:paraId="00A668EA" w14:textId="77777777" w:rsidR="00371E1D" w:rsidRPr="00371E1D" w:rsidRDefault="00371E1D" w:rsidP="00BA22C3">
            <w:pPr>
              <w:jc w:val="right"/>
              <w:rPr>
                <w:color w:val="000000"/>
                <w:sz w:val="20"/>
                <w:szCs w:val="20"/>
              </w:rPr>
            </w:pPr>
            <w:r w:rsidRPr="00371E1D">
              <w:rPr>
                <w:color w:val="000000"/>
                <w:sz w:val="20"/>
                <w:szCs w:val="20"/>
              </w:rPr>
              <w:t>18,5</w:t>
            </w:r>
          </w:p>
        </w:tc>
        <w:tc>
          <w:tcPr>
            <w:tcW w:w="330" w:type="pct"/>
            <w:tcBorders>
              <w:top w:val="nil"/>
              <w:left w:val="nil"/>
              <w:bottom w:val="single" w:sz="4" w:space="0" w:color="auto"/>
              <w:right w:val="single" w:sz="4" w:space="0" w:color="auto"/>
            </w:tcBorders>
            <w:shd w:val="clear" w:color="auto" w:fill="auto"/>
            <w:hideMark/>
          </w:tcPr>
          <w:p w14:paraId="0B13976D" w14:textId="77777777" w:rsidR="00371E1D" w:rsidRPr="00371E1D" w:rsidRDefault="00371E1D" w:rsidP="00BA22C3">
            <w:pPr>
              <w:jc w:val="right"/>
              <w:rPr>
                <w:color w:val="000000"/>
                <w:sz w:val="20"/>
                <w:szCs w:val="20"/>
              </w:rPr>
            </w:pPr>
            <w:r w:rsidRPr="00371E1D">
              <w:rPr>
                <w:color w:val="000000"/>
                <w:sz w:val="20"/>
                <w:szCs w:val="20"/>
              </w:rPr>
              <w:t>2,4</w:t>
            </w:r>
          </w:p>
        </w:tc>
        <w:tc>
          <w:tcPr>
            <w:tcW w:w="407" w:type="pct"/>
            <w:tcBorders>
              <w:top w:val="nil"/>
              <w:left w:val="nil"/>
              <w:bottom w:val="single" w:sz="4" w:space="0" w:color="auto"/>
              <w:right w:val="single" w:sz="4" w:space="0" w:color="auto"/>
            </w:tcBorders>
            <w:shd w:val="clear" w:color="auto" w:fill="auto"/>
            <w:hideMark/>
          </w:tcPr>
          <w:p w14:paraId="09A4EFD8" w14:textId="77777777" w:rsidR="00371E1D" w:rsidRPr="00371E1D" w:rsidRDefault="00371E1D" w:rsidP="00BA22C3">
            <w:pPr>
              <w:jc w:val="right"/>
              <w:rPr>
                <w:color w:val="000000"/>
                <w:sz w:val="20"/>
                <w:szCs w:val="20"/>
              </w:rPr>
            </w:pPr>
            <w:r w:rsidRPr="00371E1D">
              <w:rPr>
                <w:color w:val="000000"/>
                <w:sz w:val="20"/>
                <w:szCs w:val="20"/>
              </w:rPr>
              <w:t>14,3</w:t>
            </w:r>
          </w:p>
        </w:tc>
        <w:tc>
          <w:tcPr>
            <w:tcW w:w="407" w:type="pct"/>
            <w:tcBorders>
              <w:top w:val="nil"/>
              <w:left w:val="nil"/>
              <w:bottom w:val="single" w:sz="4" w:space="0" w:color="auto"/>
              <w:right w:val="single" w:sz="4" w:space="0" w:color="auto"/>
            </w:tcBorders>
            <w:shd w:val="clear" w:color="auto" w:fill="auto"/>
            <w:hideMark/>
          </w:tcPr>
          <w:p w14:paraId="1791D5C6" w14:textId="77777777" w:rsidR="00371E1D" w:rsidRPr="00371E1D" w:rsidRDefault="00371E1D" w:rsidP="00BA22C3">
            <w:pPr>
              <w:jc w:val="right"/>
              <w:rPr>
                <w:color w:val="000000"/>
                <w:sz w:val="20"/>
                <w:szCs w:val="20"/>
              </w:rPr>
            </w:pPr>
            <w:r w:rsidRPr="00371E1D">
              <w:rPr>
                <w:color w:val="000000"/>
                <w:sz w:val="20"/>
                <w:szCs w:val="20"/>
              </w:rPr>
              <w:t>9,2</w:t>
            </w:r>
          </w:p>
        </w:tc>
        <w:tc>
          <w:tcPr>
            <w:tcW w:w="407" w:type="pct"/>
            <w:tcBorders>
              <w:top w:val="nil"/>
              <w:left w:val="nil"/>
              <w:bottom w:val="single" w:sz="4" w:space="0" w:color="auto"/>
              <w:right w:val="single" w:sz="4" w:space="0" w:color="auto"/>
            </w:tcBorders>
            <w:shd w:val="clear" w:color="auto" w:fill="auto"/>
            <w:hideMark/>
          </w:tcPr>
          <w:p w14:paraId="50C2D3C6" w14:textId="77777777" w:rsidR="00371E1D" w:rsidRPr="00371E1D" w:rsidRDefault="00371E1D" w:rsidP="00BA22C3">
            <w:pPr>
              <w:jc w:val="right"/>
              <w:rPr>
                <w:color w:val="000000"/>
                <w:sz w:val="20"/>
                <w:szCs w:val="20"/>
              </w:rPr>
            </w:pPr>
            <w:r w:rsidRPr="00371E1D">
              <w:rPr>
                <w:color w:val="000000"/>
                <w:sz w:val="20"/>
                <w:szCs w:val="20"/>
              </w:rPr>
              <w:t>15,8</w:t>
            </w:r>
          </w:p>
        </w:tc>
        <w:tc>
          <w:tcPr>
            <w:tcW w:w="407" w:type="pct"/>
            <w:tcBorders>
              <w:top w:val="nil"/>
              <w:left w:val="nil"/>
              <w:bottom w:val="single" w:sz="4" w:space="0" w:color="auto"/>
              <w:right w:val="single" w:sz="4" w:space="0" w:color="auto"/>
            </w:tcBorders>
            <w:shd w:val="clear" w:color="auto" w:fill="auto"/>
            <w:vAlign w:val="bottom"/>
            <w:hideMark/>
          </w:tcPr>
          <w:p w14:paraId="5D433605" w14:textId="77777777" w:rsidR="00371E1D" w:rsidRPr="00371E1D" w:rsidRDefault="00371E1D" w:rsidP="00BA22C3">
            <w:pPr>
              <w:jc w:val="right"/>
              <w:rPr>
                <w:color w:val="000000"/>
                <w:sz w:val="20"/>
                <w:szCs w:val="20"/>
              </w:rPr>
            </w:pPr>
            <w:r w:rsidRPr="00371E1D">
              <w:rPr>
                <w:color w:val="000000"/>
                <w:sz w:val="20"/>
                <w:szCs w:val="20"/>
              </w:rPr>
              <w:t>12,8</w:t>
            </w:r>
          </w:p>
        </w:tc>
        <w:tc>
          <w:tcPr>
            <w:tcW w:w="407" w:type="pct"/>
            <w:tcBorders>
              <w:top w:val="nil"/>
              <w:left w:val="nil"/>
              <w:bottom w:val="single" w:sz="4" w:space="0" w:color="auto"/>
              <w:right w:val="single" w:sz="4" w:space="0" w:color="auto"/>
            </w:tcBorders>
            <w:shd w:val="clear" w:color="auto" w:fill="auto"/>
            <w:hideMark/>
          </w:tcPr>
          <w:p w14:paraId="767C534D" w14:textId="77777777" w:rsidR="00371E1D" w:rsidRPr="00371E1D" w:rsidRDefault="00371E1D" w:rsidP="00BA22C3">
            <w:pPr>
              <w:jc w:val="right"/>
              <w:rPr>
                <w:color w:val="000000"/>
                <w:sz w:val="20"/>
                <w:szCs w:val="20"/>
              </w:rPr>
            </w:pPr>
            <w:r w:rsidRPr="00371E1D">
              <w:rPr>
                <w:color w:val="000000"/>
                <w:sz w:val="20"/>
                <w:szCs w:val="20"/>
              </w:rPr>
              <w:t>13,4</w:t>
            </w:r>
          </w:p>
        </w:tc>
        <w:tc>
          <w:tcPr>
            <w:tcW w:w="407" w:type="pct"/>
            <w:tcBorders>
              <w:top w:val="nil"/>
              <w:left w:val="nil"/>
              <w:bottom w:val="single" w:sz="4" w:space="0" w:color="auto"/>
              <w:right w:val="single" w:sz="4" w:space="0" w:color="auto"/>
            </w:tcBorders>
            <w:shd w:val="clear" w:color="auto" w:fill="auto"/>
            <w:hideMark/>
          </w:tcPr>
          <w:p w14:paraId="1A94A9FC" w14:textId="77777777" w:rsidR="00371E1D" w:rsidRPr="00371E1D" w:rsidRDefault="00371E1D" w:rsidP="00BA22C3">
            <w:pPr>
              <w:jc w:val="right"/>
              <w:rPr>
                <w:color w:val="000000"/>
                <w:sz w:val="20"/>
                <w:szCs w:val="20"/>
              </w:rPr>
            </w:pPr>
            <w:r w:rsidRPr="00371E1D">
              <w:rPr>
                <w:color w:val="000000"/>
                <w:sz w:val="20"/>
                <w:szCs w:val="20"/>
              </w:rPr>
              <w:t>16,5</w:t>
            </w:r>
          </w:p>
        </w:tc>
        <w:tc>
          <w:tcPr>
            <w:tcW w:w="410" w:type="pct"/>
            <w:tcBorders>
              <w:top w:val="nil"/>
              <w:left w:val="nil"/>
              <w:bottom w:val="single" w:sz="4" w:space="0" w:color="auto"/>
              <w:right w:val="single" w:sz="4" w:space="0" w:color="auto"/>
            </w:tcBorders>
            <w:shd w:val="clear" w:color="auto" w:fill="auto"/>
            <w:vAlign w:val="bottom"/>
            <w:hideMark/>
          </w:tcPr>
          <w:p w14:paraId="5449E982" w14:textId="77777777" w:rsidR="00371E1D" w:rsidRPr="00371E1D" w:rsidRDefault="00371E1D" w:rsidP="00BA22C3">
            <w:pPr>
              <w:jc w:val="right"/>
              <w:rPr>
                <w:color w:val="000000"/>
                <w:sz w:val="20"/>
                <w:szCs w:val="20"/>
              </w:rPr>
            </w:pPr>
            <w:r w:rsidRPr="00371E1D">
              <w:rPr>
                <w:color w:val="000000"/>
                <w:sz w:val="20"/>
                <w:szCs w:val="20"/>
              </w:rPr>
              <w:t>10,8</w:t>
            </w:r>
          </w:p>
        </w:tc>
      </w:tr>
      <w:tr w:rsidR="00371E1D" w:rsidRPr="00371E1D" w14:paraId="24635CD7" w14:textId="77777777" w:rsidTr="00371E1D">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5B3F2FE7" w14:textId="77777777" w:rsidR="00371E1D" w:rsidRPr="00371E1D" w:rsidRDefault="00371E1D" w:rsidP="00BA22C3">
            <w:pPr>
              <w:rPr>
                <w:color w:val="000000"/>
                <w:sz w:val="20"/>
                <w:szCs w:val="20"/>
              </w:rPr>
            </w:pPr>
            <w:r w:rsidRPr="00371E1D">
              <w:rPr>
                <w:color w:val="000000"/>
                <w:sz w:val="20"/>
                <w:szCs w:val="20"/>
              </w:rPr>
              <w:t>16</w:t>
            </w:r>
          </w:p>
        </w:tc>
        <w:tc>
          <w:tcPr>
            <w:tcW w:w="407" w:type="pct"/>
            <w:tcBorders>
              <w:top w:val="nil"/>
              <w:left w:val="nil"/>
              <w:bottom w:val="single" w:sz="4" w:space="0" w:color="auto"/>
              <w:right w:val="single" w:sz="4" w:space="0" w:color="auto"/>
            </w:tcBorders>
            <w:shd w:val="clear" w:color="auto" w:fill="auto"/>
            <w:vAlign w:val="bottom"/>
            <w:hideMark/>
          </w:tcPr>
          <w:p w14:paraId="221D9C38" w14:textId="77777777" w:rsidR="00371E1D" w:rsidRPr="00371E1D" w:rsidRDefault="00371E1D" w:rsidP="00BA22C3">
            <w:pPr>
              <w:jc w:val="right"/>
              <w:rPr>
                <w:color w:val="000000"/>
                <w:sz w:val="20"/>
                <w:szCs w:val="20"/>
              </w:rPr>
            </w:pPr>
            <w:r w:rsidRPr="00371E1D">
              <w:rPr>
                <w:color w:val="000000"/>
                <w:sz w:val="20"/>
                <w:szCs w:val="20"/>
              </w:rPr>
              <w:t>12,7</w:t>
            </w:r>
          </w:p>
        </w:tc>
        <w:tc>
          <w:tcPr>
            <w:tcW w:w="407" w:type="pct"/>
            <w:tcBorders>
              <w:top w:val="nil"/>
              <w:left w:val="nil"/>
              <w:bottom w:val="single" w:sz="4" w:space="0" w:color="auto"/>
              <w:right w:val="single" w:sz="4" w:space="0" w:color="auto"/>
            </w:tcBorders>
            <w:shd w:val="clear" w:color="auto" w:fill="auto"/>
            <w:hideMark/>
          </w:tcPr>
          <w:p w14:paraId="64FEC803" w14:textId="77777777" w:rsidR="00371E1D" w:rsidRPr="00371E1D" w:rsidRDefault="00371E1D" w:rsidP="00BA22C3">
            <w:pPr>
              <w:jc w:val="right"/>
              <w:rPr>
                <w:color w:val="000000"/>
                <w:sz w:val="20"/>
                <w:szCs w:val="20"/>
              </w:rPr>
            </w:pPr>
            <w:r w:rsidRPr="00371E1D">
              <w:rPr>
                <w:color w:val="000000"/>
                <w:sz w:val="20"/>
                <w:szCs w:val="20"/>
              </w:rPr>
              <w:t>20,1</w:t>
            </w:r>
          </w:p>
        </w:tc>
        <w:tc>
          <w:tcPr>
            <w:tcW w:w="330" w:type="pct"/>
            <w:tcBorders>
              <w:top w:val="nil"/>
              <w:left w:val="nil"/>
              <w:bottom w:val="single" w:sz="4" w:space="0" w:color="auto"/>
              <w:right w:val="single" w:sz="4" w:space="0" w:color="auto"/>
            </w:tcBorders>
            <w:shd w:val="clear" w:color="auto" w:fill="auto"/>
            <w:hideMark/>
          </w:tcPr>
          <w:p w14:paraId="1D4C19B9" w14:textId="77777777" w:rsidR="00371E1D" w:rsidRPr="00371E1D" w:rsidRDefault="00371E1D" w:rsidP="00BA22C3">
            <w:pPr>
              <w:jc w:val="right"/>
              <w:rPr>
                <w:color w:val="000000"/>
                <w:sz w:val="20"/>
                <w:szCs w:val="20"/>
              </w:rPr>
            </w:pPr>
            <w:r w:rsidRPr="00371E1D">
              <w:rPr>
                <w:color w:val="000000"/>
                <w:sz w:val="20"/>
                <w:szCs w:val="20"/>
              </w:rPr>
              <w:t>1,8</w:t>
            </w:r>
          </w:p>
        </w:tc>
        <w:tc>
          <w:tcPr>
            <w:tcW w:w="407" w:type="pct"/>
            <w:tcBorders>
              <w:top w:val="nil"/>
              <w:left w:val="nil"/>
              <w:bottom w:val="single" w:sz="4" w:space="0" w:color="auto"/>
              <w:right w:val="single" w:sz="4" w:space="0" w:color="auto"/>
            </w:tcBorders>
            <w:shd w:val="clear" w:color="auto" w:fill="auto"/>
            <w:hideMark/>
          </w:tcPr>
          <w:p w14:paraId="0B8380A3" w14:textId="77777777" w:rsidR="00371E1D" w:rsidRPr="00371E1D" w:rsidRDefault="00371E1D" w:rsidP="00BA22C3">
            <w:pPr>
              <w:jc w:val="right"/>
              <w:rPr>
                <w:color w:val="000000"/>
                <w:sz w:val="20"/>
                <w:szCs w:val="20"/>
              </w:rPr>
            </w:pPr>
            <w:r w:rsidRPr="00371E1D">
              <w:rPr>
                <w:color w:val="000000"/>
                <w:sz w:val="20"/>
                <w:szCs w:val="20"/>
              </w:rPr>
              <w:t>13,9</w:t>
            </w:r>
          </w:p>
        </w:tc>
        <w:tc>
          <w:tcPr>
            <w:tcW w:w="407" w:type="pct"/>
            <w:tcBorders>
              <w:top w:val="nil"/>
              <w:left w:val="nil"/>
              <w:bottom w:val="single" w:sz="4" w:space="0" w:color="auto"/>
              <w:right w:val="single" w:sz="4" w:space="0" w:color="auto"/>
            </w:tcBorders>
            <w:shd w:val="clear" w:color="auto" w:fill="auto"/>
            <w:hideMark/>
          </w:tcPr>
          <w:p w14:paraId="4EEAAA0E" w14:textId="77777777" w:rsidR="00371E1D" w:rsidRPr="00371E1D" w:rsidRDefault="00371E1D" w:rsidP="00BA22C3">
            <w:pPr>
              <w:jc w:val="right"/>
              <w:rPr>
                <w:color w:val="000000"/>
                <w:sz w:val="20"/>
                <w:szCs w:val="20"/>
              </w:rPr>
            </w:pPr>
            <w:r w:rsidRPr="00371E1D">
              <w:rPr>
                <w:color w:val="000000"/>
                <w:sz w:val="20"/>
                <w:szCs w:val="20"/>
              </w:rPr>
              <w:t>10,3</w:t>
            </w:r>
          </w:p>
        </w:tc>
        <w:tc>
          <w:tcPr>
            <w:tcW w:w="407" w:type="pct"/>
            <w:tcBorders>
              <w:top w:val="nil"/>
              <w:left w:val="nil"/>
              <w:bottom w:val="single" w:sz="4" w:space="0" w:color="auto"/>
              <w:right w:val="single" w:sz="4" w:space="0" w:color="auto"/>
            </w:tcBorders>
            <w:shd w:val="clear" w:color="auto" w:fill="auto"/>
            <w:hideMark/>
          </w:tcPr>
          <w:p w14:paraId="1B8AC7CF" w14:textId="77777777" w:rsidR="00371E1D" w:rsidRPr="00371E1D" w:rsidRDefault="00371E1D" w:rsidP="00BA22C3">
            <w:pPr>
              <w:jc w:val="right"/>
              <w:rPr>
                <w:color w:val="000000"/>
                <w:sz w:val="20"/>
                <w:szCs w:val="20"/>
              </w:rPr>
            </w:pPr>
            <w:r w:rsidRPr="00371E1D">
              <w:rPr>
                <w:color w:val="000000"/>
                <w:sz w:val="20"/>
                <w:szCs w:val="20"/>
              </w:rPr>
              <w:t>16,1</w:t>
            </w:r>
          </w:p>
        </w:tc>
        <w:tc>
          <w:tcPr>
            <w:tcW w:w="407" w:type="pct"/>
            <w:tcBorders>
              <w:top w:val="nil"/>
              <w:left w:val="nil"/>
              <w:bottom w:val="single" w:sz="4" w:space="0" w:color="auto"/>
              <w:right w:val="single" w:sz="4" w:space="0" w:color="auto"/>
            </w:tcBorders>
            <w:shd w:val="clear" w:color="auto" w:fill="auto"/>
            <w:vAlign w:val="bottom"/>
            <w:hideMark/>
          </w:tcPr>
          <w:p w14:paraId="3620192E" w14:textId="77777777" w:rsidR="00371E1D" w:rsidRPr="00371E1D" w:rsidRDefault="00371E1D" w:rsidP="00BA22C3">
            <w:pPr>
              <w:jc w:val="right"/>
              <w:rPr>
                <w:color w:val="000000"/>
                <w:sz w:val="20"/>
                <w:szCs w:val="20"/>
              </w:rPr>
            </w:pPr>
            <w:r w:rsidRPr="00371E1D">
              <w:rPr>
                <w:color w:val="000000"/>
                <w:sz w:val="20"/>
                <w:szCs w:val="20"/>
              </w:rPr>
              <w:t>10,7</w:t>
            </w:r>
          </w:p>
        </w:tc>
        <w:tc>
          <w:tcPr>
            <w:tcW w:w="407" w:type="pct"/>
            <w:tcBorders>
              <w:top w:val="nil"/>
              <w:left w:val="nil"/>
              <w:bottom w:val="single" w:sz="4" w:space="0" w:color="auto"/>
              <w:right w:val="single" w:sz="4" w:space="0" w:color="auto"/>
            </w:tcBorders>
            <w:shd w:val="clear" w:color="auto" w:fill="auto"/>
            <w:hideMark/>
          </w:tcPr>
          <w:p w14:paraId="0872D068" w14:textId="77777777" w:rsidR="00371E1D" w:rsidRPr="00371E1D" w:rsidRDefault="00371E1D" w:rsidP="00BA22C3">
            <w:pPr>
              <w:jc w:val="right"/>
              <w:rPr>
                <w:color w:val="000000"/>
                <w:sz w:val="20"/>
                <w:szCs w:val="20"/>
              </w:rPr>
            </w:pPr>
            <w:r w:rsidRPr="00371E1D">
              <w:rPr>
                <w:color w:val="000000"/>
                <w:sz w:val="20"/>
                <w:szCs w:val="20"/>
              </w:rPr>
              <w:t>13,8</w:t>
            </w:r>
          </w:p>
        </w:tc>
        <w:tc>
          <w:tcPr>
            <w:tcW w:w="407" w:type="pct"/>
            <w:tcBorders>
              <w:top w:val="nil"/>
              <w:left w:val="nil"/>
              <w:bottom w:val="single" w:sz="4" w:space="0" w:color="auto"/>
              <w:right w:val="single" w:sz="4" w:space="0" w:color="auto"/>
            </w:tcBorders>
            <w:shd w:val="clear" w:color="auto" w:fill="auto"/>
            <w:hideMark/>
          </w:tcPr>
          <w:p w14:paraId="37B1DF54" w14:textId="77777777" w:rsidR="00371E1D" w:rsidRPr="00371E1D" w:rsidRDefault="00371E1D" w:rsidP="00BA22C3">
            <w:pPr>
              <w:jc w:val="right"/>
              <w:rPr>
                <w:color w:val="000000"/>
                <w:sz w:val="20"/>
                <w:szCs w:val="20"/>
              </w:rPr>
            </w:pPr>
            <w:r w:rsidRPr="00371E1D">
              <w:rPr>
                <w:color w:val="000000"/>
                <w:sz w:val="20"/>
                <w:szCs w:val="20"/>
              </w:rPr>
              <w:t>17,1</w:t>
            </w:r>
          </w:p>
        </w:tc>
        <w:tc>
          <w:tcPr>
            <w:tcW w:w="410" w:type="pct"/>
            <w:tcBorders>
              <w:top w:val="nil"/>
              <w:left w:val="nil"/>
              <w:bottom w:val="single" w:sz="4" w:space="0" w:color="auto"/>
              <w:right w:val="single" w:sz="4" w:space="0" w:color="auto"/>
            </w:tcBorders>
            <w:shd w:val="clear" w:color="auto" w:fill="auto"/>
            <w:vAlign w:val="bottom"/>
            <w:hideMark/>
          </w:tcPr>
          <w:p w14:paraId="3DD1602C" w14:textId="77777777" w:rsidR="00371E1D" w:rsidRPr="00371E1D" w:rsidRDefault="00371E1D" w:rsidP="00BA22C3">
            <w:pPr>
              <w:jc w:val="right"/>
              <w:rPr>
                <w:color w:val="000000"/>
                <w:sz w:val="20"/>
                <w:szCs w:val="20"/>
              </w:rPr>
            </w:pPr>
            <w:r w:rsidRPr="00371E1D">
              <w:rPr>
                <w:color w:val="000000"/>
                <w:sz w:val="20"/>
                <w:szCs w:val="20"/>
              </w:rPr>
              <w:t>12,7</w:t>
            </w:r>
          </w:p>
        </w:tc>
      </w:tr>
      <w:tr w:rsidR="00371E1D" w:rsidRPr="00371E1D" w14:paraId="77C92446" w14:textId="77777777" w:rsidTr="00371E1D">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12ED6A51" w14:textId="77777777" w:rsidR="00371E1D" w:rsidRPr="00371E1D" w:rsidRDefault="00371E1D" w:rsidP="00BA22C3">
            <w:pPr>
              <w:rPr>
                <w:color w:val="000000"/>
                <w:sz w:val="20"/>
                <w:szCs w:val="20"/>
              </w:rPr>
            </w:pPr>
            <w:r w:rsidRPr="00371E1D">
              <w:rPr>
                <w:color w:val="000000"/>
                <w:sz w:val="20"/>
                <w:szCs w:val="20"/>
              </w:rPr>
              <w:t>Стандартное отклонение</w:t>
            </w:r>
          </w:p>
        </w:tc>
        <w:tc>
          <w:tcPr>
            <w:tcW w:w="407" w:type="pct"/>
            <w:tcBorders>
              <w:top w:val="nil"/>
              <w:left w:val="nil"/>
              <w:bottom w:val="single" w:sz="4" w:space="0" w:color="auto"/>
              <w:right w:val="single" w:sz="4" w:space="0" w:color="auto"/>
            </w:tcBorders>
            <w:shd w:val="clear" w:color="auto" w:fill="auto"/>
            <w:vAlign w:val="bottom"/>
            <w:hideMark/>
          </w:tcPr>
          <w:p w14:paraId="39146078" w14:textId="77777777" w:rsidR="00371E1D" w:rsidRPr="00371E1D" w:rsidRDefault="00371E1D" w:rsidP="00BA22C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5DC5BA87" w14:textId="77777777" w:rsidR="00371E1D" w:rsidRPr="00371E1D" w:rsidRDefault="00371E1D" w:rsidP="00BA22C3">
            <w:pPr>
              <w:jc w:val="right"/>
              <w:rPr>
                <w:color w:val="000000"/>
                <w:sz w:val="20"/>
                <w:szCs w:val="20"/>
              </w:rPr>
            </w:pPr>
            <w:r w:rsidRPr="00371E1D">
              <w:rPr>
                <w:color w:val="000000"/>
                <w:sz w:val="20"/>
                <w:szCs w:val="20"/>
              </w:rPr>
              <w:t>2,0</w:t>
            </w:r>
          </w:p>
        </w:tc>
        <w:tc>
          <w:tcPr>
            <w:tcW w:w="330" w:type="pct"/>
            <w:tcBorders>
              <w:top w:val="nil"/>
              <w:left w:val="nil"/>
              <w:bottom w:val="single" w:sz="4" w:space="0" w:color="auto"/>
              <w:right w:val="single" w:sz="4" w:space="0" w:color="auto"/>
            </w:tcBorders>
            <w:shd w:val="clear" w:color="auto" w:fill="auto"/>
            <w:vAlign w:val="bottom"/>
            <w:hideMark/>
          </w:tcPr>
          <w:p w14:paraId="0591AC35" w14:textId="77777777" w:rsidR="00371E1D" w:rsidRPr="00371E1D" w:rsidRDefault="00371E1D" w:rsidP="00BA22C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40881497" w14:textId="77777777" w:rsidR="00371E1D" w:rsidRPr="00371E1D" w:rsidRDefault="00371E1D" w:rsidP="00BA22C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3F8ACC8E" w14:textId="77777777" w:rsidR="00371E1D" w:rsidRPr="00371E1D" w:rsidRDefault="00371E1D" w:rsidP="00BA22C3">
            <w:pPr>
              <w:jc w:val="right"/>
              <w:rPr>
                <w:color w:val="000000"/>
                <w:sz w:val="20"/>
                <w:szCs w:val="20"/>
              </w:rPr>
            </w:pPr>
            <w:r w:rsidRPr="00371E1D">
              <w:rPr>
                <w:color w:val="000000"/>
                <w:sz w:val="20"/>
                <w:szCs w:val="20"/>
              </w:rPr>
              <w:t>2,0</w:t>
            </w:r>
          </w:p>
        </w:tc>
        <w:tc>
          <w:tcPr>
            <w:tcW w:w="407" w:type="pct"/>
            <w:tcBorders>
              <w:top w:val="nil"/>
              <w:left w:val="nil"/>
              <w:bottom w:val="single" w:sz="4" w:space="0" w:color="auto"/>
              <w:right w:val="single" w:sz="4" w:space="0" w:color="auto"/>
            </w:tcBorders>
            <w:shd w:val="clear" w:color="auto" w:fill="auto"/>
            <w:vAlign w:val="bottom"/>
            <w:hideMark/>
          </w:tcPr>
          <w:p w14:paraId="4AD64C69" w14:textId="77777777" w:rsidR="00371E1D" w:rsidRPr="00371E1D" w:rsidRDefault="00371E1D" w:rsidP="00BA22C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1A3E3668" w14:textId="77777777" w:rsidR="00371E1D" w:rsidRPr="00371E1D" w:rsidRDefault="00371E1D" w:rsidP="00BA22C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5FB9FA96" w14:textId="77777777" w:rsidR="00371E1D" w:rsidRPr="00371E1D" w:rsidRDefault="00371E1D" w:rsidP="00BA22C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7CCF3F47" w14:textId="77777777" w:rsidR="00371E1D" w:rsidRPr="00371E1D" w:rsidRDefault="00371E1D" w:rsidP="00BA22C3">
            <w:pPr>
              <w:jc w:val="right"/>
              <w:rPr>
                <w:color w:val="000000"/>
                <w:sz w:val="20"/>
                <w:szCs w:val="20"/>
              </w:rPr>
            </w:pPr>
            <w:r w:rsidRPr="00371E1D">
              <w:rPr>
                <w:color w:val="000000"/>
                <w:sz w:val="20"/>
                <w:szCs w:val="20"/>
              </w:rPr>
              <w:t>2,0</w:t>
            </w:r>
          </w:p>
        </w:tc>
        <w:tc>
          <w:tcPr>
            <w:tcW w:w="410" w:type="pct"/>
            <w:tcBorders>
              <w:top w:val="nil"/>
              <w:left w:val="nil"/>
              <w:bottom w:val="single" w:sz="4" w:space="0" w:color="auto"/>
              <w:right w:val="single" w:sz="4" w:space="0" w:color="auto"/>
            </w:tcBorders>
            <w:shd w:val="clear" w:color="auto" w:fill="auto"/>
            <w:vAlign w:val="bottom"/>
            <w:hideMark/>
          </w:tcPr>
          <w:p w14:paraId="35BB917C" w14:textId="77777777" w:rsidR="00371E1D" w:rsidRPr="00371E1D" w:rsidRDefault="00371E1D" w:rsidP="00BA22C3">
            <w:pPr>
              <w:jc w:val="right"/>
              <w:rPr>
                <w:color w:val="000000"/>
                <w:sz w:val="20"/>
                <w:szCs w:val="20"/>
              </w:rPr>
            </w:pPr>
            <w:r w:rsidRPr="00371E1D">
              <w:rPr>
                <w:color w:val="000000"/>
                <w:sz w:val="20"/>
                <w:szCs w:val="20"/>
              </w:rPr>
              <w:t>1,0</w:t>
            </w:r>
          </w:p>
        </w:tc>
      </w:tr>
      <w:tr w:rsidR="00371E1D" w:rsidRPr="00371E1D" w14:paraId="4E6BACA8" w14:textId="77777777" w:rsidTr="00371E1D">
        <w:trPr>
          <w:trHeight w:val="20"/>
          <w:jc w:val="center"/>
        </w:trPr>
        <w:tc>
          <w:tcPr>
            <w:tcW w:w="1003" w:type="pct"/>
            <w:tcBorders>
              <w:top w:val="nil"/>
              <w:left w:val="single" w:sz="4" w:space="0" w:color="auto"/>
              <w:bottom w:val="single" w:sz="4" w:space="0" w:color="auto"/>
              <w:right w:val="single" w:sz="4" w:space="0" w:color="auto"/>
            </w:tcBorders>
            <w:shd w:val="clear" w:color="auto" w:fill="auto"/>
            <w:noWrap/>
            <w:vAlign w:val="bottom"/>
            <w:hideMark/>
          </w:tcPr>
          <w:p w14:paraId="7A8196A6" w14:textId="77777777" w:rsidR="00371E1D" w:rsidRPr="00371E1D" w:rsidRDefault="00371E1D" w:rsidP="00BA22C3">
            <w:pPr>
              <w:rPr>
                <w:color w:val="000000"/>
                <w:sz w:val="20"/>
                <w:szCs w:val="20"/>
              </w:rPr>
            </w:pPr>
            <w:r w:rsidRPr="00371E1D">
              <w:rPr>
                <w:color w:val="000000"/>
                <w:sz w:val="20"/>
                <w:szCs w:val="20"/>
              </w:rPr>
              <w:t>К ср</w:t>
            </w:r>
          </w:p>
        </w:tc>
        <w:tc>
          <w:tcPr>
            <w:tcW w:w="407" w:type="pct"/>
            <w:tcBorders>
              <w:top w:val="nil"/>
              <w:left w:val="nil"/>
              <w:bottom w:val="single" w:sz="4" w:space="0" w:color="auto"/>
              <w:right w:val="single" w:sz="4" w:space="0" w:color="auto"/>
            </w:tcBorders>
            <w:shd w:val="clear" w:color="auto" w:fill="auto"/>
            <w:vAlign w:val="bottom"/>
            <w:hideMark/>
          </w:tcPr>
          <w:p w14:paraId="587D5D02" w14:textId="77777777" w:rsidR="00371E1D" w:rsidRPr="00371E1D" w:rsidRDefault="00371E1D" w:rsidP="00BA22C3">
            <w:pPr>
              <w:jc w:val="right"/>
              <w:rPr>
                <w:color w:val="000000"/>
                <w:sz w:val="20"/>
                <w:szCs w:val="20"/>
              </w:rPr>
            </w:pPr>
            <w:r w:rsidRPr="00371E1D">
              <w:rPr>
                <w:color w:val="000000"/>
                <w:sz w:val="20"/>
                <w:szCs w:val="20"/>
              </w:rPr>
              <w:t>10,0</w:t>
            </w:r>
          </w:p>
        </w:tc>
        <w:tc>
          <w:tcPr>
            <w:tcW w:w="407" w:type="pct"/>
            <w:tcBorders>
              <w:top w:val="nil"/>
              <w:left w:val="nil"/>
              <w:bottom w:val="single" w:sz="4" w:space="0" w:color="auto"/>
              <w:right w:val="single" w:sz="4" w:space="0" w:color="auto"/>
            </w:tcBorders>
            <w:shd w:val="clear" w:color="auto" w:fill="auto"/>
            <w:hideMark/>
          </w:tcPr>
          <w:p w14:paraId="5C65F58F" w14:textId="77777777" w:rsidR="00371E1D" w:rsidRPr="00371E1D" w:rsidRDefault="00371E1D" w:rsidP="00BA22C3">
            <w:pPr>
              <w:jc w:val="right"/>
              <w:rPr>
                <w:color w:val="000000"/>
                <w:sz w:val="20"/>
                <w:szCs w:val="20"/>
              </w:rPr>
            </w:pPr>
            <w:r w:rsidRPr="00371E1D">
              <w:rPr>
                <w:color w:val="000000"/>
                <w:sz w:val="20"/>
                <w:szCs w:val="20"/>
              </w:rPr>
              <w:t>12,0</w:t>
            </w:r>
          </w:p>
        </w:tc>
        <w:tc>
          <w:tcPr>
            <w:tcW w:w="330" w:type="pct"/>
            <w:tcBorders>
              <w:top w:val="nil"/>
              <w:left w:val="nil"/>
              <w:bottom w:val="single" w:sz="4" w:space="0" w:color="auto"/>
              <w:right w:val="single" w:sz="4" w:space="0" w:color="auto"/>
            </w:tcBorders>
            <w:shd w:val="clear" w:color="auto" w:fill="auto"/>
            <w:hideMark/>
          </w:tcPr>
          <w:p w14:paraId="4E8A5500" w14:textId="77777777" w:rsidR="00371E1D" w:rsidRPr="00371E1D" w:rsidRDefault="00371E1D" w:rsidP="00BA22C3">
            <w:pPr>
              <w:jc w:val="right"/>
              <w:rPr>
                <w:color w:val="000000"/>
                <w:sz w:val="20"/>
                <w:szCs w:val="20"/>
              </w:rPr>
            </w:pPr>
            <w:r w:rsidRPr="00371E1D">
              <w:rPr>
                <w:color w:val="000000"/>
                <w:sz w:val="20"/>
                <w:szCs w:val="20"/>
              </w:rPr>
              <w:t>6,0</w:t>
            </w:r>
          </w:p>
        </w:tc>
        <w:tc>
          <w:tcPr>
            <w:tcW w:w="407" w:type="pct"/>
            <w:tcBorders>
              <w:top w:val="nil"/>
              <w:left w:val="nil"/>
              <w:bottom w:val="single" w:sz="4" w:space="0" w:color="auto"/>
              <w:right w:val="single" w:sz="4" w:space="0" w:color="auto"/>
            </w:tcBorders>
            <w:shd w:val="clear" w:color="auto" w:fill="auto"/>
            <w:hideMark/>
          </w:tcPr>
          <w:p w14:paraId="2BEBC9FA" w14:textId="77777777" w:rsidR="00371E1D" w:rsidRPr="00371E1D" w:rsidRDefault="00371E1D" w:rsidP="00BA22C3">
            <w:pPr>
              <w:jc w:val="right"/>
              <w:rPr>
                <w:color w:val="000000"/>
                <w:sz w:val="20"/>
                <w:szCs w:val="20"/>
              </w:rPr>
            </w:pPr>
            <w:r w:rsidRPr="00371E1D">
              <w:rPr>
                <w:color w:val="000000"/>
                <w:sz w:val="20"/>
                <w:szCs w:val="20"/>
              </w:rPr>
              <w:t>10,0</w:t>
            </w:r>
          </w:p>
        </w:tc>
        <w:tc>
          <w:tcPr>
            <w:tcW w:w="407" w:type="pct"/>
            <w:tcBorders>
              <w:top w:val="nil"/>
              <w:left w:val="nil"/>
              <w:bottom w:val="single" w:sz="4" w:space="0" w:color="auto"/>
              <w:right w:val="single" w:sz="4" w:space="0" w:color="auto"/>
            </w:tcBorders>
            <w:shd w:val="clear" w:color="auto" w:fill="auto"/>
            <w:hideMark/>
          </w:tcPr>
          <w:p w14:paraId="0FB041A8" w14:textId="77777777" w:rsidR="00371E1D" w:rsidRPr="00371E1D" w:rsidRDefault="00371E1D" w:rsidP="00BA22C3">
            <w:pPr>
              <w:jc w:val="right"/>
              <w:rPr>
                <w:color w:val="000000"/>
                <w:sz w:val="20"/>
                <w:szCs w:val="20"/>
              </w:rPr>
            </w:pPr>
            <w:r w:rsidRPr="00371E1D">
              <w:rPr>
                <w:color w:val="000000"/>
                <w:sz w:val="20"/>
                <w:szCs w:val="20"/>
              </w:rPr>
              <w:t>12,0</w:t>
            </w:r>
          </w:p>
        </w:tc>
        <w:tc>
          <w:tcPr>
            <w:tcW w:w="407" w:type="pct"/>
            <w:tcBorders>
              <w:top w:val="nil"/>
              <w:left w:val="nil"/>
              <w:bottom w:val="single" w:sz="4" w:space="0" w:color="auto"/>
              <w:right w:val="single" w:sz="4" w:space="0" w:color="auto"/>
            </w:tcBorders>
            <w:shd w:val="clear" w:color="auto" w:fill="auto"/>
            <w:hideMark/>
          </w:tcPr>
          <w:p w14:paraId="77D38898" w14:textId="77777777" w:rsidR="00371E1D" w:rsidRPr="00371E1D" w:rsidRDefault="00371E1D" w:rsidP="00BA22C3">
            <w:pPr>
              <w:jc w:val="right"/>
              <w:rPr>
                <w:color w:val="000000"/>
                <w:sz w:val="20"/>
                <w:szCs w:val="20"/>
              </w:rPr>
            </w:pPr>
            <w:r w:rsidRPr="00371E1D">
              <w:rPr>
                <w:color w:val="000000"/>
                <w:sz w:val="20"/>
                <w:szCs w:val="20"/>
              </w:rPr>
              <w:t>10,0</w:t>
            </w:r>
          </w:p>
        </w:tc>
        <w:tc>
          <w:tcPr>
            <w:tcW w:w="407" w:type="pct"/>
            <w:tcBorders>
              <w:top w:val="nil"/>
              <w:left w:val="nil"/>
              <w:bottom w:val="single" w:sz="4" w:space="0" w:color="auto"/>
              <w:right w:val="single" w:sz="4" w:space="0" w:color="auto"/>
            </w:tcBorders>
            <w:shd w:val="clear" w:color="auto" w:fill="auto"/>
            <w:vAlign w:val="bottom"/>
            <w:hideMark/>
          </w:tcPr>
          <w:p w14:paraId="092C22C3" w14:textId="77777777" w:rsidR="00371E1D" w:rsidRPr="00371E1D" w:rsidRDefault="00371E1D" w:rsidP="00BA22C3">
            <w:pPr>
              <w:jc w:val="right"/>
              <w:rPr>
                <w:color w:val="000000"/>
                <w:sz w:val="20"/>
                <w:szCs w:val="20"/>
              </w:rPr>
            </w:pPr>
            <w:r w:rsidRPr="00371E1D">
              <w:rPr>
                <w:color w:val="000000"/>
                <w:sz w:val="20"/>
                <w:szCs w:val="20"/>
              </w:rPr>
              <w:t>10,0</w:t>
            </w:r>
          </w:p>
        </w:tc>
        <w:tc>
          <w:tcPr>
            <w:tcW w:w="407" w:type="pct"/>
            <w:tcBorders>
              <w:top w:val="nil"/>
              <w:left w:val="nil"/>
              <w:bottom w:val="single" w:sz="4" w:space="0" w:color="auto"/>
              <w:right w:val="single" w:sz="4" w:space="0" w:color="auto"/>
            </w:tcBorders>
            <w:shd w:val="clear" w:color="auto" w:fill="auto"/>
            <w:hideMark/>
          </w:tcPr>
          <w:p w14:paraId="7D3E49E9" w14:textId="77777777" w:rsidR="00371E1D" w:rsidRPr="00371E1D" w:rsidRDefault="00371E1D" w:rsidP="00BA22C3">
            <w:pPr>
              <w:jc w:val="right"/>
              <w:rPr>
                <w:color w:val="000000"/>
                <w:sz w:val="20"/>
                <w:szCs w:val="20"/>
              </w:rPr>
            </w:pPr>
            <w:r w:rsidRPr="00371E1D">
              <w:rPr>
                <w:color w:val="000000"/>
                <w:sz w:val="20"/>
                <w:szCs w:val="20"/>
              </w:rPr>
              <w:t>8,0</w:t>
            </w:r>
          </w:p>
        </w:tc>
        <w:tc>
          <w:tcPr>
            <w:tcW w:w="407" w:type="pct"/>
            <w:tcBorders>
              <w:top w:val="nil"/>
              <w:left w:val="nil"/>
              <w:bottom w:val="single" w:sz="4" w:space="0" w:color="auto"/>
              <w:right w:val="single" w:sz="4" w:space="0" w:color="auto"/>
            </w:tcBorders>
            <w:shd w:val="clear" w:color="auto" w:fill="auto"/>
            <w:hideMark/>
          </w:tcPr>
          <w:p w14:paraId="59A65CE4" w14:textId="77777777" w:rsidR="00371E1D" w:rsidRPr="00371E1D" w:rsidRDefault="00371E1D" w:rsidP="00BA22C3">
            <w:pPr>
              <w:jc w:val="right"/>
              <w:rPr>
                <w:color w:val="000000"/>
                <w:sz w:val="20"/>
                <w:szCs w:val="20"/>
              </w:rPr>
            </w:pPr>
            <w:r w:rsidRPr="00371E1D">
              <w:rPr>
                <w:color w:val="000000"/>
                <w:sz w:val="20"/>
                <w:szCs w:val="20"/>
              </w:rPr>
              <w:t>12,0</w:t>
            </w:r>
          </w:p>
        </w:tc>
        <w:tc>
          <w:tcPr>
            <w:tcW w:w="410" w:type="pct"/>
            <w:tcBorders>
              <w:top w:val="nil"/>
              <w:left w:val="nil"/>
              <w:bottom w:val="single" w:sz="4" w:space="0" w:color="auto"/>
              <w:right w:val="single" w:sz="4" w:space="0" w:color="auto"/>
            </w:tcBorders>
            <w:shd w:val="clear" w:color="auto" w:fill="auto"/>
            <w:vAlign w:val="bottom"/>
            <w:hideMark/>
          </w:tcPr>
          <w:p w14:paraId="5E466A5F" w14:textId="77777777" w:rsidR="00371E1D" w:rsidRPr="00371E1D" w:rsidRDefault="00371E1D" w:rsidP="00BA22C3">
            <w:pPr>
              <w:jc w:val="right"/>
              <w:rPr>
                <w:color w:val="000000"/>
                <w:sz w:val="20"/>
                <w:szCs w:val="20"/>
              </w:rPr>
            </w:pPr>
            <w:r w:rsidRPr="00371E1D">
              <w:rPr>
                <w:color w:val="000000"/>
                <w:sz w:val="20"/>
                <w:szCs w:val="20"/>
              </w:rPr>
              <w:t>10,0</w:t>
            </w:r>
          </w:p>
        </w:tc>
      </w:tr>
    </w:tbl>
    <w:p w14:paraId="13CB8353" w14:textId="77777777" w:rsidR="00FC659C" w:rsidRDefault="00FC659C" w:rsidP="00E4094D">
      <w:pPr>
        <w:rPr>
          <w:lang w:eastAsia="en-US" w:bidi="en-US"/>
        </w:rPr>
      </w:pPr>
    </w:p>
    <w:p w14:paraId="0179B5E9" w14:textId="77777777" w:rsidR="00371E1D" w:rsidRDefault="00371E1D" w:rsidP="00371E1D">
      <w:pPr>
        <w:pStyle w:val="ac"/>
        <w:spacing w:after="120"/>
        <w:ind w:firstLine="0"/>
        <w:jc w:val="center"/>
        <w:rPr>
          <w:sz w:val="24"/>
          <w:szCs w:val="24"/>
        </w:rPr>
      </w:pPr>
      <w:r>
        <w:rPr>
          <w:sz w:val="24"/>
          <w:szCs w:val="24"/>
        </w:rPr>
        <w:t>Данные времени установления соединения</w:t>
      </w:r>
    </w:p>
    <w:tbl>
      <w:tblPr>
        <w:tblW w:w="5000" w:type="pct"/>
        <w:jc w:val="center"/>
        <w:tblLook w:val="04A0" w:firstRow="1" w:lastRow="0" w:firstColumn="1" w:lastColumn="0" w:noHBand="0" w:noVBand="1"/>
      </w:tblPr>
      <w:tblGrid>
        <w:gridCol w:w="1872"/>
        <w:gridCol w:w="760"/>
        <w:gridCol w:w="760"/>
        <w:gridCol w:w="616"/>
        <w:gridCol w:w="761"/>
        <w:gridCol w:w="761"/>
        <w:gridCol w:w="761"/>
        <w:gridCol w:w="761"/>
        <w:gridCol w:w="761"/>
        <w:gridCol w:w="761"/>
        <w:gridCol w:w="770"/>
      </w:tblGrid>
      <w:tr w:rsidR="00371E1D" w:rsidRPr="00371E1D" w14:paraId="0646F77A" w14:textId="77777777" w:rsidTr="006C4003">
        <w:trPr>
          <w:trHeight w:val="20"/>
          <w:jc w:val="center"/>
        </w:trPr>
        <w:tc>
          <w:tcPr>
            <w:tcW w:w="100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446C4F" w14:textId="77777777" w:rsidR="00371E1D" w:rsidRPr="00371E1D" w:rsidRDefault="00371E1D" w:rsidP="006C4003">
            <w:pPr>
              <w:jc w:val="center"/>
              <w:rPr>
                <w:color w:val="000000"/>
                <w:sz w:val="20"/>
                <w:szCs w:val="20"/>
              </w:rPr>
            </w:pPr>
            <w:r w:rsidRPr="00371E1D">
              <w:rPr>
                <w:color w:val="000000"/>
                <w:sz w:val="20"/>
                <w:szCs w:val="20"/>
              </w:rPr>
              <w:t>t (час)</w:t>
            </w:r>
          </w:p>
        </w:tc>
        <w:tc>
          <w:tcPr>
            <w:tcW w:w="3998" w:type="pct"/>
            <w:gridSpan w:val="10"/>
            <w:tcBorders>
              <w:top w:val="single" w:sz="4" w:space="0" w:color="auto"/>
              <w:left w:val="nil"/>
              <w:bottom w:val="single" w:sz="4" w:space="0" w:color="auto"/>
              <w:right w:val="single" w:sz="4" w:space="0" w:color="auto"/>
            </w:tcBorders>
            <w:shd w:val="clear" w:color="auto" w:fill="auto"/>
            <w:hideMark/>
          </w:tcPr>
          <w:p w14:paraId="1CFBE32D" w14:textId="77777777" w:rsidR="00371E1D" w:rsidRPr="00371E1D" w:rsidRDefault="00371E1D" w:rsidP="006C4003">
            <w:pPr>
              <w:jc w:val="center"/>
              <w:rPr>
                <w:color w:val="000000"/>
                <w:sz w:val="20"/>
                <w:szCs w:val="20"/>
              </w:rPr>
            </w:pPr>
            <w:r w:rsidRPr="00371E1D">
              <w:rPr>
                <w:color w:val="000000"/>
                <w:sz w:val="20"/>
                <w:szCs w:val="20"/>
              </w:rPr>
              <w:t>Номер варианта</w:t>
            </w:r>
          </w:p>
        </w:tc>
      </w:tr>
      <w:tr w:rsidR="00371E1D" w:rsidRPr="00371E1D" w14:paraId="3C795B7E" w14:textId="77777777" w:rsidTr="002272A7">
        <w:trPr>
          <w:trHeight w:val="20"/>
          <w:jc w:val="center"/>
        </w:trPr>
        <w:tc>
          <w:tcPr>
            <w:tcW w:w="1002" w:type="pct"/>
            <w:vMerge/>
            <w:tcBorders>
              <w:top w:val="single" w:sz="4" w:space="0" w:color="auto"/>
              <w:left w:val="single" w:sz="4" w:space="0" w:color="auto"/>
              <w:bottom w:val="single" w:sz="4" w:space="0" w:color="auto"/>
              <w:right w:val="single" w:sz="4" w:space="0" w:color="auto"/>
            </w:tcBorders>
            <w:vAlign w:val="center"/>
            <w:hideMark/>
          </w:tcPr>
          <w:p w14:paraId="6B90AF0A" w14:textId="77777777" w:rsidR="00371E1D" w:rsidRPr="00371E1D" w:rsidRDefault="00371E1D" w:rsidP="006C4003">
            <w:pPr>
              <w:rPr>
                <w:color w:val="000000"/>
                <w:sz w:val="20"/>
                <w:szCs w:val="20"/>
              </w:rPr>
            </w:pPr>
          </w:p>
        </w:tc>
        <w:tc>
          <w:tcPr>
            <w:tcW w:w="407" w:type="pct"/>
            <w:tcBorders>
              <w:top w:val="nil"/>
              <w:left w:val="nil"/>
              <w:bottom w:val="single" w:sz="4" w:space="0" w:color="auto"/>
              <w:right w:val="single" w:sz="4" w:space="0" w:color="auto"/>
            </w:tcBorders>
            <w:shd w:val="clear" w:color="auto" w:fill="auto"/>
            <w:hideMark/>
          </w:tcPr>
          <w:p w14:paraId="2897FF2B" w14:textId="77777777" w:rsidR="00371E1D" w:rsidRPr="00371E1D" w:rsidRDefault="00371E1D" w:rsidP="006C4003">
            <w:pPr>
              <w:jc w:val="center"/>
              <w:rPr>
                <w:color w:val="000000"/>
                <w:sz w:val="20"/>
                <w:szCs w:val="20"/>
              </w:rPr>
            </w:pPr>
            <w:r w:rsidRPr="00371E1D">
              <w:rPr>
                <w:color w:val="000000"/>
                <w:sz w:val="20"/>
                <w:szCs w:val="20"/>
              </w:rPr>
              <w:t>11</w:t>
            </w:r>
          </w:p>
        </w:tc>
        <w:tc>
          <w:tcPr>
            <w:tcW w:w="407" w:type="pct"/>
            <w:tcBorders>
              <w:top w:val="nil"/>
              <w:left w:val="nil"/>
              <w:bottom w:val="single" w:sz="4" w:space="0" w:color="auto"/>
              <w:right w:val="single" w:sz="4" w:space="0" w:color="auto"/>
            </w:tcBorders>
            <w:shd w:val="clear" w:color="auto" w:fill="auto"/>
          </w:tcPr>
          <w:p w14:paraId="6A24DF79" w14:textId="77777777" w:rsidR="00371E1D" w:rsidRPr="00371E1D" w:rsidRDefault="00371E1D" w:rsidP="006C4003">
            <w:pPr>
              <w:jc w:val="center"/>
              <w:rPr>
                <w:color w:val="000000"/>
                <w:sz w:val="20"/>
                <w:szCs w:val="20"/>
              </w:rPr>
            </w:pPr>
            <w:r w:rsidRPr="00371E1D">
              <w:rPr>
                <w:color w:val="000000"/>
                <w:sz w:val="20"/>
                <w:szCs w:val="20"/>
              </w:rPr>
              <w:t>12</w:t>
            </w:r>
          </w:p>
        </w:tc>
        <w:tc>
          <w:tcPr>
            <w:tcW w:w="330" w:type="pct"/>
            <w:tcBorders>
              <w:top w:val="nil"/>
              <w:left w:val="nil"/>
              <w:bottom w:val="single" w:sz="4" w:space="0" w:color="auto"/>
              <w:right w:val="single" w:sz="4" w:space="0" w:color="auto"/>
            </w:tcBorders>
            <w:shd w:val="clear" w:color="auto" w:fill="auto"/>
          </w:tcPr>
          <w:p w14:paraId="239E1068" w14:textId="77777777" w:rsidR="00371E1D" w:rsidRPr="00371E1D" w:rsidRDefault="00371E1D" w:rsidP="006C4003">
            <w:pPr>
              <w:jc w:val="center"/>
              <w:rPr>
                <w:color w:val="000000"/>
                <w:sz w:val="20"/>
                <w:szCs w:val="20"/>
              </w:rPr>
            </w:pPr>
            <w:r w:rsidRPr="00371E1D">
              <w:rPr>
                <w:color w:val="000000"/>
                <w:sz w:val="20"/>
                <w:szCs w:val="20"/>
              </w:rPr>
              <w:t>13</w:t>
            </w:r>
          </w:p>
        </w:tc>
        <w:tc>
          <w:tcPr>
            <w:tcW w:w="407" w:type="pct"/>
            <w:tcBorders>
              <w:top w:val="nil"/>
              <w:left w:val="nil"/>
              <w:bottom w:val="single" w:sz="4" w:space="0" w:color="auto"/>
              <w:right w:val="single" w:sz="4" w:space="0" w:color="auto"/>
            </w:tcBorders>
            <w:shd w:val="clear" w:color="auto" w:fill="auto"/>
          </w:tcPr>
          <w:p w14:paraId="01E82B65" w14:textId="77777777" w:rsidR="00371E1D" w:rsidRPr="00371E1D" w:rsidRDefault="00371E1D" w:rsidP="006C4003">
            <w:pPr>
              <w:jc w:val="center"/>
              <w:rPr>
                <w:color w:val="000000"/>
                <w:sz w:val="20"/>
                <w:szCs w:val="20"/>
              </w:rPr>
            </w:pPr>
            <w:r w:rsidRPr="00371E1D">
              <w:rPr>
                <w:color w:val="000000"/>
                <w:sz w:val="20"/>
                <w:szCs w:val="20"/>
              </w:rPr>
              <w:t>14</w:t>
            </w:r>
          </w:p>
        </w:tc>
        <w:tc>
          <w:tcPr>
            <w:tcW w:w="407" w:type="pct"/>
            <w:tcBorders>
              <w:top w:val="nil"/>
              <w:left w:val="nil"/>
              <w:bottom w:val="single" w:sz="4" w:space="0" w:color="auto"/>
              <w:right w:val="single" w:sz="4" w:space="0" w:color="auto"/>
            </w:tcBorders>
            <w:shd w:val="clear" w:color="auto" w:fill="auto"/>
          </w:tcPr>
          <w:p w14:paraId="42D56B5A" w14:textId="77777777" w:rsidR="00371E1D" w:rsidRPr="00371E1D" w:rsidRDefault="00371E1D" w:rsidP="006C4003">
            <w:pPr>
              <w:jc w:val="center"/>
              <w:rPr>
                <w:color w:val="000000"/>
                <w:sz w:val="20"/>
                <w:szCs w:val="20"/>
              </w:rPr>
            </w:pPr>
            <w:r w:rsidRPr="00371E1D">
              <w:rPr>
                <w:color w:val="000000"/>
                <w:sz w:val="20"/>
                <w:szCs w:val="20"/>
              </w:rPr>
              <w:t>15</w:t>
            </w:r>
          </w:p>
        </w:tc>
        <w:tc>
          <w:tcPr>
            <w:tcW w:w="407" w:type="pct"/>
            <w:tcBorders>
              <w:top w:val="nil"/>
              <w:left w:val="nil"/>
              <w:bottom w:val="single" w:sz="4" w:space="0" w:color="auto"/>
              <w:right w:val="single" w:sz="4" w:space="0" w:color="auto"/>
            </w:tcBorders>
            <w:shd w:val="clear" w:color="auto" w:fill="auto"/>
          </w:tcPr>
          <w:p w14:paraId="1084353D" w14:textId="77777777" w:rsidR="00371E1D" w:rsidRPr="00371E1D" w:rsidRDefault="00371E1D" w:rsidP="006C4003">
            <w:pPr>
              <w:jc w:val="center"/>
              <w:rPr>
                <w:color w:val="000000"/>
                <w:sz w:val="20"/>
                <w:szCs w:val="20"/>
              </w:rPr>
            </w:pPr>
            <w:r w:rsidRPr="00371E1D">
              <w:rPr>
                <w:color w:val="000000"/>
                <w:sz w:val="20"/>
                <w:szCs w:val="20"/>
              </w:rPr>
              <w:t>16</w:t>
            </w:r>
          </w:p>
        </w:tc>
        <w:tc>
          <w:tcPr>
            <w:tcW w:w="407" w:type="pct"/>
            <w:tcBorders>
              <w:top w:val="nil"/>
              <w:left w:val="nil"/>
              <w:bottom w:val="single" w:sz="4" w:space="0" w:color="auto"/>
              <w:right w:val="single" w:sz="4" w:space="0" w:color="auto"/>
            </w:tcBorders>
            <w:shd w:val="clear" w:color="auto" w:fill="auto"/>
          </w:tcPr>
          <w:p w14:paraId="3AFB31F6" w14:textId="77777777" w:rsidR="00371E1D" w:rsidRPr="00371E1D" w:rsidRDefault="00371E1D" w:rsidP="006C4003">
            <w:pPr>
              <w:jc w:val="center"/>
              <w:rPr>
                <w:color w:val="000000"/>
                <w:sz w:val="20"/>
                <w:szCs w:val="20"/>
              </w:rPr>
            </w:pPr>
            <w:r w:rsidRPr="00371E1D">
              <w:rPr>
                <w:color w:val="000000"/>
                <w:sz w:val="20"/>
                <w:szCs w:val="20"/>
              </w:rPr>
              <w:t>17</w:t>
            </w:r>
          </w:p>
        </w:tc>
        <w:tc>
          <w:tcPr>
            <w:tcW w:w="407" w:type="pct"/>
            <w:tcBorders>
              <w:top w:val="nil"/>
              <w:left w:val="nil"/>
              <w:bottom w:val="single" w:sz="4" w:space="0" w:color="auto"/>
              <w:right w:val="single" w:sz="4" w:space="0" w:color="auto"/>
            </w:tcBorders>
            <w:shd w:val="clear" w:color="auto" w:fill="auto"/>
          </w:tcPr>
          <w:p w14:paraId="51B88B2C" w14:textId="77777777" w:rsidR="00371E1D" w:rsidRPr="00371E1D" w:rsidRDefault="00371E1D" w:rsidP="006C4003">
            <w:pPr>
              <w:jc w:val="center"/>
              <w:rPr>
                <w:color w:val="000000"/>
                <w:sz w:val="20"/>
                <w:szCs w:val="20"/>
              </w:rPr>
            </w:pPr>
            <w:r w:rsidRPr="00371E1D">
              <w:rPr>
                <w:color w:val="000000"/>
                <w:sz w:val="20"/>
                <w:szCs w:val="20"/>
              </w:rPr>
              <w:t>18</w:t>
            </w:r>
          </w:p>
        </w:tc>
        <w:tc>
          <w:tcPr>
            <w:tcW w:w="407" w:type="pct"/>
            <w:tcBorders>
              <w:top w:val="nil"/>
              <w:left w:val="nil"/>
              <w:bottom w:val="single" w:sz="4" w:space="0" w:color="auto"/>
              <w:right w:val="single" w:sz="4" w:space="0" w:color="auto"/>
            </w:tcBorders>
            <w:shd w:val="clear" w:color="auto" w:fill="auto"/>
          </w:tcPr>
          <w:p w14:paraId="2FC00AE6" w14:textId="77777777" w:rsidR="00371E1D" w:rsidRPr="00371E1D" w:rsidRDefault="00371E1D" w:rsidP="006C4003">
            <w:pPr>
              <w:jc w:val="center"/>
              <w:rPr>
                <w:color w:val="000000"/>
                <w:sz w:val="20"/>
                <w:szCs w:val="20"/>
              </w:rPr>
            </w:pPr>
            <w:r w:rsidRPr="00371E1D">
              <w:rPr>
                <w:color w:val="000000"/>
                <w:sz w:val="20"/>
                <w:szCs w:val="20"/>
              </w:rPr>
              <w:t>19</w:t>
            </w:r>
          </w:p>
        </w:tc>
        <w:tc>
          <w:tcPr>
            <w:tcW w:w="412" w:type="pct"/>
            <w:tcBorders>
              <w:top w:val="nil"/>
              <w:left w:val="nil"/>
              <w:bottom w:val="single" w:sz="4" w:space="0" w:color="auto"/>
              <w:right w:val="single" w:sz="4" w:space="0" w:color="auto"/>
            </w:tcBorders>
            <w:shd w:val="clear" w:color="auto" w:fill="auto"/>
          </w:tcPr>
          <w:p w14:paraId="756EF351" w14:textId="77777777" w:rsidR="00371E1D" w:rsidRPr="00371E1D" w:rsidRDefault="00371E1D" w:rsidP="006C4003">
            <w:pPr>
              <w:jc w:val="center"/>
              <w:rPr>
                <w:color w:val="000000"/>
                <w:sz w:val="20"/>
                <w:szCs w:val="20"/>
              </w:rPr>
            </w:pPr>
            <w:r w:rsidRPr="00371E1D">
              <w:rPr>
                <w:color w:val="000000"/>
                <w:sz w:val="20"/>
                <w:szCs w:val="20"/>
              </w:rPr>
              <w:t>20</w:t>
            </w:r>
          </w:p>
        </w:tc>
      </w:tr>
      <w:tr w:rsidR="002272A7" w:rsidRPr="00371E1D" w14:paraId="01DB6348" w14:textId="77777777" w:rsidTr="002272A7">
        <w:trPr>
          <w:trHeight w:val="20"/>
          <w:jc w:val="center"/>
        </w:trPr>
        <w:tc>
          <w:tcPr>
            <w:tcW w:w="1002" w:type="pct"/>
            <w:tcBorders>
              <w:top w:val="nil"/>
              <w:left w:val="single" w:sz="4" w:space="0" w:color="auto"/>
              <w:bottom w:val="single" w:sz="4" w:space="0" w:color="auto"/>
              <w:right w:val="single" w:sz="4" w:space="0" w:color="auto"/>
            </w:tcBorders>
            <w:shd w:val="clear" w:color="auto" w:fill="auto"/>
            <w:vAlign w:val="bottom"/>
            <w:hideMark/>
          </w:tcPr>
          <w:p w14:paraId="16B7CE5D" w14:textId="77777777" w:rsidR="002272A7" w:rsidRPr="00371E1D" w:rsidRDefault="002272A7" w:rsidP="006C4003">
            <w:pPr>
              <w:rPr>
                <w:color w:val="000000"/>
                <w:sz w:val="20"/>
                <w:szCs w:val="20"/>
              </w:rPr>
            </w:pPr>
            <w:r w:rsidRPr="00371E1D">
              <w:rPr>
                <w:color w:val="000000"/>
                <w:sz w:val="20"/>
                <w:szCs w:val="20"/>
              </w:rPr>
              <w:t>7</w:t>
            </w:r>
          </w:p>
        </w:tc>
        <w:tc>
          <w:tcPr>
            <w:tcW w:w="407" w:type="pct"/>
            <w:tcBorders>
              <w:top w:val="nil"/>
              <w:left w:val="nil"/>
              <w:bottom w:val="single" w:sz="4" w:space="0" w:color="auto"/>
              <w:right w:val="single" w:sz="4" w:space="0" w:color="auto"/>
            </w:tcBorders>
            <w:shd w:val="clear" w:color="auto" w:fill="auto"/>
            <w:vAlign w:val="bottom"/>
            <w:hideMark/>
          </w:tcPr>
          <w:p w14:paraId="2474743E" w14:textId="77777777" w:rsidR="002272A7" w:rsidRPr="00371E1D" w:rsidRDefault="002272A7" w:rsidP="002272A7">
            <w:pPr>
              <w:jc w:val="right"/>
              <w:rPr>
                <w:color w:val="000000"/>
                <w:sz w:val="20"/>
                <w:szCs w:val="20"/>
              </w:rPr>
            </w:pPr>
            <w:r w:rsidRPr="00371E1D">
              <w:rPr>
                <w:color w:val="000000"/>
                <w:sz w:val="20"/>
                <w:szCs w:val="20"/>
              </w:rPr>
              <w:t>4,</w:t>
            </w:r>
            <w:r>
              <w:rPr>
                <w:color w:val="000000"/>
                <w:sz w:val="20"/>
                <w:szCs w:val="20"/>
              </w:rPr>
              <w:t>8</w:t>
            </w:r>
          </w:p>
        </w:tc>
        <w:tc>
          <w:tcPr>
            <w:tcW w:w="407" w:type="pct"/>
            <w:tcBorders>
              <w:top w:val="nil"/>
              <w:left w:val="nil"/>
              <w:bottom w:val="single" w:sz="4" w:space="0" w:color="auto"/>
              <w:right w:val="single" w:sz="4" w:space="0" w:color="auto"/>
            </w:tcBorders>
            <w:shd w:val="clear" w:color="auto" w:fill="auto"/>
            <w:vAlign w:val="bottom"/>
            <w:hideMark/>
          </w:tcPr>
          <w:p w14:paraId="229C39AE" w14:textId="77777777" w:rsidR="002272A7" w:rsidRPr="00371E1D" w:rsidRDefault="002272A7" w:rsidP="002272A7">
            <w:pPr>
              <w:jc w:val="right"/>
              <w:rPr>
                <w:color w:val="000000"/>
                <w:sz w:val="20"/>
                <w:szCs w:val="20"/>
              </w:rPr>
            </w:pPr>
            <w:r w:rsidRPr="00371E1D">
              <w:rPr>
                <w:color w:val="000000"/>
                <w:sz w:val="20"/>
                <w:szCs w:val="20"/>
              </w:rPr>
              <w:t>6,</w:t>
            </w:r>
            <w:r>
              <w:rPr>
                <w:color w:val="000000"/>
                <w:sz w:val="20"/>
                <w:szCs w:val="20"/>
              </w:rPr>
              <w:t>1</w:t>
            </w:r>
          </w:p>
        </w:tc>
        <w:tc>
          <w:tcPr>
            <w:tcW w:w="330" w:type="pct"/>
            <w:tcBorders>
              <w:top w:val="nil"/>
              <w:left w:val="nil"/>
              <w:bottom w:val="single" w:sz="4" w:space="0" w:color="auto"/>
              <w:right w:val="single" w:sz="4" w:space="0" w:color="auto"/>
            </w:tcBorders>
            <w:shd w:val="clear" w:color="auto" w:fill="auto"/>
            <w:hideMark/>
          </w:tcPr>
          <w:p w14:paraId="5E5D82CE" w14:textId="77777777" w:rsidR="002272A7" w:rsidRPr="00371E1D" w:rsidRDefault="002272A7" w:rsidP="002272A7">
            <w:pPr>
              <w:jc w:val="right"/>
              <w:rPr>
                <w:color w:val="000000"/>
                <w:sz w:val="20"/>
                <w:szCs w:val="20"/>
              </w:rPr>
            </w:pPr>
            <w:r w:rsidRPr="00371E1D">
              <w:rPr>
                <w:color w:val="000000"/>
                <w:sz w:val="20"/>
                <w:szCs w:val="20"/>
              </w:rPr>
              <w:t>6,</w:t>
            </w:r>
            <w:r>
              <w:rPr>
                <w:color w:val="000000"/>
                <w:sz w:val="20"/>
                <w:szCs w:val="20"/>
              </w:rPr>
              <w:t>8</w:t>
            </w:r>
          </w:p>
        </w:tc>
        <w:tc>
          <w:tcPr>
            <w:tcW w:w="407" w:type="pct"/>
            <w:tcBorders>
              <w:top w:val="nil"/>
              <w:left w:val="nil"/>
              <w:bottom w:val="single" w:sz="4" w:space="0" w:color="auto"/>
              <w:right w:val="single" w:sz="4" w:space="0" w:color="auto"/>
            </w:tcBorders>
            <w:shd w:val="clear" w:color="auto" w:fill="auto"/>
            <w:hideMark/>
          </w:tcPr>
          <w:p w14:paraId="446FF453" w14:textId="77777777" w:rsidR="002272A7" w:rsidRPr="00371E1D" w:rsidRDefault="002272A7" w:rsidP="002272A7">
            <w:pPr>
              <w:jc w:val="right"/>
              <w:rPr>
                <w:color w:val="000000"/>
                <w:sz w:val="20"/>
                <w:szCs w:val="20"/>
              </w:rPr>
            </w:pPr>
            <w:r w:rsidRPr="00371E1D">
              <w:rPr>
                <w:color w:val="000000"/>
                <w:sz w:val="20"/>
                <w:szCs w:val="20"/>
              </w:rPr>
              <w:t>12,</w:t>
            </w:r>
            <w:r>
              <w:rPr>
                <w:color w:val="000000"/>
                <w:sz w:val="20"/>
                <w:szCs w:val="20"/>
              </w:rPr>
              <w:t>1</w:t>
            </w:r>
          </w:p>
        </w:tc>
        <w:tc>
          <w:tcPr>
            <w:tcW w:w="407" w:type="pct"/>
            <w:tcBorders>
              <w:top w:val="nil"/>
              <w:left w:val="nil"/>
              <w:bottom w:val="single" w:sz="4" w:space="0" w:color="auto"/>
              <w:right w:val="single" w:sz="4" w:space="0" w:color="auto"/>
            </w:tcBorders>
            <w:shd w:val="clear" w:color="auto" w:fill="auto"/>
            <w:hideMark/>
          </w:tcPr>
          <w:p w14:paraId="15FCE5AD" w14:textId="77777777" w:rsidR="002272A7" w:rsidRPr="00371E1D" w:rsidRDefault="002272A7" w:rsidP="002272A7">
            <w:pPr>
              <w:jc w:val="right"/>
              <w:rPr>
                <w:color w:val="000000"/>
                <w:sz w:val="20"/>
                <w:szCs w:val="20"/>
              </w:rPr>
            </w:pPr>
            <w:r w:rsidRPr="00371E1D">
              <w:rPr>
                <w:color w:val="000000"/>
                <w:sz w:val="20"/>
                <w:szCs w:val="20"/>
              </w:rPr>
              <w:t>11,</w:t>
            </w:r>
            <w:r>
              <w:rPr>
                <w:color w:val="000000"/>
                <w:sz w:val="20"/>
                <w:szCs w:val="20"/>
              </w:rPr>
              <w:t>4</w:t>
            </w:r>
          </w:p>
        </w:tc>
        <w:tc>
          <w:tcPr>
            <w:tcW w:w="407" w:type="pct"/>
            <w:tcBorders>
              <w:top w:val="nil"/>
              <w:left w:val="nil"/>
              <w:bottom w:val="single" w:sz="4" w:space="0" w:color="auto"/>
              <w:right w:val="single" w:sz="4" w:space="0" w:color="auto"/>
            </w:tcBorders>
            <w:shd w:val="clear" w:color="auto" w:fill="auto"/>
            <w:hideMark/>
          </w:tcPr>
          <w:p w14:paraId="2203E94D" w14:textId="77777777" w:rsidR="002272A7" w:rsidRPr="00371E1D" w:rsidRDefault="002272A7" w:rsidP="002272A7">
            <w:pPr>
              <w:jc w:val="right"/>
              <w:rPr>
                <w:color w:val="000000"/>
                <w:sz w:val="20"/>
                <w:szCs w:val="20"/>
              </w:rPr>
            </w:pPr>
            <w:r w:rsidRPr="00371E1D">
              <w:rPr>
                <w:color w:val="000000"/>
                <w:sz w:val="20"/>
                <w:szCs w:val="20"/>
              </w:rPr>
              <w:t>12,</w:t>
            </w:r>
            <w:r>
              <w:rPr>
                <w:color w:val="000000"/>
                <w:sz w:val="20"/>
                <w:szCs w:val="20"/>
              </w:rPr>
              <w:t>4</w:t>
            </w:r>
          </w:p>
        </w:tc>
        <w:tc>
          <w:tcPr>
            <w:tcW w:w="407" w:type="pct"/>
            <w:tcBorders>
              <w:top w:val="nil"/>
              <w:left w:val="nil"/>
              <w:bottom w:val="single" w:sz="4" w:space="0" w:color="auto"/>
              <w:right w:val="single" w:sz="4" w:space="0" w:color="auto"/>
            </w:tcBorders>
            <w:shd w:val="clear" w:color="auto" w:fill="auto"/>
            <w:vAlign w:val="bottom"/>
            <w:hideMark/>
          </w:tcPr>
          <w:p w14:paraId="0B1A0572" w14:textId="77777777" w:rsidR="002272A7" w:rsidRPr="00371E1D" w:rsidRDefault="002272A7" w:rsidP="002272A7">
            <w:pPr>
              <w:jc w:val="right"/>
              <w:rPr>
                <w:color w:val="000000"/>
                <w:sz w:val="20"/>
                <w:szCs w:val="20"/>
              </w:rPr>
            </w:pPr>
            <w:r w:rsidRPr="00371E1D">
              <w:rPr>
                <w:color w:val="000000"/>
                <w:sz w:val="20"/>
                <w:szCs w:val="20"/>
              </w:rPr>
              <w:t>4,</w:t>
            </w:r>
            <w:r>
              <w:rPr>
                <w:color w:val="000000"/>
                <w:sz w:val="20"/>
                <w:szCs w:val="20"/>
              </w:rPr>
              <w:t>2</w:t>
            </w:r>
          </w:p>
        </w:tc>
        <w:tc>
          <w:tcPr>
            <w:tcW w:w="407" w:type="pct"/>
            <w:tcBorders>
              <w:top w:val="nil"/>
              <w:left w:val="nil"/>
              <w:bottom w:val="single" w:sz="4" w:space="0" w:color="auto"/>
              <w:right w:val="single" w:sz="4" w:space="0" w:color="auto"/>
            </w:tcBorders>
            <w:shd w:val="clear" w:color="auto" w:fill="auto"/>
            <w:hideMark/>
          </w:tcPr>
          <w:p w14:paraId="004F8B0F" w14:textId="77777777" w:rsidR="002272A7" w:rsidRPr="00371E1D" w:rsidRDefault="002272A7" w:rsidP="002272A7">
            <w:pPr>
              <w:jc w:val="right"/>
              <w:rPr>
                <w:color w:val="000000"/>
                <w:sz w:val="20"/>
                <w:szCs w:val="20"/>
              </w:rPr>
            </w:pPr>
            <w:r>
              <w:rPr>
                <w:color w:val="000000"/>
                <w:sz w:val="20"/>
                <w:szCs w:val="20"/>
              </w:rPr>
              <w:t>5</w:t>
            </w:r>
            <w:r w:rsidRPr="00371E1D">
              <w:rPr>
                <w:color w:val="000000"/>
                <w:sz w:val="20"/>
                <w:szCs w:val="20"/>
              </w:rPr>
              <w:t>,</w:t>
            </w:r>
            <w:r>
              <w:rPr>
                <w:color w:val="000000"/>
                <w:sz w:val="20"/>
                <w:szCs w:val="20"/>
              </w:rPr>
              <w:t>2</w:t>
            </w:r>
          </w:p>
        </w:tc>
        <w:tc>
          <w:tcPr>
            <w:tcW w:w="407" w:type="pct"/>
            <w:tcBorders>
              <w:top w:val="nil"/>
              <w:left w:val="nil"/>
              <w:bottom w:val="single" w:sz="4" w:space="0" w:color="auto"/>
              <w:right w:val="single" w:sz="4" w:space="0" w:color="auto"/>
            </w:tcBorders>
            <w:shd w:val="clear" w:color="auto" w:fill="auto"/>
            <w:hideMark/>
          </w:tcPr>
          <w:p w14:paraId="06966B1C" w14:textId="77777777" w:rsidR="002272A7" w:rsidRPr="00371E1D" w:rsidRDefault="002272A7" w:rsidP="002272A7">
            <w:pPr>
              <w:jc w:val="right"/>
              <w:rPr>
                <w:color w:val="000000"/>
                <w:sz w:val="20"/>
                <w:szCs w:val="20"/>
              </w:rPr>
            </w:pPr>
            <w:r w:rsidRPr="00371E1D">
              <w:rPr>
                <w:color w:val="000000"/>
                <w:sz w:val="20"/>
                <w:szCs w:val="20"/>
              </w:rPr>
              <w:t>8,</w:t>
            </w:r>
            <w:r>
              <w:rPr>
                <w:color w:val="000000"/>
                <w:sz w:val="20"/>
                <w:szCs w:val="20"/>
              </w:rPr>
              <w:t>2</w:t>
            </w:r>
          </w:p>
        </w:tc>
        <w:tc>
          <w:tcPr>
            <w:tcW w:w="412" w:type="pct"/>
            <w:tcBorders>
              <w:top w:val="nil"/>
              <w:left w:val="nil"/>
              <w:bottom w:val="single" w:sz="4" w:space="0" w:color="auto"/>
              <w:right w:val="single" w:sz="4" w:space="0" w:color="auto"/>
            </w:tcBorders>
            <w:shd w:val="clear" w:color="auto" w:fill="auto"/>
            <w:vAlign w:val="bottom"/>
            <w:hideMark/>
          </w:tcPr>
          <w:p w14:paraId="5397CE8A" w14:textId="77777777" w:rsidR="002272A7" w:rsidRPr="00371E1D" w:rsidRDefault="002272A7" w:rsidP="002272A7">
            <w:pPr>
              <w:jc w:val="right"/>
              <w:rPr>
                <w:color w:val="000000"/>
                <w:sz w:val="20"/>
                <w:szCs w:val="20"/>
              </w:rPr>
            </w:pPr>
            <w:r w:rsidRPr="00371E1D">
              <w:rPr>
                <w:color w:val="000000"/>
                <w:sz w:val="20"/>
                <w:szCs w:val="20"/>
              </w:rPr>
              <w:t>6,</w:t>
            </w:r>
            <w:r>
              <w:rPr>
                <w:color w:val="000000"/>
                <w:sz w:val="20"/>
                <w:szCs w:val="20"/>
              </w:rPr>
              <w:t>8</w:t>
            </w:r>
          </w:p>
        </w:tc>
      </w:tr>
      <w:tr w:rsidR="002272A7" w:rsidRPr="00371E1D" w14:paraId="47CEDBCE" w14:textId="77777777" w:rsidTr="002272A7">
        <w:trPr>
          <w:trHeight w:val="20"/>
          <w:jc w:val="center"/>
        </w:trPr>
        <w:tc>
          <w:tcPr>
            <w:tcW w:w="1002" w:type="pct"/>
            <w:tcBorders>
              <w:top w:val="nil"/>
              <w:left w:val="single" w:sz="4" w:space="0" w:color="auto"/>
              <w:bottom w:val="single" w:sz="4" w:space="0" w:color="auto"/>
              <w:right w:val="single" w:sz="4" w:space="0" w:color="auto"/>
            </w:tcBorders>
            <w:shd w:val="clear" w:color="auto" w:fill="auto"/>
            <w:vAlign w:val="bottom"/>
            <w:hideMark/>
          </w:tcPr>
          <w:p w14:paraId="587C7801" w14:textId="77777777" w:rsidR="002272A7" w:rsidRPr="00371E1D" w:rsidRDefault="002272A7" w:rsidP="006C4003">
            <w:pPr>
              <w:rPr>
                <w:color w:val="000000"/>
                <w:sz w:val="20"/>
                <w:szCs w:val="20"/>
              </w:rPr>
            </w:pPr>
            <w:r w:rsidRPr="00371E1D">
              <w:rPr>
                <w:color w:val="000000"/>
                <w:sz w:val="20"/>
                <w:szCs w:val="20"/>
              </w:rPr>
              <w:t>8</w:t>
            </w:r>
          </w:p>
        </w:tc>
        <w:tc>
          <w:tcPr>
            <w:tcW w:w="407" w:type="pct"/>
            <w:tcBorders>
              <w:top w:val="nil"/>
              <w:left w:val="nil"/>
              <w:bottom w:val="single" w:sz="4" w:space="0" w:color="auto"/>
              <w:right w:val="single" w:sz="4" w:space="0" w:color="auto"/>
            </w:tcBorders>
            <w:shd w:val="clear" w:color="auto" w:fill="auto"/>
            <w:vAlign w:val="bottom"/>
            <w:hideMark/>
          </w:tcPr>
          <w:p w14:paraId="3A1496B5" w14:textId="77777777" w:rsidR="002272A7" w:rsidRPr="00371E1D" w:rsidRDefault="002272A7" w:rsidP="002272A7">
            <w:pPr>
              <w:jc w:val="right"/>
              <w:rPr>
                <w:color w:val="000000"/>
                <w:sz w:val="20"/>
                <w:szCs w:val="20"/>
              </w:rPr>
            </w:pPr>
            <w:r w:rsidRPr="00371E1D">
              <w:rPr>
                <w:color w:val="000000"/>
                <w:sz w:val="20"/>
                <w:szCs w:val="20"/>
              </w:rPr>
              <w:t>5,</w:t>
            </w:r>
            <w:r>
              <w:rPr>
                <w:color w:val="000000"/>
                <w:sz w:val="20"/>
                <w:szCs w:val="20"/>
              </w:rPr>
              <w:t>2</w:t>
            </w:r>
          </w:p>
        </w:tc>
        <w:tc>
          <w:tcPr>
            <w:tcW w:w="407" w:type="pct"/>
            <w:tcBorders>
              <w:top w:val="nil"/>
              <w:left w:val="nil"/>
              <w:bottom w:val="single" w:sz="4" w:space="0" w:color="auto"/>
              <w:right w:val="single" w:sz="4" w:space="0" w:color="auto"/>
            </w:tcBorders>
            <w:shd w:val="clear" w:color="auto" w:fill="auto"/>
            <w:vAlign w:val="bottom"/>
            <w:hideMark/>
          </w:tcPr>
          <w:p w14:paraId="42E66E27" w14:textId="77777777" w:rsidR="002272A7" w:rsidRPr="00371E1D" w:rsidRDefault="002272A7" w:rsidP="002272A7">
            <w:pPr>
              <w:jc w:val="right"/>
              <w:rPr>
                <w:color w:val="000000"/>
                <w:sz w:val="20"/>
                <w:szCs w:val="20"/>
              </w:rPr>
            </w:pPr>
            <w:r w:rsidRPr="00371E1D">
              <w:rPr>
                <w:color w:val="000000"/>
                <w:sz w:val="20"/>
                <w:szCs w:val="20"/>
              </w:rPr>
              <w:t>7,</w:t>
            </w:r>
            <w:r>
              <w:rPr>
                <w:color w:val="000000"/>
                <w:sz w:val="20"/>
                <w:szCs w:val="20"/>
              </w:rPr>
              <w:t>2</w:t>
            </w:r>
          </w:p>
        </w:tc>
        <w:tc>
          <w:tcPr>
            <w:tcW w:w="330" w:type="pct"/>
            <w:tcBorders>
              <w:top w:val="nil"/>
              <w:left w:val="nil"/>
              <w:bottom w:val="single" w:sz="4" w:space="0" w:color="auto"/>
              <w:right w:val="single" w:sz="4" w:space="0" w:color="auto"/>
            </w:tcBorders>
            <w:shd w:val="clear" w:color="auto" w:fill="auto"/>
            <w:hideMark/>
          </w:tcPr>
          <w:p w14:paraId="1D1CA430" w14:textId="77777777" w:rsidR="002272A7" w:rsidRPr="00371E1D" w:rsidRDefault="002272A7" w:rsidP="006C4003">
            <w:pPr>
              <w:jc w:val="right"/>
              <w:rPr>
                <w:color w:val="000000"/>
                <w:sz w:val="20"/>
                <w:szCs w:val="20"/>
              </w:rPr>
            </w:pPr>
            <w:r w:rsidRPr="00371E1D">
              <w:rPr>
                <w:color w:val="000000"/>
                <w:sz w:val="20"/>
                <w:szCs w:val="20"/>
              </w:rPr>
              <w:t>5,</w:t>
            </w:r>
            <w:r>
              <w:rPr>
                <w:color w:val="000000"/>
                <w:sz w:val="20"/>
                <w:szCs w:val="20"/>
              </w:rPr>
              <w:t>7</w:t>
            </w:r>
          </w:p>
        </w:tc>
        <w:tc>
          <w:tcPr>
            <w:tcW w:w="407" w:type="pct"/>
            <w:tcBorders>
              <w:top w:val="nil"/>
              <w:left w:val="nil"/>
              <w:bottom w:val="single" w:sz="4" w:space="0" w:color="auto"/>
              <w:right w:val="single" w:sz="4" w:space="0" w:color="auto"/>
            </w:tcBorders>
            <w:shd w:val="clear" w:color="auto" w:fill="auto"/>
            <w:hideMark/>
          </w:tcPr>
          <w:p w14:paraId="6ED38CFE" w14:textId="77777777" w:rsidR="002272A7" w:rsidRPr="00371E1D" w:rsidRDefault="002272A7" w:rsidP="002272A7">
            <w:pPr>
              <w:jc w:val="right"/>
              <w:rPr>
                <w:color w:val="000000"/>
                <w:sz w:val="20"/>
                <w:szCs w:val="20"/>
              </w:rPr>
            </w:pPr>
            <w:r w:rsidRPr="00371E1D">
              <w:rPr>
                <w:color w:val="000000"/>
                <w:sz w:val="20"/>
                <w:szCs w:val="20"/>
              </w:rPr>
              <w:t>11,</w:t>
            </w:r>
            <w:r>
              <w:rPr>
                <w:color w:val="000000"/>
                <w:sz w:val="20"/>
                <w:szCs w:val="20"/>
              </w:rPr>
              <w:t>2</w:t>
            </w:r>
          </w:p>
        </w:tc>
        <w:tc>
          <w:tcPr>
            <w:tcW w:w="407" w:type="pct"/>
            <w:tcBorders>
              <w:top w:val="nil"/>
              <w:left w:val="nil"/>
              <w:bottom w:val="single" w:sz="4" w:space="0" w:color="auto"/>
              <w:right w:val="single" w:sz="4" w:space="0" w:color="auto"/>
            </w:tcBorders>
            <w:shd w:val="clear" w:color="auto" w:fill="auto"/>
            <w:hideMark/>
          </w:tcPr>
          <w:p w14:paraId="44D4D805" w14:textId="77777777" w:rsidR="002272A7" w:rsidRPr="00371E1D" w:rsidRDefault="002272A7" w:rsidP="002272A7">
            <w:pPr>
              <w:jc w:val="right"/>
              <w:rPr>
                <w:color w:val="000000"/>
                <w:sz w:val="20"/>
                <w:szCs w:val="20"/>
              </w:rPr>
            </w:pPr>
            <w:r w:rsidRPr="00371E1D">
              <w:rPr>
                <w:color w:val="000000"/>
                <w:sz w:val="20"/>
                <w:szCs w:val="20"/>
              </w:rPr>
              <w:t>12,</w:t>
            </w:r>
            <w:r>
              <w:rPr>
                <w:color w:val="000000"/>
                <w:sz w:val="20"/>
                <w:szCs w:val="20"/>
              </w:rPr>
              <w:t>5</w:t>
            </w:r>
          </w:p>
        </w:tc>
        <w:tc>
          <w:tcPr>
            <w:tcW w:w="407" w:type="pct"/>
            <w:tcBorders>
              <w:top w:val="nil"/>
              <w:left w:val="nil"/>
              <w:bottom w:val="single" w:sz="4" w:space="0" w:color="auto"/>
              <w:right w:val="single" w:sz="4" w:space="0" w:color="auto"/>
            </w:tcBorders>
            <w:shd w:val="clear" w:color="auto" w:fill="auto"/>
            <w:hideMark/>
          </w:tcPr>
          <w:p w14:paraId="34701973" w14:textId="77777777" w:rsidR="002272A7" w:rsidRPr="00371E1D" w:rsidRDefault="002272A7" w:rsidP="002272A7">
            <w:pPr>
              <w:jc w:val="right"/>
              <w:rPr>
                <w:color w:val="000000"/>
                <w:sz w:val="20"/>
                <w:szCs w:val="20"/>
              </w:rPr>
            </w:pPr>
            <w:r w:rsidRPr="00371E1D">
              <w:rPr>
                <w:color w:val="000000"/>
                <w:sz w:val="20"/>
                <w:szCs w:val="20"/>
              </w:rPr>
              <w:t>9,</w:t>
            </w:r>
            <w:r>
              <w:rPr>
                <w:color w:val="000000"/>
                <w:sz w:val="20"/>
                <w:szCs w:val="20"/>
              </w:rPr>
              <w:t>4</w:t>
            </w:r>
          </w:p>
        </w:tc>
        <w:tc>
          <w:tcPr>
            <w:tcW w:w="407" w:type="pct"/>
            <w:tcBorders>
              <w:top w:val="nil"/>
              <w:left w:val="nil"/>
              <w:bottom w:val="single" w:sz="4" w:space="0" w:color="auto"/>
              <w:right w:val="single" w:sz="4" w:space="0" w:color="auto"/>
            </w:tcBorders>
            <w:shd w:val="clear" w:color="auto" w:fill="auto"/>
            <w:vAlign w:val="bottom"/>
            <w:hideMark/>
          </w:tcPr>
          <w:p w14:paraId="4B8D1E41" w14:textId="77777777" w:rsidR="002272A7" w:rsidRPr="00371E1D" w:rsidRDefault="002272A7" w:rsidP="002272A7">
            <w:pPr>
              <w:jc w:val="right"/>
              <w:rPr>
                <w:color w:val="000000"/>
                <w:sz w:val="20"/>
                <w:szCs w:val="20"/>
              </w:rPr>
            </w:pPr>
            <w:r w:rsidRPr="00371E1D">
              <w:rPr>
                <w:color w:val="000000"/>
                <w:sz w:val="20"/>
                <w:szCs w:val="20"/>
              </w:rPr>
              <w:t>5,</w:t>
            </w:r>
            <w:r>
              <w:rPr>
                <w:color w:val="000000"/>
                <w:sz w:val="20"/>
                <w:szCs w:val="20"/>
              </w:rPr>
              <w:t>3</w:t>
            </w:r>
          </w:p>
        </w:tc>
        <w:tc>
          <w:tcPr>
            <w:tcW w:w="407" w:type="pct"/>
            <w:tcBorders>
              <w:top w:val="nil"/>
              <w:left w:val="nil"/>
              <w:bottom w:val="single" w:sz="4" w:space="0" w:color="auto"/>
              <w:right w:val="single" w:sz="4" w:space="0" w:color="auto"/>
            </w:tcBorders>
            <w:shd w:val="clear" w:color="auto" w:fill="auto"/>
            <w:hideMark/>
          </w:tcPr>
          <w:p w14:paraId="7FCE7668" w14:textId="77777777" w:rsidR="002272A7" w:rsidRPr="00371E1D" w:rsidRDefault="002272A7" w:rsidP="002272A7">
            <w:pPr>
              <w:jc w:val="right"/>
              <w:rPr>
                <w:color w:val="000000"/>
                <w:sz w:val="20"/>
                <w:szCs w:val="20"/>
              </w:rPr>
            </w:pPr>
            <w:r w:rsidRPr="00371E1D">
              <w:rPr>
                <w:color w:val="000000"/>
                <w:sz w:val="20"/>
                <w:szCs w:val="20"/>
              </w:rPr>
              <w:t>5,</w:t>
            </w:r>
            <w:r>
              <w:rPr>
                <w:color w:val="000000"/>
                <w:sz w:val="20"/>
                <w:szCs w:val="20"/>
              </w:rPr>
              <w:t>1</w:t>
            </w:r>
          </w:p>
        </w:tc>
        <w:tc>
          <w:tcPr>
            <w:tcW w:w="407" w:type="pct"/>
            <w:tcBorders>
              <w:top w:val="nil"/>
              <w:left w:val="nil"/>
              <w:bottom w:val="single" w:sz="4" w:space="0" w:color="auto"/>
              <w:right w:val="single" w:sz="4" w:space="0" w:color="auto"/>
            </w:tcBorders>
            <w:shd w:val="clear" w:color="auto" w:fill="auto"/>
            <w:hideMark/>
          </w:tcPr>
          <w:p w14:paraId="2EA168F8" w14:textId="77777777" w:rsidR="002272A7" w:rsidRPr="00371E1D" w:rsidRDefault="002272A7" w:rsidP="002272A7">
            <w:pPr>
              <w:jc w:val="right"/>
              <w:rPr>
                <w:color w:val="000000"/>
                <w:sz w:val="20"/>
                <w:szCs w:val="20"/>
              </w:rPr>
            </w:pPr>
            <w:r w:rsidRPr="00371E1D">
              <w:rPr>
                <w:color w:val="000000"/>
                <w:sz w:val="20"/>
                <w:szCs w:val="20"/>
              </w:rPr>
              <w:t>9,</w:t>
            </w:r>
            <w:r>
              <w:rPr>
                <w:color w:val="000000"/>
                <w:sz w:val="20"/>
                <w:szCs w:val="20"/>
              </w:rPr>
              <w:t>5</w:t>
            </w:r>
          </w:p>
        </w:tc>
        <w:tc>
          <w:tcPr>
            <w:tcW w:w="412" w:type="pct"/>
            <w:tcBorders>
              <w:top w:val="nil"/>
              <w:left w:val="nil"/>
              <w:bottom w:val="single" w:sz="4" w:space="0" w:color="auto"/>
              <w:right w:val="single" w:sz="4" w:space="0" w:color="auto"/>
            </w:tcBorders>
            <w:shd w:val="clear" w:color="auto" w:fill="auto"/>
            <w:vAlign w:val="bottom"/>
            <w:hideMark/>
          </w:tcPr>
          <w:p w14:paraId="0144CF3C" w14:textId="77777777" w:rsidR="002272A7" w:rsidRPr="00371E1D" w:rsidRDefault="002272A7" w:rsidP="002272A7">
            <w:pPr>
              <w:jc w:val="right"/>
              <w:rPr>
                <w:color w:val="000000"/>
                <w:sz w:val="20"/>
                <w:szCs w:val="20"/>
              </w:rPr>
            </w:pPr>
            <w:r w:rsidRPr="00371E1D">
              <w:rPr>
                <w:color w:val="000000"/>
                <w:sz w:val="20"/>
                <w:szCs w:val="20"/>
              </w:rPr>
              <w:t>7,</w:t>
            </w:r>
            <w:r>
              <w:rPr>
                <w:color w:val="000000"/>
                <w:sz w:val="20"/>
                <w:szCs w:val="20"/>
              </w:rPr>
              <w:t>1</w:t>
            </w:r>
          </w:p>
        </w:tc>
      </w:tr>
      <w:tr w:rsidR="002272A7" w:rsidRPr="00371E1D" w14:paraId="7ECF78CE" w14:textId="77777777" w:rsidTr="002272A7">
        <w:trPr>
          <w:trHeight w:val="20"/>
          <w:jc w:val="center"/>
        </w:trPr>
        <w:tc>
          <w:tcPr>
            <w:tcW w:w="1002" w:type="pct"/>
            <w:tcBorders>
              <w:top w:val="nil"/>
              <w:left w:val="single" w:sz="4" w:space="0" w:color="auto"/>
              <w:bottom w:val="single" w:sz="4" w:space="0" w:color="auto"/>
              <w:right w:val="single" w:sz="4" w:space="0" w:color="auto"/>
            </w:tcBorders>
            <w:shd w:val="clear" w:color="auto" w:fill="auto"/>
            <w:vAlign w:val="bottom"/>
            <w:hideMark/>
          </w:tcPr>
          <w:p w14:paraId="65D351B7" w14:textId="77777777" w:rsidR="002272A7" w:rsidRPr="00371E1D" w:rsidRDefault="002272A7" w:rsidP="006C4003">
            <w:pPr>
              <w:rPr>
                <w:color w:val="000000"/>
                <w:sz w:val="20"/>
                <w:szCs w:val="20"/>
              </w:rPr>
            </w:pPr>
            <w:r w:rsidRPr="00371E1D">
              <w:rPr>
                <w:color w:val="000000"/>
                <w:sz w:val="20"/>
                <w:szCs w:val="20"/>
              </w:rPr>
              <w:t>9</w:t>
            </w:r>
          </w:p>
        </w:tc>
        <w:tc>
          <w:tcPr>
            <w:tcW w:w="407" w:type="pct"/>
            <w:tcBorders>
              <w:top w:val="nil"/>
              <w:left w:val="nil"/>
              <w:bottom w:val="single" w:sz="4" w:space="0" w:color="auto"/>
              <w:right w:val="single" w:sz="4" w:space="0" w:color="auto"/>
            </w:tcBorders>
            <w:shd w:val="clear" w:color="auto" w:fill="auto"/>
            <w:vAlign w:val="bottom"/>
            <w:hideMark/>
          </w:tcPr>
          <w:p w14:paraId="76F2C3A7" w14:textId="77777777" w:rsidR="002272A7" w:rsidRPr="00371E1D" w:rsidRDefault="002272A7" w:rsidP="002272A7">
            <w:pPr>
              <w:jc w:val="right"/>
              <w:rPr>
                <w:color w:val="000000"/>
                <w:sz w:val="20"/>
                <w:szCs w:val="20"/>
              </w:rPr>
            </w:pPr>
            <w:r w:rsidRPr="00371E1D">
              <w:rPr>
                <w:color w:val="000000"/>
                <w:sz w:val="20"/>
                <w:szCs w:val="20"/>
              </w:rPr>
              <w:t>7,</w:t>
            </w:r>
            <w:r>
              <w:rPr>
                <w:color w:val="000000"/>
                <w:sz w:val="20"/>
                <w:szCs w:val="20"/>
              </w:rPr>
              <w:t>5</w:t>
            </w:r>
          </w:p>
        </w:tc>
        <w:tc>
          <w:tcPr>
            <w:tcW w:w="407" w:type="pct"/>
            <w:tcBorders>
              <w:top w:val="nil"/>
              <w:left w:val="nil"/>
              <w:bottom w:val="single" w:sz="4" w:space="0" w:color="auto"/>
              <w:right w:val="single" w:sz="4" w:space="0" w:color="auto"/>
            </w:tcBorders>
            <w:shd w:val="clear" w:color="auto" w:fill="auto"/>
            <w:vAlign w:val="bottom"/>
            <w:hideMark/>
          </w:tcPr>
          <w:p w14:paraId="5A48C644" w14:textId="77777777" w:rsidR="002272A7" w:rsidRPr="00371E1D" w:rsidRDefault="002272A7" w:rsidP="002272A7">
            <w:pPr>
              <w:jc w:val="right"/>
              <w:rPr>
                <w:color w:val="000000"/>
                <w:sz w:val="20"/>
                <w:szCs w:val="20"/>
              </w:rPr>
            </w:pPr>
            <w:r w:rsidRPr="00371E1D">
              <w:rPr>
                <w:color w:val="000000"/>
                <w:sz w:val="20"/>
                <w:szCs w:val="20"/>
              </w:rPr>
              <w:t>5,</w:t>
            </w:r>
            <w:r>
              <w:rPr>
                <w:color w:val="000000"/>
                <w:sz w:val="20"/>
                <w:szCs w:val="20"/>
              </w:rPr>
              <w:t>5</w:t>
            </w:r>
          </w:p>
        </w:tc>
        <w:tc>
          <w:tcPr>
            <w:tcW w:w="330" w:type="pct"/>
            <w:tcBorders>
              <w:top w:val="nil"/>
              <w:left w:val="nil"/>
              <w:bottom w:val="single" w:sz="4" w:space="0" w:color="auto"/>
              <w:right w:val="single" w:sz="4" w:space="0" w:color="auto"/>
            </w:tcBorders>
            <w:shd w:val="clear" w:color="auto" w:fill="auto"/>
            <w:hideMark/>
          </w:tcPr>
          <w:p w14:paraId="34EB0E6C" w14:textId="77777777" w:rsidR="002272A7" w:rsidRPr="00371E1D" w:rsidRDefault="002272A7" w:rsidP="002272A7">
            <w:pPr>
              <w:jc w:val="right"/>
              <w:rPr>
                <w:color w:val="000000"/>
                <w:sz w:val="20"/>
                <w:szCs w:val="20"/>
              </w:rPr>
            </w:pPr>
            <w:r w:rsidRPr="00371E1D">
              <w:rPr>
                <w:color w:val="000000"/>
                <w:sz w:val="20"/>
                <w:szCs w:val="20"/>
              </w:rPr>
              <w:t>4,</w:t>
            </w:r>
            <w:r>
              <w:rPr>
                <w:color w:val="000000"/>
                <w:sz w:val="20"/>
                <w:szCs w:val="20"/>
              </w:rPr>
              <w:t>7</w:t>
            </w:r>
          </w:p>
        </w:tc>
        <w:tc>
          <w:tcPr>
            <w:tcW w:w="407" w:type="pct"/>
            <w:tcBorders>
              <w:top w:val="nil"/>
              <w:left w:val="nil"/>
              <w:bottom w:val="single" w:sz="4" w:space="0" w:color="auto"/>
              <w:right w:val="single" w:sz="4" w:space="0" w:color="auto"/>
            </w:tcBorders>
            <w:shd w:val="clear" w:color="auto" w:fill="auto"/>
            <w:hideMark/>
          </w:tcPr>
          <w:p w14:paraId="38951868" w14:textId="77777777" w:rsidR="002272A7" w:rsidRPr="00371E1D" w:rsidRDefault="002272A7" w:rsidP="002272A7">
            <w:pPr>
              <w:jc w:val="right"/>
              <w:rPr>
                <w:color w:val="000000"/>
                <w:sz w:val="20"/>
                <w:szCs w:val="20"/>
              </w:rPr>
            </w:pPr>
            <w:r w:rsidRPr="00371E1D">
              <w:rPr>
                <w:color w:val="000000"/>
                <w:sz w:val="20"/>
                <w:szCs w:val="20"/>
              </w:rPr>
              <w:t>10,</w:t>
            </w:r>
            <w:r>
              <w:rPr>
                <w:color w:val="000000"/>
                <w:sz w:val="20"/>
                <w:szCs w:val="20"/>
              </w:rPr>
              <w:t>2</w:t>
            </w:r>
          </w:p>
        </w:tc>
        <w:tc>
          <w:tcPr>
            <w:tcW w:w="407" w:type="pct"/>
            <w:tcBorders>
              <w:top w:val="nil"/>
              <w:left w:val="nil"/>
              <w:bottom w:val="single" w:sz="4" w:space="0" w:color="auto"/>
              <w:right w:val="single" w:sz="4" w:space="0" w:color="auto"/>
            </w:tcBorders>
            <w:shd w:val="clear" w:color="auto" w:fill="auto"/>
            <w:hideMark/>
          </w:tcPr>
          <w:p w14:paraId="4AD61915" w14:textId="77777777" w:rsidR="002272A7" w:rsidRPr="00371E1D" w:rsidRDefault="002272A7" w:rsidP="002272A7">
            <w:pPr>
              <w:jc w:val="right"/>
              <w:rPr>
                <w:color w:val="000000"/>
                <w:sz w:val="20"/>
                <w:szCs w:val="20"/>
              </w:rPr>
            </w:pPr>
            <w:r w:rsidRPr="00371E1D">
              <w:rPr>
                <w:color w:val="000000"/>
                <w:sz w:val="20"/>
                <w:szCs w:val="20"/>
              </w:rPr>
              <w:t>13,</w:t>
            </w:r>
            <w:r>
              <w:rPr>
                <w:color w:val="000000"/>
                <w:sz w:val="20"/>
                <w:szCs w:val="20"/>
              </w:rPr>
              <w:t>7</w:t>
            </w:r>
          </w:p>
        </w:tc>
        <w:tc>
          <w:tcPr>
            <w:tcW w:w="407" w:type="pct"/>
            <w:tcBorders>
              <w:top w:val="nil"/>
              <w:left w:val="nil"/>
              <w:bottom w:val="single" w:sz="4" w:space="0" w:color="auto"/>
              <w:right w:val="single" w:sz="4" w:space="0" w:color="auto"/>
            </w:tcBorders>
            <w:shd w:val="clear" w:color="auto" w:fill="auto"/>
            <w:hideMark/>
          </w:tcPr>
          <w:p w14:paraId="128D2987" w14:textId="77777777" w:rsidR="002272A7" w:rsidRPr="00371E1D" w:rsidRDefault="002272A7" w:rsidP="006C4003">
            <w:pPr>
              <w:jc w:val="right"/>
              <w:rPr>
                <w:color w:val="000000"/>
                <w:sz w:val="20"/>
                <w:szCs w:val="20"/>
              </w:rPr>
            </w:pPr>
            <w:r w:rsidRPr="00371E1D">
              <w:rPr>
                <w:color w:val="000000"/>
                <w:sz w:val="20"/>
                <w:szCs w:val="20"/>
              </w:rPr>
              <w:t>7,</w:t>
            </w:r>
            <w:r>
              <w:rPr>
                <w:color w:val="000000"/>
                <w:sz w:val="20"/>
                <w:szCs w:val="20"/>
              </w:rPr>
              <w:t>6</w:t>
            </w:r>
          </w:p>
        </w:tc>
        <w:tc>
          <w:tcPr>
            <w:tcW w:w="407" w:type="pct"/>
            <w:tcBorders>
              <w:top w:val="nil"/>
              <w:left w:val="nil"/>
              <w:bottom w:val="single" w:sz="4" w:space="0" w:color="auto"/>
              <w:right w:val="single" w:sz="4" w:space="0" w:color="auto"/>
            </w:tcBorders>
            <w:shd w:val="clear" w:color="auto" w:fill="auto"/>
            <w:vAlign w:val="bottom"/>
            <w:hideMark/>
          </w:tcPr>
          <w:p w14:paraId="4C7ECCED" w14:textId="77777777" w:rsidR="002272A7" w:rsidRPr="00371E1D" w:rsidRDefault="002272A7" w:rsidP="002272A7">
            <w:pPr>
              <w:jc w:val="right"/>
              <w:rPr>
                <w:color w:val="000000"/>
                <w:sz w:val="20"/>
                <w:szCs w:val="20"/>
              </w:rPr>
            </w:pPr>
            <w:r w:rsidRPr="00371E1D">
              <w:rPr>
                <w:color w:val="000000"/>
                <w:sz w:val="20"/>
                <w:szCs w:val="20"/>
              </w:rPr>
              <w:t>7,</w:t>
            </w:r>
            <w:r>
              <w:rPr>
                <w:color w:val="000000"/>
                <w:sz w:val="20"/>
                <w:szCs w:val="20"/>
              </w:rPr>
              <w:t>6</w:t>
            </w:r>
          </w:p>
        </w:tc>
        <w:tc>
          <w:tcPr>
            <w:tcW w:w="407" w:type="pct"/>
            <w:tcBorders>
              <w:top w:val="nil"/>
              <w:left w:val="nil"/>
              <w:bottom w:val="single" w:sz="4" w:space="0" w:color="auto"/>
              <w:right w:val="single" w:sz="4" w:space="0" w:color="auto"/>
            </w:tcBorders>
            <w:shd w:val="clear" w:color="auto" w:fill="auto"/>
            <w:hideMark/>
          </w:tcPr>
          <w:p w14:paraId="3788725F" w14:textId="77777777" w:rsidR="002272A7" w:rsidRPr="00371E1D" w:rsidRDefault="002272A7" w:rsidP="002272A7">
            <w:pPr>
              <w:jc w:val="right"/>
              <w:rPr>
                <w:color w:val="000000"/>
                <w:sz w:val="20"/>
                <w:szCs w:val="20"/>
              </w:rPr>
            </w:pPr>
            <w:r w:rsidRPr="00371E1D">
              <w:rPr>
                <w:color w:val="000000"/>
                <w:sz w:val="20"/>
                <w:szCs w:val="20"/>
              </w:rPr>
              <w:t>4,</w:t>
            </w:r>
            <w:r>
              <w:rPr>
                <w:color w:val="000000"/>
                <w:sz w:val="20"/>
                <w:szCs w:val="20"/>
              </w:rPr>
              <w:t>2</w:t>
            </w:r>
          </w:p>
        </w:tc>
        <w:tc>
          <w:tcPr>
            <w:tcW w:w="407" w:type="pct"/>
            <w:tcBorders>
              <w:top w:val="nil"/>
              <w:left w:val="nil"/>
              <w:bottom w:val="single" w:sz="4" w:space="0" w:color="auto"/>
              <w:right w:val="single" w:sz="4" w:space="0" w:color="auto"/>
            </w:tcBorders>
            <w:shd w:val="clear" w:color="auto" w:fill="auto"/>
            <w:hideMark/>
          </w:tcPr>
          <w:p w14:paraId="08986AED" w14:textId="77777777" w:rsidR="002272A7" w:rsidRPr="00371E1D" w:rsidRDefault="002272A7" w:rsidP="002272A7">
            <w:pPr>
              <w:jc w:val="right"/>
              <w:rPr>
                <w:color w:val="000000"/>
                <w:sz w:val="20"/>
                <w:szCs w:val="20"/>
              </w:rPr>
            </w:pPr>
            <w:r w:rsidRPr="00371E1D">
              <w:rPr>
                <w:color w:val="000000"/>
                <w:sz w:val="20"/>
                <w:szCs w:val="20"/>
              </w:rPr>
              <w:t>12,</w:t>
            </w:r>
            <w:r>
              <w:rPr>
                <w:color w:val="000000"/>
                <w:sz w:val="20"/>
                <w:szCs w:val="20"/>
              </w:rPr>
              <w:t>5</w:t>
            </w:r>
          </w:p>
        </w:tc>
        <w:tc>
          <w:tcPr>
            <w:tcW w:w="412" w:type="pct"/>
            <w:tcBorders>
              <w:top w:val="nil"/>
              <w:left w:val="nil"/>
              <w:bottom w:val="single" w:sz="4" w:space="0" w:color="auto"/>
              <w:right w:val="single" w:sz="4" w:space="0" w:color="auto"/>
            </w:tcBorders>
            <w:shd w:val="clear" w:color="auto" w:fill="auto"/>
            <w:vAlign w:val="bottom"/>
            <w:hideMark/>
          </w:tcPr>
          <w:p w14:paraId="5A4AB35A" w14:textId="77777777" w:rsidR="002272A7" w:rsidRPr="00371E1D" w:rsidRDefault="002272A7" w:rsidP="002272A7">
            <w:pPr>
              <w:jc w:val="right"/>
              <w:rPr>
                <w:color w:val="000000"/>
                <w:sz w:val="20"/>
                <w:szCs w:val="20"/>
              </w:rPr>
            </w:pPr>
            <w:r w:rsidRPr="00371E1D">
              <w:rPr>
                <w:color w:val="000000"/>
                <w:sz w:val="20"/>
                <w:szCs w:val="20"/>
              </w:rPr>
              <w:t>5,</w:t>
            </w:r>
            <w:r>
              <w:rPr>
                <w:color w:val="000000"/>
                <w:sz w:val="20"/>
                <w:szCs w:val="20"/>
              </w:rPr>
              <w:t>7</w:t>
            </w:r>
          </w:p>
        </w:tc>
      </w:tr>
      <w:tr w:rsidR="002272A7" w:rsidRPr="00371E1D" w14:paraId="60C0D3BC" w14:textId="77777777" w:rsidTr="002272A7">
        <w:trPr>
          <w:trHeight w:val="20"/>
          <w:jc w:val="center"/>
        </w:trPr>
        <w:tc>
          <w:tcPr>
            <w:tcW w:w="1002" w:type="pct"/>
            <w:tcBorders>
              <w:top w:val="nil"/>
              <w:left w:val="single" w:sz="4" w:space="0" w:color="auto"/>
              <w:bottom w:val="single" w:sz="4" w:space="0" w:color="auto"/>
              <w:right w:val="single" w:sz="4" w:space="0" w:color="auto"/>
            </w:tcBorders>
            <w:shd w:val="clear" w:color="auto" w:fill="auto"/>
            <w:vAlign w:val="bottom"/>
            <w:hideMark/>
          </w:tcPr>
          <w:p w14:paraId="785A735D" w14:textId="77777777" w:rsidR="002272A7" w:rsidRPr="00371E1D" w:rsidRDefault="002272A7" w:rsidP="006C4003">
            <w:pPr>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4108B2CB" w14:textId="77777777" w:rsidR="002272A7" w:rsidRPr="00371E1D" w:rsidRDefault="002272A7" w:rsidP="000835E8">
            <w:pPr>
              <w:jc w:val="right"/>
              <w:rPr>
                <w:color w:val="000000"/>
                <w:sz w:val="20"/>
                <w:szCs w:val="20"/>
              </w:rPr>
            </w:pPr>
            <w:r w:rsidRPr="00371E1D">
              <w:rPr>
                <w:color w:val="000000"/>
                <w:sz w:val="20"/>
                <w:szCs w:val="20"/>
              </w:rPr>
              <w:t>6,9</w:t>
            </w:r>
          </w:p>
        </w:tc>
        <w:tc>
          <w:tcPr>
            <w:tcW w:w="407" w:type="pct"/>
            <w:tcBorders>
              <w:top w:val="nil"/>
              <w:left w:val="nil"/>
              <w:bottom w:val="single" w:sz="4" w:space="0" w:color="auto"/>
              <w:right w:val="single" w:sz="4" w:space="0" w:color="auto"/>
            </w:tcBorders>
            <w:shd w:val="clear" w:color="auto" w:fill="auto"/>
            <w:vAlign w:val="bottom"/>
            <w:hideMark/>
          </w:tcPr>
          <w:p w14:paraId="05BFE0E7" w14:textId="77777777" w:rsidR="002272A7" w:rsidRPr="00371E1D" w:rsidRDefault="002272A7" w:rsidP="002272A7">
            <w:pPr>
              <w:jc w:val="right"/>
              <w:rPr>
                <w:color w:val="000000"/>
                <w:sz w:val="20"/>
                <w:szCs w:val="20"/>
              </w:rPr>
            </w:pPr>
            <w:r w:rsidRPr="00371E1D">
              <w:rPr>
                <w:color w:val="000000"/>
                <w:sz w:val="20"/>
                <w:szCs w:val="20"/>
              </w:rPr>
              <w:t>6,</w:t>
            </w:r>
            <w:r>
              <w:rPr>
                <w:color w:val="000000"/>
                <w:sz w:val="20"/>
                <w:szCs w:val="20"/>
              </w:rPr>
              <w:t>1</w:t>
            </w:r>
          </w:p>
        </w:tc>
        <w:tc>
          <w:tcPr>
            <w:tcW w:w="330" w:type="pct"/>
            <w:tcBorders>
              <w:top w:val="nil"/>
              <w:left w:val="nil"/>
              <w:bottom w:val="single" w:sz="4" w:space="0" w:color="auto"/>
              <w:right w:val="single" w:sz="4" w:space="0" w:color="auto"/>
            </w:tcBorders>
            <w:shd w:val="clear" w:color="auto" w:fill="auto"/>
            <w:hideMark/>
          </w:tcPr>
          <w:p w14:paraId="2D23B883" w14:textId="77777777" w:rsidR="002272A7" w:rsidRPr="00371E1D" w:rsidRDefault="002272A7" w:rsidP="006C4003">
            <w:pPr>
              <w:jc w:val="right"/>
              <w:rPr>
                <w:color w:val="000000"/>
                <w:sz w:val="20"/>
                <w:szCs w:val="20"/>
              </w:rPr>
            </w:pPr>
            <w:r w:rsidRPr="00371E1D">
              <w:rPr>
                <w:color w:val="000000"/>
                <w:sz w:val="20"/>
                <w:szCs w:val="20"/>
              </w:rPr>
              <w:t>7,</w:t>
            </w:r>
            <w:r>
              <w:rPr>
                <w:color w:val="000000"/>
                <w:sz w:val="20"/>
                <w:szCs w:val="20"/>
              </w:rPr>
              <w:t>1</w:t>
            </w:r>
          </w:p>
        </w:tc>
        <w:tc>
          <w:tcPr>
            <w:tcW w:w="407" w:type="pct"/>
            <w:tcBorders>
              <w:top w:val="nil"/>
              <w:left w:val="nil"/>
              <w:bottom w:val="single" w:sz="4" w:space="0" w:color="auto"/>
              <w:right w:val="single" w:sz="4" w:space="0" w:color="auto"/>
            </w:tcBorders>
            <w:shd w:val="clear" w:color="auto" w:fill="auto"/>
            <w:hideMark/>
          </w:tcPr>
          <w:p w14:paraId="4E6A5514" w14:textId="77777777" w:rsidR="002272A7" w:rsidRPr="00371E1D" w:rsidRDefault="002272A7" w:rsidP="006C4003">
            <w:pPr>
              <w:jc w:val="right"/>
              <w:rPr>
                <w:color w:val="000000"/>
                <w:sz w:val="20"/>
                <w:szCs w:val="20"/>
              </w:rPr>
            </w:pPr>
            <w:r w:rsidRPr="00371E1D">
              <w:rPr>
                <w:color w:val="000000"/>
                <w:sz w:val="20"/>
                <w:szCs w:val="20"/>
              </w:rPr>
              <w:t>9,</w:t>
            </w:r>
            <w:r>
              <w:rPr>
                <w:color w:val="000000"/>
                <w:sz w:val="20"/>
                <w:szCs w:val="20"/>
              </w:rPr>
              <w:t>3</w:t>
            </w:r>
          </w:p>
        </w:tc>
        <w:tc>
          <w:tcPr>
            <w:tcW w:w="407" w:type="pct"/>
            <w:tcBorders>
              <w:top w:val="nil"/>
              <w:left w:val="nil"/>
              <w:bottom w:val="single" w:sz="4" w:space="0" w:color="auto"/>
              <w:right w:val="single" w:sz="4" w:space="0" w:color="auto"/>
            </w:tcBorders>
            <w:shd w:val="clear" w:color="auto" w:fill="auto"/>
            <w:hideMark/>
          </w:tcPr>
          <w:p w14:paraId="604EB1C9" w14:textId="77777777" w:rsidR="002272A7" w:rsidRPr="00371E1D" w:rsidRDefault="002272A7" w:rsidP="002272A7">
            <w:pPr>
              <w:jc w:val="right"/>
              <w:rPr>
                <w:color w:val="000000"/>
                <w:sz w:val="20"/>
                <w:szCs w:val="20"/>
              </w:rPr>
            </w:pPr>
            <w:r w:rsidRPr="00371E1D">
              <w:rPr>
                <w:color w:val="000000"/>
                <w:sz w:val="20"/>
                <w:szCs w:val="20"/>
              </w:rPr>
              <w:t>14,</w:t>
            </w:r>
            <w:r>
              <w:rPr>
                <w:color w:val="000000"/>
                <w:sz w:val="20"/>
                <w:szCs w:val="20"/>
              </w:rPr>
              <w:t>3</w:t>
            </w:r>
          </w:p>
        </w:tc>
        <w:tc>
          <w:tcPr>
            <w:tcW w:w="407" w:type="pct"/>
            <w:tcBorders>
              <w:top w:val="nil"/>
              <w:left w:val="nil"/>
              <w:bottom w:val="single" w:sz="4" w:space="0" w:color="auto"/>
              <w:right w:val="single" w:sz="4" w:space="0" w:color="auto"/>
            </w:tcBorders>
            <w:shd w:val="clear" w:color="auto" w:fill="auto"/>
            <w:hideMark/>
          </w:tcPr>
          <w:p w14:paraId="46075DD6" w14:textId="77777777" w:rsidR="002272A7" w:rsidRPr="00371E1D" w:rsidRDefault="002272A7" w:rsidP="002272A7">
            <w:pPr>
              <w:jc w:val="right"/>
              <w:rPr>
                <w:color w:val="000000"/>
                <w:sz w:val="20"/>
                <w:szCs w:val="20"/>
              </w:rPr>
            </w:pPr>
            <w:r w:rsidRPr="00371E1D">
              <w:rPr>
                <w:color w:val="000000"/>
                <w:sz w:val="20"/>
                <w:szCs w:val="20"/>
              </w:rPr>
              <w:t>10,</w:t>
            </w:r>
            <w:r>
              <w:rPr>
                <w:color w:val="000000"/>
                <w:sz w:val="20"/>
                <w:szCs w:val="20"/>
              </w:rPr>
              <w:t>7</w:t>
            </w:r>
          </w:p>
        </w:tc>
        <w:tc>
          <w:tcPr>
            <w:tcW w:w="407" w:type="pct"/>
            <w:tcBorders>
              <w:top w:val="nil"/>
              <w:left w:val="nil"/>
              <w:bottom w:val="single" w:sz="4" w:space="0" w:color="auto"/>
              <w:right w:val="single" w:sz="4" w:space="0" w:color="auto"/>
            </w:tcBorders>
            <w:shd w:val="clear" w:color="auto" w:fill="auto"/>
            <w:vAlign w:val="bottom"/>
            <w:hideMark/>
          </w:tcPr>
          <w:p w14:paraId="23A7B136" w14:textId="77777777" w:rsidR="002272A7" w:rsidRPr="00371E1D" w:rsidRDefault="002272A7" w:rsidP="006C4003">
            <w:pPr>
              <w:jc w:val="right"/>
              <w:rPr>
                <w:color w:val="000000"/>
                <w:sz w:val="20"/>
                <w:szCs w:val="20"/>
              </w:rPr>
            </w:pPr>
            <w:r w:rsidRPr="00371E1D">
              <w:rPr>
                <w:color w:val="000000"/>
                <w:sz w:val="20"/>
                <w:szCs w:val="20"/>
              </w:rPr>
              <w:t>6,</w:t>
            </w:r>
            <w:r>
              <w:rPr>
                <w:color w:val="000000"/>
                <w:sz w:val="20"/>
                <w:szCs w:val="20"/>
              </w:rPr>
              <w:t>8</w:t>
            </w:r>
          </w:p>
        </w:tc>
        <w:tc>
          <w:tcPr>
            <w:tcW w:w="407" w:type="pct"/>
            <w:tcBorders>
              <w:top w:val="nil"/>
              <w:left w:val="nil"/>
              <w:bottom w:val="single" w:sz="4" w:space="0" w:color="auto"/>
              <w:right w:val="single" w:sz="4" w:space="0" w:color="auto"/>
            </w:tcBorders>
            <w:shd w:val="clear" w:color="auto" w:fill="auto"/>
            <w:hideMark/>
          </w:tcPr>
          <w:p w14:paraId="73462F9E" w14:textId="77777777" w:rsidR="002272A7" w:rsidRPr="00371E1D" w:rsidRDefault="002272A7" w:rsidP="002272A7">
            <w:pPr>
              <w:jc w:val="right"/>
              <w:rPr>
                <w:color w:val="000000"/>
                <w:sz w:val="20"/>
                <w:szCs w:val="20"/>
              </w:rPr>
            </w:pPr>
            <w:r w:rsidRPr="00371E1D">
              <w:rPr>
                <w:color w:val="000000"/>
                <w:sz w:val="20"/>
                <w:szCs w:val="20"/>
              </w:rPr>
              <w:t>7,</w:t>
            </w:r>
            <w:r>
              <w:rPr>
                <w:color w:val="000000"/>
                <w:sz w:val="20"/>
                <w:szCs w:val="20"/>
              </w:rPr>
              <w:t>4</w:t>
            </w:r>
          </w:p>
        </w:tc>
        <w:tc>
          <w:tcPr>
            <w:tcW w:w="407" w:type="pct"/>
            <w:tcBorders>
              <w:top w:val="nil"/>
              <w:left w:val="nil"/>
              <w:bottom w:val="single" w:sz="4" w:space="0" w:color="auto"/>
              <w:right w:val="single" w:sz="4" w:space="0" w:color="auto"/>
            </w:tcBorders>
            <w:shd w:val="clear" w:color="auto" w:fill="auto"/>
            <w:hideMark/>
          </w:tcPr>
          <w:p w14:paraId="669DB9C8" w14:textId="77777777" w:rsidR="002272A7" w:rsidRPr="00371E1D" w:rsidRDefault="002272A7" w:rsidP="006C4003">
            <w:pPr>
              <w:jc w:val="right"/>
              <w:rPr>
                <w:color w:val="000000"/>
                <w:sz w:val="20"/>
                <w:szCs w:val="20"/>
              </w:rPr>
            </w:pPr>
            <w:r w:rsidRPr="00371E1D">
              <w:rPr>
                <w:color w:val="000000"/>
                <w:sz w:val="20"/>
                <w:szCs w:val="20"/>
              </w:rPr>
              <w:t>13,2</w:t>
            </w:r>
          </w:p>
        </w:tc>
        <w:tc>
          <w:tcPr>
            <w:tcW w:w="412" w:type="pct"/>
            <w:tcBorders>
              <w:top w:val="nil"/>
              <w:left w:val="nil"/>
              <w:bottom w:val="single" w:sz="4" w:space="0" w:color="auto"/>
              <w:right w:val="single" w:sz="4" w:space="0" w:color="auto"/>
            </w:tcBorders>
            <w:shd w:val="clear" w:color="auto" w:fill="auto"/>
            <w:vAlign w:val="bottom"/>
            <w:hideMark/>
          </w:tcPr>
          <w:p w14:paraId="4BED1163" w14:textId="77777777" w:rsidR="002272A7" w:rsidRPr="00371E1D" w:rsidRDefault="002272A7" w:rsidP="006C4003">
            <w:pPr>
              <w:jc w:val="right"/>
              <w:rPr>
                <w:color w:val="000000"/>
                <w:sz w:val="20"/>
                <w:szCs w:val="20"/>
              </w:rPr>
            </w:pPr>
            <w:r w:rsidRPr="00371E1D">
              <w:rPr>
                <w:color w:val="000000"/>
                <w:sz w:val="20"/>
                <w:szCs w:val="20"/>
              </w:rPr>
              <w:t>6,9</w:t>
            </w:r>
          </w:p>
        </w:tc>
      </w:tr>
      <w:tr w:rsidR="002272A7" w:rsidRPr="00371E1D" w14:paraId="22EA5D5A" w14:textId="77777777" w:rsidTr="002272A7">
        <w:trPr>
          <w:trHeight w:val="20"/>
          <w:jc w:val="center"/>
        </w:trPr>
        <w:tc>
          <w:tcPr>
            <w:tcW w:w="1002" w:type="pct"/>
            <w:tcBorders>
              <w:top w:val="nil"/>
              <w:left w:val="single" w:sz="4" w:space="0" w:color="auto"/>
              <w:bottom w:val="single" w:sz="4" w:space="0" w:color="auto"/>
              <w:right w:val="single" w:sz="4" w:space="0" w:color="auto"/>
            </w:tcBorders>
            <w:shd w:val="clear" w:color="auto" w:fill="auto"/>
            <w:vAlign w:val="bottom"/>
            <w:hideMark/>
          </w:tcPr>
          <w:p w14:paraId="6087CC28" w14:textId="77777777" w:rsidR="002272A7" w:rsidRPr="00371E1D" w:rsidRDefault="002272A7" w:rsidP="006C4003">
            <w:pPr>
              <w:rPr>
                <w:color w:val="000000"/>
                <w:sz w:val="20"/>
                <w:szCs w:val="20"/>
              </w:rPr>
            </w:pPr>
            <w:r w:rsidRPr="00371E1D">
              <w:rPr>
                <w:color w:val="000000"/>
                <w:sz w:val="20"/>
                <w:szCs w:val="20"/>
              </w:rPr>
              <w:t>11</w:t>
            </w:r>
          </w:p>
        </w:tc>
        <w:tc>
          <w:tcPr>
            <w:tcW w:w="407" w:type="pct"/>
            <w:tcBorders>
              <w:top w:val="nil"/>
              <w:left w:val="nil"/>
              <w:bottom w:val="single" w:sz="4" w:space="0" w:color="auto"/>
              <w:right w:val="single" w:sz="4" w:space="0" w:color="auto"/>
            </w:tcBorders>
            <w:shd w:val="clear" w:color="auto" w:fill="auto"/>
            <w:vAlign w:val="bottom"/>
            <w:hideMark/>
          </w:tcPr>
          <w:p w14:paraId="54AFF3D8" w14:textId="77777777" w:rsidR="002272A7" w:rsidRPr="00371E1D" w:rsidRDefault="002272A7" w:rsidP="002272A7">
            <w:pPr>
              <w:jc w:val="right"/>
              <w:rPr>
                <w:color w:val="000000"/>
                <w:sz w:val="20"/>
                <w:szCs w:val="20"/>
              </w:rPr>
            </w:pPr>
            <w:r w:rsidRPr="00371E1D">
              <w:rPr>
                <w:color w:val="000000"/>
                <w:sz w:val="20"/>
                <w:szCs w:val="20"/>
              </w:rPr>
              <w:t>7,</w:t>
            </w:r>
            <w:r>
              <w:rPr>
                <w:color w:val="000000"/>
                <w:sz w:val="20"/>
                <w:szCs w:val="20"/>
              </w:rPr>
              <w:t>4</w:t>
            </w:r>
          </w:p>
        </w:tc>
        <w:tc>
          <w:tcPr>
            <w:tcW w:w="407" w:type="pct"/>
            <w:tcBorders>
              <w:top w:val="nil"/>
              <w:left w:val="nil"/>
              <w:bottom w:val="single" w:sz="4" w:space="0" w:color="auto"/>
              <w:right w:val="single" w:sz="4" w:space="0" w:color="auto"/>
            </w:tcBorders>
            <w:shd w:val="clear" w:color="auto" w:fill="auto"/>
            <w:vAlign w:val="bottom"/>
            <w:hideMark/>
          </w:tcPr>
          <w:p w14:paraId="7D2A9316" w14:textId="77777777" w:rsidR="002272A7" w:rsidRPr="00371E1D" w:rsidRDefault="002272A7" w:rsidP="002272A7">
            <w:pPr>
              <w:jc w:val="right"/>
              <w:rPr>
                <w:color w:val="000000"/>
                <w:sz w:val="20"/>
                <w:szCs w:val="20"/>
              </w:rPr>
            </w:pPr>
            <w:r w:rsidRPr="00371E1D">
              <w:rPr>
                <w:color w:val="000000"/>
                <w:sz w:val="20"/>
                <w:szCs w:val="20"/>
              </w:rPr>
              <w:t>7,</w:t>
            </w:r>
            <w:r>
              <w:rPr>
                <w:color w:val="000000"/>
                <w:sz w:val="20"/>
                <w:szCs w:val="20"/>
              </w:rPr>
              <w:t>5</w:t>
            </w:r>
          </w:p>
        </w:tc>
        <w:tc>
          <w:tcPr>
            <w:tcW w:w="330" w:type="pct"/>
            <w:tcBorders>
              <w:top w:val="nil"/>
              <w:left w:val="nil"/>
              <w:bottom w:val="single" w:sz="4" w:space="0" w:color="auto"/>
              <w:right w:val="single" w:sz="4" w:space="0" w:color="auto"/>
            </w:tcBorders>
            <w:shd w:val="clear" w:color="auto" w:fill="auto"/>
            <w:hideMark/>
          </w:tcPr>
          <w:p w14:paraId="6559A93A" w14:textId="77777777" w:rsidR="002272A7" w:rsidRPr="00371E1D" w:rsidRDefault="002272A7" w:rsidP="002272A7">
            <w:pPr>
              <w:jc w:val="right"/>
              <w:rPr>
                <w:color w:val="000000"/>
                <w:sz w:val="20"/>
                <w:szCs w:val="20"/>
              </w:rPr>
            </w:pPr>
            <w:r w:rsidRPr="00371E1D">
              <w:rPr>
                <w:color w:val="000000"/>
                <w:sz w:val="20"/>
                <w:szCs w:val="20"/>
              </w:rPr>
              <w:t>6,</w:t>
            </w:r>
            <w:r>
              <w:rPr>
                <w:color w:val="000000"/>
                <w:sz w:val="20"/>
                <w:szCs w:val="20"/>
              </w:rPr>
              <w:t>9</w:t>
            </w:r>
          </w:p>
        </w:tc>
        <w:tc>
          <w:tcPr>
            <w:tcW w:w="407" w:type="pct"/>
            <w:tcBorders>
              <w:top w:val="nil"/>
              <w:left w:val="nil"/>
              <w:bottom w:val="single" w:sz="4" w:space="0" w:color="auto"/>
              <w:right w:val="single" w:sz="4" w:space="0" w:color="auto"/>
            </w:tcBorders>
            <w:shd w:val="clear" w:color="auto" w:fill="auto"/>
            <w:hideMark/>
          </w:tcPr>
          <w:p w14:paraId="3BBE0830" w14:textId="77777777" w:rsidR="002272A7" w:rsidRPr="00371E1D" w:rsidRDefault="002272A7" w:rsidP="002272A7">
            <w:pPr>
              <w:jc w:val="right"/>
              <w:rPr>
                <w:color w:val="000000"/>
                <w:sz w:val="20"/>
                <w:szCs w:val="20"/>
              </w:rPr>
            </w:pPr>
            <w:r w:rsidRPr="00371E1D">
              <w:rPr>
                <w:color w:val="000000"/>
                <w:sz w:val="20"/>
                <w:szCs w:val="20"/>
              </w:rPr>
              <w:t>8,</w:t>
            </w:r>
            <w:r>
              <w:rPr>
                <w:color w:val="000000"/>
                <w:sz w:val="20"/>
                <w:szCs w:val="20"/>
              </w:rPr>
              <w:t>1</w:t>
            </w:r>
          </w:p>
        </w:tc>
        <w:tc>
          <w:tcPr>
            <w:tcW w:w="407" w:type="pct"/>
            <w:tcBorders>
              <w:top w:val="nil"/>
              <w:left w:val="nil"/>
              <w:bottom w:val="single" w:sz="4" w:space="0" w:color="auto"/>
              <w:right w:val="single" w:sz="4" w:space="0" w:color="auto"/>
            </w:tcBorders>
            <w:shd w:val="clear" w:color="auto" w:fill="auto"/>
            <w:hideMark/>
          </w:tcPr>
          <w:p w14:paraId="044CE56B" w14:textId="77777777" w:rsidR="002272A7" w:rsidRPr="00371E1D" w:rsidRDefault="002272A7" w:rsidP="006C4003">
            <w:pPr>
              <w:jc w:val="right"/>
              <w:rPr>
                <w:color w:val="000000"/>
                <w:sz w:val="20"/>
                <w:szCs w:val="20"/>
              </w:rPr>
            </w:pPr>
            <w:r w:rsidRPr="00371E1D">
              <w:rPr>
                <w:color w:val="000000"/>
                <w:sz w:val="20"/>
                <w:szCs w:val="20"/>
              </w:rPr>
              <w:t>12,</w:t>
            </w:r>
            <w:r>
              <w:rPr>
                <w:color w:val="000000"/>
                <w:sz w:val="20"/>
                <w:szCs w:val="20"/>
              </w:rPr>
              <w:t>2</w:t>
            </w:r>
          </w:p>
        </w:tc>
        <w:tc>
          <w:tcPr>
            <w:tcW w:w="407" w:type="pct"/>
            <w:tcBorders>
              <w:top w:val="nil"/>
              <w:left w:val="nil"/>
              <w:bottom w:val="single" w:sz="4" w:space="0" w:color="auto"/>
              <w:right w:val="single" w:sz="4" w:space="0" w:color="auto"/>
            </w:tcBorders>
            <w:shd w:val="clear" w:color="auto" w:fill="auto"/>
            <w:hideMark/>
          </w:tcPr>
          <w:p w14:paraId="1509F465" w14:textId="77777777" w:rsidR="002272A7" w:rsidRPr="00371E1D" w:rsidRDefault="002272A7" w:rsidP="006C4003">
            <w:pPr>
              <w:jc w:val="right"/>
              <w:rPr>
                <w:color w:val="000000"/>
                <w:sz w:val="20"/>
                <w:szCs w:val="20"/>
              </w:rPr>
            </w:pPr>
            <w:r w:rsidRPr="00371E1D">
              <w:rPr>
                <w:color w:val="000000"/>
                <w:sz w:val="20"/>
                <w:szCs w:val="20"/>
              </w:rPr>
              <w:t>11,</w:t>
            </w:r>
            <w:r>
              <w:rPr>
                <w:color w:val="000000"/>
                <w:sz w:val="20"/>
                <w:szCs w:val="20"/>
              </w:rPr>
              <w:t>4</w:t>
            </w:r>
          </w:p>
        </w:tc>
        <w:tc>
          <w:tcPr>
            <w:tcW w:w="407" w:type="pct"/>
            <w:tcBorders>
              <w:top w:val="nil"/>
              <w:left w:val="nil"/>
              <w:bottom w:val="single" w:sz="4" w:space="0" w:color="auto"/>
              <w:right w:val="single" w:sz="4" w:space="0" w:color="auto"/>
            </w:tcBorders>
            <w:shd w:val="clear" w:color="auto" w:fill="auto"/>
            <w:vAlign w:val="bottom"/>
            <w:hideMark/>
          </w:tcPr>
          <w:p w14:paraId="39F174D9" w14:textId="77777777" w:rsidR="002272A7" w:rsidRPr="00371E1D" w:rsidRDefault="002272A7" w:rsidP="002272A7">
            <w:pPr>
              <w:jc w:val="right"/>
              <w:rPr>
                <w:color w:val="000000"/>
                <w:sz w:val="20"/>
                <w:szCs w:val="20"/>
              </w:rPr>
            </w:pPr>
            <w:r w:rsidRPr="00371E1D">
              <w:rPr>
                <w:color w:val="000000"/>
                <w:sz w:val="20"/>
                <w:szCs w:val="20"/>
              </w:rPr>
              <w:t>7,</w:t>
            </w:r>
            <w:r>
              <w:rPr>
                <w:color w:val="000000"/>
                <w:sz w:val="20"/>
                <w:szCs w:val="20"/>
              </w:rPr>
              <w:t>4</w:t>
            </w:r>
          </w:p>
        </w:tc>
        <w:tc>
          <w:tcPr>
            <w:tcW w:w="407" w:type="pct"/>
            <w:tcBorders>
              <w:top w:val="nil"/>
              <w:left w:val="nil"/>
              <w:bottom w:val="single" w:sz="4" w:space="0" w:color="auto"/>
              <w:right w:val="single" w:sz="4" w:space="0" w:color="auto"/>
            </w:tcBorders>
            <w:shd w:val="clear" w:color="auto" w:fill="auto"/>
            <w:hideMark/>
          </w:tcPr>
          <w:p w14:paraId="7F1C7E79" w14:textId="77777777" w:rsidR="002272A7" w:rsidRPr="00371E1D" w:rsidRDefault="002272A7" w:rsidP="002272A7">
            <w:pPr>
              <w:jc w:val="right"/>
              <w:rPr>
                <w:color w:val="000000"/>
                <w:sz w:val="20"/>
                <w:szCs w:val="20"/>
              </w:rPr>
            </w:pPr>
            <w:r w:rsidRPr="00371E1D">
              <w:rPr>
                <w:color w:val="000000"/>
                <w:sz w:val="20"/>
                <w:szCs w:val="20"/>
              </w:rPr>
              <w:t>6,</w:t>
            </w:r>
            <w:r>
              <w:rPr>
                <w:color w:val="000000"/>
                <w:sz w:val="20"/>
                <w:szCs w:val="20"/>
              </w:rPr>
              <w:t>3</w:t>
            </w:r>
          </w:p>
        </w:tc>
        <w:tc>
          <w:tcPr>
            <w:tcW w:w="407" w:type="pct"/>
            <w:tcBorders>
              <w:top w:val="nil"/>
              <w:left w:val="nil"/>
              <w:bottom w:val="single" w:sz="4" w:space="0" w:color="auto"/>
              <w:right w:val="single" w:sz="4" w:space="0" w:color="auto"/>
            </w:tcBorders>
            <w:shd w:val="clear" w:color="auto" w:fill="auto"/>
            <w:hideMark/>
          </w:tcPr>
          <w:p w14:paraId="032CD967" w14:textId="77777777" w:rsidR="002272A7" w:rsidRPr="00371E1D" w:rsidRDefault="002272A7" w:rsidP="002272A7">
            <w:pPr>
              <w:jc w:val="right"/>
              <w:rPr>
                <w:color w:val="000000"/>
                <w:sz w:val="20"/>
                <w:szCs w:val="20"/>
              </w:rPr>
            </w:pPr>
            <w:r w:rsidRPr="00371E1D">
              <w:rPr>
                <w:color w:val="000000"/>
                <w:sz w:val="20"/>
                <w:szCs w:val="20"/>
              </w:rPr>
              <w:t>1</w:t>
            </w:r>
            <w:r>
              <w:rPr>
                <w:color w:val="000000"/>
                <w:sz w:val="20"/>
                <w:szCs w:val="20"/>
              </w:rPr>
              <w:t>2</w:t>
            </w:r>
            <w:r w:rsidRPr="00371E1D">
              <w:rPr>
                <w:color w:val="000000"/>
                <w:sz w:val="20"/>
                <w:szCs w:val="20"/>
              </w:rPr>
              <w:t>,</w:t>
            </w:r>
            <w:r>
              <w:rPr>
                <w:color w:val="000000"/>
                <w:sz w:val="20"/>
                <w:szCs w:val="20"/>
              </w:rPr>
              <w:t>9</w:t>
            </w:r>
          </w:p>
        </w:tc>
        <w:tc>
          <w:tcPr>
            <w:tcW w:w="412" w:type="pct"/>
            <w:tcBorders>
              <w:top w:val="nil"/>
              <w:left w:val="nil"/>
              <w:bottom w:val="single" w:sz="4" w:space="0" w:color="auto"/>
              <w:right w:val="single" w:sz="4" w:space="0" w:color="auto"/>
            </w:tcBorders>
            <w:shd w:val="clear" w:color="auto" w:fill="auto"/>
            <w:vAlign w:val="bottom"/>
            <w:hideMark/>
          </w:tcPr>
          <w:p w14:paraId="6A9CF831" w14:textId="77777777" w:rsidR="002272A7" w:rsidRPr="00371E1D" w:rsidRDefault="002272A7" w:rsidP="002272A7">
            <w:pPr>
              <w:jc w:val="right"/>
              <w:rPr>
                <w:color w:val="000000"/>
                <w:sz w:val="20"/>
                <w:szCs w:val="20"/>
              </w:rPr>
            </w:pPr>
            <w:r w:rsidRPr="00371E1D">
              <w:rPr>
                <w:color w:val="000000"/>
                <w:sz w:val="20"/>
                <w:szCs w:val="20"/>
              </w:rPr>
              <w:t>7,</w:t>
            </w:r>
            <w:r>
              <w:rPr>
                <w:color w:val="000000"/>
                <w:sz w:val="20"/>
                <w:szCs w:val="20"/>
              </w:rPr>
              <w:t>7</w:t>
            </w:r>
          </w:p>
        </w:tc>
      </w:tr>
      <w:tr w:rsidR="002272A7" w:rsidRPr="00371E1D" w14:paraId="33D45569" w14:textId="77777777" w:rsidTr="002272A7">
        <w:trPr>
          <w:trHeight w:val="20"/>
          <w:jc w:val="center"/>
        </w:trPr>
        <w:tc>
          <w:tcPr>
            <w:tcW w:w="1002" w:type="pct"/>
            <w:tcBorders>
              <w:top w:val="nil"/>
              <w:left w:val="single" w:sz="4" w:space="0" w:color="auto"/>
              <w:bottom w:val="single" w:sz="4" w:space="0" w:color="auto"/>
              <w:right w:val="single" w:sz="4" w:space="0" w:color="auto"/>
            </w:tcBorders>
            <w:shd w:val="clear" w:color="auto" w:fill="auto"/>
            <w:vAlign w:val="bottom"/>
            <w:hideMark/>
          </w:tcPr>
          <w:p w14:paraId="140BFF3E" w14:textId="77777777" w:rsidR="002272A7" w:rsidRPr="00371E1D" w:rsidRDefault="002272A7" w:rsidP="006C4003">
            <w:pPr>
              <w:rPr>
                <w:color w:val="000000"/>
                <w:sz w:val="20"/>
                <w:szCs w:val="20"/>
              </w:rPr>
            </w:pPr>
            <w:r w:rsidRPr="00371E1D">
              <w:rPr>
                <w:color w:val="000000"/>
                <w:sz w:val="20"/>
                <w:szCs w:val="20"/>
              </w:rPr>
              <w:t>12</w:t>
            </w:r>
          </w:p>
        </w:tc>
        <w:tc>
          <w:tcPr>
            <w:tcW w:w="407" w:type="pct"/>
            <w:tcBorders>
              <w:top w:val="nil"/>
              <w:left w:val="nil"/>
              <w:bottom w:val="single" w:sz="4" w:space="0" w:color="auto"/>
              <w:right w:val="single" w:sz="4" w:space="0" w:color="auto"/>
            </w:tcBorders>
            <w:shd w:val="clear" w:color="auto" w:fill="auto"/>
            <w:vAlign w:val="bottom"/>
            <w:hideMark/>
          </w:tcPr>
          <w:p w14:paraId="2B4BB42F" w14:textId="77777777" w:rsidR="002272A7" w:rsidRPr="00371E1D" w:rsidRDefault="002272A7" w:rsidP="002272A7">
            <w:pPr>
              <w:jc w:val="right"/>
              <w:rPr>
                <w:color w:val="000000"/>
                <w:sz w:val="20"/>
                <w:szCs w:val="20"/>
              </w:rPr>
            </w:pPr>
            <w:r w:rsidRPr="00371E1D">
              <w:rPr>
                <w:color w:val="000000"/>
                <w:sz w:val="20"/>
                <w:szCs w:val="20"/>
              </w:rPr>
              <w:t>9,</w:t>
            </w:r>
            <w:r>
              <w:rPr>
                <w:color w:val="000000"/>
                <w:sz w:val="20"/>
                <w:szCs w:val="20"/>
              </w:rPr>
              <w:t>3</w:t>
            </w:r>
          </w:p>
        </w:tc>
        <w:tc>
          <w:tcPr>
            <w:tcW w:w="407" w:type="pct"/>
            <w:tcBorders>
              <w:top w:val="nil"/>
              <w:left w:val="nil"/>
              <w:bottom w:val="single" w:sz="4" w:space="0" w:color="auto"/>
              <w:right w:val="single" w:sz="4" w:space="0" w:color="auto"/>
            </w:tcBorders>
            <w:shd w:val="clear" w:color="auto" w:fill="auto"/>
            <w:vAlign w:val="bottom"/>
            <w:hideMark/>
          </w:tcPr>
          <w:p w14:paraId="124C2D91" w14:textId="77777777" w:rsidR="002272A7" w:rsidRPr="00371E1D" w:rsidRDefault="002272A7" w:rsidP="006C4003">
            <w:pPr>
              <w:jc w:val="right"/>
              <w:rPr>
                <w:color w:val="000000"/>
                <w:sz w:val="20"/>
                <w:szCs w:val="20"/>
              </w:rPr>
            </w:pPr>
            <w:r w:rsidRPr="00371E1D">
              <w:rPr>
                <w:color w:val="000000"/>
                <w:sz w:val="20"/>
                <w:szCs w:val="20"/>
              </w:rPr>
              <w:t>8,</w:t>
            </w:r>
            <w:r>
              <w:rPr>
                <w:color w:val="000000"/>
                <w:sz w:val="20"/>
                <w:szCs w:val="20"/>
              </w:rPr>
              <w:t>0</w:t>
            </w:r>
          </w:p>
        </w:tc>
        <w:tc>
          <w:tcPr>
            <w:tcW w:w="330" w:type="pct"/>
            <w:tcBorders>
              <w:top w:val="nil"/>
              <w:left w:val="nil"/>
              <w:bottom w:val="single" w:sz="4" w:space="0" w:color="auto"/>
              <w:right w:val="single" w:sz="4" w:space="0" w:color="auto"/>
            </w:tcBorders>
            <w:shd w:val="clear" w:color="auto" w:fill="auto"/>
            <w:hideMark/>
          </w:tcPr>
          <w:p w14:paraId="0F7CD9E3" w14:textId="77777777" w:rsidR="002272A7" w:rsidRPr="00371E1D" w:rsidRDefault="002272A7" w:rsidP="006C4003">
            <w:pPr>
              <w:jc w:val="right"/>
              <w:rPr>
                <w:color w:val="000000"/>
                <w:sz w:val="20"/>
                <w:szCs w:val="20"/>
              </w:rPr>
            </w:pPr>
            <w:r w:rsidRPr="00371E1D">
              <w:rPr>
                <w:color w:val="000000"/>
                <w:sz w:val="20"/>
                <w:szCs w:val="20"/>
              </w:rPr>
              <w:t>5,</w:t>
            </w:r>
            <w:r>
              <w:rPr>
                <w:color w:val="000000"/>
                <w:sz w:val="20"/>
                <w:szCs w:val="20"/>
              </w:rPr>
              <w:t>9</w:t>
            </w:r>
          </w:p>
        </w:tc>
        <w:tc>
          <w:tcPr>
            <w:tcW w:w="407" w:type="pct"/>
            <w:tcBorders>
              <w:top w:val="nil"/>
              <w:left w:val="nil"/>
              <w:bottom w:val="single" w:sz="4" w:space="0" w:color="auto"/>
              <w:right w:val="single" w:sz="4" w:space="0" w:color="auto"/>
            </w:tcBorders>
            <w:shd w:val="clear" w:color="auto" w:fill="auto"/>
            <w:hideMark/>
          </w:tcPr>
          <w:p w14:paraId="43BF9482" w14:textId="77777777" w:rsidR="002272A7" w:rsidRPr="00371E1D" w:rsidRDefault="002272A7" w:rsidP="002272A7">
            <w:pPr>
              <w:jc w:val="right"/>
              <w:rPr>
                <w:color w:val="000000"/>
                <w:sz w:val="20"/>
                <w:szCs w:val="20"/>
              </w:rPr>
            </w:pPr>
            <w:r w:rsidRPr="00371E1D">
              <w:rPr>
                <w:color w:val="000000"/>
                <w:sz w:val="20"/>
                <w:szCs w:val="20"/>
              </w:rPr>
              <w:t>7,</w:t>
            </w:r>
            <w:r>
              <w:rPr>
                <w:color w:val="000000"/>
                <w:sz w:val="20"/>
                <w:szCs w:val="20"/>
              </w:rPr>
              <w:t>1</w:t>
            </w:r>
          </w:p>
        </w:tc>
        <w:tc>
          <w:tcPr>
            <w:tcW w:w="407" w:type="pct"/>
            <w:tcBorders>
              <w:top w:val="nil"/>
              <w:left w:val="nil"/>
              <w:bottom w:val="single" w:sz="4" w:space="0" w:color="auto"/>
              <w:right w:val="single" w:sz="4" w:space="0" w:color="auto"/>
            </w:tcBorders>
            <w:shd w:val="clear" w:color="auto" w:fill="auto"/>
            <w:hideMark/>
          </w:tcPr>
          <w:p w14:paraId="27B11E2A" w14:textId="77777777" w:rsidR="002272A7" w:rsidRPr="00371E1D" w:rsidRDefault="002272A7" w:rsidP="002272A7">
            <w:pPr>
              <w:jc w:val="right"/>
              <w:rPr>
                <w:color w:val="000000"/>
                <w:sz w:val="20"/>
                <w:szCs w:val="20"/>
              </w:rPr>
            </w:pPr>
            <w:r w:rsidRPr="00371E1D">
              <w:rPr>
                <w:color w:val="000000"/>
                <w:sz w:val="20"/>
                <w:szCs w:val="20"/>
              </w:rPr>
              <w:t>6,</w:t>
            </w:r>
            <w:r>
              <w:rPr>
                <w:color w:val="000000"/>
                <w:sz w:val="20"/>
                <w:szCs w:val="20"/>
              </w:rPr>
              <w:t>5</w:t>
            </w:r>
          </w:p>
        </w:tc>
        <w:tc>
          <w:tcPr>
            <w:tcW w:w="407" w:type="pct"/>
            <w:tcBorders>
              <w:top w:val="nil"/>
              <w:left w:val="nil"/>
              <w:bottom w:val="single" w:sz="4" w:space="0" w:color="auto"/>
              <w:right w:val="single" w:sz="4" w:space="0" w:color="auto"/>
            </w:tcBorders>
            <w:shd w:val="clear" w:color="auto" w:fill="auto"/>
            <w:hideMark/>
          </w:tcPr>
          <w:p w14:paraId="50DEEA0E" w14:textId="77777777" w:rsidR="002272A7" w:rsidRPr="00371E1D" w:rsidRDefault="002272A7" w:rsidP="002272A7">
            <w:pPr>
              <w:jc w:val="right"/>
              <w:rPr>
                <w:color w:val="000000"/>
                <w:sz w:val="20"/>
                <w:szCs w:val="20"/>
              </w:rPr>
            </w:pPr>
            <w:r w:rsidRPr="00371E1D">
              <w:rPr>
                <w:color w:val="000000"/>
                <w:sz w:val="20"/>
                <w:szCs w:val="20"/>
              </w:rPr>
              <w:t>13,</w:t>
            </w:r>
            <w:r>
              <w:rPr>
                <w:color w:val="000000"/>
                <w:sz w:val="20"/>
                <w:szCs w:val="20"/>
              </w:rPr>
              <w:t>4</w:t>
            </w:r>
          </w:p>
        </w:tc>
        <w:tc>
          <w:tcPr>
            <w:tcW w:w="407" w:type="pct"/>
            <w:tcBorders>
              <w:top w:val="nil"/>
              <w:left w:val="nil"/>
              <w:bottom w:val="single" w:sz="4" w:space="0" w:color="auto"/>
              <w:right w:val="single" w:sz="4" w:space="0" w:color="auto"/>
            </w:tcBorders>
            <w:shd w:val="clear" w:color="auto" w:fill="auto"/>
            <w:vAlign w:val="bottom"/>
            <w:hideMark/>
          </w:tcPr>
          <w:p w14:paraId="12C5E8CA" w14:textId="77777777" w:rsidR="002272A7" w:rsidRPr="00371E1D" w:rsidRDefault="002272A7" w:rsidP="002272A7">
            <w:pPr>
              <w:jc w:val="right"/>
              <w:rPr>
                <w:color w:val="000000"/>
                <w:sz w:val="20"/>
                <w:szCs w:val="20"/>
              </w:rPr>
            </w:pPr>
            <w:r w:rsidRPr="00371E1D">
              <w:rPr>
                <w:color w:val="000000"/>
                <w:sz w:val="20"/>
                <w:szCs w:val="20"/>
              </w:rPr>
              <w:t>9,</w:t>
            </w:r>
            <w:r>
              <w:rPr>
                <w:color w:val="000000"/>
                <w:sz w:val="20"/>
                <w:szCs w:val="20"/>
              </w:rPr>
              <w:t>5</w:t>
            </w:r>
          </w:p>
        </w:tc>
        <w:tc>
          <w:tcPr>
            <w:tcW w:w="407" w:type="pct"/>
            <w:tcBorders>
              <w:top w:val="nil"/>
              <w:left w:val="nil"/>
              <w:bottom w:val="single" w:sz="4" w:space="0" w:color="auto"/>
              <w:right w:val="single" w:sz="4" w:space="0" w:color="auto"/>
            </w:tcBorders>
            <w:shd w:val="clear" w:color="auto" w:fill="auto"/>
            <w:hideMark/>
          </w:tcPr>
          <w:p w14:paraId="4D804EB8" w14:textId="77777777" w:rsidR="002272A7" w:rsidRPr="00371E1D" w:rsidRDefault="002272A7" w:rsidP="002272A7">
            <w:pPr>
              <w:jc w:val="right"/>
              <w:rPr>
                <w:color w:val="000000"/>
                <w:sz w:val="20"/>
                <w:szCs w:val="20"/>
              </w:rPr>
            </w:pPr>
            <w:r w:rsidRPr="00371E1D">
              <w:rPr>
                <w:color w:val="000000"/>
                <w:sz w:val="20"/>
                <w:szCs w:val="20"/>
              </w:rPr>
              <w:t>8,</w:t>
            </w:r>
            <w:r>
              <w:rPr>
                <w:color w:val="000000"/>
                <w:sz w:val="20"/>
                <w:szCs w:val="20"/>
              </w:rPr>
              <w:t>7</w:t>
            </w:r>
          </w:p>
        </w:tc>
        <w:tc>
          <w:tcPr>
            <w:tcW w:w="407" w:type="pct"/>
            <w:tcBorders>
              <w:top w:val="nil"/>
              <w:left w:val="nil"/>
              <w:bottom w:val="single" w:sz="4" w:space="0" w:color="auto"/>
              <w:right w:val="single" w:sz="4" w:space="0" w:color="auto"/>
            </w:tcBorders>
            <w:shd w:val="clear" w:color="auto" w:fill="auto"/>
            <w:hideMark/>
          </w:tcPr>
          <w:p w14:paraId="4E58D1AB" w14:textId="77777777" w:rsidR="002272A7" w:rsidRPr="00371E1D" w:rsidRDefault="002272A7" w:rsidP="002272A7">
            <w:pPr>
              <w:jc w:val="right"/>
              <w:rPr>
                <w:color w:val="000000"/>
                <w:sz w:val="20"/>
                <w:szCs w:val="20"/>
              </w:rPr>
            </w:pPr>
            <w:r w:rsidRPr="00371E1D">
              <w:rPr>
                <w:color w:val="000000"/>
                <w:sz w:val="20"/>
                <w:szCs w:val="20"/>
              </w:rPr>
              <w:t>11,</w:t>
            </w:r>
            <w:r>
              <w:rPr>
                <w:color w:val="000000"/>
                <w:sz w:val="20"/>
                <w:szCs w:val="20"/>
              </w:rPr>
              <w:t>4</w:t>
            </w:r>
          </w:p>
        </w:tc>
        <w:tc>
          <w:tcPr>
            <w:tcW w:w="412" w:type="pct"/>
            <w:tcBorders>
              <w:top w:val="nil"/>
              <w:left w:val="nil"/>
              <w:bottom w:val="single" w:sz="4" w:space="0" w:color="auto"/>
              <w:right w:val="single" w:sz="4" w:space="0" w:color="auto"/>
            </w:tcBorders>
            <w:shd w:val="clear" w:color="auto" w:fill="auto"/>
            <w:vAlign w:val="bottom"/>
            <w:hideMark/>
          </w:tcPr>
          <w:p w14:paraId="40706B62" w14:textId="77777777" w:rsidR="002272A7" w:rsidRPr="00371E1D" w:rsidRDefault="002272A7" w:rsidP="002272A7">
            <w:pPr>
              <w:jc w:val="right"/>
              <w:rPr>
                <w:color w:val="000000"/>
                <w:sz w:val="20"/>
                <w:szCs w:val="20"/>
              </w:rPr>
            </w:pPr>
            <w:r w:rsidRPr="00371E1D">
              <w:rPr>
                <w:color w:val="000000"/>
                <w:sz w:val="20"/>
                <w:szCs w:val="20"/>
              </w:rPr>
              <w:t>8,</w:t>
            </w:r>
            <w:r>
              <w:rPr>
                <w:color w:val="000000"/>
                <w:sz w:val="20"/>
                <w:szCs w:val="20"/>
              </w:rPr>
              <w:t>2</w:t>
            </w:r>
          </w:p>
        </w:tc>
      </w:tr>
      <w:tr w:rsidR="002272A7" w:rsidRPr="00371E1D" w14:paraId="2F092A89" w14:textId="77777777" w:rsidTr="002272A7">
        <w:trPr>
          <w:trHeight w:val="20"/>
          <w:jc w:val="center"/>
        </w:trPr>
        <w:tc>
          <w:tcPr>
            <w:tcW w:w="1002" w:type="pct"/>
            <w:tcBorders>
              <w:top w:val="nil"/>
              <w:left w:val="single" w:sz="4" w:space="0" w:color="auto"/>
              <w:bottom w:val="single" w:sz="4" w:space="0" w:color="auto"/>
              <w:right w:val="single" w:sz="4" w:space="0" w:color="auto"/>
            </w:tcBorders>
            <w:shd w:val="clear" w:color="auto" w:fill="auto"/>
            <w:vAlign w:val="bottom"/>
            <w:hideMark/>
          </w:tcPr>
          <w:p w14:paraId="73DD6992" w14:textId="77777777" w:rsidR="002272A7" w:rsidRPr="00371E1D" w:rsidRDefault="002272A7" w:rsidP="006C4003">
            <w:pPr>
              <w:rPr>
                <w:color w:val="000000"/>
                <w:sz w:val="20"/>
                <w:szCs w:val="20"/>
              </w:rPr>
            </w:pPr>
            <w:r w:rsidRPr="00371E1D">
              <w:rPr>
                <w:color w:val="000000"/>
                <w:sz w:val="20"/>
                <w:szCs w:val="20"/>
              </w:rPr>
              <w:t>13</w:t>
            </w:r>
          </w:p>
        </w:tc>
        <w:tc>
          <w:tcPr>
            <w:tcW w:w="407" w:type="pct"/>
            <w:tcBorders>
              <w:top w:val="nil"/>
              <w:left w:val="nil"/>
              <w:bottom w:val="single" w:sz="4" w:space="0" w:color="auto"/>
              <w:right w:val="single" w:sz="4" w:space="0" w:color="auto"/>
            </w:tcBorders>
            <w:shd w:val="clear" w:color="auto" w:fill="auto"/>
            <w:vAlign w:val="bottom"/>
            <w:hideMark/>
          </w:tcPr>
          <w:p w14:paraId="1027EA5F" w14:textId="77777777" w:rsidR="002272A7" w:rsidRPr="00371E1D" w:rsidRDefault="002272A7" w:rsidP="002272A7">
            <w:pPr>
              <w:jc w:val="right"/>
              <w:rPr>
                <w:color w:val="000000"/>
                <w:sz w:val="20"/>
                <w:szCs w:val="20"/>
              </w:rPr>
            </w:pPr>
            <w:r w:rsidRPr="00371E1D">
              <w:rPr>
                <w:color w:val="000000"/>
                <w:sz w:val="20"/>
                <w:szCs w:val="20"/>
              </w:rPr>
              <w:t>10,</w:t>
            </w:r>
            <w:r>
              <w:rPr>
                <w:color w:val="000000"/>
                <w:sz w:val="20"/>
                <w:szCs w:val="20"/>
              </w:rPr>
              <w:t>7</w:t>
            </w:r>
          </w:p>
        </w:tc>
        <w:tc>
          <w:tcPr>
            <w:tcW w:w="407" w:type="pct"/>
            <w:tcBorders>
              <w:top w:val="nil"/>
              <w:left w:val="nil"/>
              <w:bottom w:val="single" w:sz="4" w:space="0" w:color="auto"/>
              <w:right w:val="single" w:sz="4" w:space="0" w:color="auto"/>
            </w:tcBorders>
            <w:shd w:val="clear" w:color="auto" w:fill="auto"/>
            <w:vAlign w:val="bottom"/>
            <w:hideMark/>
          </w:tcPr>
          <w:p w14:paraId="6656FA61" w14:textId="77777777" w:rsidR="002272A7" w:rsidRPr="00371E1D" w:rsidRDefault="002272A7" w:rsidP="006C4003">
            <w:pPr>
              <w:jc w:val="right"/>
              <w:rPr>
                <w:color w:val="000000"/>
                <w:sz w:val="20"/>
                <w:szCs w:val="20"/>
              </w:rPr>
            </w:pPr>
            <w:r w:rsidRPr="00371E1D">
              <w:rPr>
                <w:color w:val="000000"/>
                <w:sz w:val="20"/>
                <w:szCs w:val="20"/>
              </w:rPr>
              <w:t>9,</w:t>
            </w:r>
            <w:r>
              <w:rPr>
                <w:color w:val="000000"/>
                <w:sz w:val="20"/>
                <w:szCs w:val="20"/>
              </w:rPr>
              <w:t>1</w:t>
            </w:r>
          </w:p>
        </w:tc>
        <w:tc>
          <w:tcPr>
            <w:tcW w:w="330" w:type="pct"/>
            <w:tcBorders>
              <w:top w:val="nil"/>
              <w:left w:val="nil"/>
              <w:bottom w:val="single" w:sz="4" w:space="0" w:color="auto"/>
              <w:right w:val="single" w:sz="4" w:space="0" w:color="auto"/>
            </w:tcBorders>
            <w:shd w:val="clear" w:color="auto" w:fill="auto"/>
            <w:hideMark/>
          </w:tcPr>
          <w:p w14:paraId="31D03A19" w14:textId="77777777" w:rsidR="002272A7" w:rsidRPr="00371E1D" w:rsidRDefault="002272A7" w:rsidP="002272A7">
            <w:pPr>
              <w:jc w:val="right"/>
              <w:rPr>
                <w:color w:val="000000"/>
                <w:sz w:val="20"/>
                <w:szCs w:val="20"/>
              </w:rPr>
            </w:pPr>
            <w:r w:rsidRPr="00371E1D">
              <w:rPr>
                <w:color w:val="000000"/>
                <w:sz w:val="20"/>
                <w:szCs w:val="20"/>
              </w:rPr>
              <w:t>4,</w:t>
            </w:r>
            <w:r>
              <w:rPr>
                <w:color w:val="000000"/>
                <w:sz w:val="20"/>
                <w:szCs w:val="20"/>
              </w:rPr>
              <w:t>5</w:t>
            </w:r>
          </w:p>
        </w:tc>
        <w:tc>
          <w:tcPr>
            <w:tcW w:w="407" w:type="pct"/>
            <w:tcBorders>
              <w:top w:val="nil"/>
              <w:left w:val="nil"/>
              <w:bottom w:val="single" w:sz="4" w:space="0" w:color="auto"/>
              <w:right w:val="single" w:sz="4" w:space="0" w:color="auto"/>
            </w:tcBorders>
            <w:shd w:val="clear" w:color="auto" w:fill="auto"/>
            <w:hideMark/>
          </w:tcPr>
          <w:p w14:paraId="1C51A946" w14:textId="77777777" w:rsidR="002272A7" w:rsidRPr="00371E1D" w:rsidRDefault="002272A7" w:rsidP="006C4003">
            <w:pPr>
              <w:jc w:val="right"/>
              <w:rPr>
                <w:color w:val="000000"/>
                <w:sz w:val="20"/>
                <w:szCs w:val="20"/>
              </w:rPr>
            </w:pPr>
            <w:r w:rsidRPr="00371E1D">
              <w:rPr>
                <w:color w:val="000000"/>
                <w:sz w:val="20"/>
                <w:szCs w:val="20"/>
              </w:rPr>
              <w:t>6,4</w:t>
            </w:r>
          </w:p>
        </w:tc>
        <w:tc>
          <w:tcPr>
            <w:tcW w:w="407" w:type="pct"/>
            <w:tcBorders>
              <w:top w:val="nil"/>
              <w:left w:val="nil"/>
              <w:bottom w:val="single" w:sz="4" w:space="0" w:color="auto"/>
              <w:right w:val="single" w:sz="4" w:space="0" w:color="auto"/>
            </w:tcBorders>
            <w:shd w:val="clear" w:color="auto" w:fill="auto"/>
            <w:hideMark/>
          </w:tcPr>
          <w:p w14:paraId="03D7B441" w14:textId="77777777" w:rsidR="002272A7" w:rsidRPr="00371E1D" w:rsidRDefault="002272A7" w:rsidP="002272A7">
            <w:pPr>
              <w:jc w:val="right"/>
              <w:rPr>
                <w:color w:val="000000"/>
                <w:sz w:val="20"/>
                <w:szCs w:val="20"/>
              </w:rPr>
            </w:pPr>
            <w:r w:rsidRPr="00371E1D">
              <w:rPr>
                <w:color w:val="000000"/>
                <w:sz w:val="20"/>
                <w:szCs w:val="20"/>
              </w:rPr>
              <w:t>17,</w:t>
            </w:r>
            <w:r>
              <w:rPr>
                <w:color w:val="000000"/>
                <w:sz w:val="20"/>
                <w:szCs w:val="20"/>
              </w:rPr>
              <w:t>3</w:t>
            </w:r>
          </w:p>
        </w:tc>
        <w:tc>
          <w:tcPr>
            <w:tcW w:w="407" w:type="pct"/>
            <w:tcBorders>
              <w:top w:val="nil"/>
              <w:left w:val="nil"/>
              <w:bottom w:val="single" w:sz="4" w:space="0" w:color="auto"/>
              <w:right w:val="single" w:sz="4" w:space="0" w:color="auto"/>
            </w:tcBorders>
            <w:shd w:val="clear" w:color="auto" w:fill="auto"/>
            <w:hideMark/>
          </w:tcPr>
          <w:p w14:paraId="052AE294" w14:textId="77777777" w:rsidR="002272A7" w:rsidRPr="00371E1D" w:rsidRDefault="002272A7" w:rsidP="006C4003">
            <w:pPr>
              <w:jc w:val="right"/>
              <w:rPr>
                <w:color w:val="000000"/>
                <w:sz w:val="20"/>
                <w:szCs w:val="20"/>
              </w:rPr>
            </w:pPr>
            <w:r w:rsidRPr="00371E1D">
              <w:rPr>
                <w:color w:val="000000"/>
                <w:sz w:val="20"/>
                <w:szCs w:val="20"/>
              </w:rPr>
              <w:t>10,</w:t>
            </w:r>
            <w:r>
              <w:rPr>
                <w:color w:val="000000"/>
                <w:sz w:val="20"/>
                <w:szCs w:val="20"/>
              </w:rPr>
              <w:t>4</w:t>
            </w:r>
          </w:p>
        </w:tc>
        <w:tc>
          <w:tcPr>
            <w:tcW w:w="407" w:type="pct"/>
            <w:tcBorders>
              <w:top w:val="nil"/>
              <w:left w:val="nil"/>
              <w:bottom w:val="single" w:sz="4" w:space="0" w:color="auto"/>
              <w:right w:val="single" w:sz="4" w:space="0" w:color="auto"/>
            </w:tcBorders>
            <w:shd w:val="clear" w:color="auto" w:fill="auto"/>
            <w:vAlign w:val="bottom"/>
            <w:hideMark/>
          </w:tcPr>
          <w:p w14:paraId="59430DBF" w14:textId="77777777" w:rsidR="002272A7" w:rsidRPr="00371E1D" w:rsidRDefault="002272A7" w:rsidP="002272A7">
            <w:pPr>
              <w:jc w:val="right"/>
              <w:rPr>
                <w:color w:val="000000"/>
                <w:sz w:val="20"/>
                <w:szCs w:val="20"/>
              </w:rPr>
            </w:pPr>
            <w:r w:rsidRPr="00371E1D">
              <w:rPr>
                <w:color w:val="000000"/>
                <w:sz w:val="20"/>
                <w:szCs w:val="20"/>
              </w:rPr>
              <w:t>10,</w:t>
            </w:r>
            <w:r>
              <w:rPr>
                <w:color w:val="000000"/>
                <w:sz w:val="20"/>
                <w:szCs w:val="20"/>
              </w:rPr>
              <w:t>7</w:t>
            </w:r>
          </w:p>
        </w:tc>
        <w:tc>
          <w:tcPr>
            <w:tcW w:w="407" w:type="pct"/>
            <w:tcBorders>
              <w:top w:val="nil"/>
              <w:left w:val="nil"/>
              <w:bottom w:val="single" w:sz="4" w:space="0" w:color="auto"/>
              <w:right w:val="single" w:sz="4" w:space="0" w:color="auto"/>
            </w:tcBorders>
            <w:shd w:val="clear" w:color="auto" w:fill="auto"/>
            <w:hideMark/>
          </w:tcPr>
          <w:p w14:paraId="7C734B40" w14:textId="77777777" w:rsidR="002272A7" w:rsidRPr="00371E1D" w:rsidRDefault="002272A7" w:rsidP="002272A7">
            <w:pPr>
              <w:jc w:val="right"/>
              <w:rPr>
                <w:color w:val="000000"/>
                <w:sz w:val="20"/>
                <w:szCs w:val="20"/>
              </w:rPr>
            </w:pPr>
            <w:r w:rsidRPr="00371E1D">
              <w:rPr>
                <w:color w:val="000000"/>
                <w:sz w:val="20"/>
                <w:szCs w:val="20"/>
              </w:rPr>
              <w:t>7,</w:t>
            </w:r>
            <w:r>
              <w:rPr>
                <w:color w:val="000000"/>
                <w:sz w:val="20"/>
                <w:szCs w:val="20"/>
              </w:rPr>
              <w:t>1</w:t>
            </w:r>
          </w:p>
        </w:tc>
        <w:tc>
          <w:tcPr>
            <w:tcW w:w="407" w:type="pct"/>
            <w:tcBorders>
              <w:top w:val="nil"/>
              <w:left w:val="nil"/>
              <w:bottom w:val="single" w:sz="4" w:space="0" w:color="auto"/>
              <w:right w:val="single" w:sz="4" w:space="0" w:color="auto"/>
            </w:tcBorders>
            <w:shd w:val="clear" w:color="auto" w:fill="auto"/>
            <w:hideMark/>
          </w:tcPr>
          <w:p w14:paraId="6E1AC18B" w14:textId="77777777" w:rsidR="002272A7" w:rsidRPr="00371E1D" w:rsidRDefault="002272A7" w:rsidP="002272A7">
            <w:pPr>
              <w:jc w:val="right"/>
              <w:rPr>
                <w:color w:val="000000"/>
                <w:sz w:val="20"/>
                <w:szCs w:val="20"/>
              </w:rPr>
            </w:pPr>
            <w:r w:rsidRPr="00371E1D">
              <w:rPr>
                <w:color w:val="000000"/>
                <w:sz w:val="20"/>
                <w:szCs w:val="20"/>
              </w:rPr>
              <w:t>14,</w:t>
            </w:r>
            <w:r>
              <w:rPr>
                <w:color w:val="000000"/>
                <w:sz w:val="20"/>
                <w:szCs w:val="20"/>
              </w:rPr>
              <w:t>7</w:t>
            </w:r>
          </w:p>
        </w:tc>
        <w:tc>
          <w:tcPr>
            <w:tcW w:w="412" w:type="pct"/>
            <w:tcBorders>
              <w:top w:val="nil"/>
              <w:left w:val="nil"/>
              <w:bottom w:val="single" w:sz="4" w:space="0" w:color="auto"/>
              <w:right w:val="single" w:sz="4" w:space="0" w:color="auto"/>
            </w:tcBorders>
            <w:shd w:val="clear" w:color="auto" w:fill="auto"/>
            <w:vAlign w:val="bottom"/>
            <w:hideMark/>
          </w:tcPr>
          <w:p w14:paraId="137FF5E6" w14:textId="77777777" w:rsidR="002272A7" w:rsidRPr="00371E1D" w:rsidRDefault="002272A7" w:rsidP="002272A7">
            <w:pPr>
              <w:jc w:val="right"/>
              <w:rPr>
                <w:color w:val="000000"/>
                <w:sz w:val="20"/>
                <w:szCs w:val="20"/>
              </w:rPr>
            </w:pPr>
            <w:r w:rsidRPr="00371E1D">
              <w:rPr>
                <w:color w:val="000000"/>
                <w:sz w:val="20"/>
                <w:szCs w:val="20"/>
              </w:rPr>
              <w:t>9,</w:t>
            </w:r>
            <w:r>
              <w:rPr>
                <w:color w:val="000000"/>
                <w:sz w:val="20"/>
                <w:szCs w:val="20"/>
              </w:rPr>
              <w:t>4</w:t>
            </w:r>
          </w:p>
        </w:tc>
      </w:tr>
      <w:tr w:rsidR="002272A7" w:rsidRPr="00371E1D" w14:paraId="1A392FE8" w14:textId="77777777" w:rsidTr="002272A7">
        <w:trPr>
          <w:trHeight w:val="20"/>
          <w:jc w:val="center"/>
        </w:trPr>
        <w:tc>
          <w:tcPr>
            <w:tcW w:w="1002" w:type="pct"/>
            <w:tcBorders>
              <w:top w:val="nil"/>
              <w:left w:val="single" w:sz="4" w:space="0" w:color="auto"/>
              <w:bottom w:val="single" w:sz="4" w:space="0" w:color="auto"/>
              <w:right w:val="single" w:sz="4" w:space="0" w:color="auto"/>
            </w:tcBorders>
            <w:shd w:val="clear" w:color="auto" w:fill="auto"/>
            <w:vAlign w:val="bottom"/>
            <w:hideMark/>
          </w:tcPr>
          <w:p w14:paraId="0DB1832B" w14:textId="77777777" w:rsidR="002272A7" w:rsidRPr="00371E1D" w:rsidRDefault="002272A7" w:rsidP="006C4003">
            <w:pPr>
              <w:rPr>
                <w:color w:val="000000"/>
                <w:sz w:val="20"/>
                <w:szCs w:val="20"/>
              </w:rPr>
            </w:pPr>
            <w:r w:rsidRPr="00371E1D">
              <w:rPr>
                <w:color w:val="000000"/>
                <w:sz w:val="20"/>
                <w:szCs w:val="20"/>
              </w:rPr>
              <w:t>14</w:t>
            </w:r>
          </w:p>
        </w:tc>
        <w:tc>
          <w:tcPr>
            <w:tcW w:w="407" w:type="pct"/>
            <w:tcBorders>
              <w:top w:val="nil"/>
              <w:left w:val="nil"/>
              <w:bottom w:val="single" w:sz="4" w:space="0" w:color="auto"/>
              <w:right w:val="single" w:sz="4" w:space="0" w:color="auto"/>
            </w:tcBorders>
            <w:shd w:val="clear" w:color="auto" w:fill="auto"/>
            <w:vAlign w:val="bottom"/>
            <w:hideMark/>
          </w:tcPr>
          <w:p w14:paraId="6E01C157" w14:textId="77777777" w:rsidR="002272A7" w:rsidRPr="00371E1D" w:rsidRDefault="002272A7" w:rsidP="000835E8">
            <w:pPr>
              <w:jc w:val="right"/>
              <w:rPr>
                <w:color w:val="000000"/>
                <w:sz w:val="20"/>
                <w:szCs w:val="20"/>
              </w:rPr>
            </w:pPr>
            <w:r w:rsidRPr="00371E1D">
              <w:rPr>
                <w:color w:val="000000"/>
                <w:sz w:val="20"/>
                <w:szCs w:val="20"/>
              </w:rPr>
              <w:t>11,3</w:t>
            </w:r>
          </w:p>
        </w:tc>
        <w:tc>
          <w:tcPr>
            <w:tcW w:w="407" w:type="pct"/>
            <w:tcBorders>
              <w:top w:val="nil"/>
              <w:left w:val="nil"/>
              <w:bottom w:val="single" w:sz="4" w:space="0" w:color="auto"/>
              <w:right w:val="single" w:sz="4" w:space="0" w:color="auto"/>
            </w:tcBorders>
            <w:shd w:val="clear" w:color="auto" w:fill="auto"/>
            <w:vAlign w:val="bottom"/>
            <w:hideMark/>
          </w:tcPr>
          <w:p w14:paraId="546313B3" w14:textId="77777777" w:rsidR="002272A7" w:rsidRPr="00371E1D" w:rsidRDefault="002272A7" w:rsidP="002272A7">
            <w:pPr>
              <w:jc w:val="right"/>
              <w:rPr>
                <w:color w:val="000000"/>
                <w:sz w:val="20"/>
                <w:szCs w:val="20"/>
              </w:rPr>
            </w:pPr>
            <w:r w:rsidRPr="00371E1D">
              <w:rPr>
                <w:color w:val="000000"/>
                <w:sz w:val="20"/>
                <w:szCs w:val="20"/>
              </w:rPr>
              <w:t>11,</w:t>
            </w:r>
            <w:r>
              <w:rPr>
                <w:color w:val="000000"/>
                <w:sz w:val="20"/>
                <w:szCs w:val="20"/>
              </w:rPr>
              <w:t>3</w:t>
            </w:r>
          </w:p>
        </w:tc>
        <w:tc>
          <w:tcPr>
            <w:tcW w:w="330" w:type="pct"/>
            <w:tcBorders>
              <w:top w:val="nil"/>
              <w:left w:val="nil"/>
              <w:bottom w:val="single" w:sz="4" w:space="0" w:color="auto"/>
              <w:right w:val="single" w:sz="4" w:space="0" w:color="auto"/>
            </w:tcBorders>
            <w:shd w:val="clear" w:color="auto" w:fill="auto"/>
            <w:hideMark/>
          </w:tcPr>
          <w:p w14:paraId="77F7A5D9" w14:textId="77777777" w:rsidR="002272A7" w:rsidRPr="00371E1D" w:rsidRDefault="002272A7" w:rsidP="006C4003">
            <w:pPr>
              <w:jc w:val="right"/>
              <w:rPr>
                <w:color w:val="000000"/>
                <w:sz w:val="20"/>
                <w:szCs w:val="20"/>
              </w:rPr>
            </w:pPr>
            <w:r w:rsidRPr="00371E1D">
              <w:rPr>
                <w:color w:val="000000"/>
                <w:sz w:val="20"/>
                <w:szCs w:val="20"/>
              </w:rPr>
              <w:t>3,</w:t>
            </w:r>
            <w:r>
              <w:rPr>
                <w:color w:val="000000"/>
                <w:sz w:val="20"/>
                <w:szCs w:val="20"/>
              </w:rPr>
              <w:t>1</w:t>
            </w:r>
          </w:p>
        </w:tc>
        <w:tc>
          <w:tcPr>
            <w:tcW w:w="407" w:type="pct"/>
            <w:tcBorders>
              <w:top w:val="nil"/>
              <w:left w:val="nil"/>
              <w:bottom w:val="single" w:sz="4" w:space="0" w:color="auto"/>
              <w:right w:val="single" w:sz="4" w:space="0" w:color="auto"/>
            </w:tcBorders>
            <w:shd w:val="clear" w:color="auto" w:fill="auto"/>
            <w:hideMark/>
          </w:tcPr>
          <w:p w14:paraId="72A25E48" w14:textId="77777777" w:rsidR="002272A7" w:rsidRPr="00371E1D" w:rsidRDefault="002272A7" w:rsidP="002272A7">
            <w:pPr>
              <w:jc w:val="right"/>
              <w:rPr>
                <w:color w:val="000000"/>
                <w:sz w:val="20"/>
                <w:szCs w:val="20"/>
              </w:rPr>
            </w:pPr>
            <w:r w:rsidRPr="00371E1D">
              <w:rPr>
                <w:color w:val="000000"/>
                <w:sz w:val="20"/>
                <w:szCs w:val="20"/>
              </w:rPr>
              <w:t>15,</w:t>
            </w:r>
            <w:r>
              <w:rPr>
                <w:color w:val="000000"/>
                <w:sz w:val="20"/>
                <w:szCs w:val="20"/>
              </w:rPr>
              <w:t>7</w:t>
            </w:r>
          </w:p>
        </w:tc>
        <w:tc>
          <w:tcPr>
            <w:tcW w:w="407" w:type="pct"/>
            <w:tcBorders>
              <w:top w:val="nil"/>
              <w:left w:val="nil"/>
              <w:bottom w:val="single" w:sz="4" w:space="0" w:color="auto"/>
              <w:right w:val="single" w:sz="4" w:space="0" w:color="auto"/>
            </w:tcBorders>
            <w:shd w:val="clear" w:color="auto" w:fill="auto"/>
            <w:hideMark/>
          </w:tcPr>
          <w:p w14:paraId="5A07D216" w14:textId="77777777" w:rsidR="002272A7" w:rsidRPr="00371E1D" w:rsidRDefault="002272A7" w:rsidP="002272A7">
            <w:pPr>
              <w:jc w:val="right"/>
              <w:rPr>
                <w:color w:val="000000"/>
                <w:sz w:val="20"/>
                <w:szCs w:val="20"/>
              </w:rPr>
            </w:pPr>
            <w:r w:rsidRPr="00371E1D">
              <w:rPr>
                <w:color w:val="000000"/>
                <w:sz w:val="20"/>
                <w:szCs w:val="20"/>
              </w:rPr>
              <w:t>8,</w:t>
            </w:r>
            <w:r>
              <w:rPr>
                <w:color w:val="000000"/>
                <w:sz w:val="20"/>
                <w:szCs w:val="20"/>
              </w:rPr>
              <w:t>2</w:t>
            </w:r>
          </w:p>
        </w:tc>
        <w:tc>
          <w:tcPr>
            <w:tcW w:w="407" w:type="pct"/>
            <w:tcBorders>
              <w:top w:val="nil"/>
              <w:left w:val="nil"/>
              <w:bottom w:val="single" w:sz="4" w:space="0" w:color="auto"/>
              <w:right w:val="single" w:sz="4" w:space="0" w:color="auto"/>
            </w:tcBorders>
            <w:shd w:val="clear" w:color="auto" w:fill="auto"/>
            <w:hideMark/>
          </w:tcPr>
          <w:p w14:paraId="79137F6A" w14:textId="77777777" w:rsidR="002272A7" w:rsidRPr="00371E1D" w:rsidRDefault="002272A7" w:rsidP="002272A7">
            <w:pPr>
              <w:jc w:val="right"/>
              <w:rPr>
                <w:color w:val="000000"/>
                <w:sz w:val="20"/>
                <w:szCs w:val="20"/>
              </w:rPr>
            </w:pPr>
            <w:r w:rsidRPr="00371E1D">
              <w:rPr>
                <w:color w:val="000000"/>
                <w:sz w:val="20"/>
                <w:szCs w:val="20"/>
              </w:rPr>
              <w:t>12,</w:t>
            </w:r>
            <w:r>
              <w:rPr>
                <w:color w:val="000000"/>
                <w:sz w:val="20"/>
                <w:szCs w:val="20"/>
              </w:rPr>
              <w:t>6</w:t>
            </w:r>
          </w:p>
        </w:tc>
        <w:tc>
          <w:tcPr>
            <w:tcW w:w="407" w:type="pct"/>
            <w:tcBorders>
              <w:top w:val="nil"/>
              <w:left w:val="nil"/>
              <w:bottom w:val="single" w:sz="4" w:space="0" w:color="auto"/>
              <w:right w:val="single" w:sz="4" w:space="0" w:color="auto"/>
            </w:tcBorders>
            <w:shd w:val="clear" w:color="auto" w:fill="auto"/>
            <w:vAlign w:val="bottom"/>
            <w:hideMark/>
          </w:tcPr>
          <w:p w14:paraId="7C0BF526" w14:textId="77777777" w:rsidR="002272A7" w:rsidRPr="00371E1D" w:rsidRDefault="002272A7" w:rsidP="002272A7">
            <w:pPr>
              <w:jc w:val="right"/>
              <w:rPr>
                <w:color w:val="000000"/>
                <w:sz w:val="20"/>
                <w:szCs w:val="20"/>
              </w:rPr>
            </w:pPr>
            <w:r w:rsidRPr="00371E1D">
              <w:rPr>
                <w:color w:val="000000"/>
                <w:sz w:val="20"/>
                <w:szCs w:val="20"/>
              </w:rPr>
              <w:t>11,</w:t>
            </w:r>
            <w:r>
              <w:rPr>
                <w:color w:val="000000"/>
                <w:sz w:val="20"/>
                <w:szCs w:val="20"/>
              </w:rPr>
              <w:t>6</w:t>
            </w:r>
          </w:p>
        </w:tc>
        <w:tc>
          <w:tcPr>
            <w:tcW w:w="407" w:type="pct"/>
            <w:tcBorders>
              <w:top w:val="nil"/>
              <w:left w:val="nil"/>
              <w:bottom w:val="single" w:sz="4" w:space="0" w:color="auto"/>
              <w:right w:val="single" w:sz="4" w:space="0" w:color="auto"/>
            </w:tcBorders>
            <w:shd w:val="clear" w:color="auto" w:fill="auto"/>
            <w:hideMark/>
          </w:tcPr>
          <w:p w14:paraId="71C8A584" w14:textId="77777777" w:rsidR="002272A7" w:rsidRPr="00371E1D" w:rsidRDefault="002272A7" w:rsidP="002272A7">
            <w:pPr>
              <w:jc w:val="right"/>
              <w:rPr>
                <w:color w:val="000000"/>
                <w:sz w:val="20"/>
                <w:szCs w:val="20"/>
              </w:rPr>
            </w:pPr>
            <w:r w:rsidRPr="00371E1D">
              <w:rPr>
                <w:color w:val="000000"/>
                <w:sz w:val="20"/>
                <w:szCs w:val="20"/>
              </w:rPr>
              <w:t>12,</w:t>
            </w:r>
            <w:r>
              <w:rPr>
                <w:color w:val="000000"/>
                <w:sz w:val="20"/>
                <w:szCs w:val="20"/>
              </w:rPr>
              <w:t>3</w:t>
            </w:r>
          </w:p>
        </w:tc>
        <w:tc>
          <w:tcPr>
            <w:tcW w:w="407" w:type="pct"/>
            <w:tcBorders>
              <w:top w:val="nil"/>
              <w:left w:val="nil"/>
              <w:bottom w:val="single" w:sz="4" w:space="0" w:color="auto"/>
              <w:right w:val="single" w:sz="4" w:space="0" w:color="auto"/>
            </w:tcBorders>
            <w:shd w:val="clear" w:color="auto" w:fill="auto"/>
            <w:hideMark/>
          </w:tcPr>
          <w:p w14:paraId="3982BCC1" w14:textId="77777777" w:rsidR="002272A7" w:rsidRPr="00371E1D" w:rsidRDefault="002272A7" w:rsidP="002272A7">
            <w:pPr>
              <w:jc w:val="right"/>
              <w:rPr>
                <w:color w:val="000000"/>
                <w:sz w:val="20"/>
                <w:szCs w:val="20"/>
              </w:rPr>
            </w:pPr>
            <w:r w:rsidRPr="00371E1D">
              <w:rPr>
                <w:color w:val="000000"/>
                <w:sz w:val="20"/>
                <w:szCs w:val="20"/>
              </w:rPr>
              <w:t>15,</w:t>
            </w:r>
            <w:r>
              <w:rPr>
                <w:color w:val="000000"/>
                <w:sz w:val="20"/>
                <w:szCs w:val="20"/>
              </w:rPr>
              <w:t>8</w:t>
            </w:r>
          </w:p>
        </w:tc>
        <w:tc>
          <w:tcPr>
            <w:tcW w:w="412" w:type="pct"/>
            <w:tcBorders>
              <w:top w:val="nil"/>
              <w:left w:val="nil"/>
              <w:bottom w:val="single" w:sz="4" w:space="0" w:color="auto"/>
              <w:right w:val="single" w:sz="4" w:space="0" w:color="auto"/>
            </w:tcBorders>
            <w:shd w:val="clear" w:color="auto" w:fill="auto"/>
            <w:vAlign w:val="bottom"/>
            <w:hideMark/>
          </w:tcPr>
          <w:p w14:paraId="678FFF11" w14:textId="77777777" w:rsidR="002272A7" w:rsidRPr="00371E1D" w:rsidRDefault="002272A7" w:rsidP="002272A7">
            <w:pPr>
              <w:jc w:val="right"/>
              <w:rPr>
                <w:color w:val="000000"/>
                <w:sz w:val="20"/>
                <w:szCs w:val="20"/>
              </w:rPr>
            </w:pPr>
            <w:r w:rsidRPr="00371E1D">
              <w:rPr>
                <w:color w:val="000000"/>
                <w:sz w:val="20"/>
                <w:szCs w:val="20"/>
              </w:rPr>
              <w:t>11,</w:t>
            </w:r>
            <w:r>
              <w:rPr>
                <w:color w:val="000000"/>
                <w:sz w:val="20"/>
                <w:szCs w:val="20"/>
              </w:rPr>
              <w:t>2</w:t>
            </w:r>
          </w:p>
        </w:tc>
      </w:tr>
      <w:tr w:rsidR="002272A7" w:rsidRPr="00371E1D" w14:paraId="2B43C36F" w14:textId="77777777" w:rsidTr="002272A7">
        <w:trPr>
          <w:trHeight w:val="20"/>
          <w:jc w:val="center"/>
        </w:trPr>
        <w:tc>
          <w:tcPr>
            <w:tcW w:w="1002" w:type="pct"/>
            <w:tcBorders>
              <w:top w:val="nil"/>
              <w:left w:val="single" w:sz="4" w:space="0" w:color="auto"/>
              <w:bottom w:val="single" w:sz="4" w:space="0" w:color="auto"/>
              <w:right w:val="single" w:sz="4" w:space="0" w:color="auto"/>
            </w:tcBorders>
            <w:shd w:val="clear" w:color="auto" w:fill="auto"/>
            <w:vAlign w:val="bottom"/>
            <w:hideMark/>
          </w:tcPr>
          <w:p w14:paraId="1EEF8D02" w14:textId="77777777" w:rsidR="002272A7" w:rsidRPr="00371E1D" w:rsidRDefault="002272A7" w:rsidP="006C4003">
            <w:pPr>
              <w:rPr>
                <w:color w:val="000000"/>
                <w:sz w:val="20"/>
                <w:szCs w:val="20"/>
              </w:rPr>
            </w:pPr>
            <w:r w:rsidRPr="00371E1D">
              <w:rPr>
                <w:color w:val="000000"/>
                <w:sz w:val="20"/>
                <w:szCs w:val="20"/>
              </w:rPr>
              <w:t>15</w:t>
            </w:r>
          </w:p>
        </w:tc>
        <w:tc>
          <w:tcPr>
            <w:tcW w:w="407" w:type="pct"/>
            <w:tcBorders>
              <w:top w:val="nil"/>
              <w:left w:val="nil"/>
              <w:bottom w:val="single" w:sz="4" w:space="0" w:color="auto"/>
              <w:right w:val="single" w:sz="4" w:space="0" w:color="auto"/>
            </w:tcBorders>
            <w:shd w:val="clear" w:color="auto" w:fill="auto"/>
            <w:vAlign w:val="bottom"/>
            <w:hideMark/>
          </w:tcPr>
          <w:p w14:paraId="67014244" w14:textId="77777777" w:rsidR="002272A7" w:rsidRPr="00371E1D" w:rsidRDefault="002272A7" w:rsidP="002272A7">
            <w:pPr>
              <w:jc w:val="right"/>
              <w:rPr>
                <w:color w:val="000000"/>
                <w:sz w:val="20"/>
                <w:szCs w:val="20"/>
              </w:rPr>
            </w:pPr>
            <w:r w:rsidRPr="00371E1D">
              <w:rPr>
                <w:color w:val="000000"/>
                <w:sz w:val="20"/>
                <w:szCs w:val="20"/>
              </w:rPr>
              <w:t>12,</w:t>
            </w:r>
            <w:r>
              <w:rPr>
                <w:color w:val="000000"/>
                <w:sz w:val="20"/>
                <w:szCs w:val="20"/>
              </w:rPr>
              <w:t>4</w:t>
            </w:r>
          </w:p>
        </w:tc>
        <w:tc>
          <w:tcPr>
            <w:tcW w:w="407" w:type="pct"/>
            <w:tcBorders>
              <w:top w:val="nil"/>
              <w:left w:val="nil"/>
              <w:bottom w:val="single" w:sz="4" w:space="0" w:color="auto"/>
              <w:right w:val="single" w:sz="4" w:space="0" w:color="auto"/>
            </w:tcBorders>
            <w:shd w:val="clear" w:color="auto" w:fill="auto"/>
            <w:vAlign w:val="bottom"/>
            <w:hideMark/>
          </w:tcPr>
          <w:p w14:paraId="365821EA" w14:textId="77777777" w:rsidR="002272A7" w:rsidRPr="00371E1D" w:rsidRDefault="002272A7" w:rsidP="006C4003">
            <w:pPr>
              <w:jc w:val="right"/>
              <w:rPr>
                <w:color w:val="000000"/>
                <w:sz w:val="20"/>
                <w:szCs w:val="20"/>
              </w:rPr>
            </w:pPr>
            <w:r w:rsidRPr="00371E1D">
              <w:rPr>
                <w:color w:val="000000"/>
                <w:sz w:val="20"/>
                <w:szCs w:val="20"/>
              </w:rPr>
              <w:t>10,</w:t>
            </w:r>
            <w:r>
              <w:rPr>
                <w:color w:val="000000"/>
                <w:sz w:val="20"/>
                <w:szCs w:val="20"/>
              </w:rPr>
              <w:t>4</w:t>
            </w:r>
          </w:p>
        </w:tc>
        <w:tc>
          <w:tcPr>
            <w:tcW w:w="330" w:type="pct"/>
            <w:tcBorders>
              <w:top w:val="nil"/>
              <w:left w:val="nil"/>
              <w:bottom w:val="single" w:sz="4" w:space="0" w:color="auto"/>
              <w:right w:val="single" w:sz="4" w:space="0" w:color="auto"/>
            </w:tcBorders>
            <w:shd w:val="clear" w:color="auto" w:fill="auto"/>
            <w:hideMark/>
          </w:tcPr>
          <w:p w14:paraId="6E19E778" w14:textId="77777777" w:rsidR="002272A7" w:rsidRPr="00371E1D" w:rsidRDefault="002272A7" w:rsidP="002272A7">
            <w:pPr>
              <w:jc w:val="right"/>
              <w:rPr>
                <w:color w:val="000000"/>
                <w:sz w:val="20"/>
                <w:szCs w:val="20"/>
              </w:rPr>
            </w:pPr>
            <w:r w:rsidRPr="00371E1D">
              <w:rPr>
                <w:color w:val="000000"/>
                <w:sz w:val="20"/>
                <w:szCs w:val="20"/>
              </w:rPr>
              <w:t>2,</w:t>
            </w:r>
            <w:r>
              <w:rPr>
                <w:color w:val="000000"/>
                <w:sz w:val="20"/>
                <w:szCs w:val="20"/>
              </w:rPr>
              <w:t>7</w:t>
            </w:r>
          </w:p>
        </w:tc>
        <w:tc>
          <w:tcPr>
            <w:tcW w:w="407" w:type="pct"/>
            <w:tcBorders>
              <w:top w:val="nil"/>
              <w:left w:val="nil"/>
              <w:bottom w:val="single" w:sz="4" w:space="0" w:color="auto"/>
              <w:right w:val="single" w:sz="4" w:space="0" w:color="auto"/>
            </w:tcBorders>
            <w:shd w:val="clear" w:color="auto" w:fill="auto"/>
            <w:hideMark/>
          </w:tcPr>
          <w:p w14:paraId="72D1E226" w14:textId="77777777" w:rsidR="002272A7" w:rsidRPr="00371E1D" w:rsidRDefault="002272A7" w:rsidP="002272A7">
            <w:pPr>
              <w:jc w:val="right"/>
              <w:rPr>
                <w:color w:val="000000"/>
                <w:sz w:val="20"/>
                <w:szCs w:val="20"/>
              </w:rPr>
            </w:pPr>
            <w:r w:rsidRPr="00371E1D">
              <w:rPr>
                <w:color w:val="000000"/>
                <w:sz w:val="20"/>
                <w:szCs w:val="20"/>
              </w:rPr>
              <w:t>14,</w:t>
            </w:r>
            <w:r>
              <w:rPr>
                <w:color w:val="000000"/>
                <w:sz w:val="20"/>
                <w:szCs w:val="20"/>
              </w:rPr>
              <w:t>4</w:t>
            </w:r>
          </w:p>
        </w:tc>
        <w:tc>
          <w:tcPr>
            <w:tcW w:w="407" w:type="pct"/>
            <w:tcBorders>
              <w:top w:val="nil"/>
              <w:left w:val="nil"/>
              <w:bottom w:val="single" w:sz="4" w:space="0" w:color="auto"/>
              <w:right w:val="single" w:sz="4" w:space="0" w:color="auto"/>
            </w:tcBorders>
            <w:shd w:val="clear" w:color="auto" w:fill="auto"/>
            <w:hideMark/>
          </w:tcPr>
          <w:p w14:paraId="78DDB9DF" w14:textId="77777777" w:rsidR="002272A7" w:rsidRPr="00371E1D" w:rsidRDefault="002272A7" w:rsidP="002272A7">
            <w:pPr>
              <w:jc w:val="right"/>
              <w:rPr>
                <w:color w:val="000000"/>
                <w:sz w:val="20"/>
                <w:szCs w:val="20"/>
              </w:rPr>
            </w:pPr>
            <w:r w:rsidRPr="00371E1D">
              <w:rPr>
                <w:color w:val="000000"/>
                <w:sz w:val="20"/>
                <w:szCs w:val="20"/>
              </w:rPr>
              <w:t>9,</w:t>
            </w:r>
            <w:r>
              <w:rPr>
                <w:color w:val="000000"/>
                <w:sz w:val="20"/>
                <w:szCs w:val="20"/>
              </w:rPr>
              <w:t>1</w:t>
            </w:r>
          </w:p>
        </w:tc>
        <w:tc>
          <w:tcPr>
            <w:tcW w:w="407" w:type="pct"/>
            <w:tcBorders>
              <w:top w:val="nil"/>
              <w:left w:val="nil"/>
              <w:bottom w:val="single" w:sz="4" w:space="0" w:color="auto"/>
              <w:right w:val="single" w:sz="4" w:space="0" w:color="auto"/>
            </w:tcBorders>
            <w:shd w:val="clear" w:color="auto" w:fill="auto"/>
            <w:hideMark/>
          </w:tcPr>
          <w:p w14:paraId="6D3099C5" w14:textId="77777777" w:rsidR="002272A7" w:rsidRPr="00371E1D" w:rsidRDefault="002272A7" w:rsidP="002272A7">
            <w:pPr>
              <w:jc w:val="right"/>
              <w:rPr>
                <w:color w:val="000000"/>
                <w:sz w:val="20"/>
                <w:szCs w:val="20"/>
              </w:rPr>
            </w:pPr>
            <w:r w:rsidRPr="00371E1D">
              <w:rPr>
                <w:color w:val="000000"/>
                <w:sz w:val="20"/>
                <w:szCs w:val="20"/>
              </w:rPr>
              <w:t>15,</w:t>
            </w:r>
            <w:r>
              <w:rPr>
                <w:color w:val="000000"/>
                <w:sz w:val="20"/>
                <w:szCs w:val="20"/>
              </w:rPr>
              <w:t>9</w:t>
            </w:r>
          </w:p>
        </w:tc>
        <w:tc>
          <w:tcPr>
            <w:tcW w:w="407" w:type="pct"/>
            <w:tcBorders>
              <w:top w:val="nil"/>
              <w:left w:val="nil"/>
              <w:bottom w:val="single" w:sz="4" w:space="0" w:color="auto"/>
              <w:right w:val="single" w:sz="4" w:space="0" w:color="auto"/>
            </w:tcBorders>
            <w:shd w:val="clear" w:color="auto" w:fill="auto"/>
            <w:vAlign w:val="bottom"/>
            <w:hideMark/>
          </w:tcPr>
          <w:p w14:paraId="7C87FAD9" w14:textId="77777777" w:rsidR="002272A7" w:rsidRPr="00371E1D" w:rsidRDefault="002272A7" w:rsidP="002272A7">
            <w:pPr>
              <w:jc w:val="right"/>
              <w:rPr>
                <w:color w:val="000000"/>
                <w:sz w:val="20"/>
                <w:szCs w:val="20"/>
              </w:rPr>
            </w:pPr>
            <w:r w:rsidRPr="00371E1D">
              <w:rPr>
                <w:color w:val="000000"/>
                <w:sz w:val="20"/>
                <w:szCs w:val="20"/>
              </w:rPr>
              <w:t>12,</w:t>
            </w:r>
            <w:r>
              <w:rPr>
                <w:color w:val="000000"/>
                <w:sz w:val="20"/>
                <w:szCs w:val="20"/>
              </w:rPr>
              <w:t>7</w:t>
            </w:r>
          </w:p>
        </w:tc>
        <w:tc>
          <w:tcPr>
            <w:tcW w:w="407" w:type="pct"/>
            <w:tcBorders>
              <w:top w:val="nil"/>
              <w:left w:val="nil"/>
              <w:bottom w:val="single" w:sz="4" w:space="0" w:color="auto"/>
              <w:right w:val="single" w:sz="4" w:space="0" w:color="auto"/>
            </w:tcBorders>
            <w:shd w:val="clear" w:color="auto" w:fill="auto"/>
            <w:hideMark/>
          </w:tcPr>
          <w:p w14:paraId="07AF4069" w14:textId="77777777" w:rsidR="002272A7" w:rsidRPr="00371E1D" w:rsidRDefault="002272A7" w:rsidP="002272A7">
            <w:pPr>
              <w:jc w:val="right"/>
              <w:rPr>
                <w:color w:val="000000"/>
                <w:sz w:val="20"/>
                <w:szCs w:val="20"/>
              </w:rPr>
            </w:pPr>
            <w:r w:rsidRPr="00371E1D">
              <w:rPr>
                <w:color w:val="000000"/>
                <w:sz w:val="20"/>
                <w:szCs w:val="20"/>
              </w:rPr>
              <w:t>13,</w:t>
            </w:r>
            <w:r>
              <w:rPr>
                <w:color w:val="000000"/>
                <w:sz w:val="20"/>
                <w:szCs w:val="20"/>
              </w:rPr>
              <w:t>6</w:t>
            </w:r>
          </w:p>
        </w:tc>
        <w:tc>
          <w:tcPr>
            <w:tcW w:w="407" w:type="pct"/>
            <w:tcBorders>
              <w:top w:val="nil"/>
              <w:left w:val="nil"/>
              <w:bottom w:val="single" w:sz="4" w:space="0" w:color="auto"/>
              <w:right w:val="single" w:sz="4" w:space="0" w:color="auto"/>
            </w:tcBorders>
            <w:shd w:val="clear" w:color="auto" w:fill="auto"/>
            <w:hideMark/>
          </w:tcPr>
          <w:p w14:paraId="6946AD12" w14:textId="77777777" w:rsidR="002272A7" w:rsidRPr="00371E1D" w:rsidRDefault="002272A7" w:rsidP="002272A7">
            <w:pPr>
              <w:jc w:val="right"/>
              <w:rPr>
                <w:color w:val="000000"/>
                <w:sz w:val="20"/>
                <w:szCs w:val="20"/>
              </w:rPr>
            </w:pPr>
            <w:r w:rsidRPr="00371E1D">
              <w:rPr>
                <w:color w:val="000000"/>
                <w:sz w:val="20"/>
                <w:szCs w:val="20"/>
              </w:rPr>
              <w:t>16,</w:t>
            </w:r>
            <w:r>
              <w:rPr>
                <w:color w:val="000000"/>
                <w:sz w:val="20"/>
                <w:szCs w:val="20"/>
              </w:rPr>
              <w:t>7</w:t>
            </w:r>
          </w:p>
        </w:tc>
        <w:tc>
          <w:tcPr>
            <w:tcW w:w="412" w:type="pct"/>
            <w:tcBorders>
              <w:top w:val="nil"/>
              <w:left w:val="nil"/>
              <w:bottom w:val="single" w:sz="4" w:space="0" w:color="auto"/>
              <w:right w:val="single" w:sz="4" w:space="0" w:color="auto"/>
            </w:tcBorders>
            <w:shd w:val="clear" w:color="auto" w:fill="auto"/>
            <w:vAlign w:val="bottom"/>
            <w:hideMark/>
          </w:tcPr>
          <w:p w14:paraId="576A7CD4" w14:textId="77777777" w:rsidR="002272A7" w:rsidRPr="00371E1D" w:rsidRDefault="002272A7" w:rsidP="002272A7">
            <w:pPr>
              <w:jc w:val="right"/>
              <w:rPr>
                <w:color w:val="000000"/>
                <w:sz w:val="20"/>
                <w:szCs w:val="20"/>
              </w:rPr>
            </w:pPr>
            <w:r w:rsidRPr="00371E1D">
              <w:rPr>
                <w:color w:val="000000"/>
                <w:sz w:val="20"/>
                <w:szCs w:val="20"/>
              </w:rPr>
              <w:t>10,</w:t>
            </w:r>
            <w:r>
              <w:rPr>
                <w:color w:val="000000"/>
                <w:sz w:val="20"/>
                <w:szCs w:val="20"/>
              </w:rPr>
              <w:t>8</w:t>
            </w:r>
          </w:p>
        </w:tc>
      </w:tr>
      <w:tr w:rsidR="002272A7" w:rsidRPr="00371E1D" w14:paraId="48E1AAD2" w14:textId="77777777" w:rsidTr="002272A7">
        <w:trPr>
          <w:trHeight w:val="20"/>
          <w:jc w:val="center"/>
        </w:trPr>
        <w:tc>
          <w:tcPr>
            <w:tcW w:w="1002" w:type="pct"/>
            <w:tcBorders>
              <w:top w:val="nil"/>
              <w:left w:val="single" w:sz="4" w:space="0" w:color="auto"/>
              <w:bottom w:val="single" w:sz="4" w:space="0" w:color="auto"/>
              <w:right w:val="single" w:sz="4" w:space="0" w:color="auto"/>
            </w:tcBorders>
            <w:shd w:val="clear" w:color="auto" w:fill="auto"/>
            <w:vAlign w:val="bottom"/>
            <w:hideMark/>
          </w:tcPr>
          <w:p w14:paraId="61AD3ACF" w14:textId="77777777" w:rsidR="002272A7" w:rsidRPr="00371E1D" w:rsidRDefault="002272A7" w:rsidP="006C4003">
            <w:pPr>
              <w:rPr>
                <w:color w:val="000000"/>
                <w:sz w:val="20"/>
                <w:szCs w:val="20"/>
              </w:rPr>
            </w:pPr>
            <w:r w:rsidRPr="00371E1D">
              <w:rPr>
                <w:color w:val="000000"/>
                <w:sz w:val="20"/>
                <w:szCs w:val="20"/>
              </w:rPr>
              <w:t>16</w:t>
            </w:r>
          </w:p>
        </w:tc>
        <w:tc>
          <w:tcPr>
            <w:tcW w:w="407" w:type="pct"/>
            <w:tcBorders>
              <w:top w:val="nil"/>
              <w:left w:val="nil"/>
              <w:bottom w:val="single" w:sz="4" w:space="0" w:color="auto"/>
              <w:right w:val="single" w:sz="4" w:space="0" w:color="auto"/>
            </w:tcBorders>
            <w:shd w:val="clear" w:color="auto" w:fill="auto"/>
            <w:vAlign w:val="bottom"/>
            <w:hideMark/>
          </w:tcPr>
          <w:p w14:paraId="4DB60DF6" w14:textId="77777777" w:rsidR="002272A7" w:rsidRPr="00371E1D" w:rsidRDefault="002272A7" w:rsidP="002272A7">
            <w:pPr>
              <w:jc w:val="right"/>
              <w:rPr>
                <w:color w:val="000000"/>
                <w:sz w:val="20"/>
                <w:szCs w:val="20"/>
              </w:rPr>
            </w:pPr>
            <w:r w:rsidRPr="00371E1D">
              <w:rPr>
                <w:color w:val="000000"/>
                <w:sz w:val="20"/>
                <w:szCs w:val="20"/>
              </w:rPr>
              <w:t>10,</w:t>
            </w:r>
            <w:r>
              <w:rPr>
                <w:color w:val="000000"/>
                <w:sz w:val="20"/>
                <w:szCs w:val="20"/>
              </w:rPr>
              <w:t>2</w:t>
            </w:r>
          </w:p>
        </w:tc>
        <w:tc>
          <w:tcPr>
            <w:tcW w:w="407" w:type="pct"/>
            <w:tcBorders>
              <w:top w:val="nil"/>
              <w:left w:val="nil"/>
              <w:bottom w:val="single" w:sz="4" w:space="0" w:color="auto"/>
              <w:right w:val="single" w:sz="4" w:space="0" w:color="auto"/>
            </w:tcBorders>
            <w:shd w:val="clear" w:color="auto" w:fill="auto"/>
            <w:vAlign w:val="bottom"/>
            <w:hideMark/>
          </w:tcPr>
          <w:p w14:paraId="5C426C62" w14:textId="77777777" w:rsidR="002272A7" w:rsidRPr="00371E1D" w:rsidRDefault="002272A7" w:rsidP="002272A7">
            <w:pPr>
              <w:jc w:val="right"/>
              <w:rPr>
                <w:color w:val="000000"/>
                <w:sz w:val="20"/>
                <w:szCs w:val="20"/>
              </w:rPr>
            </w:pPr>
            <w:r w:rsidRPr="00371E1D">
              <w:rPr>
                <w:color w:val="000000"/>
                <w:sz w:val="20"/>
                <w:szCs w:val="20"/>
              </w:rPr>
              <w:t>12,</w:t>
            </w:r>
            <w:r>
              <w:rPr>
                <w:color w:val="000000"/>
                <w:sz w:val="20"/>
                <w:szCs w:val="20"/>
              </w:rPr>
              <w:t>6</w:t>
            </w:r>
          </w:p>
        </w:tc>
        <w:tc>
          <w:tcPr>
            <w:tcW w:w="330" w:type="pct"/>
            <w:tcBorders>
              <w:top w:val="nil"/>
              <w:left w:val="nil"/>
              <w:bottom w:val="single" w:sz="4" w:space="0" w:color="auto"/>
              <w:right w:val="single" w:sz="4" w:space="0" w:color="auto"/>
            </w:tcBorders>
            <w:shd w:val="clear" w:color="auto" w:fill="auto"/>
            <w:hideMark/>
          </w:tcPr>
          <w:p w14:paraId="7B44D985" w14:textId="77777777" w:rsidR="002272A7" w:rsidRPr="00371E1D" w:rsidRDefault="002272A7" w:rsidP="002272A7">
            <w:pPr>
              <w:jc w:val="right"/>
              <w:rPr>
                <w:color w:val="000000"/>
                <w:sz w:val="20"/>
                <w:szCs w:val="20"/>
              </w:rPr>
            </w:pPr>
            <w:r w:rsidRPr="00371E1D">
              <w:rPr>
                <w:color w:val="000000"/>
                <w:sz w:val="20"/>
                <w:szCs w:val="20"/>
              </w:rPr>
              <w:t>1,</w:t>
            </w:r>
            <w:r>
              <w:rPr>
                <w:color w:val="000000"/>
                <w:sz w:val="20"/>
                <w:szCs w:val="20"/>
              </w:rPr>
              <w:t>9</w:t>
            </w:r>
          </w:p>
        </w:tc>
        <w:tc>
          <w:tcPr>
            <w:tcW w:w="407" w:type="pct"/>
            <w:tcBorders>
              <w:top w:val="nil"/>
              <w:left w:val="nil"/>
              <w:bottom w:val="single" w:sz="4" w:space="0" w:color="auto"/>
              <w:right w:val="single" w:sz="4" w:space="0" w:color="auto"/>
            </w:tcBorders>
            <w:shd w:val="clear" w:color="auto" w:fill="auto"/>
            <w:hideMark/>
          </w:tcPr>
          <w:p w14:paraId="1B59AF11" w14:textId="77777777" w:rsidR="002272A7" w:rsidRPr="00371E1D" w:rsidRDefault="002272A7" w:rsidP="002272A7">
            <w:pPr>
              <w:jc w:val="right"/>
              <w:rPr>
                <w:color w:val="000000"/>
                <w:sz w:val="20"/>
                <w:szCs w:val="20"/>
              </w:rPr>
            </w:pPr>
            <w:r w:rsidRPr="00371E1D">
              <w:rPr>
                <w:color w:val="000000"/>
                <w:sz w:val="20"/>
                <w:szCs w:val="20"/>
              </w:rPr>
              <w:t>13,</w:t>
            </w:r>
            <w:r>
              <w:rPr>
                <w:color w:val="000000"/>
                <w:sz w:val="20"/>
                <w:szCs w:val="20"/>
              </w:rPr>
              <w:t>9</w:t>
            </w:r>
          </w:p>
        </w:tc>
        <w:tc>
          <w:tcPr>
            <w:tcW w:w="407" w:type="pct"/>
            <w:tcBorders>
              <w:top w:val="nil"/>
              <w:left w:val="nil"/>
              <w:bottom w:val="single" w:sz="4" w:space="0" w:color="auto"/>
              <w:right w:val="single" w:sz="4" w:space="0" w:color="auto"/>
            </w:tcBorders>
            <w:shd w:val="clear" w:color="auto" w:fill="auto"/>
            <w:hideMark/>
          </w:tcPr>
          <w:p w14:paraId="5A9DDA71" w14:textId="77777777" w:rsidR="002272A7" w:rsidRPr="00371E1D" w:rsidRDefault="002272A7" w:rsidP="002272A7">
            <w:pPr>
              <w:jc w:val="right"/>
              <w:rPr>
                <w:color w:val="000000"/>
                <w:sz w:val="20"/>
                <w:szCs w:val="20"/>
              </w:rPr>
            </w:pPr>
            <w:r w:rsidRPr="00371E1D">
              <w:rPr>
                <w:color w:val="000000"/>
                <w:sz w:val="20"/>
                <w:szCs w:val="20"/>
              </w:rPr>
              <w:t>10,</w:t>
            </w:r>
            <w:r>
              <w:rPr>
                <w:color w:val="000000"/>
                <w:sz w:val="20"/>
                <w:szCs w:val="20"/>
              </w:rPr>
              <w:t>6</w:t>
            </w:r>
          </w:p>
        </w:tc>
        <w:tc>
          <w:tcPr>
            <w:tcW w:w="407" w:type="pct"/>
            <w:tcBorders>
              <w:top w:val="nil"/>
              <w:left w:val="nil"/>
              <w:bottom w:val="single" w:sz="4" w:space="0" w:color="auto"/>
              <w:right w:val="single" w:sz="4" w:space="0" w:color="auto"/>
            </w:tcBorders>
            <w:shd w:val="clear" w:color="auto" w:fill="auto"/>
            <w:hideMark/>
          </w:tcPr>
          <w:p w14:paraId="74D214E3" w14:textId="77777777" w:rsidR="002272A7" w:rsidRPr="00371E1D" w:rsidRDefault="002272A7" w:rsidP="002272A7">
            <w:pPr>
              <w:jc w:val="right"/>
              <w:rPr>
                <w:color w:val="000000"/>
                <w:sz w:val="20"/>
                <w:szCs w:val="20"/>
              </w:rPr>
            </w:pPr>
            <w:r w:rsidRPr="00371E1D">
              <w:rPr>
                <w:color w:val="000000"/>
                <w:sz w:val="20"/>
                <w:szCs w:val="20"/>
              </w:rPr>
              <w:t>16,</w:t>
            </w:r>
            <w:r>
              <w:rPr>
                <w:color w:val="000000"/>
                <w:sz w:val="20"/>
                <w:szCs w:val="20"/>
              </w:rPr>
              <w:t>9</w:t>
            </w:r>
          </w:p>
        </w:tc>
        <w:tc>
          <w:tcPr>
            <w:tcW w:w="407" w:type="pct"/>
            <w:tcBorders>
              <w:top w:val="nil"/>
              <w:left w:val="nil"/>
              <w:bottom w:val="single" w:sz="4" w:space="0" w:color="auto"/>
              <w:right w:val="single" w:sz="4" w:space="0" w:color="auto"/>
            </w:tcBorders>
            <w:shd w:val="clear" w:color="auto" w:fill="auto"/>
            <w:vAlign w:val="bottom"/>
            <w:hideMark/>
          </w:tcPr>
          <w:p w14:paraId="3A7841A0" w14:textId="77777777" w:rsidR="002272A7" w:rsidRPr="00371E1D" w:rsidRDefault="002272A7" w:rsidP="002272A7">
            <w:pPr>
              <w:jc w:val="right"/>
              <w:rPr>
                <w:color w:val="000000"/>
                <w:sz w:val="20"/>
                <w:szCs w:val="20"/>
              </w:rPr>
            </w:pPr>
            <w:r w:rsidRPr="00371E1D">
              <w:rPr>
                <w:color w:val="000000"/>
                <w:sz w:val="20"/>
                <w:szCs w:val="20"/>
              </w:rPr>
              <w:t>10,</w:t>
            </w:r>
            <w:r>
              <w:rPr>
                <w:color w:val="000000"/>
                <w:sz w:val="20"/>
                <w:szCs w:val="20"/>
              </w:rPr>
              <w:t>4</w:t>
            </w:r>
          </w:p>
        </w:tc>
        <w:tc>
          <w:tcPr>
            <w:tcW w:w="407" w:type="pct"/>
            <w:tcBorders>
              <w:top w:val="nil"/>
              <w:left w:val="nil"/>
              <w:bottom w:val="single" w:sz="4" w:space="0" w:color="auto"/>
              <w:right w:val="single" w:sz="4" w:space="0" w:color="auto"/>
            </w:tcBorders>
            <w:shd w:val="clear" w:color="auto" w:fill="auto"/>
            <w:hideMark/>
          </w:tcPr>
          <w:p w14:paraId="327A6607" w14:textId="77777777" w:rsidR="002272A7" w:rsidRPr="00371E1D" w:rsidRDefault="002272A7" w:rsidP="002272A7">
            <w:pPr>
              <w:jc w:val="right"/>
              <w:rPr>
                <w:color w:val="000000"/>
                <w:sz w:val="20"/>
                <w:szCs w:val="20"/>
              </w:rPr>
            </w:pPr>
            <w:r w:rsidRPr="00371E1D">
              <w:rPr>
                <w:color w:val="000000"/>
                <w:sz w:val="20"/>
                <w:szCs w:val="20"/>
              </w:rPr>
              <w:t>13,</w:t>
            </w:r>
            <w:r>
              <w:rPr>
                <w:color w:val="000000"/>
                <w:sz w:val="20"/>
                <w:szCs w:val="20"/>
              </w:rPr>
              <w:t>9</w:t>
            </w:r>
          </w:p>
        </w:tc>
        <w:tc>
          <w:tcPr>
            <w:tcW w:w="407" w:type="pct"/>
            <w:tcBorders>
              <w:top w:val="nil"/>
              <w:left w:val="nil"/>
              <w:bottom w:val="single" w:sz="4" w:space="0" w:color="auto"/>
              <w:right w:val="single" w:sz="4" w:space="0" w:color="auto"/>
            </w:tcBorders>
            <w:shd w:val="clear" w:color="auto" w:fill="auto"/>
            <w:hideMark/>
          </w:tcPr>
          <w:p w14:paraId="1CA8D849" w14:textId="77777777" w:rsidR="002272A7" w:rsidRPr="00371E1D" w:rsidRDefault="002272A7" w:rsidP="002272A7">
            <w:pPr>
              <w:jc w:val="right"/>
              <w:rPr>
                <w:color w:val="000000"/>
                <w:sz w:val="20"/>
                <w:szCs w:val="20"/>
              </w:rPr>
            </w:pPr>
            <w:r w:rsidRPr="00371E1D">
              <w:rPr>
                <w:color w:val="000000"/>
                <w:sz w:val="20"/>
                <w:szCs w:val="20"/>
              </w:rPr>
              <w:t>17,</w:t>
            </w:r>
            <w:r>
              <w:rPr>
                <w:color w:val="000000"/>
                <w:sz w:val="20"/>
                <w:szCs w:val="20"/>
              </w:rPr>
              <w:t>5</w:t>
            </w:r>
          </w:p>
        </w:tc>
        <w:tc>
          <w:tcPr>
            <w:tcW w:w="412" w:type="pct"/>
            <w:tcBorders>
              <w:top w:val="nil"/>
              <w:left w:val="nil"/>
              <w:bottom w:val="single" w:sz="4" w:space="0" w:color="auto"/>
              <w:right w:val="single" w:sz="4" w:space="0" w:color="auto"/>
            </w:tcBorders>
            <w:shd w:val="clear" w:color="auto" w:fill="auto"/>
            <w:vAlign w:val="bottom"/>
            <w:hideMark/>
          </w:tcPr>
          <w:p w14:paraId="147E35C6" w14:textId="77777777" w:rsidR="002272A7" w:rsidRPr="00371E1D" w:rsidRDefault="002272A7" w:rsidP="002272A7">
            <w:pPr>
              <w:jc w:val="right"/>
              <w:rPr>
                <w:color w:val="000000"/>
                <w:sz w:val="20"/>
                <w:szCs w:val="20"/>
              </w:rPr>
            </w:pPr>
            <w:r w:rsidRPr="00371E1D">
              <w:rPr>
                <w:color w:val="000000"/>
                <w:sz w:val="20"/>
                <w:szCs w:val="20"/>
              </w:rPr>
              <w:t>12,</w:t>
            </w:r>
            <w:r>
              <w:rPr>
                <w:color w:val="000000"/>
                <w:sz w:val="20"/>
                <w:szCs w:val="20"/>
              </w:rPr>
              <w:t>7</w:t>
            </w:r>
          </w:p>
        </w:tc>
      </w:tr>
      <w:tr w:rsidR="002272A7" w:rsidRPr="00371E1D" w14:paraId="1A31931C" w14:textId="77777777" w:rsidTr="002272A7">
        <w:trPr>
          <w:trHeight w:val="20"/>
          <w:jc w:val="center"/>
        </w:trPr>
        <w:tc>
          <w:tcPr>
            <w:tcW w:w="1002" w:type="pct"/>
            <w:tcBorders>
              <w:top w:val="nil"/>
              <w:left w:val="single" w:sz="4" w:space="0" w:color="auto"/>
              <w:bottom w:val="single" w:sz="4" w:space="0" w:color="auto"/>
              <w:right w:val="single" w:sz="4" w:space="0" w:color="auto"/>
            </w:tcBorders>
            <w:shd w:val="clear" w:color="auto" w:fill="auto"/>
            <w:vAlign w:val="bottom"/>
            <w:hideMark/>
          </w:tcPr>
          <w:p w14:paraId="1463157B" w14:textId="77777777" w:rsidR="002272A7" w:rsidRPr="00371E1D" w:rsidRDefault="002272A7" w:rsidP="006C4003">
            <w:pPr>
              <w:rPr>
                <w:color w:val="000000"/>
                <w:sz w:val="20"/>
                <w:szCs w:val="20"/>
              </w:rPr>
            </w:pPr>
            <w:r w:rsidRPr="00371E1D">
              <w:rPr>
                <w:color w:val="000000"/>
                <w:sz w:val="20"/>
                <w:szCs w:val="20"/>
              </w:rPr>
              <w:t>Стандартное отклонение</w:t>
            </w:r>
          </w:p>
        </w:tc>
        <w:tc>
          <w:tcPr>
            <w:tcW w:w="407" w:type="pct"/>
            <w:tcBorders>
              <w:top w:val="nil"/>
              <w:left w:val="nil"/>
              <w:bottom w:val="single" w:sz="4" w:space="0" w:color="auto"/>
              <w:right w:val="single" w:sz="4" w:space="0" w:color="auto"/>
            </w:tcBorders>
            <w:shd w:val="clear" w:color="auto" w:fill="auto"/>
            <w:vAlign w:val="bottom"/>
            <w:hideMark/>
          </w:tcPr>
          <w:p w14:paraId="383BC555" w14:textId="77777777" w:rsidR="002272A7" w:rsidRPr="00371E1D" w:rsidRDefault="002272A7" w:rsidP="000835E8">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680E29D0" w14:textId="77777777" w:rsidR="002272A7" w:rsidRPr="00371E1D" w:rsidRDefault="002272A7" w:rsidP="006C4003">
            <w:pPr>
              <w:jc w:val="right"/>
              <w:rPr>
                <w:color w:val="000000"/>
                <w:sz w:val="20"/>
                <w:szCs w:val="20"/>
              </w:rPr>
            </w:pPr>
            <w:r w:rsidRPr="00371E1D">
              <w:rPr>
                <w:color w:val="000000"/>
                <w:sz w:val="20"/>
                <w:szCs w:val="20"/>
              </w:rPr>
              <w:t>2,0</w:t>
            </w:r>
          </w:p>
        </w:tc>
        <w:tc>
          <w:tcPr>
            <w:tcW w:w="330" w:type="pct"/>
            <w:tcBorders>
              <w:top w:val="nil"/>
              <w:left w:val="nil"/>
              <w:bottom w:val="single" w:sz="4" w:space="0" w:color="auto"/>
              <w:right w:val="single" w:sz="4" w:space="0" w:color="auto"/>
            </w:tcBorders>
            <w:shd w:val="clear" w:color="auto" w:fill="auto"/>
            <w:vAlign w:val="bottom"/>
            <w:hideMark/>
          </w:tcPr>
          <w:p w14:paraId="02670BE6" w14:textId="77777777" w:rsidR="002272A7" w:rsidRPr="00371E1D" w:rsidRDefault="002272A7" w:rsidP="006C400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46402948" w14:textId="77777777" w:rsidR="002272A7" w:rsidRPr="00371E1D" w:rsidRDefault="002272A7" w:rsidP="006C400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267C87E0" w14:textId="77777777" w:rsidR="002272A7" w:rsidRPr="00371E1D" w:rsidRDefault="002272A7" w:rsidP="006C4003">
            <w:pPr>
              <w:jc w:val="right"/>
              <w:rPr>
                <w:color w:val="000000"/>
                <w:sz w:val="20"/>
                <w:szCs w:val="20"/>
              </w:rPr>
            </w:pPr>
            <w:r w:rsidRPr="00371E1D">
              <w:rPr>
                <w:color w:val="000000"/>
                <w:sz w:val="20"/>
                <w:szCs w:val="20"/>
              </w:rPr>
              <w:t>2,0</w:t>
            </w:r>
          </w:p>
        </w:tc>
        <w:tc>
          <w:tcPr>
            <w:tcW w:w="407" w:type="pct"/>
            <w:tcBorders>
              <w:top w:val="nil"/>
              <w:left w:val="nil"/>
              <w:bottom w:val="single" w:sz="4" w:space="0" w:color="auto"/>
              <w:right w:val="single" w:sz="4" w:space="0" w:color="auto"/>
            </w:tcBorders>
            <w:shd w:val="clear" w:color="auto" w:fill="auto"/>
            <w:vAlign w:val="bottom"/>
            <w:hideMark/>
          </w:tcPr>
          <w:p w14:paraId="12756941" w14:textId="77777777" w:rsidR="002272A7" w:rsidRPr="00371E1D" w:rsidRDefault="002272A7" w:rsidP="006C400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3D53A407" w14:textId="77777777" w:rsidR="002272A7" w:rsidRPr="00371E1D" w:rsidRDefault="002272A7" w:rsidP="006C400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4CC869F9" w14:textId="77777777" w:rsidR="002272A7" w:rsidRPr="00371E1D" w:rsidRDefault="002272A7" w:rsidP="006C400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3F964F99" w14:textId="77777777" w:rsidR="002272A7" w:rsidRPr="00371E1D" w:rsidRDefault="002272A7" w:rsidP="006C4003">
            <w:pPr>
              <w:jc w:val="right"/>
              <w:rPr>
                <w:color w:val="000000"/>
                <w:sz w:val="20"/>
                <w:szCs w:val="20"/>
              </w:rPr>
            </w:pPr>
            <w:r w:rsidRPr="00371E1D">
              <w:rPr>
                <w:color w:val="000000"/>
                <w:sz w:val="20"/>
                <w:szCs w:val="20"/>
              </w:rPr>
              <w:t>2,0</w:t>
            </w:r>
          </w:p>
        </w:tc>
        <w:tc>
          <w:tcPr>
            <w:tcW w:w="412" w:type="pct"/>
            <w:tcBorders>
              <w:top w:val="nil"/>
              <w:left w:val="nil"/>
              <w:bottom w:val="single" w:sz="4" w:space="0" w:color="auto"/>
              <w:right w:val="single" w:sz="4" w:space="0" w:color="auto"/>
            </w:tcBorders>
            <w:shd w:val="clear" w:color="auto" w:fill="auto"/>
            <w:vAlign w:val="bottom"/>
            <w:hideMark/>
          </w:tcPr>
          <w:p w14:paraId="047867C5" w14:textId="77777777" w:rsidR="002272A7" w:rsidRPr="00371E1D" w:rsidRDefault="002272A7" w:rsidP="006C4003">
            <w:pPr>
              <w:jc w:val="right"/>
              <w:rPr>
                <w:color w:val="000000"/>
                <w:sz w:val="20"/>
                <w:szCs w:val="20"/>
              </w:rPr>
            </w:pPr>
            <w:r w:rsidRPr="00371E1D">
              <w:rPr>
                <w:color w:val="000000"/>
                <w:sz w:val="20"/>
                <w:szCs w:val="20"/>
              </w:rPr>
              <w:t>1,0</w:t>
            </w:r>
          </w:p>
        </w:tc>
      </w:tr>
      <w:tr w:rsidR="002272A7" w:rsidRPr="00371E1D" w14:paraId="4C7D6A2A" w14:textId="77777777" w:rsidTr="002272A7">
        <w:trPr>
          <w:trHeight w:val="20"/>
          <w:jc w:val="center"/>
        </w:trPr>
        <w:tc>
          <w:tcPr>
            <w:tcW w:w="1002" w:type="pct"/>
            <w:tcBorders>
              <w:top w:val="nil"/>
              <w:left w:val="single" w:sz="4" w:space="0" w:color="auto"/>
              <w:bottom w:val="single" w:sz="4" w:space="0" w:color="auto"/>
              <w:right w:val="single" w:sz="4" w:space="0" w:color="auto"/>
            </w:tcBorders>
            <w:shd w:val="clear" w:color="auto" w:fill="auto"/>
            <w:noWrap/>
            <w:vAlign w:val="bottom"/>
            <w:hideMark/>
          </w:tcPr>
          <w:p w14:paraId="7AE568E4" w14:textId="77777777" w:rsidR="002272A7" w:rsidRPr="00371E1D" w:rsidRDefault="002272A7" w:rsidP="006C4003">
            <w:pPr>
              <w:rPr>
                <w:color w:val="000000"/>
                <w:sz w:val="20"/>
                <w:szCs w:val="20"/>
              </w:rPr>
            </w:pPr>
            <w:r w:rsidRPr="00371E1D">
              <w:rPr>
                <w:color w:val="000000"/>
                <w:sz w:val="20"/>
                <w:szCs w:val="20"/>
              </w:rPr>
              <w:t>К ср</w:t>
            </w:r>
          </w:p>
        </w:tc>
        <w:tc>
          <w:tcPr>
            <w:tcW w:w="407" w:type="pct"/>
            <w:tcBorders>
              <w:top w:val="nil"/>
              <w:left w:val="nil"/>
              <w:bottom w:val="single" w:sz="4" w:space="0" w:color="auto"/>
              <w:right w:val="single" w:sz="4" w:space="0" w:color="auto"/>
            </w:tcBorders>
            <w:shd w:val="clear" w:color="auto" w:fill="auto"/>
            <w:vAlign w:val="bottom"/>
            <w:hideMark/>
          </w:tcPr>
          <w:p w14:paraId="4DF5FD38" w14:textId="77777777" w:rsidR="002272A7" w:rsidRPr="00371E1D" w:rsidRDefault="002272A7" w:rsidP="000835E8">
            <w:pPr>
              <w:jc w:val="right"/>
              <w:rPr>
                <w:color w:val="000000"/>
                <w:sz w:val="20"/>
                <w:szCs w:val="20"/>
              </w:rPr>
            </w:pPr>
            <w:r w:rsidRPr="00371E1D">
              <w:rPr>
                <w:color w:val="000000"/>
                <w:sz w:val="20"/>
                <w:szCs w:val="20"/>
              </w:rPr>
              <w:t>10,0</w:t>
            </w:r>
          </w:p>
        </w:tc>
        <w:tc>
          <w:tcPr>
            <w:tcW w:w="407" w:type="pct"/>
            <w:tcBorders>
              <w:top w:val="nil"/>
              <w:left w:val="nil"/>
              <w:bottom w:val="single" w:sz="4" w:space="0" w:color="auto"/>
              <w:right w:val="single" w:sz="4" w:space="0" w:color="auto"/>
            </w:tcBorders>
            <w:shd w:val="clear" w:color="auto" w:fill="auto"/>
            <w:hideMark/>
          </w:tcPr>
          <w:p w14:paraId="71003A10" w14:textId="77777777" w:rsidR="002272A7" w:rsidRPr="00371E1D" w:rsidRDefault="002272A7" w:rsidP="006C4003">
            <w:pPr>
              <w:jc w:val="right"/>
              <w:rPr>
                <w:color w:val="000000"/>
                <w:sz w:val="20"/>
                <w:szCs w:val="20"/>
              </w:rPr>
            </w:pPr>
            <w:r w:rsidRPr="00371E1D">
              <w:rPr>
                <w:color w:val="000000"/>
                <w:sz w:val="20"/>
                <w:szCs w:val="20"/>
              </w:rPr>
              <w:t>12,0</w:t>
            </w:r>
          </w:p>
        </w:tc>
        <w:tc>
          <w:tcPr>
            <w:tcW w:w="330" w:type="pct"/>
            <w:tcBorders>
              <w:top w:val="nil"/>
              <w:left w:val="nil"/>
              <w:bottom w:val="single" w:sz="4" w:space="0" w:color="auto"/>
              <w:right w:val="single" w:sz="4" w:space="0" w:color="auto"/>
            </w:tcBorders>
            <w:shd w:val="clear" w:color="auto" w:fill="auto"/>
            <w:hideMark/>
          </w:tcPr>
          <w:p w14:paraId="30C06728" w14:textId="77777777" w:rsidR="002272A7" w:rsidRPr="00371E1D" w:rsidRDefault="002272A7" w:rsidP="006C4003">
            <w:pPr>
              <w:jc w:val="right"/>
              <w:rPr>
                <w:color w:val="000000"/>
                <w:sz w:val="20"/>
                <w:szCs w:val="20"/>
              </w:rPr>
            </w:pPr>
            <w:r w:rsidRPr="00371E1D">
              <w:rPr>
                <w:color w:val="000000"/>
                <w:sz w:val="20"/>
                <w:szCs w:val="20"/>
              </w:rPr>
              <w:t>6,0</w:t>
            </w:r>
          </w:p>
        </w:tc>
        <w:tc>
          <w:tcPr>
            <w:tcW w:w="407" w:type="pct"/>
            <w:tcBorders>
              <w:top w:val="nil"/>
              <w:left w:val="nil"/>
              <w:bottom w:val="single" w:sz="4" w:space="0" w:color="auto"/>
              <w:right w:val="single" w:sz="4" w:space="0" w:color="auto"/>
            </w:tcBorders>
            <w:shd w:val="clear" w:color="auto" w:fill="auto"/>
            <w:hideMark/>
          </w:tcPr>
          <w:p w14:paraId="6042405F" w14:textId="77777777" w:rsidR="002272A7" w:rsidRPr="00371E1D" w:rsidRDefault="002272A7" w:rsidP="006C4003">
            <w:pPr>
              <w:jc w:val="right"/>
              <w:rPr>
                <w:color w:val="000000"/>
                <w:sz w:val="20"/>
                <w:szCs w:val="20"/>
              </w:rPr>
            </w:pPr>
            <w:r w:rsidRPr="00371E1D">
              <w:rPr>
                <w:color w:val="000000"/>
                <w:sz w:val="20"/>
                <w:szCs w:val="20"/>
              </w:rPr>
              <w:t>10,0</w:t>
            </w:r>
          </w:p>
        </w:tc>
        <w:tc>
          <w:tcPr>
            <w:tcW w:w="407" w:type="pct"/>
            <w:tcBorders>
              <w:top w:val="nil"/>
              <w:left w:val="nil"/>
              <w:bottom w:val="single" w:sz="4" w:space="0" w:color="auto"/>
              <w:right w:val="single" w:sz="4" w:space="0" w:color="auto"/>
            </w:tcBorders>
            <w:shd w:val="clear" w:color="auto" w:fill="auto"/>
            <w:hideMark/>
          </w:tcPr>
          <w:p w14:paraId="68AC6A5B" w14:textId="77777777" w:rsidR="002272A7" w:rsidRPr="00371E1D" w:rsidRDefault="002272A7" w:rsidP="006C4003">
            <w:pPr>
              <w:jc w:val="right"/>
              <w:rPr>
                <w:color w:val="000000"/>
                <w:sz w:val="20"/>
                <w:szCs w:val="20"/>
              </w:rPr>
            </w:pPr>
            <w:r w:rsidRPr="00371E1D">
              <w:rPr>
                <w:color w:val="000000"/>
                <w:sz w:val="20"/>
                <w:szCs w:val="20"/>
              </w:rPr>
              <w:t>12,0</w:t>
            </w:r>
          </w:p>
        </w:tc>
        <w:tc>
          <w:tcPr>
            <w:tcW w:w="407" w:type="pct"/>
            <w:tcBorders>
              <w:top w:val="nil"/>
              <w:left w:val="nil"/>
              <w:bottom w:val="single" w:sz="4" w:space="0" w:color="auto"/>
              <w:right w:val="single" w:sz="4" w:space="0" w:color="auto"/>
            </w:tcBorders>
            <w:shd w:val="clear" w:color="auto" w:fill="auto"/>
            <w:hideMark/>
          </w:tcPr>
          <w:p w14:paraId="397909D6" w14:textId="77777777" w:rsidR="002272A7" w:rsidRPr="00371E1D" w:rsidRDefault="002272A7" w:rsidP="006C4003">
            <w:pPr>
              <w:jc w:val="right"/>
              <w:rPr>
                <w:color w:val="000000"/>
                <w:sz w:val="20"/>
                <w:szCs w:val="20"/>
              </w:rPr>
            </w:pPr>
            <w:r w:rsidRPr="00371E1D">
              <w:rPr>
                <w:color w:val="000000"/>
                <w:sz w:val="20"/>
                <w:szCs w:val="20"/>
              </w:rPr>
              <w:t>10,0</w:t>
            </w:r>
          </w:p>
        </w:tc>
        <w:tc>
          <w:tcPr>
            <w:tcW w:w="407" w:type="pct"/>
            <w:tcBorders>
              <w:top w:val="nil"/>
              <w:left w:val="nil"/>
              <w:bottom w:val="single" w:sz="4" w:space="0" w:color="auto"/>
              <w:right w:val="single" w:sz="4" w:space="0" w:color="auto"/>
            </w:tcBorders>
            <w:shd w:val="clear" w:color="auto" w:fill="auto"/>
            <w:vAlign w:val="bottom"/>
            <w:hideMark/>
          </w:tcPr>
          <w:p w14:paraId="737B3C58" w14:textId="77777777" w:rsidR="002272A7" w:rsidRPr="00371E1D" w:rsidRDefault="002272A7" w:rsidP="006C4003">
            <w:pPr>
              <w:jc w:val="right"/>
              <w:rPr>
                <w:color w:val="000000"/>
                <w:sz w:val="20"/>
                <w:szCs w:val="20"/>
              </w:rPr>
            </w:pPr>
            <w:r w:rsidRPr="00371E1D">
              <w:rPr>
                <w:color w:val="000000"/>
                <w:sz w:val="20"/>
                <w:szCs w:val="20"/>
              </w:rPr>
              <w:t>10,0</w:t>
            </w:r>
          </w:p>
        </w:tc>
        <w:tc>
          <w:tcPr>
            <w:tcW w:w="407" w:type="pct"/>
            <w:tcBorders>
              <w:top w:val="nil"/>
              <w:left w:val="nil"/>
              <w:bottom w:val="single" w:sz="4" w:space="0" w:color="auto"/>
              <w:right w:val="single" w:sz="4" w:space="0" w:color="auto"/>
            </w:tcBorders>
            <w:shd w:val="clear" w:color="auto" w:fill="auto"/>
            <w:hideMark/>
          </w:tcPr>
          <w:p w14:paraId="59C6E17F" w14:textId="77777777" w:rsidR="002272A7" w:rsidRPr="00371E1D" w:rsidRDefault="002272A7" w:rsidP="006C4003">
            <w:pPr>
              <w:jc w:val="right"/>
              <w:rPr>
                <w:color w:val="000000"/>
                <w:sz w:val="20"/>
                <w:szCs w:val="20"/>
              </w:rPr>
            </w:pPr>
            <w:r w:rsidRPr="00371E1D">
              <w:rPr>
                <w:color w:val="000000"/>
                <w:sz w:val="20"/>
                <w:szCs w:val="20"/>
              </w:rPr>
              <w:t>8,0</w:t>
            </w:r>
          </w:p>
        </w:tc>
        <w:tc>
          <w:tcPr>
            <w:tcW w:w="407" w:type="pct"/>
            <w:tcBorders>
              <w:top w:val="nil"/>
              <w:left w:val="nil"/>
              <w:bottom w:val="single" w:sz="4" w:space="0" w:color="auto"/>
              <w:right w:val="single" w:sz="4" w:space="0" w:color="auto"/>
            </w:tcBorders>
            <w:shd w:val="clear" w:color="auto" w:fill="auto"/>
            <w:hideMark/>
          </w:tcPr>
          <w:p w14:paraId="3DC5A3C6" w14:textId="77777777" w:rsidR="002272A7" w:rsidRPr="00371E1D" w:rsidRDefault="002272A7" w:rsidP="006C4003">
            <w:pPr>
              <w:jc w:val="right"/>
              <w:rPr>
                <w:color w:val="000000"/>
                <w:sz w:val="20"/>
                <w:szCs w:val="20"/>
              </w:rPr>
            </w:pPr>
            <w:r w:rsidRPr="00371E1D">
              <w:rPr>
                <w:color w:val="000000"/>
                <w:sz w:val="20"/>
                <w:szCs w:val="20"/>
              </w:rPr>
              <w:t>12,0</w:t>
            </w:r>
          </w:p>
        </w:tc>
        <w:tc>
          <w:tcPr>
            <w:tcW w:w="412" w:type="pct"/>
            <w:tcBorders>
              <w:top w:val="nil"/>
              <w:left w:val="nil"/>
              <w:bottom w:val="single" w:sz="4" w:space="0" w:color="auto"/>
              <w:right w:val="single" w:sz="4" w:space="0" w:color="auto"/>
            </w:tcBorders>
            <w:shd w:val="clear" w:color="auto" w:fill="auto"/>
            <w:vAlign w:val="bottom"/>
            <w:hideMark/>
          </w:tcPr>
          <w:p w14:paraId="6228A637" w14:textId="77777777" w:rsidR="002272A7" w:rsidRPr="00371E1D" w:rsidRDefault="002272A7" w:rsidP="006C4003">
            <w:pPr>
              <w:jc w:val="right"/>
              <w:rPr>
                <w:color w:val="000000"/>
                <w:sz w:val="20"/>
                <w:szCs w:val="20"/>
              </w:rPr>
            </w:pPr>
            <w:r w:rsidRPr="00371E1D">
              <w:rPr>
                <w:color w:val="000000"/>
                <w:sz w:val="20"/>
                <w:szCs w:val="20"/>
              </w:rPr>
              <w:t>10,0</w:t>
            </w:r>
          </w:p>
        </w:tc>
      </w:tr>
    </w:tbl>
    <w:p w14:paraId="025EB377" w14:textId="77777777" w:rsidR="00371E1D" w:rsidRDefault="00371E1D" w:rsidP="00E4094D">
      <w:pPr>
        <w:rPr>
          <w:lang w:eastAsia="en-US" w:bidi="en-US"/>
        </w:rPr>
      </w:pPr>
    </w:p>
    <w:p w14:paraId="0617866B" w14:textId="77777777" w:rsidR="00371E1D" w:rsidRDefault="00371E1D" w:rsidP="00371E1D">
      <w:pPr>
        <w:pStyle w:val="ac"/>
        <w:spacing w:after="120"/>
        <w:ind w:firstLine="0"/>
        <w:jc w:val="center"/>
        <w:rPr>
          <w:sz w:val="24"/>
          <w:szCs w:val="24"/>
        </w:rPr>
      </w:pPr>
      <w:r>
        <w:rPr>
          <w:sz w:val="24"/>
          <w:szCs w:val="24"/>
        </w:rPr>
        <w:t>Данные времени установления соединения</w:t>
      </w:r>
    </w:p>
    <w:tbl>
      <w:tblPr>
        <w:tblW w:w="5000" w:type="pct"/>
        <w:jc w:val="center"/>
        <w:tblLook w:val="04A0" w:firstRow="1" w:lastRow="0" w:firstColumn="1" w:lastColumn="0" w:noHBand="0" w:noVBand="1"/>
      </w:tblPr>
      <w:tblGrid>
        <w:gridCol w:w="1873"/>
        <w:gridCol w:w="760"/>
        <w:gridCol w:w="760"/>
        <w:gridCol w:w="617"/>
        <w:gridCol w:w="761"/>
        <w:gridCol w:w="761"/>
        <w:gridCol w:w="761"/>
        <w:gridCol w:w="761"/>
        <w:gridCol w:w="761"/>
        <w:gridCol w:w="761"/>
        <w:gridCol w:w="768"/>
      </w:tblGrid>
      <w:tr w:rsidR="00371E1D" w:rsidRPr="00371E1D" w14:paraId="3592B547" w14:textId="77777777" w:rsidTr="006C4003">
        <w:trPr>
          <w:trHeight w:val="20"/>
          <w:jc w:val="center"/>
        </w:trPr>
        <w:tc>
          <w:tcPr>
            <w:tcW w:w="100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8C7477" w14:textId="77777777" w:rsidR="00371E1D" w:rsidRPr="00371E1D" w:rsidRDefault="00371E1D" w:rsidP="006C4003">
            <w:pPr>
              <w:jc w:val="center"/>
              <w:rPr>
                <w:color w:val="000000"/>
                <w:sz w:val="20"/>
                <w:szCs w:val="20"/>
              </w:rPr>
            </w:pPr>
            <w:r w:rsidRPr="00371E1D">
              <w:rPr>
                <w:color w:val="000000"/>
                <w:sz w:val="20"/>
                <w:szCs w:val="20"/>
              </w:rPr>
              <w:t>t (час)</w:t>
            </w:r>
          </w:p>
        </w:tc>
        <w:tc>
          <w:tcPr>
            <w:tcW w:w="3997" w:type="pct"/>
            <w:gridSpan w:val="10"/>
            <w:tcBorders>
              <w:top w:val="single" w:sz="4" w:space="0" w:color="auto"/>
              <w:left w:val="nil"/>
              <w:bottom w:val="single" w:sz="4" w:space="0" w:color="auto"/>
              <w:right w:val="single" w:sz="4" w:space="0" w:color="auto"/>
            </w:tcBorders>
            <w:shd w:val="clear" w:color="auto" w:fill="auto"/>
            <w:hideMark/>
          </w:tcPr>
          <w:p w14:paraId="5A5CCF8A" w14:textId="77777777" w:rsidR="00371E1D" w:rsidRPr="00371E1D" w:rsidRDefault="00371E1D" w:rsidP="006C4003">
            <w:pPr>
              <w:jc w:val="center"/>
              <w:rPr>
                <w:color w:val="000000"/>
                <w:sz w:val="20"/>
                <w:szCs w:val="20"/>
              </w:rPr>
            </w:pPr>
            <w:r w:rsidRPr="00371E1D">
              <w:rPr>
                <w:color w:val="000000"/>
                <w:sz w:val="20"/>
                <w:szCs w:val="20"/>
              </w:rPr>
              <w:t>Номер варианта</w:t>
            </w:r>
          </w:p>
        </w:tc>
      </w:tr>
      <w:tr w:rsidR="00371E1D" w:rsidRPr="00371E1D" w14:paraId="597EAAE8" w14:textId="77777777" w:rsidTr="006C4003">
        <w:trPr>
          <w:trHeight w:val="20"/>
          <w:jc w:val="center"/>
        </w:trPr>
        <w:tc>
          <w:tcPr>
            <w:tcW w:w="1003" w:type="pct"/>
            <w:vMerge/>
            <w:tcBorders>
              <w:top w:val="single" w:sz="4" w:space="0" w:color="auto"/>
              <w:left w:val="single" w:sz="4" w:space="0" w:color="auto"/>
              <w:bottom w:val="single" w:sz="4" w:space="0" w:color="auto"/>
              <w:right w:val="single" w:sz="4" w:space="0" w:color="auto"/>
            </w:tcBorders>
            <w:vAlign w:val="center"/>
            <w:hideMark/>
          </w:tcPr>
          <w:p w14:paraId="58413DF5" w14:textId="77777777" w:rsidR="00371E1D" w:rsidRPr="00371E1D" w:rsidRDefault="00371E1D" w:rsidP="006C4003">
            <w:pPr>
              <w:rPr>
                <w:color w:val="000000"/>
                <w:sz w:val="20"/>
                <w:szCs w:val="20"/>
              </w:rPr>
            </w:pPr>
          </w:p>
        </w:tc>
        <w:tc>
          <w:tcPr>
            <w:tcW w:w="407" w:type="pct"/>
            <w:tcBorders>
              <w:top w:val="nil"/>
              <w:left w:val="nil"/>
              <w:bottom w:val="single" w:sz="4" w:space="0" w:color="auto"/>
              <w:right w:val="single" w:sz="4" w:space="0" w:color="auto"/>
            </w:tcBorders>
            <w:shd w:val="clear" w:color="auto" w:fill="auto"/>
            <w:hideMark/>
          </w:tcPr>
          <w:p w14:paraId="59F2BFB0" w14:textId="77777777" w:rsidR="00371E1D" w:rsidRPr="00371E1D" w:rsidRDefault="00371E1D" w:rsidP="006C4003">
            <w:pPr>
              <w:jc w:val="center"/>
              <w:rPr>
                <w:color w:val="000000"/>
                <w:sz w:val="20"/>
                <w:szCs w:val="20"/>
              </w:rPr>
            </w:pPr>
            <w:r>
              <w:rPr>
                <w:color w:val="000000"/>
                <w:sz w:val="20"/>
                <w:szCs w:val="20"/>
              </w:rPr>
              <w:t>2</w:t>
            </w:r>
            <w:r w:rsidRPr="00371E1D">
              <w:rPr>
                <w:color w:val="000000"/>
                <w:sz w:val="20"/>
                <w:szCs w:val="20"/>
              </w:rPr>
              <w:t>1</w:t>
            </w:r>
          </w:p>
        </w:tc>
        <w:tc>
          <w:tcPr>
            <w:tcW w:w="407" w:type="pct"/>
            <w:tcBorders>
              <w:top w:val="nil"/>
              <w:left w:val="nil"/>
              <w:bottom w:val="single" w:sz="4" w:space="0" w:color="auto"/>
              <w:right w:val="single" w:sz="4" w:space="0" w:color="auto"/>
            </w:tcBorders>
            <w:shd w:val="clear" w:color="auto" w:fill="auto"/>
          </w:tcPr>
          <w:p w14:paraId="50B09B0D" w14:textId="77777777" w:rsidR="00371E1D" w:rsidRPr="00371E1D" w:rsidRDefault="00371E1D" w:rsidP="006C4003">
            <w:pPr>
              <w:jc w:val="center"/>
              <w:rPr>
                <w:color w:val="000000"/>
                <w:sz w:val="20"/>
                <w:szCs w:val="20"/>
              </w:rPr>
            </w:pPr>
            <w:r>
              <w:rPr>
                <w:color w:val="000000"/>
                <w:sz w:val="20"/>
                <w:szCs w:val="20"/>
              </w:rPr>
              <w:t>2</w:t>
            </w:r>
            <w:r w:rsidRPr="00371E1D">
              <w:rPr>
                <w:color w:val="000000"/>
                <w:sz w:val="20"/>
                <w:szCs w:val="20"/>
              </w:rPr>
              <w:t>2</w:t>
            </w:r>
          </w:p>
        </w:tc>
        <w:tc>
          <w:tcPr>
            <w:tcW w:w="330" w:type="pct"/>
            <w:tcBorders>
              <w:top w:val="nil"/>
              <w:left w:val="nil"/>
              <w:bottom w:val="single" w:sz="4" w:space="0" w:color="auto"/>
              <w:right w:val="single" w:sz="4" w:space="0" w:color="auto"/>
            </w:tcBorders>
            <w:shd w:val="clear" w:color="auto" w:fill="auto"/>
          </w:tcPr>
          <w:p w14:paraId="223932F1" w14:textId="77777777" w:rsidR="00371E1D" w:rsidRPr="00371E1D" w:rsidRDefault="00371E1D" w:rsidP="006C4003">
            <w:pPr>
              <w:jc w:val="center"/>
              <w:rPr>
                <w:color w:val="000000"/>
                <w:sz w:val="20"/>
                <w:szCs w:val="20"/>
              </w:rPr>
            </w:pPr>
            <w:r>
              <w:rPr>
                <w:color w:val="000000"/>
                <w:sz w:val="20"/>
                <w:szCs w:val="20"/>
              </w:rPr>
              <w:t>2</w:t>
            </w:r>
            <w:r w:rsidRPr="00371E1D">
              <w:rPr>
                <w:color w:val="000000"/>
                <w:sz w:val="20"/>
                <w:szCs w:val="20"/>
              </w:rPr>
              <w:t>3</w:t>
            </w:r>
          </w:p>
        </w:tc>
        <w:tc>
          <w:tcPr>
            <w:tcW w:w="407" w:type="pct"/>
            <w:tcBorders>
              <w:top w:val="nil"/>
              <w:left w:val="nil"/>
              <w:bottom w:val="single" w:sz="4" w:space="0" w:color="auto"/>
              <w:right w:val="single" w:sz="4" w:space="0" w:color="auto"/>
            </w:tcBorders>
            <w:shd w:val="clear" w:color="auto" w:fill="auto"/>
          </w:tcPr>
          <w:p w14:paraId="07640CA3" w14:textId="77777777" w:rsidR="00371E1D" w:rsidRPr="00371E1D" w:rsidRDefault="00371E1D" w:rsidP="006C4003">
            <w:pPr>
              <w:jc w:val="center"/>
              <w:rPr>
                <w:color w:val="000000"/>
                <w:sz w:val="20"/>
                <w:szCs w:val="20"/>
              </w:rPr>
            </w:pPr>
            <w:r>
              <w:rPr>
                <w:color w:val="000000"/>
                <w:sz w:val="20"/>
                <w:szCs w:val="20"/>
              </w:rPr>
              <w:t>2</w:t>
            </w:r>
            <w:r w:rsidRPr="00371E1D">
              <w:rPr>
                <w:color w:val="000000"/>
                <w:sz w:val="20"/>
                <w:szCs w:val="20"/>
              </w:rPr>
              <w:t>4</w:t>
            </w:r>
          </w:p>
        </w:tc>
        <w:tc>
          <w:tcPr>
            <w:tcW w:w="407" w:type="pct"/>
            <w:tcBorders>
              <w:top w:val="nil"/>
              <w:left w:val="nil"/>
              <w:bottom w:val="single" w:sz="4" w:space="0" w:color="auto"/>
              <w:right w:val="single" w:sz="4" w:space="0" w:color="auto"/>
            </w:tcBorders>
            <w:shd w:val="clear" w:color="auto" w:fill="auto"/>
          </w:tcPr>
          <w:p w14:paraId="24458ED3" w14:textId="77777777" w:rsidR="00371E1D" w:rsidRPr="00371E1D" w:rsidRDefault="00371E1D" w:rsidP="006C4003">
            <w:pPr>
              <w:jc w:val="center"/>
              <w:rPr>
                <w:color w:val="000000"/>
                <w:sz w:val="20"/>
                <w:szCs w:val="20"/>
              </w:rPr>
            </w:pPr>
            <w:r>
              <w:rPr>
                <w:color w:val="000000"/>
                <w:sz w:val="20"/>
                <w:szCs w:val="20"/>
              </w:rPr>
              <w:t>2</w:t>
            </w:r>
            <w:r w:rsidRPr="00371E1D">
              <w:rPr>
                <w:color w:val="000000"/>
                <w:sz w:val="20"/>
                <w:szCs w:val="20"/>
              </w:rPr>
              <w:t>5</w:t>
            </w:r>
          </w:p>
        </w:tc>
        <w:tc>
          <w:tcPr>
            <w:tcW w:w="407" w:type="pct"/>
            <w:tcBorders>
              <w:top w:val="nil"/>
              <w:left w:val="nil"/>
              <w:bottom w:val="single" w:sz="4" w:space="0" w:color="auto"/>
              <w:right w:val="single" w:sz="4" w:space="0" w:color="auto"/>
            </w:tcBorders>
            <w:shd w:val="clear" w:color="auto" w:fill="auto"/>
          </w:tcPr>
          <w:p w14:paraId="1B8504AE" w14:textId="77777777" w:rsidR="00371E1D" w:rsidRPr="00371E1D" w:rsidRDefault="00371E1D" w:rsidP="006C4003">
            <w:pPr>
              <w:jc w:val="center"/>
              <w:rPr>
                <w:color w:val="000000"/>
                <w:sz w:val="20"/>
                <w:szCs w:val="20"/>
              </w:rPr>
            </w:pPr>
            <w:r>
              <w:rPr>
                <w:color w:val="000000"/>
                <w:sz w:val="20"/>
                <w:szCs w:val="20"/>
              </w:rPr>
              <w:t>2</w:t>
            </w:r>
            <w:r w:rsidRPr="00371E1D">
              <w:rPr>
                <w:color w:val="000000"/>
                <w:sz w:val="20"/>
                <w:szCs w:val="20"/>
              </w:rPr>
              <w:t>6</w:t>
            </w:r>
          </w:p>
        </w:tc>
        <w:tc>
          <w:tcPr>
            <w:tcW w:w="407" w:type="pct"/>
            <w:tcBorders>
              <w:top w:val="nil"/>
              <w:left w:val="nil"/>
              <w:bottom w:val="single" w:sz="4" w:space="0" w:color="auto"/>
              <w:right w:val="single" w:sz="4" w:space="0" w:color="auto"/>
            </w:tcBorders>
            <w:shd w:val="clear" w:color="auto" w:fill="auto"/>
          </w:tcPr>
          <w:p w14:paraId="59113A63" w14:textId="77777777" w:rsidR="00371E1D" w:rsidRPr="00371E1D" w:rsidRDefault="00371E1D" w:rsidP="006C4003">
            <w:pPr>
              <w:jc w:val="center"/>
              <w:rPr>
                <w:color w:val="000000"/>
                <w:sz w:val="20"/>
                <w:szCs w:val="20"/>
              </w:rPr>
            </w:pPr>
            <w:r>
              <w:rPr>
                <w:color w:val="000000"/>
                <w:sz w:val="20"/>
                <w:szCs w:val="20"/>
              </w:rPr>
              <w:t>2</w:t>
            </w:r>
            <w:r w:rsidRPr="00371E1D">
              <w:rPr>
                <w:color w:val="000000"/>
                <w:sz w:val="20"/>
                <w:szCs w:val="20"/>
              </w:rPr>
              <w:t>7</w:t>
            </w:r>
          </w:p>
        </w:tc>
        <w:tc>
          <w:tcPr>
            <w:tcW w:w="407" w:type="pct"/>
            <w:tcBorders>
              <w:top w:val="nil"/>
              <w:left w:val="nil"/>
              <w:bottom w:val="single" w:sz="4" w:space="0" w:color="auto"/>
              <w:right w:val="single" w:sz="4" w:space="0" w:color="auto"/>
            </w:tcBorders>
            <w:shd w:val="clear" w:color="auto" w:fill="auto"/>
          </w:tcPr>
          <w:p w14:paraId="04F9C421" w14:textId="77777777" w:rsidR="00371E1D" w:rsidRPr="00371E1D" w:rsidRDefault="00371E1D" w:rsidP="006C4003">
            <w:pPr>
              <w:jc w:val="center"/>
              <w:rPr>
                <w:color w:val="000000"/>
                <w:sz w:val="20"/>
                <w:szCs w:val="20"/>
              </w:rPr>
            </w:pPr>
            <w:r>
              <w:rPr>
                <w:color w:val="000000"/>
                <w:sz w:val="20"/>
                <w:szCs w:val="20"/>
              </w:rPr>
              <w:t>2</w:t>
            </w:r>
            <w:r w:rsidRPr="00371E1D">
              <w:rPr>
                <w:color w:val="000000"/>
                <w:sz w:val="20"/>
                <w:szCs w:val="20"/>
              </w:rPr>
              <w:t>8</w:t>
            </w:r>
          </w:p>
        </w:tc>
        <w:tc>
          <w:tcPr>
            <w:tcW w:w="407" w:type="pct"/>
            <w:tcBorders>
              <w:top w:val="nil"/>
              <w:left w:val="nil"/>
              <w:bottom w:val="single" w:sz="4" w:space="0" w:color="auto"/>
              <w:right w:val="single" w:sz="4" w:space="0" w:color="auto"/>
            </w:tcBorders>
            <w:shd w:val="clear" w:color="auto" w:fill="auto"/>
          </w:tcPr>
          <w:p w14:paraId="7CE5E97F" w14:textId="77777777" w:rsidR="00371E1D" w:rsidRPr="00371E1D" w:rsidRDefault="00371E1D" w:rsidP="006C4003">
            <w:pPr>
              <w:jc w:val="center"/>
              <w:rPr>
                <w:color w:val="000000"/>
                <w:sz w:val="20"/>
                <w:szCs w:val="20"/>
              </w:rPr>
            </w:pPr>
            <w:r>
              <w:rPr>
                <w:color w:val="000000"/>
                <w:sz w:val="20"/>
                <w:szCs w:val="20"/>
              </w:rPr>
              <w:t>2</w:t>
            </w:r>
            <w:r w:rsidRPr="00371E1D">
              <w:rPr>
                <w:color w:val="000000"/>
                <w:sz w:val="20"/>
                <w:szCs w:val="20"/>
              </w:rPr>
              <w:t>9</w:t>
            </w:r>
          </w:p>
        </w:tc>
        <w:tc>
          <w:tcPr>
            <w:tcW w:w="410" w:type="pct"/>
            <w:tcBorders>
              <w:top w:val="nil"/>
              <w:left w:val="nil"/>
              <w:bottom w:val="single" w:sz="4" w:space="0" w:color="auto"/>
              <w:right w:val="single" w:sz="4" w:space="0" w:color="auto"/>
            </w:tcBorders>
            <w:shd w:val="clear" w:color="auto" w:fill="auto"/>
          </w:tcPr>
          <w:p w14:paraId="1B3BA03B" w14:textId="77777777" w:rsidR="00371E1D" w:rsidRPr="00371E1D" w:rsidRDefault="00371E1D" w:rsidP="006C4003">
            <w:pPr>
              <w:jc w:val="center"/>
              <w:rPr>
                <w:color w:val="000000"/>
                <w:sz w:val="20"/>
                <w:szCs w:val="20"/>
              </w:rPr>
            </w:pPr>
            <w:r>
              <w:rPr>
                <w:color w:val="000000"/>
                <w:sz w:val="20"/>
                <w:szCs w:val="20"/>
              </w:rPr>
              <w:t>3</w:t>
            </w:r>
            <w:r w:rsidRPr="00371E1D">
              <w:rPr>
                <w:color w:val="000000"/>
                <w:sz w:val="20"/>
                <w:szCs w:val="20"/>
              </w:rPr>
              <w:t>20</w:t>
            </w:r>
          </w:p>
        </w:tc>
      </w:tr>
      <w:tr w:rsidR="00371E1D" w:rsidRPr="00371E1D" w14:paraId="6B6DF630" w14:textId="77777777" w:rsidTr="006C4003">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6B6F7E50" w14:textId="77777777" w:rsidR="00371E1D" w:rsidRPr="00371E1D" w:rsidRDefault="00371E1D" w:rsidP="006C4003">
            <w:pPr>
              <w:rPr>
                <w:color w:val="000000"/>
                <w:sz w:val="20"/>
                <w:szCs w:val="20"/>
              </w:rPr>
            </w:pPr>
            <w:r w:rsidRPr="00371E1D">
              <w:rPr>
                <w:color w:val="000000"/>
                <w:sz w:val="20"/>
                <w:szCs w:val="20"/>
              </w:rPr>
              <w:t>7</w:t>
            </w:r>
          </w:p>
        </w:tc>
        <w:tc>
          <w:tcPr>
            <w:tcW w:w="407" w:type="pct"/>
            <w:tcBorders>
              <w:top w:val="nil"/>
              <w:left w:val="nil"/>
              <w:bottom w:val="single" w:sz="4" w:space="0" w:color="auto"/>
              <w:right w:val="single" w:sz="4" w:space="0" w:color="auto"/>
            </w:tcBorders>
            <w:shd w:val="clear" w:color="auto" w:fill="auto"/>
            <w:vAlign w:val="bottom"/>
            <w:hideMark/>
          </w:tcPr>
          <w:p w14:paraId="2F4DC2D1" w14:textId="77777777" w:rsidR="00371E1D" w:rsidRPr="00371E1D" w:rsidRDefault="00371E1D" w:rsidP="002272A7">
            <w:pPr>
              <w:jc w:val="right"/>
              <w:rPr>
                <w:color w:val="000000"/>
                <w:sz w:val="20"/>
                <w:szCs w:val="20"/>
              </w:rPr>
            </w:pPr>
            <w:r w:rsidRPr="00371E1D">
              <w:rPr>
                <w:color w:val="000000"/>
                <w:sz w:val="20"/>
                <w:szCs w:val="20"/>
              </w:rPr>
              <w:t>3,</w:t>
            </w:r>
            <w:r w:rsidR="002272A7">
              <w:rPr>
                <w:color w:val="000000"/>
                <w:sz w:val="20"/>
                <w:szCs w:val="20"/>
              </w:rPr>
              <w:t>7</w:t>
            </w:r>
          </w:p>
        </w:tc>
        <w:tc>
          <w:tcPr>
            <w:tcW w:w="407" w:type="pct"/>
            <w:tcBorders>
              <w:top w:val="nil"/>
              <w:left w:val="nil"/>
              <w:bottom w:val="single" w:sz="4" w:space="0" w:color="auto"/>
              <w:right w:val="single" w:sz="4" w:space="0" w:color="auto"/>
            </w:tcBorders>
            <w:shd w:val="clear" w:color="auto" w:fill="auto"/>
            <w:hideMark/>
          </w:tcPr>
          <w:p w14:paraId="55379A3A" w14:textId="77777777" w:rsidR="00371E1D" w:rsidRPr="00371E1D" w:rsidRDefault="00371E1D" w:rsidP="002272A7">
            <w:pPr>
              <w:jc w:val="right"/>
              <w:rPr>
                <w:color w:val="000000"/>
                <w:sz w:val="20"/>
                <w:szCs w:val="20"/>
              </w:rPr>
            </w:pPr>
            <w:r w:rsidRPr="00371E1D">
              <w:rPr>
                <w:color w:val="000000"/>
                <w:sz w:val="20"/>
                <w:szCs w:val="20"/>
              </w:rPr>
              <w:t>10,</w:t>
            </w:r>
            <w:r w:rsidR="002272A7">
              <w:rPr>
                <w:color w:val="000000"/>
                <w:sz w:val="20"/>
                <w:szCs w:val="20"/>
              </w:rPr>
              <w:t>2</w:t>
            </w:r>
          </w:p>
        </w:tc>
        <w:tc>
          <w:tcPr>
            <w:tcW w:w="330" w:type="pct"/>
            <w:tcBorders>
              <w:top w:val="nil"/>
              <w:left w:val="nil"/>
              <w:bottom w:val="single" w:sz="4" w:space="0" w:color="auto"/>
              <w:right w:val="single" w:sz="4" w:space="0" w:color="auto"/>
            </w:tcBorders>
            <w:shd w:val="clear" w:color="auto" w:fill="auto"/>
            <w:hideMark/>
          </w:tcPr>
          <w:p w14:paraId="512475CA" w14:textId="77777777" w:rsidR="00371E1D" w:rsidRPr="00371E1D" w:rsidRDefault="00371E1D" w:rsidP="002272A7">
            <w:pPr>
              <w:jc w:val="right"/>
              <w:rPr>
                <w:color w:val="000000"/>
                <w:sz w:val="20"/>
                <w:szCs w:val="20"/>
              </w:rPr>
            </w:pPr>
            <w:r w:rsidRPr="00371E1D">
              <w:rPr>
                <w:color w:val="000000"/>
                <w:sz w:val="20"/>
                <w:szCs w:val="20"/>
              </w:rPr>
              <w:t>6,</w:t>
            </w:r>
            <w:r w:rsidR="002272A7">
              <w:rPr>
                <w:color w:val="000000"/>
                <w:sz w:val="20"/>
                <w:szCs w:val="20"/>
              </w:rPr>
              <w:t>8</w:t>
            </w:r>
          </w:p>
        </w:tc>
        <w:tc>
          <w:tcPr>
            <w:tcW w:w="407" w:type="pct"/>
            <w:tcBorders>
              <w:top w:val="nil"/>
              <w:left w:val="nil"/>
              <w:bottom w:val="single" w:sz="4" w:space="0" w:color="auto"/>
              <w:right w:val="single" w:sz="4" w:space="0" w:color="auto"/>
            </w:tcBorders>
            <w:shd w:val="clear" w:color="auto" w:fill="auto"/>
            <w:hideMark/>
          </w:tcPr>
          <w:p w14:paraId="7EC7B499" w14:textId="77777777" w:rsidR="00371E1D" w:rsidRPr="00371E1D" w:rsidRDefault="00371E1D" w:rsidP="00F82875">
            <w:pPr>
              <w:jc w:val="right"/>
              <w:rPr>
                <w:color w:val="000000"/>
                <w:sz w:val="20"/>
                <w:szCs w:val="20"/>
              </w:rPr>
            </w:pPr>
            <w:r w:rsidRPr="00371E1D">
              <w:rPr>
                <w:color w:val="000000"/>
                <w:sz w:val="20"/>
                <w:szCs w:val="20"/>
              </w:rPr>
              <w:t>12,</w:t>
            </w:r>
            <w:r w:rsidR="00F82875">
              <w:rPr>
                <w:color w:val="000000"/>
                <w:sz w:val="20"/>
                <w:szCs w:val="20"/>
              </w:rPr>
              <w:t>9</w:t>
            </w:r>
          </w:p>
        </w:tc>
        <w:tc>
          <w:tcPr>
            <w:tcW w:w="407" w:type="pct"/>
            <w:tcBorders>
              <w:top w:val="nil"/>
              <w:left w:val="nil"/>
              <w:bottom w:val="single" w:sz="4" w:space="0" w:color="auto"/>
              <w:right w:val="single" w:sz="4" w:space="0" w:color="auto"/>
            </w:tcBorders>
            <w:shd w:val="clear" w:color="auto" w:fill="auto"/>
            <w:hideMark/>
          </w:tcPr>
          <w:p w14:paraId="4E685934" w14:textId="77777777" w:rsidR="00371E1D" w:rsidRPr="00371E1D" w:rsidRDefault="00371E1D" w:rsidP="00F82875">
            <w:pPr>
              <w:jc w:val="right"/>
              <w:rPr>
                <w:color w:val="000000"/>
                <w:sz w:val="20"/>
                <w:szCs w:val="20"/>
              </w:rPr>
            </w:pPr>
            <w:r w:rsidRPr="00371E1D">
              <w:rPr>
                <w:color w:val="000000"/>
                <w:sz w:val="20"/>
                <w:szCs w:val="20"/>
              </w:rPr>
              <w:t>11,</w:t>
            </w:r>
            <w:r w:rsidR="00F82875">
              <w:rPr>
                <w:color w:val="000000"/>
                <w:sz w:val="20"/>
                <w:szCs w:val="20"/>
              </w:rPr>
              <w:t>7</w:t>
            </w:r>
          </w:p>
        </w:tc>
        <w:tc>
          <w:tcPr>
            <w:tcW w:w="407" w:type="pct"/>
            <w:tcBorders>
              <w:top w:val="nil"/>
              <w:left w:val="nil"/>
              <w:bottom w:val="single" w:sz="4" w:space="0" w:color="auto"/>
              <w:right w:val="single" w:sz="4" w:space="0" w:color="auto"/>
            </w:tcBorders>
            <w:shd w:val="clear" w:color="auto" w:fill="auto"/>
            <w:hideMark/>
          </w:tcPr>
          <w:p w14:paraId="1432F10A" w14:textId="77777777" w:rsidR="00371E1D" w:rsidRPr="00371E1D" w:rsidRDefault="00371E1D" w:rsidP="00F82875">
            <w:pPr>
              <w:jc w:val="right"/>
              <w:rPr>
                <w:color w:val="000000"/>
                <w:sz w:val="20"/>
                <w:szCs w:val="20"/>
              </w:rPr>
            </w:pPr>
            <w:r w:rsidRPr="00371E1D">
              <w:rPr>
                <w:color w:val="000000"/>
                <w:sz w:val="20"/>
                <w:szCs w:val="20"/>
              </w:rPr>
              <w:t>12,</w:t>
            </w:r>
            <w:r w:rsidR="00F82875">
              <w:rPr>
                <w:color w:val="000000"/>
                <w:sz w:val="20"/>
                <w:szCs w:val="20"/>
              </w:rPr>
              <w:t>3</w:t>
            </w:r>
          </w:p>
        </w:tc>
        <w:tc>
          <w:tcPr>
            <w:tcW w:w="407" w:type="pct"/>
            <w:tcBorders>
              <w:top w:val="nil"/>
              <w:left w:val="nil"/>
              <w:bottom w:val="single" w:sz="4" w:space="0" w:color="auto"/>
              <w:right w:val="single" w:sz="4" w:space="0" w:color="auto"/>
            </w:tcBorders>
            <w:shd w:val="clear" w:color="auto" w:fill="auto"/>
            <w:vAlign w:val="bottom"/>
            <w:hideMark/>
          </w:tcPr>
          <w:p w14:paraId="0155DB9D" w14:textId="77777777" w:rsidR="00371E1D" w:rsidRPr="00371E1D" w:rsidRDefault="00371E1D" w:rsidP="00F82875">
            <w:pPr>
              <w:jc w:val="right"/>
              <w:rPr>
                <w:color w:val="000000"/>
                <w:sz w:val="20"/>
                <w:szCs w:val="20"/>
              </w:rPr>
            </w:pPr>
            <w:r w:rsidRPr="00371E1D">
              <w:rPr>
                <w:color w:val="000000"/>
                <w:sz w:val="20"/>
                <w:szCs w:val="20"/>
              </w:rPr>
              <w:t>4,</w:t>
            </w:r>
            <w:r w:rsidR="00F82875">
              <w:rPr>
                <w:color w:val="000000"/>
                <w:sz w:val="20"/>
                <w:szCs w:val="20"/>
              </w:rPr>
              <w:t>9</w:t>
            </w:r>
          </w:p>
        </w:tc>
        <w:tc>
          <w:tcPr>
            <w:tcW w:w="407" w:type="pct"/>
            <w:tcBorders>
              <w:top w:val="nil"/>
              <w:left w:val="nil"/>
              <w:bottom w:val="single" w:sz="4" w:space="0" w:color="auto"/>
              <w:right w:val="single" w:sz="4" w:space="0" w:color="auto"/>
            </w:tcBorders>
            <w:shd w:val="clear" w:color="auto" w:fill="auto"/>
            <w:hideMark/>
          </w:tcPr>
          <w:p w14:paraId="55D6B461" w14:textId="77777777" w:rsidR="00371E1D" w:rsidRPr="00371E1D" w:rsidRDefault="00371E1D" w:rsidP="00F82875">
            <w:pPr>
              <w:jc w:val="right"/>
              <w:rPr>
                <w:color w:val="000000"/>
                <w:sz w:val="20"/>
                <w:szCs w:val="20"/>
              </w:rPr>
            </w:pPr>
            <w:r w:rsidRPr="00371E1D">
              <w:rPr>
                <w:color w:val="000000"/>
                <w:sz w:val="20"/>
                <w:szCs w:val="20"/>
              </w:rPr>
              <w:t>6,</w:t>
            </w:r>
            <w:r w:rsidR="00F82875">
              <w:rPr>
                <w:color w:val="000000"/>
                <w:sz w:val="20"/>
                <w:szCs w:val="20"/>
              </w:rPr>
              <w:t>5</w:t>
            </w:r>
          </w:p>
        </w:tc>
        <w:tc>
          <w:tcPr>
            <w:tcW w:w="407" w:type="pct"/>
            <w:tcBorders>
              <w:top w:val="nil"/>
              <w:left w:val="nil"/>
              <w:bottom w:val="single" w:sz="4" w:space="0" w:color="auto"/>
              <w:right w:val="single" w:sz="4" w:space="0" w:color="auto"/>
            </w:tcBorders>
            <w:shd w:val="clear" w:color="auto" w:fill="auto"/>
            <w:hideMark/>
          </w:tcPr>
          <w:p w14:paraId="28D2DCBC" w14:textId="77777777" w:rsidR="00371E1D" w:rsidRPr="00371E1D" w:rsidRDefault="00371E1D" w:rsidP="00F82875">
            <w:pPr>
              <w:jc w:val="right"/>
              <w:rPr>
                <w:color w:val="000000"/>
                <w:sz w:val="20"/>
                <w:szCs w:val="20"/>
              </w:rPr>
            </w:pPr>
            <w:r w:rsidRPr="00371E1D">
              <w:rPr>
                <w:color w:val="000000"/>
                <w:sz w:val="20"/>
                <w:szCs w:val="20"/>
              </w:rPr>
              <w:t>8,</w:t>
            </w:r>
            <w:r w:rsidR="00F82875">
              <w:rPr>
                <w:color w:val="000000"/>
                <w:sz w:val="20"/>
                <w:szCs w:val="20"/>
              </w:rPr>
              <w:t>5</w:t>
            </w:r>
          </w:p>
        </w:tc>
        <w:tc>
          <w:tcPr>
            <w:tcW w:w="410" w:type="pct"/>
            <w:tcBorders>
              <w:top w:val="nil"/>
              <w:left w:val="nil"/>
              <w:bottom w:val="single" w:sz="4" w:space="0" w:color="auto"/>
              <w:right w:val="single" w:sz="4" w:space="0" w:color="auto"/>
            </w:tcBorders>
            <w:shd w:val="clear" w:color="auto" w:fill="auto"/>
            <w:vAlign w:val="bottom"/>
            <w:hideMark/>
          </w:tcPr>
          <w:p w14:paraId="3C6AE207" w14:textId="77777777" w:rsidR="00371E1D" w:rsidRPr="00371E1D" w:rsidRDefault="00371E1D" w:rsidP="00F82875">
            <w:pPr>
              <w:jc w:val="right"/>
              <w:rPr>
                <w:color w:val="000000"/>
                <w:sz w:val="20"/>
                <w:szCs w:val="20"/>
              </w:rPr>
            </w:pPr>
            <w:r w:rsidRPr="00371E1D">
              <w:rPr>
                <w:color w:val="000000"/>
                <w:sz w:val="20"/>
                <w:szCs w:val="20"/>
              </w:rPr>
              <w:t>6,</w:t>
            </w:r>
            <w:r w:rsidR="00F82875">
              <w:rPr>
                <w:color w:val="000000"/>
                <w:sz w:val="20"/>
                <w:szCs w:val="20"/>
              </w:rPr>
              <w:t>9</w:t>
            </w:r>
          </w:p>
        </w:tc>
      </w:tr>
      <w:tr w:rsidR="00371E1D" w:rsidRPr="00371E1D" w14:paraId="56F50AE7" w14:textId="77777777" w:rsidTr="006C4003">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748A92DC" w14:textId="77777777" w:rsidR="00371E1D" w:rsidRPr="00371E1D" w:rsidRDefault="00371E1D" w:rsidP="006C4003">
            <w:pPr>
              <w:rPr>
                <w:color w:val="000000"/>
                <w:sz w:val="20"/>
                <w:szCs w:val="20"/>
              </w:rPr>
            </w:pPr>
            <w:r w:rsidRPr="00371E1D">
              <w:rPr>
                <w:color w:val="000000"/>
                <w:sz w:val="20"/>
                <w:szCs w:val="20"/>
              </w:rPr>
              <w:t>8</w:t>
            </w:r>
          </w:p>
        </w:tc>
        <w:tc>
          <w:tcPr>
            <w:tcW w:w="407" w:type="pct"/>
            <w:tcBorders>
              <w:top w:val="nil"/>
              <w:left w:val="nil"/>
              <w:bottom w:val="single" w:sz="4" w:space="0" w:color="auto"/>
              <w:right w:val="single" w:sz="4" w:space="0" w:color="auto"/>
            </w:tcBorders>
            <w:shd w:val="clear" w:color="auto" w:fill="auto"/>
            <w:vAlign w:val="bottom"/>
            <w:hideMark/>
          </w:tcPr>
          <w:p w14:paraId="0330F2D8" w14:textId="77777777" w:rsidR="00371E1D" w:rsidRPr="00371E1D" w:rsidRDefault="00371E1D" w:rsidP="002272A7">
            <w:pPr>
              <w:jc w:val="right"/>
              <w:rPr>
                <w:color w:val="000000"/>
                <w:sz w:val="20"/>
                <w:szCs w:val="20"/>
              </w:rPr>
            </w:pPr>
            <w:r w:rsidRPr="00371E1D">
              <w:rPr>
                <w:color w:val="000000"/>
                <w:sz w:val="20"/>
                <w:szCs w:val="20"/>
              </w:rPr>
              <w:t>3,</w:t>
            </w:r>
            <w:r w:rsidR="002272A7">
              <w:rPr>
                <w:color w:val="000000"/>
                <w:sz w:val="20"/>
                <w:szCs w:val="20"/>
              </w:rPr>
              <w:t>2</w:t>
            </w:r>
          </w:p>
        </w:tc>
        <w:tc>
          <w:tcPr>
            <w:tcW w:w="407" w:type="pct"/>
            <w:tcBorders>
              <w:top w:val="nil"/>
              <w:left w:val="nil"/>
              <w:bottom w:val="single" w:sz="4" w:space="0" w:color="auto"/>
              <w:right w:val="single" w:sz="4" w:space="0" w:color="auto"/>
            </w:tcBorders>
            <w:shd w:val="clear" w:color="auto" w:fill="auto"/>
            <w:hideMark/>
          </w:tcPr>
          <w:p w14:paraId="07E0F1C2" w14:textId="77777777" w:rsidR="00371E1D" w:rsidRPr="00371E1D" w:rsidRDefault="00371E1D" w:rsidP="002272A7">
            <w:pPr>
              <w:jc w:val="right"/>
              <w:rPr>
                <w:color w:val="000000"/>
                <w:sz w:val="20"/>
                <w:szCs w:val="20"/>
              </w:rPr>
            </w:pPr>
            <w:r w:rsidRPr="00371E1D">
              <w:rPr>
                <w:color w:val="000000"/>
                <w:sz w:val="20"/>
                <w:szCs w:val="20"/>
              </w:rPr>
              <w:t>11,</w:t>
            </w:r>
            <w:r w:rsidR="002272A7">
              <w:rPr>
                <w:color w:val="000000"/>
                <w:sz w:val="20"/>
                <w:szCs w:val="20"/>
              </w:rPr>
              <w:t>5</w:t>
            </w:r>
          </w:p>
        </w:tc>
        <w:tc>
          <w:tcPr>
            <w:tcW w:w="330" w:type="pct"/>
            <w:tcBorders>
              <w:top w:val="nil"/>
              <w:left w:val="nil"/>
              <w:bottom w:val="single" w:sz="4" w:space="0" w:color="auto"/>
              <w:right w:val="single" w:sz="4" w:space="0" w:color="auto"/>
            </w:tcBorders>
            <w:shd w:val="clear" w:color="auto" w:fill="auto"/>
            <w:hideMark/>
          </w:tcPr>
          <w:p w14:paraId="5BA7562D" w14:textId="77777777" w:rsidR="00371E1D" w:rsidRPr="00371E1D" w:rsidRDefault="00371E1D" w:rsidP="002272A7">
            <w:pPr>
              <w:jc w:val="right"/>
              <w:rPr>
                <w:color w:val="000000"/>
                <w:sz w:val="20"/>
                <w:szCs w:val="20"/>
              </w:rPr>
            </w:pPr>
            <w:r w:rsidRPr="00371E1D">
              <w:rPr>
                <w:color w:val="000000"/>
                <w:sz w:val="20"/>
                <w:szCs w:val="20"/>
              </w:rPr>
              <w:t>5,</w:t>
            </w:r>
            <w:r w:rsidR="002272A7">
              <w:rPr>
                <w:color w:val="000000"/>
                <w:sz w:val="20"/>
                <w:szCs w:val="20"/>
              </w:rPr>
              <w:t>2</w:t>
            </w:r>
          </w:p>
        </w:tc>
        <w:tc>
          <w:tcPr>
            <w:tcW w:w="407" w:type="pct"/>
            <w:tcBorders>
              <w:top w:val="nil"/>
              <w:left w:val="nil"/>
              <w:bottom w:val="single" w:sz="4" w:space="0" w:color="auto"/>
              <w:right w:val="single" w:sz="4" w:space="0" w:color="auto"/>
            </w:tcBorders>
            <w:shd w:val="clear" w:color="auto" w:fill="auto"/>
            <w:hideMark/>
          </w:tcPr>
          <w:p w14:paraId="3DA1DDBF" w14:textId="77777777" w:rsidR="00371E1D" w:rsidRPr="00371E1D" w:rsidRDefault="00371E1D" w:rsidP="00F82875">
            <w:pPr>
              <w:jc w:val="right"/>
              <w:rPr>
                <w:color w:val="000000"/>
                <w:sz w:val="20"/>
                <w:szCs w:val="20"/>
              </w:rPr>
            </w:pPr>
            <w:r w:rsidRPr="00371E1D">
              <w:rPr>
                <w:color w:val="000000"/>
                <w:sz w:val="20"/>
                <w:szCs w:val="20"/>
              </w:rPr>
              <w:t>11,</w:t>
            </w:r>
            <w:r w:rsidR="00F82875">
              <w:rPr>
                <w:color w:val="000000"/>
                <w:sz w:val="20"/>
                <w:szCs w:val="20"/>
              </w:rPr>
              <w:t>5</w:t>
            </w:r>
          </w:p>
        </w:tc>
        <w:tc>
          <w:tcPr>
            <w:tcW w:w="407" w:type="pct"/>
            <w:tcBorders>
              <w:top w:val="nil"/>
              <w:left w:val="nil"/>
              <w:bottom w:val="single" w:sz="4" w:space="0" w:color="auto"/>
              <w:right w:val="single" w:sz="4" w:space="0" w:color="auto"/>
            </w:tcBorders>
            <w:shd w:val="clear" w:color="auto" w:fill="auto"/>
            <w:hideMark/>
          </w:tcPr>
          <w:p w14:paraId="05C4B80A" w14:textId="77777777" w:rsidR="00371E1D" w:rsidRPr="00371E1D" w:rsidRDefault="00371E1D" w:rsidP="00F82875">
            <w:pPr>
              <w:jc w:val="right"/>
              <w:rPr>
                <w:color w:val="000000"/>
                <w:sz w:val="20"/>
                <w:szCs w:val="20"/>
              </w:rPr>
            </w:pPr>
            <w:r w:rsidRPr="00371E1D">
              <w:rPr>
                <w:color w:val="000000"/>
                <w:sz w:val="20"/>
                <w:szCs w:val="20"/>
              </w:rPr>
              <w:t>12,</w:t>
            </w:r>
            <w:r w:rsidR="00F82875">
              <w:rPr>
                <w:color w:val="000000"/>
                <w:sz w:val="20"/>
                <w:szCs w:val="20"/>
              </w:rPr>
              <w:t>4</w:t>
            </w:r>
          </w:p>
        </w:tc>
        <w:tc>
          <w:tcPr>
            <w:tcW w:w="407" w:type="pct"/>
            <w:tcBorders>
              <w:top w:val="nil"/>
              <w:left w:val="nil"/>
              <w:bottom w:val="single" w:sz="4" w:space="0" w:color="auto"/>
              <w:right w:val="single" w:sz="4" w:space="0" w:color="auto"/>
            </w:tcBorders>
            <w:shd w:val="clear" w:color="auto" w:fill="auto"/>
            <w:hideMark/>
          </w:tcPr>
          <w:p w14:paraId="66D50E54" w14:textId="77777777" w:rsidR="00371E1D" w:rsidRPr="00371E1D" w:rsidRDefault="00371E1D" w:rsidP="00F82875">
            <w:pPr>
              <w:jc w:val="right"/>
              <w:rPr>
                <w:color w:val="000000"/>
                <w:sz w:val="20"/>
                <w:szCs w:val="20"/>
              </w:rPr>
            </w:pPr>
            <w:r w:rsidRPr="00371E1D">
              <w:rPr>
                <w:color w:val="000000"/>
                <w:sz w:val="20"/>
                <w:szCs w:val="20"/>
              </w:rPr>
              <w:t>9,</w:t>
            </w:r>
            <w:r w:rsidR="00F82875">
              <w:rPr>
                <w:color w:val="000000"/>
                <w:sz w:val="20"/>
                <w:szCs w:val="20"/>
              </w:rPr>
              <w:t>5</w:t>
            </w:r>
          </w:p>
        </w:tc>
        <w:tc>
          <w:tcPr>
            <w:tcW w:w="407" w:type="pct"/>
            <w:tcBorders>
              <w:top w:val="nil"/>
              <w:left w:val="nil"/>
              <w:bottom w:val="single" w:sz="4" w:space="0" w:color="auto"/>
              <w:right w:val="single" w:sz="4" w:space="0" w:color="auto"/>
            </w:tcBorders>
            <w:shd w:val="clear" w:color="auto" w:fill="auto"/>
            <w:vAlign w:val="bottom"/>
            <w:hideMark/>
          </w:tcPr>
          <w:p w14:paraId="16939D49" w14:textId="77777777" w:rsidR="00371E1D" w:rsidRPr="00371E1D" w:rsidRDefault="00371E1D" w:rsidP="00F82875">
            <w:pPr>
              <w:jc w:val="right"/>
              <w:rPr>
                <w:color w:val="000000"/>
                <w:sz w:val="20"/>
                <w:szCs w:val="20"/>
              </w:rPr>
            </w:pPr>
            <w:r w:rsidRPr="00371E1D">
              <w:rPr>
                <w:color w:val="000000"/>
                <w:sz w:val="20"/>
                <w:szCs w:val="20"/>
              </w:rPr>
              <w:t>5,</w:t>
            </w:r>
            <w:r w:rsidR="00F82875">
              <w:rPr>
                <w:color w:val="000000"/>
                <w:sz w:val="20"/>
                <w:szCs w:val="20"/>
              </w:rPr>
              <w:t>2</w:t>
            </w:r>
          </w:p>
        </w:tc>
        <w:tc>
          <w:tcPr>
            <w:tcW w:w="407" w:type="pct"/>
            <w:tcBorders>
              <w:top w:val="nil"/>
              <w:left w:val="nil"/>
              <w:bottom w:val="single" w:sz="4" w:space="0" w:color="auto"/>
              <w:right w:val="single" w:sz="4" w:space="0" w:color="auto"/>
            </w:tcBorders>
            <w:shd w:val="clear" w:color="auto" w:fill="auto"/>
            <w:hideMark/>
          </w:tcPr>
          <w:p w14:paraId="3805BB28" w14:textId="77777777" w:rsidR="00371E1D" w:rsidRPr="00371E1D" w:rsidRDefault="00371E1D" w:rsidP="00F82875">
            <w:pPr>
              <w:jc w:val="right"/>
              <w:rPr>
                <w:color w:val="000000"/>
                <w:sz w:val="20"/>
                <w:szCs w:val="20"/>
              </w:rPr>
            </w:pPr>
            <w:r w:rsidRPr="00371E1D">
              <w:rPr>
                <w:color w:val="000000"/>
                <w:sz w:val="20"/>
                <w:szCs w:val="20"/>
              </w:rPr>
              <w:t>5,</w:t>
            </w:r>
            <w:r w:rsidR="00F82875">
              <w:rPr>
                <w:color w:val="000000"/>
                <w:sz w:val="20"/>
                <w:szCs w:val="20"/>
              </w:rPr>
              <w:t>6</w:t>
            </w:r>
          </w:p>
        </w:tc>
        <w:tc>
          <w:tcPr>
            <w:tcW w:w="407" w:type="pct"/>
            <w:tcBorders>
              <w:top w:val="nil"/>
              <w:left w:val="nil"/>
              <w:bottom w:val="single" w:sz="4" w:space="0" w:color="auto"/>
              <w:right w:val="single" w:sz="4" w:space="0" w:color="auto"/>
            </w:tcBorders>
            <w:shd w:val="clear" w:color="auto" w:fill="auto"/>
            <w:hideMark/>
          </w:tcPr>
          <w:p w14:paraId="4EE9CBDE" w14:textId="77777777" w:rsidR="00371E1D" w:rsidRPr="00371E1D" w:rsidRDefault="00371E1D" w:rsidP="00F82875">
            <w:pPr>
              <w:jc w:val="right"/>
              <w:rPr>
                <w:color w:val="000000"/>
                <w:sz w:val="20"/>
                <w:szCs w:val="20"/>
              </w:rPr>
            </w:pPr>
            <w:r w:rsidRPr="00371E1D">
              <w:rPr>
                <w:color w:val="000000"/>
                <w:sz w:val="20"/>
                <w:szCs w:val="20"/>
              </w:rPr>
              <w:t>9,</w:t>
            </w:r>
            <w:r w:rsidR="00F82875">
              <w:rPr>
                <w:color w:val="000000"/>
                <w:sz w:val="20"/>
                <w:szCs w:val="20"/>
              </w:rPr>
              <w:t>3</w:t>
            </w:r>
          </w:p>
        </w:tc>
        <w:tc>
          <w:tcPr>
            <w:tcW w:w="410" w:type="pct"/>
            <w:tcBorders>
              <w:top w:val="nil"/>
              <w:left w:val="nil"/>
              <w:bottom w:val="single" w:sz="4" w:space="0" w:color="auto"/>
              <w:right w:val="single" w:sz="4" w:space="0" w:color="auto"/>
            </w:tcBorders>
            <w:shd w:val="clear" w:color="auto" w:fill="auto"/>
            <w:vAlign w:val="bottom"/>
            <w:hideMark/>
          </w:tcPr>
          <w:p w14:paraId="7A3ED16C" w14:textId="77777777" w:rsidR="00371E1D" w:rsidRPr="00371E1D" w:rsidRDefault="00371E1D" w:rsidP="00F82875">
            <w:pPr>
              <w:jc w:val="right"/>
              <w:rPr>
                <w:color w:val="000000"/>
                <w:sz w:val="20"/>
                <w:szCs w:val="20"/>
              </w:rPr>
            </w:pPr>
            <w:r w:rsidRPr="00371E1D">
              <w:rPr>
                <w:color w:val="000000"/>
                <w:sz w:val="20"/>
                <w:szCs w:val="20"/>
              </w:rPr>
              <w:t>7,</w:t>
            </w:r>
            <w:r w:rsidR="00F82875">
              <w:rPr>
                <w:color w:val="000000"/>
                <w:sz w:val="20"/>
                <w:szCs w:val="20"/>
              </w:rPr>
              <w:t>4</w:t>
            </w:r>
          </w:p>
        </w:tc>
      </w:tr>
      <w:tr w:rsidR="00371E1D" w:rsidRPr="00371E1D" w14:paraId="0CFD7597" w14:textId="77777777" w:rsidTr="006C4003">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11B024B3" w14:textId="77777777" w:rsidR="00371E1D" w:rsidRPr="00371E1D" w:rsidRDefault="00371E1D" w:rsidP="006C4003">
            <w:pPr>
              <w:rPr>
                <w:color w:val="000000"/>
                <w:sz w:val="20"/>
                <w:szCs w:val="20"/>
              </w:rPr>
            </w:pPr>
            <w:r w:rsidRPr="00371E1D">
              <w:rPr>
                <w:color w:val="000000"/>
                <w:sz w:val="20"/>
                <w:szCs w:val="20"/>
              </w:rPr>
              <w:t>9</w:t>
            </w:r>
          </w:p>
        </w:tc>
        <w:tc>
          <w:tcPr>
            <w:tcW w:w="407" w:type="pct"/>
            <w:tcBorders>
              <w:top w:val="nil"/>
              <w:left w:val="nil"/>
              <w:bottom w:val="single" w:sz="4" w:space="0" w:color="auto"/>
              <w:right w:val="single" w:sz="4" w:space="0" w:color="auto"/>
            </w:tcBorders>
            <w:shd w:val="clear" w:color="auto" w:fill="auto"/>
            <w:vAlign w:val="bottom"/>
            <w:hideMark/>
          </w:tcPr>
          <w:p w14:paraId="2D7CA645" w14:textId="77777777" w:rsidR="00371E1D" w:rsidRPr="00371E1D" w:rsidRDefault="00371E1D" w:rsidP="002272A7">
            <w:pPr>
              <w:jc w:val="right"/>
              <w:rPr>
                <w:color w:val="000000"/>
                <w:sz w:val="20"/>
                <w:szCs w:val="20"/>
              </w:rPr>
            </w:pPr>
            <w:r w:rsidRPr="00371E1D">
              <w:rPr>
                <w:color w:val="000000"/>
                <w:sz w:val="20"/>
                <w:szCs w:val="20"/>
              </w:rPr>
              <w:t>5,</w:t>
            </w:r>
            <w:r w:rsidR="002272A7">
              <w:rPr>
                <w:color w:val="000000"/>
                <w:sz w:val="20"/>
                <w:szCs w:val="20"/>
              </w:rPr>
              <w:t>3</w:t>
            </w:r>
          </w:p>
        </w:tc>
        <w:tc>
          <w:tcPr>
            <w:tcW w:w="407" w:type="pct"/>
            <w:tcBorders>
              <w:top w:val="nil"/>
              <w:left w:val="nil"/>
              <w:bottom w:val="single" w:sz="4" w:space="0" w:color="auto"/>
              <w:right w:val="single" w:sz="4" w:space="0" w:color="auto"/>
            </w:tcBorders>
            <w:shd w:val="clear" w:color="auto" w:fill="auto"/>
            <w:hideMark/>
          </w:tcPr>
          <w:p w14:paraId="2203643C" w14:textId="77777777" w:rsidR="00371E1D" w:rsidRPr="00371E1D" w:rsidRDefault="00371E1D" w:rsidP="002272A7">
            <w:pPr>
              <w:jc w:val="right"/>
              <w:rPr>
                <w:color w:val="000000"/>
                <w:sz w:val="20"/>
                <w:szCs w:val="20"/>
              </w:rPr>
            </w:pPr>
            <w:r w:rsidRPr="00371E1D">
              <w:rPr>
                <w:color w:val="000000"/>
                <w:sz w:val="20"/>
                <w:szCs w:val="20"/>
              </w:rPr>
              <w:t>12,</w:t>
            </w:r>
            <w:r w:rsidR="002272A7">
              <w:rPr>
                <w:color w:val="000000"/>
                <w:sz w:val="20"/>
                <w:szCs w:val="20"/>
              </w:rPr>
              <w:t>7</w:t>
            </w:r>
          </w:p>
        </w:tc>
        <w:tc>
          <w:tcPr>
            <w:tcW w:w="330" w:type="pct"/>
            <w:tcBorders>
              <w:top w:val="nil"/>
              <w:left w:val="nil"/>
              <w:bottom w:val="single" w:sz="4" w:space="0" w:color="auto"/>
              <w:right w:val="single" w:sz="4" w:space="0" w:color="auto"/>
            </w:tcBorders>
            <w:shd w:val="clear" w:color="auto" w:fill="auto"/>
            <w:hideMark/>
          </w:tcPr>
          <w:p w14:paraId="772909FD" w14:textId="77777777" w:rsidR="00371E1D" w:rsidRPr="00371E1D" w:rsidRDefault="00371E1D" w:rsidP="002272A7">
            <w:pPr>
              <w:jc w:val="right"/>
              <w:rPr>
                <w:color w:val="000000"/>
                <w:sz w:val="20"/>
                <w:szCs w:val="20"/>
              </w:rPr>
            </w:pPr>
            <w:r w:rsidRPr="00371E1D">
              <w:rPr>
                <w:color w:val="000000"/>
                <w:sz w:val="20"/>
                <w:szCs w:val="20"/>
              </w:rPr>
              <w:t>4,</w:t>
            </w:r>
            <w:r w:rsidR="002272A7">
              <w:rPr>
                <w:color w:val="000000"/>
                <w:sz w:val="20"/>
                <w:szCs w:val="20"/>
              </w:rPr>
              <w:t>7</w:t>
            </w:r>
          </w:p>
        </w:tc>
        <w:tc>
          <w:tcPr>
            <w:tcW w:w="407" w:type="pct"/>
            <w:tcBorders>
              <w:top w:val="nil"/>
              <w:left w:val="nil"/>
              <w:bottom w:val="single" w:sz="4" w:space="0" w:color="auto"/>
              <w:right w:val="single" w:sz="4" w:space="0" w:color="auto"/>
            </w:tcBorders>
            <w:shd w:val="clear" w:color="auto" w:fill="auto"/>
            <w:hideMark/>
          </w:tcPr>
          <w:p w14:paraId="7C7137F3" w14:textId="77777777" w:rsidR="00371E1D" w:rsidRPr="00371E1D" w:rsidRDefault="00371E1D" w:rsidP="00F82875">
            <w:pPr>
              <w:jc w:val="right"/>
              <w:rPr>
                <w:color w:val="000000"/>
                <w:sz w:val="20"/>
                <w:szCs w:val="20"/>
              </w:rPr>
            </w:pPr>
            <w:r w:rsidRPr="00371E1D">
              <w:rPr>
                <w:color w:val="000000"/>
                <w:sz w:val="20"/>
                <w:szCs w:val="20"/>
              </w:rPr>
              <w:t>10,</w:t>
            </w:r>
            <w:r w:rsidR="00F82875">
              <w:rPr>
                <w:color w:val="000000"/>
                <w:sz w:val="20"/>
                <w:szCs w:val="20"/>
              </w:rPr>
              <w:t>4</w:t>
            </w:r>
          </w:p>
        </w:tc>
        <w:tc>
          <w:tcPr>
            <w:tcW w:w="407" w:type="pct"/>
            <w:tcBorders>
              <w:top w:val="nil"/>
              <w:left w:val="nil"/>
              <w:bottom w:val="single" w:sz="4" w:space="0" w:color="auto"/>
              <w:right w:val="single" w:sz="4" w:space="0" w:color="auto"/>
            </w:tcBorders>
            <w:shd w:val="clear" w:color="auto" w:fill="auto"/>
            <w:hideMark/>
          </w:tcPr>
          <w:p w14:paraId="1E7C6E06" w14:textId="77777777" w:rsidR="00371E1D" w:rsidRPr="00371E1D" w:rsidRDefault="00371E1D" w:rsidP="00F82875">
            <w:pPr>
              <w:jc w:val="right"/>
              <w:rPr>
                <w:color w:val="000000"/>
                <w:sz w:val="20"/>
                <w:szCs w:val="20"/>
              </w:rPr>
            </w:pPr>
            <w:r w:rsidRPr="00371E1D">
              <w:rPr>
                <w:color w:val="000000"/>
                <w:sz w:val="20"/>
                <w:szCs w:val="20"/>
              </w:rPr>
              <w:t>13,</w:t>
            </w:r>
            <w:r w:rsidR="00F82875">
              <w:rPr>
                <w:color w:val="000000"/>
                <w:sz w:val="20"/>
                <w:szCs w:val="20"/>
              </w:rPr>
              <w:t>8</w:t>
            </w:r>
          </w:p>
        </w:tc>
        <w:tc>
          <w:tcPr>
            <w:tcW w:w="407" w:type="pct"/>
            <w:tcBorders>
              <w:top w:val="nil"/>
              <w:left w:val="nil"/>
              <w:bottom w:val="single" w:sz="4" w:space="0" w:color="auto"/>
              <w:right w:val="single" w:sz="4" w:space="0" w:color="auto"/>
            </w:tcBorders>
            <w:shd w:val="clear" w:color="auto" w:fill="auto"/>
            <w:hideMark/>
          </w:tcPr>
          <w:p w14:paraId="2695A2B0" w14:textId="77777777" w:rsidR="00371E1D" w:rsidRPr="00371E1D" w:rsidRDefault="00371E1D" w:rsidP="00F82875">
            <w:pPr>
              <w:jc w:val="right"/>
              <w:rPr>
                <w:color w:val="000000"/>
                <w:sz w:val="20"/>
                <w:szCs w:val="20"/>
              </w:rPr>
            </w:pPr>
            <w:r w:rsidRPr="00371E1D">
              <w:rPr>
                <w:color w:val="000000"/>
                <w:sz w:val="20"/>
                <w:szCs w:val="20"/>
              </w:rPr>
              <w:t>7,</w:t>
            </w:r>
            <w:r w:rsidR="00F82875">
              <w:rPr>
                <w:color w:val="000000"/>
                <w:sz w:val="20"/>
                <w:szCs w:val="20"/>
              </w:rPr>
              <w:t>4</w:t>
            </w:r>
          </w:p>
        </w:tc>
        <w:tc>
          <w:tcPr>
            <w:tcW w:w="407" w:type="pct"/>
            <w:tcBorders>
              <w:top w:val="nil"/>
              <w:left w:val="nil"/>
              <w:bottom w:val="single" w:sz="4" w:space="0" w:color="auto"/>
              <w:right w:val="single" w:sz="4" w:space="0" w:color="auto"/>
            </w:tcBorders>
            <w:shd w:val="clear" w:color="auto" w:fill="auto"/>
            <w:vAlign w:val="bottom"/>
            <w:hideMark/>
          </w:tcPr>
          <w:p w14:paraId="558F10DA" w14:textId="77777777" w:rsidR="00371E1D" w:rsidRPr="00371E1D" w:rsidRDefault="00371E1D" w:rsidP="00F82875">
            <w:pPr>
              <w:jc w:val="right"/>
              <w:rPr>
                <w:color w:val="000000"/>
                <w:sz w:val="20"/>
                <w:szCs w:val="20"/>
              </w:rPr>
            </w:pPr>
            <w:r w:rsidRPr="00371E1D">
              <w:rPr>
                <w:color w:val="000000"/>
                <w:sz w:val="20"/>
                <w:szCs w:val="20"/>
              </w:rPr>
              <w:t>7,</w:t>
            </w:r>
            <w:r w:rsidR="00F82875">
              <w:rPr>
                <w:color w:val="000000"/>
                <w:sz w:val="20"/>
                <w:szCs w:val="20"/>
              </w:rPr>
              <w:t>5</w:t>
            </w:r>
          </w:p>
        </w:tc>
        <w:tc>
          <w:tcPr>
            <w:tcW w:w="407" w:type="pct"/>
            <w:tcBorders>
              <w:top w:val="nil"/>
              <w:left w:val="nil"/>
              <w:bottom w:val="single" w:sz="4" w:space="0" w:color="auto"/>
              <w:right w:val="single" w:sz="4" w:space="0" w:color="auto"/>
            </w:tcBorders>
            <w:shd w:val="clear" w:color="auto" w:fill="auto"/>
            <w:hideMark/>
          </w:tcPr>
          <w:p w14:paraId="6C867002" w14:textId="77777777" w:rsidR="00371E1D" w:rsidRPr="00371E1D" w:rsidRDefault="00371E1D" w:rsidP="00F82875">
            <w:pPr>
              <w:jc w:val="right"/>
              <w:rPr>
                <w:color w:val="000000"/>
                <w:sz w:val="20"/>
                <w:szCs w:val="20"/>
              </w:rPr>
            </w:pPr>
            <w:r w:rsidRPr="00371E1D">
              <w:rPr>
                <w:color w:val="000000"/>
                <w:sz w:val="20"/>
                <w:szCs w:val="20"/>
              </w:rPr>
              <w:t>4,</w:t>
            </w:r>
            <w:r w:rsidR="00F82875">
              <w:rPr>
                <w:color w:val="000000"/>
                <w:sz w:val="20"/>
                <w:szCs w:val="20"/>
              </w:rPr>
              <w:t>9</w:t>
            </w:r>
          </w:p>
        </w:tc>
        <w:tc>
          <w:tcPr>
            <w:tcW w:w="407" w:type="pct"/>
            <w:tcBorders>
              <w:top w:val="nil"/>
              <w:left w:val="nil"/>
              <w:bottom w:val="single" w:sz="4" w:space="0" w:color="auto"/>
              <w:right w:val="single" w:sz="4" w:space="0" w:color="auto"/>
            </w:tcBorders>
            <w:shd w:val="clear" w:color="auto" w:fill="auto"/>
            <w:hideMark/>
          </w:tcPr>
          <w:p w14:paraId="7C83DD61" w14:textId="77777777" w:rsidR="00371E1D" w:rsidRPr="00371E1D" w:rsidRDefault="00371E1D" w:rsidP="00F82875">
            <w:pPr>
              <w:jc w:val="right"/>
              <w:rPr>
                <w:color w:val="000000"/>
                <w:sz w:val="20"/>
                <w:szCs w:val="20"/>
              </w:rPr>
            </w:pPr>
            <w:r w:rsidRPr="00371E1D">
              <w:rPr>
                <w:color w:val="000000"/>
                <w:sz w:val="20"/>
                <w:szCs w:val="20"/>
              </w:rPr>
              <w:t>12,</w:t>
            </w:r>
            <w:r w:rsidR="00F82875">
              <w:rPr>
                <w:color w:val="000000"/>
                <w:sz w:val="20"/>
                <w:szCs w:val="20"/>
              </w:rPr>
              <w:t>6</w:t>
            </w:r>
          </w:p>
        </w:tc>
        <w:tc>
          <w:tcPr>
            <w:tcW w:w="410" w:type="pct"/>
            <w:tcBorders>
              <w:top w:val="nil"/>
              <w:left w:val="nil"/>
              <w:bottom w:val="single" w:sz="4" w:space="0" w:color="auto"/>
              <w:right w:val="single" w:sz="4" w:space="0" w:color="auto"/>
            </w:tcBorders>
            <w:shd w:val="clear" w:color="auto" w:fill="auto"/>
            <w:vAlign w:val="bottom"/>
            <w:hideMark/>
          </w:tcPr>
          <w:p w14:paraId="69D0DEBA" w14:textId="77777777" w:rsidR="00371E1D" w:rsidRPr="00371E1D" w:rsidRDefault="00371E1D" w:rsidP="00F82875">
            <w:pPr>
              <w:jc w:val="right"/>
              <w:rPr>
                <w:color w:val="000000"/>
                <w:sz w:val="20"/>
                <w:szCs w:val="20"/>
              </w:rPr>
            </w:pPr>
            <w:r w:rsidRPr="00371E1D">
              <w:rPr>
                <w:color w:val="000000"/>
                <w:sz w:val="20"/>
                <w:szCs w:val="20"/>
              </w:rPr>
              <w:t>5,</w:t>
            </w:r>
            <w:r w:rsidR="00F82875">
              <w:rPr>
                <w:color w:val="000000"/>
                <w:sz w:val="20"/>
                <w:szCs w:val="20"/>
              </w:rPr>
              <w:t>5</w:t>
            </w:r>
          </w:p>
        </w:tc>
      </w:tr>
      <w:tr w:rsidR="00371E1D" w:rsidRPr="00371E1D" w14:paraId="4D68D8A4" w14:textId="77777777" w:rsidTr="006C4003">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7294EA88" w14:textId="77777777" w:rsidR="00371E1D" w:rsidRPr="00371E1D" w:rsidRDefault="00371E1D" w:rsidP="006C4003">
            <w:pPr>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55F66AF3" w14:textId="77777777" w:rsidR="00371E1D" w:rsidRPr="00371E1D" w:rsidRDefault="00371E1D" w:rsidP="002272A7">
            <w:pPr>
              <w:jc w:val="right"/>
              <w:rPr>
                <w:color w:val="000000"/>
                <w:sz w:val="20"/>
                <w:szCs w:val="20"/>
              </w:rPr>
            </w:pPr>
            <w:r w:rsidRPr="00371E1D">
              <w:rPr>
                <w:color w:val="000000"/>
                <w:sz w:val="20"/>
                <w:szCs w:val="20"/>
              </w:rPr>
              <w:t>6,</w:t>
            </w:r>
            <w:r w:rsidR="002272A7">
              <w:rPr>
                <w:color w:val="000000"/>
                <w:sz w:val="20"/>
                <w:szCs w:val="20"/>
              </w:rPr>
              <w:t>6</w:t>
            </w:r>
          </w:p>
        </w:tc>
        <w:tc>
          <w:tcPr>
            <w:tcW w:w="407" w:type="pct"/>
            <w:tcBorders>
              <w:top w:val="nil"/>
              <w:left w:val="nil"/>
              <w:bottom w:val="single" w:sz="4" w:space="0" w:color="auto"/>
              <w:right w:val="single" w:sz="4" w:space="0" w:color="auto"/>
            </w:tcBorders>
            <w:shd w:val="clear" w:color="auto" w:fill="auto"/>
            <w:hideMark/>
          </w:tcPr>
          <w:p w14:paraId="6971DCBE" w14:textId="77777777" w:rsidR="00371E1D" w:rsidRPr="00371E1D" w:rsidRDefault="00371E1D" w:rsidP="002272A7">
            <w:pPr>
              <w:jc w:val="right"/>
              <w:rPr>
                <w:color w:val="000000"/>
                <w:sz w:val="20"/>
                <w:szCs w:val="20"/>
              </w:rPr>
            </w:pPr>
            <w:r w:rsidRPr="00371E1D">
              <w:rPr>
                <w:color w:val="000000"/>
                <w:sz w:val="20"/>
                <w:szCs w:val="20"/>
              </w:rPr>
              <w:t>13,</w:t>
            </w:r>
            <w:r w:rsidR="002272A7">
              <w:rPr>
                <w:color w:val="000000"/>
                <w:sz w:val="20"/>
                <w:szCs w:val="20"/>
              </w:rPr>
              <w:t>8</w:t>
            </w:r>
          </w:p>
        </w:tc>
        <w:tc>
          <w:tcPr>
            <w:tcW w:w="330" w:type="pct"/>
            <w:tcBorders>
              <w:top w:val="nil"/>
              <w:left w:val="nil"/>
              <w:bottom w:val="single" w:sz="4" w:space="0" w:color="auto"/>
              <w:right w:val="single" w:sz="4" w:space="0" w:color="auto"/>
            </w:tcBorders>
            <w:shd w:val="clear" w:color="auto" w:fill="auto"/>
            <w:hideMark/>
          </w:tcPr>
          <w:p w14:paraId="502E5783" w14:textId="77777777" w:rsidR="00371E1D" w:rsidRPr="00371E1D" w:rsidRDefault="00371E1D" w:rsidP="002272A7">
            <w:pPr>
              <w:jc w:val="right"/>
              <w:rPr>
                <w:color w:val="000000"/>
                <w:sz w:val="20"/>
                <w:szCs w:val="20"/>
              </w:rPr>
            </w:pPr>
            <w:r w:rsidRPr="00371E1D">
              <w:rPr>
                <w:color w:val="000000"/>
                <w:sz w:val="20"/>
                <w:szCs w:val="20"/>
              </w:rPr>
              <w:t>7,</w:t>
            </w:r>
            <w:r w:rsidR="002272A7">
              <w:rPr>
                <w:color w:val="000000"/>
                <w:sz w:val="20"/>
                <w:szCs w:val="20"/>
              </w:rPr>
              <w:t>4</w:t>
            </w:r>
          </w:p>
        </w:tc>
        <w:tc>
          <w:tcPr>
            <w:tcW w:w="407" w:type="pct"/>
            <w:tcBorders>
              <w:top w:val="nil"/>
              <w:left w:val="nil"/>
              <w:bottom w:val="single" w:sz="4" w:space="0" w:color="auto"/>
              <w:right w:val="single" w:sz="4" w:space="0" w:color="auto"/>
            </w:tcBorders>
            <w:shd w:val="clear" w:color="auto" w:fill="auto"/>
            <w:hideMark/>
          </w:tcPr>
          <w:p w14:paraId="1CE02B69" w14:textId="77777777" w:rsidR="00371E1D" w:rsidRPr="00371E1D" w:rsidRDefault="00371E1D" w:rsidP="00F82875">
            <w:pPr>
              <w:jc w:val="right"/>
              <w:rPr>
                <w:color w:val="000000"/>
                <w:sz w:val="20"/>
                <w:szCs w:val="20"/>
              </w:rPr>
            </w:pPr>
            <w:r w:rsidRPr="00371E1D">
              <w:rPr>
                <w:color w:val="000000"/>
                <w:sz w:val="20"/>
                <w:szCs w:val="20"/>
              </w:rPr>
              <w:t>9,</w:t>
            </w:r>
            <w:r w:rsidR="00F82875">
              <w:rPr>
                <w:color w:val="000000"/>
                <w:sz w:val="20"/>
                <w:szCs w:val="20"/>
              </w:rPr>
              <w:t>7</w:t>
            </w:r>
          </w:p>
        </w:tc>
        <w:tc>
          <w:tcPr>
            <w:tcW w:w="407" w:type="pct"/>
            <w:tcBorders>
              <w:top w:val="nil"/>
              <w:left w:val="nil"/>
              <w:bottom w:val="single" w:sz="4" w:space="0" w:color="auto"/>
              <w:right w:val="single" w:sz="4" w:space="0" w:color="auto"/>
            </w:tcBorders>
            <w:shd w:val="clear" w:color="auto" w:fill="auto"/>
            <w:hideMark/>
          </w:tcPr>
          <w:p w14:paraId="5EEE276C" w14:textId="77777777" w:rsidR="00371E1D" w:rsidRPr="00371E1D" w:rsidRDefault="00371E1D" w:rsidP="00F82875">
            <w:pPr>
              <w:jc w:val="right"/>
              <w:rPr>
                <w:color w:val="000000"/>
                <w:sz w:val="20"/>
                <w:szCs w:val="20"/>
              </w:rPr>
            </w:pPr>
            <w:r w:rsidRPr="00371E1D">
              <w:rPr>
                <w:color w:val="000000"/>
                <w:sz w:val="20"/>
                <w:szCs w:val="20"/>
              </w:rPr>
              <w:t>14,</w:t>
            </w:r>
            <w:r w:rsidR="00F82875">
              <w:rPr>
                <w:color w:val="000000"/>
                <w:sz w:val="20"/>
                <w:szCs w:val="20"/>
              </w:rPr>
              <w:t>9</w:t>
            </w:r>
          </w:p>
        </w:tc>
        <w:tc>
          <w:tcPr>
            <w:tcW w:w="407" w:type="pct"/>
            <w:tcBorders>
              <w:top w:val="nil"/>
              <w:left w:val="nil"/>
              <w:bottom w:val="single" w:sz="4" w:space="0" w:color="auto"/>
              <w:right w:val="single" w:sz="4" w:space="0" w:color="auto"/>
            </w:tcBorders>
            <w:shd w:val="clear" w:color="auto" w:fill="auto"/>
            <w:hideMark/>
          </w:tcPr>
          <w:p w14:paraId="716B30A0" w14:textId="77777777" w:rsidR="00371E1D" w:rsidRPr="00371E1D" w:rsidRDefault="00371E1D" w:rsidP="00F82875">
            <w:pPr>
              <w:jc w:val="right"/>
              <w:rPr>
                <w:color w:val="000000"/>
                <w:sz w:val="20"/>
                <w:szCs w:val="20"/>
              </w:rPr>
            </w:pPr>
            <w:r w:rsidRPr="00371E1D">
              <w:rPr>
                <w:color w:val="000000"/>
                <w:sz w:val="20"/>
                <w:szCs w:val="20"/>
              </w:rPr>
              <w:t>10,</w:t>
            </w:r>
            <w:r w:rsidR="00F82875">
              <w:rPr>
                <w:color w:val="000000"/>
                <w:sz w:val="20"/>
                <w:szCs w:val="20"/>
              </w:rPr>
              <w:t>2</w:t>
            </w:r>
          </w:p>
        </w:tc>
        <w:tc>
          <w:tcPr>
            <w:tcW w:w="407" w:type="pct"/>
            <w:tcBorders>
              <w:top w:val="nil"/>
              <w:left w:val="nil"/>
              <w:bottom w:val="single" w:sz="4" w:space="0" w:color="auto"/>
              <w:right w:val="single" w:sz="4" w:space="0" w:color="auto"/>
            </w:tcBorders>
            <w:shd w:val="clear" w:color="auto" w:fill="auto"/>
            <w:vAlign w:val="bottom"/>
            <w:hideMark/>
          </w:tcPr>
          <w:p w14:paraId="38355486" w14:textId="77777777" w:rsidR="00371E1D" w:rsidRPr="00371E1D" w:rsidRDefault="00371E1D" w:rsidP="00F82875">
            <w:pPr>
              <w:jc w:val="right"/>
              <w:rPr>
                <w:color w:val="000000"/>
                <w:sz w:val="20"/>
                <w:szCs w:val="20"/>
              </w:rPr>
            </w:pPr>
            <w:r w:rsidRPr="00371E1D">
              <w:rPr>
                <w:color w:val="000000"/>
                <w:sz w:val="20"/>
                <w:szCs w:val="20"/>
              </w:rPr>
              <w:t>6,</w:t>
            </w:r>
            <w:r w:rsidR="00F82875">
              <w:rPr>
                <w:color w:val="000000"/>
                <w:sz w:val="20"/>
                <w:szCs w:val="20"/>
              </w:rPr>
              <w:t>7</w:t>
            </w:r>
          </w:p>
        </w:tc>
        <w:tc>
          <w:tcPr>
            <w:tcW w:w="407" w:type="pct"/>
            <w:tcBorders>
              <w:top w:val="nil"/>
              <w:left w:val="nil"/>
              <w:bottom w:val="single" w:sz="4" w:space="0" w:color="auto"/>
              <w:right w:val="single" w:sz="4" w:space="0" w:color="auto"/>
            </w:tcBorders>
            <w:shd w:val="clear" w:color="auto" w:fill="auto"/>
            <w:hideMark/>
          </w:tcPr>
          <w:p w14:paraId="70F86FD2" w14:textId="77777777" w:rsidR="00371E1D" w:rsidRPr="00371E1D" w:rsidRDefault="00371E1D" w:rsidP="00F82875">
            <w:pPr>
              <w:jc w:val="right"/>
              <w:rPr>
                <w:color w:val="000000"/>
                <w:sz w:val="20"/>
                <w:szCs w:val="20"/>
              </w:rPr>
            </w:pPr>
            <w:r w:rsidRPr="00371E1D">
              <w:rPr>
                <w:color w:val="000000"/>
                <w:sz w:val="20"/>
                <w:szCs w:val="20"/>
              </w:rPr>
              <w:t>7,</w:t>
            </w:r>
            <w:r w:rsidR="00F82875">
              <w:rPr>
                <w:color w:val="000000"/>
                <w:sz w:val="20"/>
                <w:szCs w:val="20"/>
              </w:rPr>
              <w:t>1</w:t>
            </w:r>
          </w:p>
        </w:tc>
        <w:tc>
          <w:tcPr>
            <w:tcW w:w="407" w:type="pct"/>
            <w:tcBorders>
              <w:top w:val="nil"/>
              <w:left w:val="nil"/>
              <w:bottom w:val="single" w:sz="4" w:space="0" w:color="auto"/>
              <w:right w:val="single" w:sz="4" w:space="0" w:color="auto"/>
            </w:tcBorders>
            <w:shd w:val="clear" w:color="auto" w:fill="auto"/>
            <w:hideMark/>
          </w:tcPr>
          <w:p w14:paraId="05E6AEA6" w14:textId="77777777" w:rsidR="00371E1D" w:rsidRPr="00371E1D" w:rsidRDefault="00371E1D" w:rsidP="00F82875">
            <w:pPr>
              <w:jc w:val="right"/>
              <w:rPr>
                <w:color w:val="000000"/>
                <w:sz w:val="20"/>
                <w:szCs w:val="20"/>
              </w:rPr>
            </w:pPr>
            <w:r w:rsidRPr="00371E1D">
              <w:rPr>
                <w:color w:val="000000"/>
                <w:sz w:val="20"/>
                <w:szCs w:val="20"/>
              </w:rPr>
              <w:t>13,</w:t>
            </w:r>
            <w:r w:rsidR="00F82875">
              <w:rPr>
                <w:color w:val="000000"/>
                <w:sz w:val="20"/>
                <w:szCs w:val="20"/>
              </w:rPr>
              <w:t>4</w:t>
            </w:r>
          </w:p>
        </w:tc>
        <w:tc>
          <w:tcPr>
            <w:tcW w:w="410" w:type="pct"/>
            <w:tcBorders>
              <w:top w:val="nil"/>
              <w:left w:val="nil"/>
              <w:bottom w:val="single" w:sz="4" w:space="0" w:color="auto"/>
              <w:right w:val="single" w:sz="4" w:space="0" w:color="auto"/>
            </w:tcBorders>
            <w:shd w:val="clear" w:color="auto" w:fill="auto"/>
            <w:vAlign w:val="bottom"/>
            <w:hideMark/>
          </w:tcPr>
          <w:p w14:paraId="7DC6C462" w14:textId="77777777" w:rsidR="00371E1D" w:rsidRPr="00371E1D" w:rsidRDefault="00371E1D" w:rsidP="00F82875">
            <w:pPr>
              <w:jc w:val="right"/>
              <w:rPr>
                <w:color w:val="000000"/>
                <w:sz w:val="20"/>
                <w:szCs w:val="20"/>
              </w:rPr>
            </w:pPr>
            <w:r w:rsidRPr="00371E1D">
              <w:rPr>
                <w:color w:val="000000"/>
                <w:sz w:val="20"/>
                <w:szCs w:val="20"/>
              </w:rPr>
              <w:t>6,</w:t>
            </w:r>
            <w:r w:rsidR="00F82875">
              <w:rPr>
                <w:color w:val="000000"/>
                <w:sz w:val="20"/>
                <w:szCs w:val="20"/>
              </w:rPr>
              <w:t>3</w:t>
            </w:r>
          </w:p>
        </w:tc>
      </w:tr>
      <w:tr w:rsidR="00371E1D" w:rsidRPr="00371E1D" w14:paraId="7D5DC465" w14:textId="77777777" w:rsidTr="006C4003">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4A4BDAED" w14:textId="77777777" w:rsidR="00371E1D" w:rsidRPr="00371E1D" w:rsidRDefault="00371E1D" w:rsidP="006C4003">
            <w:pPr>
              <w:rPr>
                <w:color w:val="000000"/>
                <w:sz w:val="20"/>
                <w:szCs w:val="20"/>
              </w:rPr>
            </w:pPr>
            <w:r w:rsidRPr="00371E1D">
              <w:rPr>
                <w:color w:val="000000"/>
                <w:sz w:val="20"/>
                <w:szCs w:val="20"/>
              </w:rPr>
              <w:t>11</w:t>
            </w:r>
          </w:p>
        </w:tc>
        <w:tc>
          <w:tcPr>
            <w:tcW w:w="407" w:type="pct"/>
            <w:tcBorders>
              <w:top w:val="nil"/>
              <w:left w:val="nil"/>
              <w:bottom w:val="single" w:sz="4" w:space="0" w:color="auto"/>
              <w:right w:val="single" w:sz="4" w:space="0" w:color="auto"/>
            </w:tcBorders>
            <w:shd w:val="clear" w:color="auto" w:fill="auto"/>
            <w:vAlign w:val="bottom"/>
            <w:hideMark/>
          </w:tcPr>
          <w:p w14:paraId="5B1A9DA6" w14:textId="77777777" w:rsidR="00371E1D" w:rsidRPr="00371E1D" w:rsidRDefault="00371E1D" w:rsidP="002272A7">
            <w:pPr>
              <w:jc w:val="right"/>
              <w:rPr>
                <w:color w:val="000000"/>
                <w:sz w:val="20"/>
                <w:szCs w:val="20"/>
              </w:rPr>
            </w:pPr>
            <w:r w:rsidRPr="00371E1D">
              <w:rPr>
                <w:color w:val="000000"/>
                <w:sz w:val="20"/>
                <w:szCs w:val="20"/>
              </w:rPr>
              <w:t>7,</w:t>
            </w:r>
            <w:r w:rsidR="002272A7">
              <w:rPr>
                <w:color w:val="000000"/>
                <w:sz w:val="20"/>
                <w:szCs w:val="20"/>
              </w:rPr>
              <w:t>2</w:t>
            </w:r>
          </w:p>
        </w:tc>
        <w:tc>
          <w:tcPr>
            <w:tcW w:w="407" w:type="pct"/>
            <w:tcBorders>
              <w:top w:val="nil"/>
              <w:left w:val="nil"/>
              <w:bottom w:val="single" w:sz="4" w:space="0" w:color="auto"/>
              <w:right w:val="single" w:sz="4" w:space="0" w:color="auto"/>
            </w:tcBorders>
            <w:shd w:val="clear" w:color="auto" w:fill="auto"/>
            <w:hideMark/>
          </w:tcPr>
          <w:p w14:paraId="271EC432" w14:textId="77777777" w:rsidR="00371E1D" w:rsidRPr="00371E1D" w:rsidRDefault="00371E1D" w:rsidP="002272A7">
            <w:pPr>
              <w:jc w:val="right"/>
              <w:rPr>
                <w:color w:val="000000"/>
                <w:sz w:val="20"/>
                <w:szCs w:val="20"/>
              </w:rPr>
            </w:pPr>
            <w:r w:rsidRPr="00371E1D">
              <w:rPr>
                <w:color w:val="000000"/>
                <w:sz w:val="20"/>
                <w:szCs w:val="20"/>
              </w:rPr>
              <w:t>10,</w:t>
            </w:r>
            <w:r w:rsidR="002272A7">
              <w:rPr>
                <w:color w:val="000000"/>
                <w:sz w:val="20"/>
                <w:szCs w:val="20"/>
              </w:rPr>
              <w:t>4</w:t>
            </w:r>
          </w:p>
        </w:tc>
        <w:tc>
          <w:tcPr>
            <w:tcW w:w="330" w:type="pct"/>
            <w:tcBorders>
              <w:top w:val="nil"/>
              <w:left w:val="nil"/>
              <w:bottom w:val="single" w:sz="4" w:space="0" w:color="auto"/>
              <w:right w:val="single" w:sz="4" w:space="0" w:color="auto"/>
            </w:tcBorders>
            <w:shd w:val="clear" w:color="auto" w:fill="auto"/>
            <w:hideMark/>
          </w:tcPr>
          <w:p w14:paraId="6259724D" w14:textId="77777777" w:rsidR="00371E1D" w:rsidRPr="00371E1D" w:rsidRDefault="00371E1D" w:rsidP="006C4003">
            <w:pPr>
              <w:jc w:val="right"/>
              <w:rPr>
                <w:color w:val="000000"/>
                <w:sz w:val="20"/>
                <w:szCs w:val="20"/>
              </w:rPr>
            </w:pPr>
            <w:r w:rsidRPr="00371E1D">
              <w:rPr>
                <w:color w:val="000000"/>
                <w:sz w:val="20"/>
                <w:szCs w:val="20"/>
              </w:rPr>
              <w:t>6,3</w:t>
            </w:r>
          </w:p>
        </w:tc>
        <w:tc>
          <w:tcPr>
            <w:tcW w:w="407" w:type="pct"/>
            <w:tcBorders>
              <w:top w:val="nil"/>
              <w:left w:val="nil"/>
              <w:bottom w:val="single" w:sz="4" w:space="0" w:color="auto"/>
              <w:right w:val="single" w:sz="4" w:space="0" w:color="auto"/>
            </w:tcBorders>
            <w:shd w:val="clear" w:color="auto" w:fill="auto"/>
            <w:hideMark/>
          </w:tcPr>
          <w:p w14:paraId="1C82E065" w14:textId="77777777" w:rsidR="00371E1D" w:rsidRPr="00371E1D" w:rsidRDefault="00371E1D" w:rsidP="00F82875">
            <w:pPr>
              <w:jc w:val="right"/>
              <w:rPr>
                <w:color w:val="000000"/>
                <w:sz w:val="20"/>
                <w:szCs w:val="20"/>
              </w:rPr>
            </w:pPr>
            <w:r w:rsidRPr="00371E1D">
              <w:rPr>
                <w:color w:val="000000"/>
                <w:sz w:val="20"/>
                <w:szCs w:val="20"/>
              </w:rPr>
              <w:t>8,</w:t>
            </w:r>
            <w:r w:rsidR="00F82875">
              <w:rPr>
                <w:color w:val="000000"/>
                <w:sz w:val="20"/>
                <w:szCs w:val="20"/>
              </w:rPr>
              <w:t>2</w:t>
            </w:r>
          </w:p>
        </w:tc>
        <w:tc>
          <w:tcPr>
            <w:tcW w:w="407" w:type="pct"/>
            <w:tcBorders>
              <w:top w:val="nil"/>
              <w:left w:val="nil"/>
              <w:bottom w:val="single" w:sz="4" w:space="0" w:color="auto"/>
              <w:right w:val="single" w:sz="4" w:space="0" w:color="auto"/>
            </w:tcBorders>
            <w:shd w:val="clear" w:color="auto" w:fill="auto"/>
            <w:hideMark/>
          </w:tcPr>
          <w:p w14:paraId="63E75629" w14:textId="77777777" w:rsidR="00371E1D" w:rsidRPr="00371E1D" w:rsidRDefault="00371E1D" w:rsidP="006C4003">
            <w:pPr>
              <w:jc w:val="right"/>
              <w:rPr>
                <w:color w:val="000000"/>
                <w:sz w:val="20"/>
                <w:szCs w:val="20"/>
              </w:rPr>
            </w:pPr>
            <w:r w:rsidRPr="00371E1D">
              <w:rPr>
                <w:color w:val="000000"/>
                <w:sz w:val="20"/>
                <w:szCs w:val="20"/>
              </w:rPr>
              <w:t>12,1</w:t>
            </w:r>
          </w:p>
        </w:tc>
        <w:tc>
          <w:tcPr>
            <w:tcW w:w="407" w:type="pct"/>
            <w:tcBorders>
              <w:top w:val="nil"/>
              <w:left w:val="nil"/>
              <w:bottom w:val="single" w:sz="4" w:space="0" w:color="auto"/>
              <w:right w:val="single" w:sz="4" w:space="0" w:color="auto"/>
            </w:tcBorders>
            <w:shd w:val="clear" w:color="auto" w:fill="auto"/>
            <w:hideMark/>
          </w:tcPr>
          <w:p w14:paraId="3CE14A12" w14:textId="77777777" w:rsidR="00371E1D" w:rsidRPr="00371E1D" w:rsidRDefault="00371E1D" w:rsidP="00F82875">
            <w:pPr>
              <w:jc w:val="right"/>
              <w:rPr>
                <w:color w:val="000000"/>
                <w:sz w:val="20"/>
                <w:szCs w:val="20"/>
              </w:rPr>
            </w:pPr>
            <w:r w:rsidRPr="00371E1D">
              <w:rPr>
                <w:color w:val="000000"/>
                <w:sz w:val="20"/>
                <w:szCs w:val="20"/>
              </w:rPr>
              <w:t>11,</w:t>
            </w:r>
            <w:r w:rsidR="00F82875">
              <w:rPr>
                <w:color w:val="000000"/>
                <w:sz w:val="20"/>
                <w:szCs w:val="20"/>
              </w:rPr>
              <w:t>1</w:t>
            </w:r>
          </w:p>
        </w:tc>
        <w:tc>
          <w:tcPr>
            <w:tcW w:w="407" w:type="pct"/>
            <w:tcBorders>
              <w:top w:val="nil"/>
              <w:left w:val="nil"/>
              <w:bottom w:val="single" w:sz="4" w:space="0" w:color="auto"/>
              <w:right w:val="single" w:sz="4" w:space="0" w:color="auto"/>
            </w:tcBorders>
            <w:shd w:val="clear" w:color="auto" w:fill="auto"/>
            <w:vAlign w:val="bottom"/>
            <w:hideMark/>
          </w:tcPr>
          <w:p w14:paraId="29E372F3" w14:textId="77777777" w:rsidR="00371E1D" w:rsidRPr="00371E1D" w:rsidRDefault="00371E1D" w:rsidP="00F82875">
            <w:pPr>
              <w:jc w:val="right"/>
              <w:rPr>
                <w:color w:val="000000"/>
                <w:sz w:val="20"/>
                <w:szCs w:val="20"/>
              </w:rPr>
            </w:pPr>
            <w:r w:rsidRPr="00371E1D">
              <w:rPr>
                <w:color w:val="000000"/>
                <w:sz w:val="20"/>
                <w:szCs w:val="20"/>
              </w:rPr>
              <w:t>7,</w:t>
            </w:r>
            <w:r w:rsidR="00F82875">
              <w:rPr>
                <w:color w:val="000000"/>
                <w:sz w:val="20"/>
                <w:szCs w:val="20"/>
              </w:rPr>
              <w:t>3</w:t>
            </w:r>
          </w:p>
        </w:tc>
        <w:tc>
          <w:tcPr>
            <w:tcW w:w="407" w:type="pct"/>
            <w:tcBorders>
              <w:top w:val="nil"/>
              <w:left w:val="nil"/>
              <w:bottom w:val="single" w:sz="4" w:space="0" w:color="auto"/>
              <w:right w:val="single" w:sz="4" w:space="0" w:color="auto"/>
            </w:tcBorders>
            <w:shd w:val="clear" w:color="auto" w:fill="auto"/>
            <w:hideMark/>
          </w:tcPr>
          <w:p w14:paraId="15BDA906" w14:textId="77777777" w:rsidR="00371E1D" w:rsidRPr="00371E1D" w:rsidRDefault="00371E1D" w:rsidP="00F82875">
            <w:pPr>
              <w:jc w:val="right"/>
              <w:rPr>
                <w:color w:val="000000"/>
                <w:sz w:val="20"/>
                <w:szCs w:val="20"/>
              </w:rPr>
            </w:pPr>
            <w:r w:rsidRPr="00371E1D">
              <w:rPr>
                <w:color w:val="000000"/>
                <w:sz w:val="20"/>
                <w:szCs w:val="20"/>
              </w:rPr>
              <w:t>6,</w:t>
            </w:r>
            <w:r w:rsidR="00F82875">
              <w:rPr>
                <w:color w:val="000000"/>
                <w:sz w:val="20"/>
                <w:szCs w:val="20"/>
              </w:rPr>
              <w:t>4</w:t>
            </w:r>
          </w:p>
        </w:tc>
        <w:tc>
          <w:tcPr>
            <w:tcW w:w="407" w:type="pct"/>
            <w:tcBorders>
              <w:top w:val="nil"/>
              <w:left w:val="nil"/>
              <w:bottom w:val="single" w:sz="4" w:space="0" w:color="auto"/>
              <w:right w:val="single" w:sz="4" w:space="0" w:color="auto"/>
            </w:tcBorders>
            <w:shd w:val="clear" w:color="auto" w:fill="auto"/>
            <w:hideMark/>
          </w:tcPr>
          <w:p w14:paraId="280A0F5E" w14:textId="77777777" w:rsidR="00371E1D" w:rsidRPr="00371E1D" w:rsidRDefault="00371E1D" w:rsidP="00F82875">
            <w:pPr>
              <w:jc w:val="right"/>
              <w:rPr>
                <w:color w:val="000000"/>
                <w:sz w:val="20"/>
                <w:szCs w:val="20"/>
              </w:rPr>
            </w:pPr>
            <w:r w:rsidRPr="00371E1D">
              <w:rPr>
                <w:color w:val="000000"/>
                <w:sz w:val="20"/>
                <w:szCs w:val="20"/>
              </w:rPr>
              <w:t>10,</w:t>
            </w:r>
            <w:r w:rsidR="00F82875">
              <w:rPr>
                <w:color w:val="000000"/>
                <w:sz w:val="20"/>
                <w:szCs w:val="20"/>
              </w:rPr>
              <w:t>7</w:t>
            </w:r>
          </w:p>
        </w:tc>
        <w:tc>
          <w:tcPr>
            <w:tcW w:w="410" w:type="pct"/>
            <w:tcBorders>
              <w:top w:val="nil"/>
              <w:left w:val="nil"/>
              <w:bottom w:val="single" w:sz="4" w:space="0" w:color="auto"/>
              <w:right w:val="single" w:sz="4" w:space="0" w:color="auto"/>
            </w:tcBorders>
            <w:shd w:val="clear" w:color="auto" w:fill="auto"/>
            <w:vAlign w:val="bottom"/>
            <w:hideMark/>
          </w:tcPr>
          <w:p w14:paraId="24FC47DE" w14:textId="77777777" w:rsidR="00371E1D" w:rsidRPr="00371E1D" w:rsidRDefault="00371E1D" w:rsidP="00F82875">
            <w:pPr>
              <w:jc w:val="right"/>
              <w:rPr>
                <w:color w:val="000000"/>
                <w:sz w:val="20"/>
                <w:szCs w:val="20"/>
              </w:rPr>
            </w:pPr>
            <w:r w:rsidRPr="00371E1D">
              <w:rPr>
                <w:color w:val="000000"/>
                <w:sz w:val="20"/>
                <w:szCs w:val="20"/>
              </w:rPr>
              <w:t>7,</w:t>
            </w:r>
            <w:r w:rsidR="00F82875">
              <w:rPr>
                <w:color w:val="000000"/>
                <w:sz w:val="20"/>
                <w:szCs w:val="20"/>
              </w:rPr>
              <w:t>5</w:t>
            </w:r>
          </w:p>
        </w:tc>
      </w:tr>
      <w:tr w:rsidR="00371E1D" w:rsidRPr="00371E1D" w14:paraId="64691626" w14:textId="77777777" w:rsidTr="006C4003">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1144521A" w14:textId="77777777" w:rsidR="00371E1D" w:rsidRPr="00371E1D" w:rsidRDefault="00371E1D" w:rsidP="006C4003">
            <w:pPr>
              <w:rPr>
                <w:color w:val="000000"/>
                <w:sz w:val="20"/>
                <w:szCs w:val="20"/>
              </w:rPr>
            </w:pPr>
            <w:r w:rsidRPr="00371E1D">
              <w:rPr>
                <w:color w:val="000000"/>
                <w:sz w:val="20"/>
                <w:szCs w:val="20"/>
              </w:rPr>
              <w:t>12</w:t>
            </w:r>
          </w:p>
        </w:tc>
        <w:tc>
          <w:tcPr>
            <w:tcW w:w="407" w:type="pct"/>
            <w:tcBorders>
              <w:top w:val="nil"/>
              <w:left w:val="nil"/>
              <w:bottom w:val="single" w:sz="4" w:space="0" w:color="auto"/>
              <w:right w:val="single" w:sz="4" w:space="0" w:color="auto"/>
            </w:tcBorders>
            <w:shd w:val="clear" w:color="auto" w:fill="auto"/>
            <w:vAlign w:val="bottom"/>
            <w:hideMark/>
          </w:tcPr>
          <w:p w14:paraId="050E6938" w14:textId="77777777" w:rsidR="00371E1D" w:rsidRPr="00371E1D" w:rsidRDefault="00371E1D" w:rsidP="006C4003">
            <w:pPr>
              <w:jc w:val="right"/>
              <w:rPr>
                <w:color w:val="000000"/>
                <w:sz w:val="20"/>
                <w:szCs w:val="20"/>
              </w:rPr>
            </w:pPr>
            <w:r w:rsidRPr="00371E1D">
              <w:rPr>
                <w:color w:val="000000"/>
                <w:sz w:val="20"/>
                <w:szCs w:val="20"/>
              </w:rPr>
              <w:t>8,1</w:t>
            </w:r>
          </w:p>
        </w:tc>
        <w:tc>
          <w:tcPr>
            <w:tcW w:w="407" w:type="pct"/>
            <w:tcBorders>
              <w:top w:val="nil"/>
              <w:left w:val="nil"/>
              <w:bottom w:val="single" w:sz="4" w:space="0" w:color="auto"/>
              <w:right w:val="single" w:sz="4" w:space="0" w:color="auto"/>
            </w:tcBorders>
            <w:shd w:val="clear" w:color="auto" w:fill="auto"/>
            <w:hideMark/>
          </w:tcPr>
          <w:p w14:paraId="14E73E8C" w14:textId="77777777" w:rsidR="00371E1D" w:rsidRPr="00371E1D" w:rsidRDefault="00371E1D" w:rsidP="002272A7">
            <w:pPr>
              <w:jc w:val="right"/>
              <w:rPr>
                <w:color w:val="000000"/>
                <w:sz w:val="20"/>
                <w:szCs w:val="20"/>
              </w:rPr>
            </w:pPr>
            <w:r w:rsidRPr="00371E1D">
              <w:rPr>
                <w:color w:val="000000"/>
                <w:sz w:val="20"/>
                <w:szCs w:val="20"/>
              </w:rPr>
              <w:t>12,</w:t>
            </w:r>
            <w:r w:rsidR="002272A7">
              <w:rPr>
                <w:color w:val="000000"/>
                <w:sz w:val="20"/>
                <w:szCs w:val="20"/>
              </w:rPr>
              <w:t>3</w:t>
            </w:r>
          </w:p>
        </w:tc>
        <w:tc>
          <w:tcPr>
            <w:tcW w:w="330" w:type="pct"/>
            <w:tcBorders>
              <w:top w:val="nil"/>
              <w:left w:val="nil"/>
              <w:bottom w:val="single" w:sz="4" w:space="0" w:color="auto"/>
              <w:right w:val="single" w:sz="4" w:space="0" w:color="auto"/>
            </w:tcBorders>
            <w:shd w:val="clear" w:color="auto" w:fill="auto"/>
            <w:hideMark/>
          </w:tcPr>
          <w:p w14:paraId="065732FE" w14:textId="77777777" w:rsidR="00371E1D" w:rsidRPr="00371E1D" w:rsidRDefault="00371E1D" w:rsidP="002272A7">
            <w:pPr>
              <w:jc w:val="right"/>
              <w:rPr>
                <w:color w:val="000000"/>
                <w:sz w:val="20"/>
                <w:szCs w:val="20"/>
              </w:rPr>
            </w:pPr>
            <w:r w:rsidRPr="00371E1D">
              <w:rPr>
                <w:color w:val="000000"/>
                <w:sz w:val="20"/>
                <w:szCs w:val="20"/>
              </w:rPr>
              <w:t>5,</w:t>
            </w:r>
            <w:r w:rsidR="002272A7">
              <w:rPr>
                <w:color w:val="000000"/>
                <w:sz w:val="20"/>
                <w:szCs w:val="20"/>
              </w:rPr>
              <w:t>9</w:t>
            </w:r>
          </w:p>
        </w:tc>
        <w:tc>
          <w:tcPr>
            <w:tcW w:w="407" w:type="pct"/>
            <w:tcBorders>
              <w:top w:val="nil"/>
              <w:left w:val="nil"/>
              <w:bottom w:val="single" w:sz="4" w:space="0" w:color="auto"/>
              <w:right w:val="single" w:sz="4" w:space="0" w:color="auto"/>
            </w:tcBorders>
            <w:shd w:val="clear" w:color="auto" w:fill="auto"/>
            <w:hideMark/>
          </w:tcPr>
          <w:p w14:paraId="5A4BDB3E" w14:textId="77777777" w:rsidR="00371E1D" w:rsidRPr="00371E1D" w:rsidRDefault="00371E1D" w:rsidP="00F82875">
            <w:pPr>
              <w:jc w:val="right"/>
              <w:rPr>
                <w:color w:val="000000"/>
                <w:sz w:val="20"/>
                <w:szCs w:val="20"/>
              </w:rPr>
            </w:pPr>
            <w:r w:rsidRPr="00371E1D">
              <w:rPr>
                <w:color w:val="000000"/>
                <w:sz w:val="20"/>
                <w:szCs w:val="20"/>
              </w:rPr>
              <w:t>7,</w:t>
            </w:r>
            <w:r w:rsidR="00F82875">
              <w:rPr>
                <w:color w:val="000000"/>
                <w:sz w:val="20"/>
                <w:szCs w:val="20"/>
              </w:rPr>
              <w:t>4</w:t>
            </w:r>
          </w:p>
        </w:tc>
        <w:tc>
          <w:tcPr>
            <w:tcW w:w="407" w:type="pct"/>
            <w:tcBorders>
              <w:top w:val="nil"/>
              <w:left w:val="nil"/>
              <w:bottom w:val="single" w:sz="4" w:space="0" w:color="auto"/>
              <w:right w:val="single" w:sz="4" w:space="0" w:color="auto"/>
            </w:tcBorders>
            <w:shd w:val="clear" w:color="auto" w:fill="auto"/>
            <w:hideMark/>
          </w:tcPr>
          <w:p w14:paraId="2B26B05E" w14:textId="77777777" w:rsidR="00371E1D" w:rsidRPr="00371E1D" w:rsidRDefault="00371E1D" w:rsidP="00F82875">
            <w:pPr>
              <w:jc w:val="right"/>
              <w:rPr>
                <w:color w:val="000000"/>
                <w:sz w:val="20"/>
                <w:szCs w:val="20"/>
              </w:rPr>
            </w:pPr>
            <w:r w:rsidRPr="00371E1D">
              <w:rPr>
                <w:color w:val="000000"/>
                <w:sz w:val="20"/>
                <w:szCs w:val="20"/>
              </w:rPr>
              <w:t>6,</w:t>
            </w:r>
            <w:r w:rsidR="00F82875">
              <w:rPr>
                <w:color w:val="000000"/>
                <w:sz w:val="20"/>
                <w:szCs w:val="20"/>
              </w:rPr>
              <w:t>9</w:t>
            </w:r>
          </w:p>
        </w:tc>
        <w:tc>
          <w:tcPr>
            <w:tcW w:w="407" w:type="pct"/>
            <w:tcBorders>
              <w:top w:val="nil"/>
              <w:left w:val="nil"/>
              <w:bottom w:val="single" w:sz="4" w:space="0" w:color="auto"/>
              <w:right w:val="single" w:sz="4" w:space="0" w:color="auto"/>
            </w:tcBorders>
            <w:shd w:val="clear" w:color="auto" w:fill="auto"/>
            <w:hideMark/>
          </w:tcPr>
          <w:p w14:paraId="0648CDA2" w14:textId="77777777" w:rsidR="00371E1D" w:rsidRPr="00371E1D" w:rsidRDefault="00371E1D" w:rsidP="00F82875">
            <w:pPr>
              <w:jc w:val="right"/>
              <w:rPr>
                <w:color w:val="000000"/>
                <w:sz w:val="20"/>
                <w:szCs w:val="20"/>
              </w:rPr>
            </w:pPr>
            <w:r w:rsidRPr="00371E1D">
              <w:rPr>
                <w:color w:val="000000"/>
                <w:sz w:val="20"/>
                <w:szCs w:val="20"/>
              </w:rPr>
              <w:t>13,</w:t>
            </w:r>
            <w:r w:rsidR="00F82875">
              <w:rPr>
                <w:color w:val="000000"/>
                <w:sz w:val="20"/>
                <w:szCs w:val="20"/>
              </w:rPr>
              <w:t>1</w:t>
            </w:r>
          </w:p>
        </w:tc>
        <w:tc>
          <w:tcPr>
            <w:tcW w:w="407" w:type="pct"/>
            <w:tcBorders>
              <w:top w:val="nil"/>
              <w:left w:val="nil"/>
              <w:bottom w:val="single" w:sz="4" w:space="0" w:color="auto"/>
              <w:right w:val="single" w:sz="4" w:space="0" w:color="auto"/>
            </w:tcBorders>
            <w:shd w:val="clear" w:color="auto" w:fill="auto"/>
            <w:vAlign w:val="bottom"/>
            <w:hideMark/>
          </w:tcPr>
          <w:p w14:paraId="32057E45" w14:textId="77777777" w:rsidR="00371E1D" w:rsidRPr="00371E1D" w:rsidRDefault="00371E1D" w:rsidP="00F82875">
            <w:pPr>
              <w:jc w:val="right"/>
              <w:rPr>
                <w:color w:val="000000"/>
                <w:sz w:val="20"/>
                <w:szCs w:val="20"/>
              </w:rPr>
            </w:pPr>
            <w:r w:rsidRPr="00371E1D">
              <w:rPr>
                <w:color w:val="000000"/>
                <w:sz w:val="20"/>
                <w:szCs w:val="20"/>
              </w:rPr>
              <w:t>9,</w:t>
            </w:r>
            <w:r w:rsidR="00F82875">
              <w:rPr>
                <w:color w:val="000000"/>
                <w:sz w:val="20"/>
                <w:szCs w:val="20"/>
              </w:rPr>
              <w:t>7</w:t>
            </w:r>
          </w:p>
        </w:tc>
        <w:tc>
          <w:tcPr>
            <w:tcW w:w="407" w:type="pct"/>
            <w:tcBorders>
              <w:top w:val="nil"/>
              <w:left w:val="nil"/>
              <w:bottom w:val="single" w:sz="4" w:space="0" w:color="auto"/>
              <w:right w:val="single" w:sz="4" w:space="0" w:color="auto"/>
            </w:tcBorders>
            <w:shd w:val="clear" w:color="auto" w:fill="auto"/>
            <w:hideMark/>
          </w:tcPr>
          <w:p w14:paraId="17C9DC4F" w14:textId="77777777" w:rsidR="00371E1D" w:rsidRPr="00371E1D" w:rsidRDefault="00371E1D" w:rsidP="00F82875">
            <w:pPr>
              <w:jc w:val="right"/>
              <w:rPr>
                <w:color w:val="000000"/>
                <w:sz w:val="20"/>
                <w:szCs w:val="20"/>
              </w:rPr>
            </w:pPr>
            <w:r w:rsidRPr="00371E1D">
              <w:rPr>
                <w:color w:val="000000"/>
                <w:sz w:val="20"/>
                <w:szCs w:val="20"/>
              </w:rPr>
              <w:t>8,</w:t>
            </w:r>
            <w:r w:rsidR="00F82875">
              <w:rPr>
                <w:color w:val="000000"/>
                <w:sz w:val="20"/>
                <w:szCs w:val="20"/>
              </w:rPr>
              <w:t>6</w:t>
            </w:r>
          </w:p>
        </w:tc>
        <w:tc>
          <w:tcPr>
            <w:tcW w:w="407" w:type="pct"/>
            <w:tcBorders>
              <w:top w:val="nil"/>
              <w:left w:val="nil"/>
              <w:bottom w:val="single" w:sz="4" w:space="0" w:color="auto"/>
              <w:right w:val="single" w:sz="4" w:space="0" w:color="auto"/>
            </w:tcBorders>
            <w:shd w:val="clear" w:color="auto" w:fill="auto"/>
            <w:hideMark/>
          </w:tcPr>
          <w:p w14:paraId="361581DD" w14:textId="77777777" w:rsidR="00371E1D" w:rsidRPr="00371E1D" w:rsidRDefault="00371E1D" w:rsidP="00F82875">
            <w:pPr>
              <w:jc w:val="right"/>
              <w:rPr>
                <w:color w:val="000000"/>
                <w:sz w:val="20"/>
                <w:szCs w:val="20"/>
              </w:rPr>
            </w:pPr>
            <w:r w:rsidRPr="00371E1D">
              <w:rPr>
                <w:color w:val="000000"/>
                <w:sz w:val="20"/>
                <w:szCs w:val="20"/>
              </w:rPr>
              <w:t>11,</w:t>
            </w:r>
            <w:r w:rsidR="00F82875">
              <w:rPr>
                <w:color w:val="000000"/>
                <w:sz w:val="20"/>
                <w:szCs w:val="20"/>
              </w:rPr>
              <w:t>3</w:t>
            </w:r>
          </w:p>
        </w:tc>
        <w:tc>
          <w:tcPr>
            <w:tcW w:w="410" w:type="pct"/>
            <w:tcBorders>
              <w:top w:val="nil"/>
              <w:left w:val="nil"/>
              <w:bottom w:val="single" w:sz="4" w:space="0" w:color="auto"/>
              <w:right w:val="single" w:sz="4" w:space="0" w:color="auto"/>
            </w:tcBorders>
            <w:shd w:val="clear" w:color="auto" w:fill="auto"/>
            <w:vAlign w:val="bottom"/>
            <w:hideMark/>
          </w:tcPr>
          <w:p w14:paraId="7223D9D8" w14:textId="77777777" w:rsidR="00371E1D" w:rsidRPr="00371E1D" w:rsidRDefault="00371E1D" w:rsidP="00F82875">
            <w:pPr>
              <w:jc w:val="right"/>
              <w:rPr>
                <w:color w:val="000000"/>
                <w:sz w:val="20"/>
                <w:szCs w:val="20"/>
              </w:rPr>
            </w:pPr>
            <w:r w:rsidRPr="00371E1D">
              <w:rPr>
                <w:color w:val="000000"/>
                <w:sz w:val="20"/>
                <w:szCs w:val="20"/>
              </w:rPr>
              <w:t>8,</w:t>
            </w:r>
            <w:r w:rsidR="00F82875">
              <w:rPr>
                <w:color w:val="000000"/>
                <w:sz w:val="20"/>
                <w:szCs w:val="20"/>
              </w:rPr>
              <w:t>4</w:t>
            </w:r>
          </w:p>
        </w:tc>
      </w:tr>
      <w:tr w:rsidR="00371E1D" w:rsidRPr="00371E1D" w14:paraId="25B1A6EB" w14:textId="77777777" w:rsidTr="006C4003">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2E839230" w14:textId="77777777" w:rsidR="00371E1D" w:rsidRPr="00371E1D" w:rsidRDefault="00371E1D" w:rsidP="006C4003">
            <w:pPr>
              <w:rPr>
                <w:color w:val="000000"/>
                <w:sz w:val="20"/>
                <w:szCs w:val="20"/>
              </w:rPr>
            </w:pPr>
            <w:r w:rsidRPr="00371E1D">
              <w:rPr>
                <w:color w:val="000000"/>
                <w:sz w:val="20"/>
                <w:szCs w:val="20"/>
              </w:rPr>
              <w:t>13</w:t>
            </w:r>
          </w:p>
        </w:tc>
        <w:tc>
          <w:tcPr>
            <w:tcW w:w="407" w:type="pct"/>
            <w:tcBorders>
              <w:top w:val="nil"/>
              <w:left w:val="nil"/>
              <w:bottom w:val="single" w:sz="4" w:space="0" w:color="auto"/>
              <w:right w:val="single" w:sz="4" w:space="0" w:color="auto"/>
            </w:tcBorders>
            <w:shd w:val="clear" w:color="auto" w:fill="auto"/>
            <w:vAlign w:val="bottom"/>
            <w:hideMark/>
          </w:tcPr>
          <w:p w14:paraId="088C01E0" w14:textId="77777777" w:rsidR="00371E1D" w:rsidRPr="00371E1D" w:rsidRDefault="00371E1D" w:rsidP="002272A7">
            <w:pPr>
              <w:jc w:val="right"/>
              <w:rPr>
                <w:color w:val="000000"/>
                <w:sz w:val="20"/>
                <w:szCs w:val="20"/>
              </w:rPr>
            </w:pPr>
            <w:r w:rsidRPr="00371E1D">
              <w:rPr>
                <w:color w:val="000000"/>
                <w:sz w:val="20"/>
                <w:szCs w:val="20"/>
              </w:rPr>
              <w:t>9,</w:t>
            </w:r>
            <w:r w:rsidR="002272A7">
              <w:rPr>
                <w:color w:val="000000"/>
                <w:sz w:val="20"/>
                <w:szCs w:val="20"/>
              </w:rPr>
              <w:t>3</w:t>
            </w:r>
          </w:p>
        </w:tc>
        <w:tc>
          <w:tcPr>
            <w:tcW w:w="407" w:type="pct"/>
            <w:tcBorders>
              <w:top w:val="nil"/>
              <w:left w:val="nil"/>
              <w:bottom w:val="single" w:sz="4" w:space="0" w:color="auto"/>
              <w:right w:val="single" w:sz="4" w:space="0" w:color="auto"/>
            </w:tcBorders>
            <w:shd w:val="clear" w:color="auto" w:fill="auto"/>
            <w:hideMark/>
          </w:tcPr>
          <w:p w14:paraId="7E3097F5" w14:textId="77777777" w:rsidR="00371E1D" w:rsidRPr="00371E1D" w:rsidRDefault="00371E1D" w:rsidP="002272A7">
            <w:pPr>
              <w:jc w:val="right"/>
              <w:rPr>
                <w:color w:val="000000"/>
                <w:sz w:val="20"/>
                <w:szCs w:val="20"/>
              </w:rPr>
            </w:pPr>
            <w:r w:rsidRPr="00371E1D">
              <w:rPr>
                <w:color w:val="000000"/>
                <w:sz w:val="20"/>
                <w:szCs w:val="20"/>
              </w:rPr>
              <w:t>14,</w:t>
            </w:r>
            <w:r w:rsidR="002272A7">
              <w:rPr>
                <w:color w:val="000000"/>
                <w:sz w:val="20"/>
                <w:szCs w:val="20"/>
              </w:rPr>
              <w:t>4</w:t>
            </w:r>
          </w:p>
        </w:tc>
        <w:tc>
          <w:tcPr>
            <w:tcW w:w="330" w:type="pct"/>
            <w:tcBorders>
              <w:top w:val="nil"/>
              <w:left w:val="nil"/>
              <w:bottom w:val="single" w:sz="4" w:space="0" w:color="auto"/>
              <w:right w:val="single" w:sz="4" w:space="0" w:color="auto"/>
            </w:tcBorders>
            <w:shd w:val="clear" w:color="auto" w:fill="auto"/>
            <w:hideMark/>
          </w:tcPr>
          <w:p w14:paraId="29428AF1" w14:textId="77777777" w:rsidR="00371E1D" w:rsidRPr="00371E1D" w:rsidRDefault="00371E1D" w:rsidP="002272A7">
            <w:pPr>
              <w:jc w:val="right"/>
              <w:rPr>
                <w:color w:val="000000"/>
                <w:sz w:val="20"/>
                <w:szCs w:val="20"/>
              </w:rPr>
            </w:pPr>
            <w:r w:rsidRPr="00371E1D">
              <w:rPr>
                <w:color w:val="000000"/>
                <w:sz w:val="20"/>
                <w:szCs w:val="20"/>
              </w:rPr>
              <w:t>4,</w:t>
            </w:r>
            <w:r w:rsidR="002272A7">
              <w:rPr>
                <w:color w:val="000000"/>
                <w:sz w:val="20"/>
                <w:szCs w:val="20"/>
              </w:rPr>
              <w:t>5</w:t>
            </w:r>
          </w:p>
        </w:tc>
        <w:tc>
          <w:tcPr>
            <w:tcW w:w="407" w:type="pct"/>
            <w:tcBorders>
              <w:top w:val="nil"/>
              <w:left w:val="nil"/>
              <w:bottom w:val="single" w:sz="4" w:space="0" w:color="auto"/>
              <w:right w:val="single" w:sz="4" w:space="0" w:color="auto"/>
            </w:tcBorders>
            <w:shd w:val="clear" w:color="auto" w:fill="auto"/>
            <w:hideMark/>
          </w:tcPr>
          <w:p w14:paraId="78D8F99E" w14:textId="77777777" w:rsidR="00371E1D" w:rsidRPr="00371E1D" w:rsidRDefault="00371E1D" w:rsidP="00F82875">
            <w:pPr>
              <w:jc w:val="right"/>
              <w:rPr>
                <w:color w:val="000000"/>
                <w:sz w:val="20"/>
                <w:szCs w:val="20"/>
              </w:rPr>
            </w:pPr>
            <w:r w:rsidRPr="00371E1D">
              <w:rPr>
                <w:color w:val="000000"/>
                <w:sz w:val="20"/>
                <w:szCs w:val="20"/>
              </w:rPr>
              <w:t>6,</w:t>
            </w:r>
            <w:r w:rsidR="00F82875">
              <w:rPr>
                <w:color w:val="000000"/>
                <w:sz w:val="20"/>
                <w:szCs w:val="20"/>
              </w:rPr>
              <w:t>7</w:t>
            </w:r>
          </w:p>
        </w:tc>
        <w:tc>
          <w:tcPr>
            <w:tcW w:w="407" w:type="pct"/>
            <w:tcBorders>
              <w:top w:val="nil"/>
              <w:left w:val="nil"/>
              <w:bottom w:val="single" w:sz="4" w:space="0" w:color="auto"/>
              <w:right w:val="single" w:sz="4" w:space="0" w:color="auto"/>
            </w:tcBorders>
            <w:shd w:val="clear" w:color="auto" w:fill="auto"/>
            <w:hideMark/>
          </w:tcPr>
          <w:p w14:paraId="36ED19D6" w14:textId="77777777" w:rsidR="00371E1D" w:rsidRPr="00371E1D" w:rsidRDefault="00371E1D" w:rsidP="006C4003">
            <w:pPr>
              <w:jc w:val="right"/>
              <w:rPr>
                <w:color w:val="000000"/>
                <w:sz w:val="20"/>
                <w:szCs w:val="20"/>
              </w:rPr>
            </w:pPr>
            <w:r w:rsidRPr="00371E1D">
              <w:rPr>
                <w:color w:val="000000"/>
                <w:sz w:val="20"/>
                <w:szCs w:val="20"/>
              </w:rPr>
              <w:t>17,3</w:t>
            </w:r>
          </w:p>
        </w:tc>
        <w:tc>
          <w:tcPr>
            <w:tcW w:w="407" w:type="pct"/>
            <w:tcBorders>
              <w:top w:val="nil"/>
              <w:left w:val="nil"/>
              <w:bottom w:val="single" w:sz="4" w:space="0" w:color="auto"/>
              <w:right w:val="single" w:sz="4" w:space="0" w:color="auto"/>
            </w:tcBorders>
            <w:shd w:val="clear" w:color="auto" w:fill="auto"/>
            <w:hideMark/>
          </w:tcPr>
          <w:p w14:paraId="4104EEE6" w14:textId="77777777" w:rsidR="00371E1D" w:rsidRPr="00371E1D" w:rsidRDefault="00371E1D" w:rsidP="00F82875">
            <w:pPr>
              <w:jc w:val="right"/>
              <w:rPr>
                <w:color w:val="000000"/>
                <w:sz w:val="20"/>
                <w:szCs w:val="20"/>
              </w:rPr>
            </w:pPr>
            <w:r w:rsidRPr="00371E1D">
              <w:rPr>
                <w:color w:val="000000"/>
                <w:sz w:val="20"/>
                <w:szCs w:val="20"/>
              </w:rPr>
              <w:t>10,</w:t>
            </w:r>
            <w:r w:rsidR="00F82875">
              <w:rPr>
                <w:color w:val="000000"/>
                <w:sz w:val="20"/>
                <w:szCs w:val="20"/>
              </w:rPr>
              <w:t>6</w:t>
            </w:r>
          </w:p>
        </w:tc>
        <w:tc>
          <w:tcPr>
            <w:tcW w:w="407" w:type="pct"/>
            <w:tcBorders>
              <w:top w:val="nil"/>
              <w:left w:val="nil"/>
              <w:bottom w:val="single" w:sz="4" w:space="0" w:color="auto"/>
              <w:right w:val="single" w:sz="4" w:space="0" w:color="auto"/>
            </w:tcBorders>
            <w:shd w:val="clear" w:color="auto" w:fill="auto"/>
            <w:vAlign w:val="bottom"/>
            <w:hideMark/>
          </w:tcPr>
          <w:p w14:paraId="754DC452" w14:textId="77777777" w:rsidR="00371E1D" w:rsidRPr="00371E1D" w:rsidRDefault="00371E1D" w:rsidP="00F82875">
            <w:pPr>
              <w:jc w:val="right"/>
              <w:rPr>
                <w:color w:val="000000"/>
                <w:sz w:val="20"/>
                <w:szCs w:val="20"/>
              </w:rPr>
            </w:pPr>
            <w:r w:rsidRPr="00371E1D">
              <w:rPr>
                <w:color w:val="000000"/>
                <w:sz w:val="20"/>
                <w:szCs w:val="20"/>
              </w:rPr>
              <w:t>10,</w:t>
            </w:r>
            <w:r w:rsidR="00F82875">
              <w:rPr>
                <w:color w:val="000000"/>
                <w:sz w:val="20"/>
                <w:szCs w:val="20"/>
              </w:rPr>
              <w:t>3</w:t>
            </w:r>
          </w:p>
        </w:tc>
        <w:tc>
          <w:tcPr>
            <w:tcW w:w="407" w:type="pct"/>
            <w:tcBorders>
              <w:top w:val="nil"/>
              <w:left w:val="nil"/>
              <w:bottom w:val="single" w:sz="4" w:space="0" w:color="auto"/>
              <w:right w:val="single" w:sz="4" w:space="0" w:color="auto"/>
            </w:tcBorders>
            <w:shd w:val="clear" w:color="auto" w:fill="auto"/>
            <w:hideMark/>
          </w:tcPr>
          <w:p w14:paraId="437164AA" w14:textId="77777777" w:rsidR="00371E1D" w:rsidRPr="00371E1D" w:rsidRDefault="00371E1D" w:rsidP="00F82875">
            <w:pPr>
              <w:jc w:val="right"/>
              <w:rPr>
                <w:color w:val="000000"/>
                <w:sz w:val="20"/>
                <w:szCs w:val="20"/>
              </w:rPr>
            </w:pPr>
            <w:r w:rsidRPr="00371E1D">
              <w:rPr>
                <w:color w:val="000000"/>
                <w:sz w:val="20"/>
                <w:szCs w:val="20"/>
              </w:rPr>
              <w:t>7,</w:t>
            </w:r>
            <w:r w:rsidR="00F82875">
              <w:rPr>
                <w:color w:val="000000"/>
                <w:sz w:val="20"/>
                <w:szCs w:val="20"/>
              </w:rPr>
              <w:t>3</w:t>
            </w:r>
          </w:p>
        </w:tc>
        <w:tc>
          <w:tcPr>
            <w:tcW w:w="407" w:type="pct"/>
            <w:tcBorders>
              <w:top w:val="nil"/>
              <w:left w:val="nil"/>
              <w:bottom w:val="single" w:sz="4" w:space="0" w:color="auto"/>
              <w:right w:val="single" w:sz="4" w:space="0" w:color="auto"/>
            </w:tcBorders>
            <w:shd w:val="clear" w:color="auto" w:fill="auto"/>
            <w:hideMark/>
          </w:tcPr>
          <w:p w14:paraId="702FB6BB" w14:textId="77777777" w:rsidR="00371E1D" w:rsidRPr="00371E1D" w:rsidRDefault="00371E1D" w:rsidP="00F82875">
            <w:pPr>
              <w:jc w:val="right"/>
              <w:rPr>
                <w:color w:val="000000"/>
                <w:sz w:val="20"/>
                <w:szCs w:val="20"/>
              </w:rPr>
            </w:pPr>
            <w:r w:rsidRPr="00371E1D">
              <w:rPr>
                <w:color w:val="000000"/>
                <w:sz w:val="20"/>
                <w:szCs w:val="20"/>
              </w:rPr>
              <w:t>14,</w:t>
            </w:r>
            <w:r w:rsidR="00F82875">
              <w:rPr>
                <w:color w:val="000000"/>
                <w:sz w:val="20"/>
                <w:szCs w:val="20"/>
              </w:rPr>
              <w:t>6</w:t>
            </w:r>
          </w:p>
        </w:tc>
        <w:tc>
          <w:tcPr>
            <w:tcW w:w="410" w:type="pct"/>
            <w:tcBorders>
              <w:top w:val="nil"/>
              <w:left w:val="nil"/>
              <w:bottom w:val="single" w:sz="4" w:space="0" w:color="auto"/>
              <w:right w:val="single" w:sz="4" w:space="0" w:color="auto"/>
            </w:tcBorders>
            <w:shd w:val="clear" w:color="auto" w:fill="auto"/>
            <w:vAlign w:val="bottom"/>
            <w:hideMark/>
          </w:tcPr>
          <w:p w14:paraId="71821021" w14:textId="77777777" w:rsidR="00371E1D" w:rsidRPr="00371E1D" w:rsidRDefault="00371E1D" w:rsidP="00F82875">
            <w:pPr>
              <w:jc w:val="right"/>
              <w:rPr>
                <w:color w:val="000000"/>
                <w:sz w:val="20"/>
                <w:szCs w:val="20"/>
              </w:rPr>
            </w:pPr>
            <w:r w:rsidRPr="00371E1D">
              <w:rPr>
                <w:color w:val="000000"/>
                <w:sz w:val="20"/>
                <w:szCs w:val="20"/>
              </w:rPr>
              <w:t>9,</w:t>
            </w:r>
            <w:r w:rsidR="00F82875">
              <w:rPr>
                <w:color w:val="000000"/>
                <w:sz w:val="20"/>
                <w:szCs w:val="20"/>
              </w:rPr>
              <w:t>7</w:t>
            </w:r>
          </w:p>
        </w:tc>
      </w:tr>
      <w:tr w:rsidR="00371E1D" w:rsidRPr="00371E1D" w14:paraId="2DDE99F3" w14:textId="77777777" w:rsidTr="006C4003">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2B5D52A0" w14:textId="77777777" w:rsidR="00371E1D" w:rsidRPr="00371E1D" w:rsidRDefault="00371E1D" w:rsidP="006C4003">
            <w:pPr>
              <w:rPr>
                <w:color w:val="000000"/>
                <w:sz w:val="20"/>
                <w:szCs w:val="20"/>
              </w:rPr>
            </w:pPr>
            <w:r w:rsidRPr="00371E1D">
              <w:rPr>
                <w:color w:val="000000"/>
                <w:sz w:val="20"/>
                <w:szCs w:val="20"/>
              </w:rPr>
              <w:t>14</w:t>
            </w:r>
          </w:p>
        </w:tc>
        <w:tc>
          <w:tcPr>
            <w:tcW w:w="407" w:type="pct"/>
            <w:tcBorders>
              <w:top w:val="nil"/>
              <w:left w:val="nil"/>
              <w:bottom w:val="single" w:sz="4" w:space="0" w:color="auto"/>
              <w:right w:val="single" w:sz="4" w:space="0" w:color="auto"/>
            </w:tcBorders>
            <w:shd w:val="clear" w:color="auto" w:fill="auto"/>
            <w:vAlign w:val="bottom"/>
            <w:hideMark/>
          </w:tcPr>
          <w:p w14:paraId="36378204" w14:textId="77777777" w:rsidR="00371E1D" w:rsidRPr="00371E1D" w:rsidRDefault="00371E1D" w:rsidP="002272A7">
            <w:pPr>
              <w:jc w:val="right"/>
              <w:rPr>
                <w:color w:val="000000"/>
                <w:sz w:val="20"/>
                <w:szCs w:val="20"/>
              </w:rPr>
            </w:pPr>
            <w:r w:rsidRPr="00371E1D">
              <w:rPr>
                <w:color w:val="000000"/>
                <w:sz w:val="20"/>
                <w:szCs w:val="20"/>
              </w:rPr>
              <w:t>10,</w:t>
            </w:r>
            <w:r w:rsidR="002272A7">
              <w:rPr>
                <w:color w:val="000000"/>
                <w:sz w:val="20"/>
                <w:szCs w:val="20"/>
              </w:rPr>
              <w:t>4</w:t>
            </w:r>
          </w:p>
        </w:tc>
        <w:tc>
          <w:tcPr>
            <w:tcW w:w="407" w:type="pct"/>
            <w:tcBorders>
              <w:top w:val="nil"/>
              <w:left w:val="nil"/>
              <w:bottom w:val="single" w:sz="4" w:space="0" w:color="auto"/>
              <w:right w:val="single" w:sz="4" w:space="0" w:color="auto"/>
            </w:tcBorders>
            <w:shd w:val="clear" w:color="auto" w:fill="auto"/>
            <w:hideMark/>
          </w:tcPr>
          <w:p w14:paraId="0A83AEA5" w14:textId="77777777" w:rsidR="00371E1D" w:rsidRPr="00371E1D" w:rsidRDefault="00371E1D" w:rsidP="002272A7">
            <w:pPr>
              <w:jc w:val="right"/>
              <w:rPr>
                <w:color w:val="000000"/>
                <w:sz w:val="20"/>
                <w:szCs w:val="20"/>
              </w:rPr>
            </w:pPr>
            <w:r w:rsidRPr="00371E1D">
              <w:rPr>
                <w:color w:val="000000"/>
                <w:sz w:val="20"/>
                <w:szCs w:val="20"/>
              </w:rPr>
              <w:t>16,</w:t>
            </w:r>
            <w:r w:rsidR="002272A7">
              <w:rPr>
                <w:color w:val="000000"/>
                <w:sz w:val="20"/>
                <w:szCs w:val="20"/>
              </w:rPr>
              <w:t>6</w:t>
            </w:r>
          </w:p>
        </w:tc>
        <w:tc>
          <w:tcPr>
            <w:tcW w:w="330" w:type="pct"/>
            <w:tcBorders>
              <w:top w:val="nil"/>
              <w:left w:val="nil"/>
              <w:bottom w:val="single" w:sz="4" w:space="0" w:color="auto"/>
              <w:right w:val="single" w:sz="4" w:space="0" w:color="auto"/>
            </w:tcBorders>
            <w:shd w:val="clear" w:color="auto" w:fill="auto"/>
            <w:hideMark/>
          </w:tcPr>
          <w:p w14:paraId="78CFA596" w14:textId="77777777" w:rsidR="00371E1D" w:rsidRPr="00371E1D" w:rsidRDefault="00371E1D" w:rsidP="002272A7">
            <w:pPr>
              <w:jc w:val="right"/>
              <w:rPr>
                <w:color w:val="000000"/>
                <w:sz w:val="20"/>
                <w:szCs w:val="20"/>
              </w:rPr>
            </w:pPr>
            <w:r w:rsidRPr="00371E1D">
              <w:rPr>
                <w:color w:val="000000"/>
                <w:sz w:val="20"/>
                <w:szCs w:val="20"/>
              </w:rPr>
              <w:t>3,</w:t>
            </w:r>
            <w:r w:rsidR="002272A7">
              <w:rPr>
                <w:color w:val="000000"/>
                <w:sz w:val="20"/>
                <w:szCs w:val="20"/>
              </w:rPr>
              <w:t>6</w:t>
            </w:r>
          </w:p>
        </w:tc>
        <w:tc>
          <w:tcPr>
            <w:tcW w:w="407" w:type="pct"/>
            <w:tcBorders>
              <w:top w:val="nil"/>
              <w:left w:val="nil"/>
              <w:bottom w:val="single" w:sz="4" w:space="0" w:color="auto"/>
              <w:right w:val="single" w:sz="4" w:space="0" w:color="auto"/>
            </w:tcBorders>
            <w:shd w:val="clear" w:color="auto" w:fill="auto"/>
            <w:hideMark/>
          </w:tcPr>
          <w:p w14:paraId="51106DCB" w14:textId="77777777" w:rsidR="00371E1D" w:rsidRPr="00371E1D" w:rsidRDefault="00371E1D" w:rsidP="00F82875">
            <w:pPr>
              <w:jc w:val="right"/>
              <w:rPr>
                <w:color w:val="000000"/>
                <w:sz w:val="20"/>
                <w:szCs w:val="20"/>
              </w:rPr>
            </w:pPr>
            <w:r w:rsidRPr="00371E1D">
              <w:rPr>
                <w:color w:val="000000"/>
                <w:sz w:val="20"/>
                <w:szCs w:val="20"/>
              </w:rPr>
              <w:t>15,</w:t>
            </w:r>
            <w:r w:rsidR="00F82875">
              <w:rPr>
                <w:color w:val="000000"/>
                <w:sz w:val="20"/>
                <w:szCs w:val="20"/>
              </w:rPr>
              <w:t>5</w:t>
            </w:r>
          </w:p>
        </w:tc>
        <w:tc>
          <w:tcPr>
            <w:tcW w:w="407" w:type="pct"/>
            <w:tcBorders>
              <w:top w:val="nil"/>
              <w:left w:val="nil"/>
              <w:bottom w:val="single" w:sz="4" w:space="0" w:color="auto"/>
              <w:right w:val="single" w:sz="4" w:space="0" w:color="auto"/>
            </w:tcBorders>
            <w:shd w:val="clear" w:color="auto" w:fill="auto"/>
            <w:hideMark/>
          </w:tcPr>
          <w:p w14:paraId="7E50D9C9" w14:textId="77777777" w:rsidR="00371E1D" w:rsidRPr="00371E1D" w:rsidRDefault="00371E1D" w:rsidP="00F82875">
            <w:pPr>
              <w:jc w:val="right"/>
              <w:rPr>
                <w:color w:val="000000"/>
                <w:sz w:val="20"/>
                <w:szCs w:val="20"/>
              </w:rPr>
            </w:pPr>
            <w:r w:rsidRPr="00371E1D">
              <w:rPr>
                <w:color w:val="000000"/>
                <w:sz w:val="20"/>
                <w:szCs w:val="20"/>
              </w:rPr>
              <w:t>8,</w:t>
            </w:r>
            <w:r w:rsidR="00F82875">
              <w:rPr>
                <w:color w:val="000000"/>
                <w:sz w:val="20"/>
                <w:szCs w:val="20"/>
              </w:rPr>
              <w:t>4</w:t>
            </w:r>
          </w:p>
        </w:tc>
        <w:tc>
          <w:tcPr>
            <w:tcW w:w="407" w:type="pct"/>
            <w:tcBorders>
              <w:top w:val="nil"/>
              <w:left w:val="nil"/>
              <w:bottom w:val="single" w:sz="4" w:space="0" w:color="auto"/>
              <w:right w:val="single" w:sz="4" w:space="0" w:color="auto"/>
            </w:tcBorders>
            <w:shd w:val="clear" w:color="auto" w:fill="auto"/>
            <w:hideMark/>
          </w:tcPr>
          <w:p w14:paraId="7EBFFA70" w14:textId="77777777" w:rsidR="00371E1D" w:rsidRPr="00371E1D" w:rsidRDefault="00371E1D" w:rsidP="006C4003">
            <w:pPr>
              <w:jc w:val="right"/>
              <w:rPr>
                <w:color w:val="000000"/>
                <w:sz w:val="20"/>
                <w:szCs w:val="20"/>
              </w:rPr>
            </w:pPr>
            <w:r w:rsidRPr="00371E1D">
              <w:rPr>
                <w:color w:val="000000"/>
                <w:sz w:val="20"/>
                <w:szCs w:val="20"/>
              </w:rPr>
              <w:t>12,4</w:t>
            </w:r>
          </w:p>
        </w:tc>
        <w:tc>
          <w:tcPr>
            <w:tcW w:w="407" w:type="pct"/>
            <w:tcBorders>
              <w:top w:val="nil"/>
              <w:left w:val="nil"/>
              <w:bottom w:val="single" w:sz="4" w:space="0" w:color="auto"/>
              <w:right w:val="single" w:sz="4" w:space="0" w:color="auto"/>
            </w:tcBorders>
            <w:shd w:val="clear" w:color="auto" w:fill="auto"/>
            <w:vAlign w:val="bottom"/>
            <w:hideMark/>
          </w:tcPr>
          <w:p w14:paraId="25F795CC" w14:textId="77777777" w:rsidR="00371E1D" w:rsidRPr="00371E1D" w:rsidRDefault="00371E1D" w:rsidP="00F82875">
            <w:pPr>
              <w:jc w:val="right"/>
              <w:rPr>
                <w:color w:val="000000"/>
                <w:sz w:val="20"/>
                <w:szCs w:val="20"/>
              </w:rPr>
            </w:pPr>
            <w:r w:rsidRPr="00371E1D">
              <w:rPr>
                <w:color w:val="000000"/>
                <w:sz w:val="20"/>
                <w:szCs w:val="20"/>
              </w:rPr>
              <w:t>11,</w:t>
            </w:r>
            <w:r w:rsidR="00F82875">
              <w:rPr>
                <w:color w:val="000000"/>
                <w:sz w:val="20"/>
                <w:szCs w:val="20"/>
              </w:rPr>
              <w:t>2</w:t>
            </w:r>
          </w:p>
        </w:tc>
        <w:tc>
          <w:tcPr>
            <w:tcW w:w="407" w:type="pct"/>
            <w:tcBorders>
              <w:top w:val="nil"/>
              <w:left w:val="nil"/>
              <w:bottom w:val="single" w:sz="4" w:space="0" w:color="auto"/>
              <w:right w:val="single" w:sz="4" w:space="0" w:color="auto"/>
            </w:tcBorders>
            <w:shd w:val="clear" w:color="auto" w:fill="auto"/>
            <w:hideMark/>
          </w:tcPr>
          <w:p w14:paraId="263A775F" w14:textId="77777777" w:rsidR="00371E1D" w:rsidRPr="00371E1D" w:rsidRDefault="00371E1D" w:rsidP="00F82875">
            <w:pPr>
              <w:jc w:val="right"/>
              <w:rPr>
                <w:color w:val="000000"/>
                <w:sz w:val="20"/>
                <w:szCs w:val="20"/>
              </w:rPr>
            </w:pPr>
            <w:r w:rsidRPr="00371E1D">
              <w:rPr>
                <w:color w:val="000000"/>
                <w:sz w:val="20"/>
                <w:szCs w:val="20"/>
              </w:rPr>
              <w:t>12,</w:t>
            </w:r>
            <w:r w:rsidR="00F82875">
              <w:rPr>
                <w:color w:val="000000"/>
                <w:sz w:val="20"/>
                <w:szCs w:val="20"/>
              </w:rPr>
              <w:t>1</w:t>
            </w:r>
          </w:p>
        </w:tc>
        <w:tc>
          <w:tcPr>
            <w:tcW w:w="407" w:type="pct"/>
            <w:tcBorders>
              <w:top w:val="nil"/>
              <w:left w:val="nil"/>
              <w:bottom w:val="single" w:sz="4" w:space="0" w:color="auto"/>
              <w:right w:val="single" w:sz="4" w:space="0" w:color="auto"/>
            </w:tcBorders>
            <w:shd w:val="clear" w:color="auto" w:fill="auto"/>
            <w:hideMark/>
          </w:tcPr>
          <w:p w14:paraId="2C023D32" w14:textId="77777777" w:rsidR="00371E1D" w:rsidRPr="00371E1D" w:rsidRDefault="00371E1D" w:rsidP="00F82875">
            <w:pPr>
              <w:jc w:val="right"/>
              <w:rPr>
                <w:color w:val="000000"/>
                <w:sz w:val="20"/>
                <w:szCs w:val="20"/>
              </w:rPr>
            </w:pPr>
            <w:r w:rsidRPr="00371E1D">
              <w:rPr>
                <w:color w:val="000000"/>
                <w:sz w:val="20"/>
                <w:szCs w:val="20"/>
              </w:rPr>
              <w:t>15,</w:t>
            </w:r>
            <w:r w:rsidR="00F82875">
              <w:rPr>
                <w:color w:val="000000"/>
                <w:sz w:val="20"/>
                <w:szCs w:val="20"/>
              </w:rPr>
              <w:t>8</w:t>
            </w:r>
          </w:p>
        </w:tc>
        <w:tc>
          <w:tcPr>
            <w:tcW w:w="410" w:type="pct"/>
            <w:tcBorders>
              <w:top w:val="nil"/>
              <w:left w:val="nil"/>
              <w:bottom w:val="single" w:sz="4" w:space="0" w:color="auto"/>
              <w:right w:val="single" w:sz="4" w:space="0" w:color="auto"/>
            </w:tcBorders>
            <w:shd w:val="clear" w:color="auto" w:fill="auto"/>
            <w:vAlign w:val="bottom"/>
            <w:hideMark/>
          </w:tcPr>
          <w:p w14:paraId="6CF27E27" w14:textId="77777777" w:rsidR="00371E1D" w:rsidRPr="00371E1D" w:rsidRDefault="00371E1D" w:rsidP="00F82875">
            <w:pPr>
              <w:jc w:val="right"/>
              <w:rPr>
                <w:color w:val="000000"/>
                <w:sz w:val="20"/>
                <w:szCs w:val="20"/>
              </w:rPr>
            </w:pPr>
            <w:r w:rsidRPr="00371E1D">
              <w:rPr>
                <w:color w:val="000000"/>
                <w:sz w:val="20"/>
                <w:szCs w:val="20"/>
              </w:rPr>
              <w:t>11,</w:t>
            </w:r>
            <w:r w:rsidR="00F82875">
              <w:rPr>
                <w:color w:val="000000"/>
                <w:sz w:val="20"/>
                <w:szCs w:val="20"/>
              </w:rPr>
              <w:t>5</w:t>
            </w:r>
          </w:p>
        </w:tc>
      </w:tr>
      <w:tr w:rsidR="00371E1D" w:rsidRPr="00371E1D" w14:paraId="149BFACC" w14:textId="77777777" w:rsidTr="006C4003">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4FC4DBD0" w14:textId="77777777" w:rsidR="00371E1D" w:rsidRPr="00371E1D" w:rsidRDefault="00371E1D" w:rsidP="006C4003">
            <w:pPr>
              <w:rPr>
                <w:color w:val="000000"/>
                <w:sz w:val="20"/>
                <w:szCs w:val="20"/>
              </w:rPr>
            </w:pPr>
            <w:r w:rsidRPr="00371E1D">
              <w:rPr>
                <w:color w:val="000000"/>
                <w:sz w:val="20"/>
                <w:szCs w:val="20"/>
              </w:rPr>
              <w:t>15</w:t>
            </w:r>
          </w:p>
        </w:tc>
        <w:tc>
          <w:tcPr>
            <w:tcW w:w="407" w:type="pct"/>
            <w:tcBorders>
              <w:top w:val="nil"/>
              <w:left w:val="nil"/>
              <w:bottom w:val="single" w:sz="4" w:space="0" w:color="auto"/>
              <w:right w:val="single" w:sz="4" w:space="0" w:color="auto"/>
            </w:tcBorders>
            <w:shd w:val="clear" w:color="auto" w:fill="auto"/>
            <w:vAlign w:val="bottom"/>
            <w:hideMark/>
          </w:tcPr>
          <w:p w14:paraId="4E31A0EA" w14:textId="77777777" w:rsidR="00371E1D" w:rsidRPr="00371E1D" w:rsidRDefault="00371E1D" w:rsidP="002272A7">
            <w:pPr>
              <w:jc w:val="right"/>
              <w:rPr>
                <w:color w:val="000000"/>
                <w:sz w:val="20"/>
                <w:szCs w:val="20"/>
              </w:rPr>
            </w:pPr>
            <w:r w:rsidRPr="00371E1D">
              <w:rPr>
                <w:color w:val="000000"/>
                <w:sz w:val="20"/>
                <w:szCs w:val="20"/>
              </w:rPr>
              <w:t>11,</w:t>
            </w:r>
            <w:r w:rsidR="002272A7">
              <w:rPr>
                <w:color w:val="000000"/>
                <w:sz w:val="20"/>
                <w:szCs w:val="20"/>
              </w:rPr>
              <w:t>6</w:t>
            </w:r>
          </w:p>
        </w:tc>
        <w:tc>
          <w:tcPr>
            <w:tcW w:w="407" w:type="pct"/>
            <w:tcBorders>
              <w:top w:val="nil"/>
              <w:left w:val="nil"/>
              <w:bottom w:val="single" w:sz="4" w:space="0" w:color="auto"/>
              <w:right w:val="single" w:sz="4" w:space="0" w:color="auto"/>
            </w:tcBorders>
            <w:shd w:val="clear" w:color="auto" w:fill="auto"/>
            <w:hideMark/>
          </w:tcPr>
          <w:p w14:paraId="60F70F7E" w14:textId="77777777" w:rsidR="00371E1D" w:rsidRPr="00371E1D" w:rsidRDefault="00371E1D" w:rsidP="006C4003">
            <w:pPr>
              <w:jc w:val="right"/>
              <w:rPr>
                <w:color w:val="000000"/>
                <w:sz w:val="20"/>
                <w:szCs w:val="20"/>
              </w:rPr>
            </w:pPr>
            <w:r w:rsidRPr="00371E1D">
              <w:rPr>
                <w:color w:val="000000"/>
                <w:sz w:val="20"/>
                <w:szCs w:val="20"/>
              </w:rPr>
              <w:t>18,5</w:t>
            </w:r>
          </w:p>
        </w:tc>
        <w:tc>
          <w:tcPr>
            <w:tcW w:w="330" w:type="pct"/>
            <w:tcBorders>
              <w:top w:val="nil"/>
              <w:left w:val="nil"/>
              <w:bottom w:val="single" w:sz="4" w:space="0" w:color="auto"/>
              <w:right w:val="single" w:sz="4" w:space="0" w:color="auto"/>
            </w:tcBorders>
            <w:shd w:val="clear" w:color="auto" w:fill="auto"/>
            <w:hideMark/>
          </w:tcPr>
          <w:p w14:paraId="011A307D" w14:textId="77777777" w:rsidR="00371E1D" w:rsidRPr="00371E1D" w:rsidRDefault="00371E1D" w:rsidP="002272A7">
            <w:pPr>
              <w:jc w:val="right"/>
              <w:rPr>
                <w:color w:val="000000"/>
                <w:sz w:val="20"/>
                <w:szCs w:val="20"/>
              </w:rPr>
            </w:pPr>
            <w:r w:rsidRPr="00371E1D">
              <w:rPr>
                <w:color w:val="000000"/>
                <w:sz w:val="20"/>
                <w:szCs w:val="20"/>
              </w:rPr>
              <w:t>2,</w:t>
            </w:r>
            <w:r w:rsidR="002272A7">
              <w:rPr>
                <w:color w:val="000000"/>
                <w:sz w:val="20"/>
                <w:szCs w:val="20"/>
              </w:rPr>
              <w:t>2</w:t>
            </w:r>
          </w:p>
        </w:tc>
        <w:tc>
          <w:tcPr>
            <w:tcW w:w="407" w:type="pct"/>
            <w:tcBorders>
              <w:top w:val="nil"/>
              <w:left w:val="nil"/>
              <w:bottom w:val="single" w:sz="4" w:space="0" w:color="auto"/>
              <w:right w:val="single" w:sz="4" w:space="0" w:color="auto"/>
            </w:tcBorders>
            <w:shd w:val="clear" w:color="auto" w:fill="auto"/>
            <w:hideMark/>
          </w:tcPr>
          <w:p w14:paraId="64C2EB79" w14:textId="77777777" w:rsidR="00371E1D" w:rsidRPr="00371E1D" w:rsidRDefault="00371E1D" w:rsidP="00F82875">
            <w:pPr>
              <w:jc w:val="right"/>
              <w:rPr>
                <w:color w:val="000000"/>
                <w:sz w:val="20"/>
                <w:szCs w:val="20"/>
              </w:rPr>
            </w:pPr>
            <w:r w:rsidRPr="00371E1D">
              <w:rPr>
                <w:color w:val="000000"/>
                <w:sz w:val="20"/>
                <w:szCs w:val="20"/>
              </w:rPr>
              <w:t>14,</w:t>
            </w:r>
            <w:r w:rsidR="00F82875">
              <w:rPr>
                <w:color w:val="000000"/>
                <w:sz w:val="20"/>
                <w:szCs w:val="20"/>
              </w:rPr>
              <w:t>4</w:t>
            </w:r>
          </w:p>
        </w:tc>
        <w:tc>
          <w:tcPr>
            <w:tcW w:w="407" w:type="pct"/>
            <w:tcBorders>
              <w:top w:val="nil"/>
              <w:left w:val="nil"/>
              <w:bottom w:val="single" w:sz="4" w:space="0" w:color="auto"/>
              <w:right w:val="single" w:sz="4" w:space="0" w:color="auto"/>
            </w:tcBorders>
            <w:shd w:val="clear" w:color="auto" w:fill="auto"/>
            <w:hideMark/>
          </w:tcPr>
          <w:p w14:paraId="24D0666A" w14:textId="77777777" w:rsidR="00371E1D" w:rsidRPr="00371E1D" w:rsidRDefault="00371E1D" w:rsidP="00F82875">
            <w:pPr>
              <w:jc w:val="right"/>
              <w:rPr>
                <w:color w:val="000000"/>
                <w:sz w:val="20"/>
                <w:szCs w:val="20"/>
              </w:rPr>
            </w:pPr>
            <w:r w:rsidRPr="00371E1D">
              <w:rPr>
                <w:color w:val="000000"/>
                <w:sz w:val="20"/>
                <w:szCs w:val="20"/>
              </w:rPr>
              <w:t>9,</w:t>
            </w:r>
            <w:r w:rsidR="00F82875">
              <w:rPr>
                <w:color w:val="000000"/>
                <w:sz w:val="20"/>
                <w:szCs w:val="20"/>
              </w:rPr>
              <w:t>6</w:t>
            </w:r>
          </w:p>
        </w:tc>
        <w:tc>
          <w:tcPr>
            <w:tcW w:w="407" w:type="pct"/>
            <w:tcBorders>
              <w:top w:val="nil"/>
              <w:left w:val="nil"/>
              <w:bottom w:val="single" w:sz="4" w:space="0" w:color="auto"/>
              <w:right w:val="single" w:sz="4" w:space="0" w:color="auto"/>
            </w:tcBorders>
            <w:shd w:val="clear" w:color="auto" w:fill="auto"/>
            <w:hideMark/>
          </w:tcPr>
          <w:p w14:paraId="69F5AD33" w14:textId="77777777" w:rsidR="00371E1D" w:rsidRPr="00371E1D" w:rsidRDefault="00371E1D" w:rsidP="00F82875">
            <w:pPr>
              <w:jc w:val="right"/>
              <w:rPr>
                <w:color w:val="000000"/>
                <w:sz w:val="20"/>
                <w:szCs w:val="20"/>
              </w:rPr>
            </w:pPr>
            <w:r w:rsidRPr="00371E1D">
              <w:rPr>
                <w:color w:val="000000"/>
                <w:sz w:val="20"/>
                <w:szCs w:val="20"/>
              </w:rPr>
              <w:t>15,</w:t>
            </w:r>
            <w:r w:rsidR="00F82875">
              <w:rPr>
                <w:color w:val="000000"/>
                <w:sz w:val="20"/>
                <w:szCs w:val="20"/>
              </w:rPr>
              <w:t>7</w:t>
            </w:r>
          </w:p>
        </w:tc>
        <w:tc>
          <w:tcPr>
            <w:tcW w:w="407" w:type="pct"/>
            <w:tcBorders>
              <w:top w:val="nil"/>
              <w:left w:val="nil"/>
              <w:bottom w:val="single" w:sz="4" w:space="0" w:color="auto"/>
              <w:right w:val="single" w:sz="4" w:space="0" w:color="auto"/>
            </w:tcBorders>
            <w:shd w:val="clear" w:color="auto" w:fill="auto"/>
            <w:vAlign w:val="bottom"/>
            <w:hideMark/>
          </w:tcPr>
          <w:p w14:paraId="11025C51" w14:textId="77777777" w:rsidR="00371E1D" w:rsidRPr="00371E1D" w:rsidRDefault="00371E1D" w:rsidP="00F82875">
            <w:pPr>
              <w:jc w:val="right"/>
              <w:rPr>
                <w:color w:val="000000"/>
                <w:sz w:val="20"/>
                <w:szCs w:val="20"/>
              </w:rPr>
            </w:pPr>
            <w:r w:rsidRPr="00371E1D">
              <w:rPr>
                <w:color w:val="000000"/>
                <w:sz w:val="20"/>
                <w:szCs w:val="20"/>
              </w:rPr>
              <w:t>12,</w:t>
            </w:r>
            <w:r w:rsidR="00F82875">
              <w:rPr>
                <w:color w:val="000000"/>
                <w:sz w:val="20"/>
                <w:szCs w:val="20"/>
              </w:rPr>
              <w:t>6</w:t>
            </w:r>
          </w:p>
        </w:tc>
        <w:tc>
          <w:tcPr>
            <w:tcW w:w="407" w:type="pct"/>
            <w:tcBorders>
              <w:top w:val="nil"/>
              <w:left w:val="nil"/>
              <w:bottom w:val="single" w:sz="4" w:space="0" w:color="auto"/>
              <w:right w:val="single" w:sz="4" w:space="0" w:color="auto"/>
            </w:tcBorders>
            <w:shd w:val="clear" w:color="auto" w:fill="auto"/>
            <w:hideMark/>
          </w:tcPr>
          <w:p w14:paraId="229C3A49" w14:textId="77777777" w:rsidR="00371E1D" w:rsidRPr="00371E1D" w:rsidRDefault="00371E1D" w:rsidP="00F82875">
            <w:pPr>
              <w:jc w:val="right"/>
              <w:rPr>
                <w:color w:val="000000"/>
                <w:sz w:val="20"/>
                <w:szCs w:val="20"/>
              </w:rPr>
            </w:pPr>
            <w:r w:rsidRPr="00371E1D">
              <w:rPr>
                <w:color w:val="000000"/>
                <w:sz w:val="20"/>
                <w:szCs w:val="20"/>
              </w:rPr>
              <w:t>13,</w:t>
            </w:r>
            <w:r w:rsidR="00F82875">
              <w:rPr>
                <w:color w:val="000000"/>
                <w:sz w:val="20"/>
                <w:szCs w:val="20"/>
              </w:rPr>
              <w:t>2</w:t>
            </w:r>
          </w:p>
        </w:tc>
        <w:tc>
          <w:tcPr>
            <w:tcW w:w="407" w:type="pct"/>
            <w:tcBorders>
              <w:top w:val="nil"/>
              <w:left w:val="nil"/>
              <w:bottom w:val="single" w:sz="4" w:space="0" w:color="auto"/>
              <w:right w:val="single" w:sz="4" w:space="0" w:color="auto"/>
            </w:tcBorders>
            <w:shd w:val="clear" w:color="auto" w:fill="auto"/>
            <w:hideMark/>
          </w:tcPr>
          <w:p w14:paraId="5E74D876" w14:textId="77777777" w:rsidR="00371E1D" w:rsidRPr="00371E1D" w:rsidRDefault="00371E1D" w:rsidP="00F82875">
            <w:pPr>
              <w:jc w:val="right"/>
              <w:rPr>
                <w:color w:val="000000"/>
                <w:sz w:val="20"/>
                <w:szCs w:val="20"/>
              </w:rPr>
            </w:pPr>
            <w:r w:rsidRPr="00371E1D">
              <w:rPr>
                <w:color w:val="000000"/>
                <w:sz w:val="20"/>
                <w:szCs w:val="20"/>
              </w:rPr>
              <w:t>16,</w:t>
            </w:r>
            <w:r w:rsidR="00F82875">
              <w:rPr>
                <w:color w:val="000000"/>
                <w:sz w:val="20"/>
                <w:szCs w:val="20"/>
              </w:rPr>
              <w:t>7</w:t>
            </w:r>
          </w:p>
        </w:tc>
        <w:tc>
          <w:tcPr>
            <w:tcW w:w="410" w:type="pct"/>
            <w:tcBorders>
              <w:top w:val="nil"/>
              <w:left w:val="nil"/>
              <w:bottom w:val="single" w:sz="4" w:space="0" w:color="auto"/>
              <w:right w:val="single" w:sz="4" w:space="0" w:color="auto"/>
            </w:tcBorders>
            <w:shd w:val="clear" w:color="auto" w:fill="auto"/>
            <w:vAlign w:val="bottom"/>
            <w:hideMark/>
          </w:tcPr>
          <w:p w14:paraId="43A10DD2" w14:textId="77777777" w:rsidR="00371E1D" w:rsidRPr="00371E1D" w:rsidRDefault="00371E1D" w:rsidP="00F82875">
            <w:pPr>
              <w:jc w:val="right"/>
              <w:rPr>
                <w:color w:val="000000"/>
                <w:sz w:val="20"/>
                <w:szCs w:val="20"/>
              </w:rPr>
            </w:pPr>
            <w:r w:rsidRPr="00371E1D">
              <w:rPr>
                <w:color w:val="000000"/>
                <w:sz w:val="20"/>
                <w:szCs w:val="20"/>
              </w:rPr>
              <w:t>10,</w:t>
            </w:r>
            <w:r w:rsidR="00F82875">
              <w:rPr>
                <w:color w:val="000000"/>
                <w:sz w:val="20"/>
                <w:szCs w:val="20"/>
              </w:rPr>
              <w:t>9</w:t>
            </w:r>
          </w:p>
        </w:tc>
      </w:tr>
      <w:tr w:rsidR="00371E1D" w:rsidRPr="00371E1D" w14:paraId="45DA0DCE" w14:textId="77777777" w:rsidTr="006C4003">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3EF11EDB" w14:textId="77777777" w:rsidR="00371E1D" w:rsidRPr="00371E1D" w:rsidRDefault="00371E1D" w:rsidP="006C4003">
            <w:pPr>
              <w:rPr>
                <w:color w:val="000000"/>
                <w:sz w:val="20"/>
                <w:szCs w:val="20"/>
              </w:rPr>
            </w:pPr>
            <w:r w:rsidRPr="00371E1D">
              <w:rPr>
                <w:color w:val="000000"/>
                <w:sz w:val="20"/>
                <w:szCs w:val="20"/>
              </w:rPr>
              <w:t>16</w:t>
            </w:r>
          </w:p>
        </w:tc>
        <w:tc>
          <w:tcPr>
            <w:tcW w:w="407" w:type="pct"/>
            <w:tcBorders>
              <w:top w:val="nil"/>
              <w:left w:val="nil"/>
              <w:bottom w:val="single" w:sz="4" w:space="0" w:color="auto"/>
              <w:right w:val="single" w:sz="4" w:space="0" w:color="auto"/>
            </w:tcBorders>
            <w:shd w:val="clear" w:color="auto" w:fill="auto"/>
            <w:vAlign w:val="bottom"/>
            <w:hideMark/>
          </w:tcPr>
          <w:p w14:paraId="43397A9F" w14:textId="77777777" w:rsidR="00371E1D" w:rsidRPr="00371E1D" w:rsidRDefault="00371E1D" w:rsidP="002272A7">
            <w:pPr>
              <w:jc w:val="right"/>
              <w:rPr>
                <w:color w:val="000000"/>
                <w:sz w:val="20"/>
                <w:szCs w:val="20"/>
              </w:rPr>
            </w:pPr>
            <w:r w:rsidRPr="00371E1D">
              <w:rPr>
                <w:color w:val="000000"/>
                <w:sz w:val="20"/>
                <w:szCs w:val="20"/>
              </w:rPr>
              <w:t>12,</w:t>
            </w:r>
            <w:r w:rsidR="002272A7">
              <w:rPr>
                <w:color w:val="000000"/>
                <w:sz w:val="20"/>
                <w:szCs w:val="20"/>
              </w:rPr>
              <w:t>5</w:t>
            </w:r>
          </w:p>
        </w:tc>
        <w:tc>
          <w:tcPr>
            <w:tcW w:w="407" w:type="pct"/>
            <w:tcBorders>
              <w:top w:val="nil"/>
              <w:left w:val="nil"/>
              <w:bottom w:val="single" w:sz="4" w:space="0" w:color="auto"/>
              <w:right w:val="single" w:sz="4" w:space="0" w:color="auto"/>
            </w:tcBorders>
            <w:shd w:val="clear" w:color="auto" w:fill="auto"/>
            <w:hideMark/>
          </w:tcPr>
          <w:p w14:paraId="0F21EF0B" w14:textId="77777777" w:rsidR="00371E1D" w:rsidRPr="00371E1D" w:rsidRDefault="00371E1D" w:rsidP="002272A7">
            <w:pPr>
              <w:jc w:val="right"/>
              <w:rPr>
                <w:color w:val="000000"/>
                <w:sz w:val="20"/>
                <w:szCs w:val="20"/>
              </w:rPr>
            </w:pPr>
            <w:r w:rsidRPr="00371E1D">
              <w:rPr>
                <w:color w:val="000000"/>
                <w:sz w:val="20"/>
                <w:szCs w:val="20"/>
              </w:rPr>
              <w:t>20,</w:t>
            </w:r>
            <w:r w:rsidR="002272A7">
              <w:rPr>
                <w:color w:val="000000"/>
                <w:sz w:val="20"/>
                <w:szCs w:val="20"/>
              </w:rPr>
              <w:t>5</w:t>
            </w:r>
          </w:p>
        </w:tc>
        <w:tc>
          <w:tcPr>
            <w:tcW w:w="330" w:type="pct"/>
            <w:tcBorders>
              <w:top w:val="nil"/>
              <w:left w:val="nil"/>
              <w:bottom w:val="single" w:sz="4" w:space="0" w:color="auto"/>
              <w:right w:val="single" w:sz="4" w:space="0" w:color="auto"/>
            </w:tcBorders>
            <w:shd w:val="clear" w:color="auto" w:fill="auto"/>
            <w:hideMark/>
          </w:tcPr>
          <w:p w14:paraId="23DC4533" w14:textId="77777777" w:rsidR="00371E1D" w:rsidRPr="00371E1D" w:rsidRDefault="00371E1D" w:rsidP="002272A7">
            <w:pPr>
              <w:jc w:val="right"/>
              <w:rPr>
                <w:color w:val="000000"/>
                <w:sz w:val="20"/>
                <w:szCs w:val="20"/>
              </w:rPr>
            </w:pPr>
            <w:r w:rsidRPr="00371E1D">
              <w:rPr>
                <w:color w:val="000000"/>
                <w:sz w:val="20"/>
                <w:szCs w:val="20"/>
              </w:rPr>
              <w:t>1,</w:t>
            </w:r>
            <w:r w:rsidR="002272A7">
              <w:rPr>
                <w:color w:val="000000"/>
                <w:sz w:val="20"/>
                <w:szCs w:val="20"/>
              </w:rPr>
              <w:t>3</w:t>
            </w:r>
          </w:p>
        </w:tc>
        <w:tc>
          <w:tcPr>
            <w:tcW w:w="407" w:type="pct"/>
            <w:tcBorders>
              <w:top w:val="nil"/>
              <w:left w:val="nil"/>
              <w:bottom w:val="single" w:sz="4" w:space="0" w:color="auto"/>
              <w:right w:val="single" w:sz="4" w:space="0" w:color="auto"/>
            </w:tcBorders>
            <w:shd w:val="clear" w:color="auto" w:fill="auto"/>
            <w:hideMark/>
          </w:tcPr>
          <w:p w14:paraId="545784F3" w14:textId="77777777" w:rsidR="00371E1D" w:rsidRPr="00371E1D" w:rsidRDefault="00371E1D" w:rsidP="00F82875">
            <w:pPr>
              <w:jc w:val="right"/>
              <w:rPr>
                <w:color w:val="000000"/>
                <w:sz w:val="20"/>
                <w:szCs w:val="20"/>
              </w:rPr>
            </w:pPr>
            <w:r w:rsidRPr="00371E1D">
              <w:rPr>
                <w:color w:val="000000"/>
                <w:sz w:val="20"/>
                <w:szCs w:val="20"/>
              </w:rPr>
              <w:t>13,</w:t>
            </w:r>
            <w:r w:rsidR="00F82875">
              <w:rPr>
                <w:color w:val="000000"/>
                <w:sz w:val="20"/>
                <w:szCs w:val="20"/>
              </w:rPr>
              <w:t>8</w:t>
            </w:r>
          </w:p>
        </w:tc>
        <w:tc>
          <w:tcPr>
            <w:tcW w:w="407" w:type="pct"/>
            <w:tcBorders>
              <w:top w:val="nil"/>
              <w:left w:val="nil"/>
              <w:bottom w:val="single" w:sz="4" w:space="0" w:color="auto"/>
              <w:right w:val="single" w:sz="4" w:space="0" w:color="auto"/>
            </w:tcBorders>
            <w:shd w:val="clear" w:color="auto" w:fill="auto"/>
            <w:hideMark/>
          </w:tcPr>
          <w:p w14:paraId="3C944CCC" w14:textId="77777777" w:rsidR="00371E1D" w:rsidRPr="00371E1D" w:rsidRDefault="00371E1D" w:rsidP="00F82875">
            <w:pPr>
              <w:jc w:val="right"/>
              <w:rPr>
                <w:color w:val="000000"/>
                <w:sz w:val="20"/>
                <w:szCs w:val="20"/>
              </w:rPr>
            </w:pPr>
            <w:r w:rsidRPr="00371E1D">
              <w:rPr>
                <w:color w:val="000000"/>
                <w:sz w:val="20"/>
                <w:szCs w:val="20"/>
              </w:rPr>
              <w:t>10,</w:t>
            </w:r>
            <w:r w:rsidR="00F82875">
              <w:rPr>
                <w:color w:val="000000"/>
                <w:sz w:val="20"/>
                <w:szCs w:val="20"/>
              </w:rPr>
              <w:t>7</w:t>
            </w:r>
          </w:p>
        </w:tc>
        <w:tc>
          <w:tcPr>
            <w:tcW w:w="407" w:type="pct"/>
            <w:tcBorders>
              <w:top w:val="nil"/>
              <w:left w:val="nil"/>
              <w:bottom w:val="single" w:sz="4" w:space="0" w:color="auto"/>
              <w:right w:val="single" w:sz="4" w:space="0" w:color="auto"/>
            </w:tcBorders>
            <w:shd w:val="clear" w:color="auto" w:fill="auto"/>
            <w:hideMark/>
          </w:tcPr>
          <w:p w14:paraId="205304E1" w14:textId="77777777" w:rsidR="00371E1D" w:rsidRPr="00371E1D" w:rsidRDefault="00371E1D" w:rsidP="00F82875">
            <w:pPr>
              <w:jc w:val="right"/>
              <w:rPr>
                <w:color w:val="000000"/>
                <w:sz w:val="20"/>
                <w:szCs w:val="20"/>
              </w:rPr>
            </w:pPr>
            <w:r w:rsidRPr="00371E1D">
              <w:rPr>
                <w:color w:val="000000"/>
                <w:sz w:val="20"/>
                <w:szCs w:val="20"/>
              </w:rPr>
              <w:t>16,</w:t>
            </w:r>
            <w:r w:rsidR="00F82875">
              <w:rPr>
                <w:color w:val="000000"/>
                <w:sz w:val="20"/>
                <w:szCs w:val="20"/>
              </w:rPr>
              <w:t>3</w:t>
            </w:r>
          </w:p>
        </w:tc>
        <w:tc>
          <w:tcPr>
            <w:tcW w:w="407" w:type="pct"/>
            <w:tcBorders>
              <w:top w:val="nil"/>
              <w:left w:val="nil"/>
              <w:bottom w:val="single" w:sz="4" w:space="0" w:color="auto"/>
              <w:right w:val="single" w:sz="4" w:space="0" w:color="auto"/>
            </w:tcBorders>
            <w:shd w:val="clear" w:color="auto" w:fill="auto"/>
            <w:vAlign w:val="bottom"/>
            <w:hideMark/>
          </w:tcPr>
          <w:p w14:paraId="2BEEEC41" w14:textId="77777777" w:rsidR="00371E1D" w:rsidRPr="00371E1D" w:rsidRDefault="00371E1D" w:rsidP="00F82875">
            <w:pPr>
              <w:jc w:val="right"/>
              <w:rPr>
                <w:color w:val="000000"/>
                <w:sz w:val="20"/>
                <w:szCs w:val="20"/>
              </w:rPr>
            </w:pPr>
            <w:r w:rsidRPr="00371E1D">
              <w:rPr>
                <w:color w:val="000000"/>
                <w:sz w:val="20"/>
                <w:szCs w:val="20"/>
              </w:rPr>
              <w:t>10,</w:t>
            </w:r>
            <w:r w:rsidR="00F82875">
              <w:rPr>
                <w:color w:val="000000"/>
                <w:sz w:val="20"/>
                <w:szCs w:val="20"/>
              </w:rPr>
              <w:t>8</w:t>
            </w:r>
          </w:p>
        </w:tc>
        <w:tc>
          <w:tcPr>
            <w:tcW w:w="407" w:type="pct"/>
            <w:tcBorders>
              <w:top w:val="nil"/>
              <w:left w:val="nil"/>
              <w:bottom w:val="single" w:sz="4" w:space="0" w:color="auto"/>
              <w:right w:val="single" w:sz="4" w:space="0" w:color="auto"/>
            </w:tcBorders>
            <w:shd w:val="clear" w:color="auto" w:fill="auto"/>
            <w:hideMark/>
          </w:tcPr>
          <w:p w14:paraId="07EA3C27" w14:textId="77777777" w:rsidR="00371E1D" w:rsidRPr="00371E1D" w:rsidRDefault="00371E1D" w:rsidP="00F82875">
            <w:pPr>
              <w:jc w:val="right"/>
              <w:rPr>
                <w:color w:val="000000"/>
                <w:sz w:val="20"/>
                <w:szCs w:val="20"/>
              </w:rPr>
            </w:pPr>
            <w:r w:rsidRPr="00371E1D">
              <w:rPr>
                <w:color w:val="000000"/>
                <w:sz w:val="20"/>
                <w:szCs w:val="20"/>
              </w:rPr>
              <w:t>13,</w:t>
            </w:r>
            <w:r w:rsidR="00F82875">
              <w:rPr>
                <w:color w:val="000000"/>
                <w:sz w:val="20"/>
                <w:szCs w:val="20"/>
              </w:rPr>
              <w:t>6</w:t>
            </w:r>
          </w:p>
        </w:tc>
        <w:tc>
          <w:tcPr>
            <w:tcW w:w="407" w:type="pct"/>
            <w:tcBorders>
              <w:top w:val="nil"/>
              <w:left w:val="nil"/>
              <w:bottom w:val="single" w:sz="4" w:space="0" w:color="auto"/>
              <w:right w:val="single" w:sz="4" w:space="0" w:color="auto"/>
            </w:tcBorders>
            <w:shd w:val="clear" w:color="auto" w:fill="auto"/>
            <w:hideMark/>
          </w:tcPr>
          <w:p w14:paraId="40126308" w14:textId="77777777" w:rsidR="00371E1D" w:rsidRPr="00371E1D" w:rsidRDefault="00371E1D" w:rsidP="00F82875">
            <w:pPr>
              <w:jc w:val="right"/>
              <w:rPr>
                <w:color w:val="000000"/>
                <w:sz w:val="20"/>
                <w:szCs w:val="20"/>
              </w:rPr>
            </w:pPr>
            <w:r w:rsidRPr="00371E1D">
              <w:rPr>
                <w:color w:val="000000"/>
                <w:sz w:val="20"/>
                <w:szCs w:val="20"/>
              </w:rPr>
              <w:t>17,</w:t>
            </w:r>
            <w:r w:rsidR="00F82875">
              <w:rPr>
                <w:color w:val="000000"/>
                <w:sz w:val="20"/>
                <w:szCs w:val="20"/>
              </w:rPr>
              <w:t>3</w:t>
            </w:r>
          </w:p>
        </w:tc>
        <w:tc>
          <w:tcPr>
            <w:tcW w:w="410" w:type="pct"/>
            <w:tcBorders>
              <w:top w:val="nil"/>
              <w:left w:val="nil"/>
              <w:bottom w:val="single" w:sz="4" w:space="0" w:color="auto"/>
              <w:right w:val="single" w:sz="4" w:space="0" w:color="auto"/>
            </w:tcBorders>
            <w:shd w:val="clear" w:color="auto" w:fill="auto"/>
            <w:vAlign w:val="bottom"/>
            <w:hideMark/>
          </w:tcPr>
          <w:p w14:paraId="1C6E12F5" w14:textId="77777777" w:rsidR="00371E1D" w:rsidRPr="00371E1D" w:rsidRDefault="00371E1D" w:rsidP="00F82875">
            <w:pPr>
              <w:jc w:val="right"/>
              <w:rPr>
                <w:color w:val="000000"/>
                <w:sz w:val="20"/>
                <w:szCs w:val="20"/>
              </w:rPr>
            </w:pPr>
            <w:r w:rsidRPr="00371E1D">
              <w:rPr>
                <w:color w:val="000000"/>
                <w:sz w:val="20"/>
                <w:szCs w:val="20"/>
              </w:rPr>
              <w:t>12,</w:t>
            </w:r>
            <w:r w:rsidR="00F82875">
              <w:rPr>
                <w:color w:val="000000"/>
                <w:sz w:val="20"/>
                <w:szCs w:val="20"/>
              </w:rPr>
              <w:t>8</w:t>
            </w:r>
          </w:p>
        </w:tc>
      </w:tr>
      <w:tr w:rsidR="00371E1D" w:rsidRPr="00371E1D" w14:paraId="425D0D81" w14:textId="77777777" w:rsidTr="006C4003">
        <w:trPr>
          <w:trHeight w:val="20"/>
          <w:jc w:val="center"/>
        </w:trPr>
        <w:tc>
          <w:tcPr>
            <w:tcW w:w="1003" w:type="pct"/>
            <w:tcBorders>
              <w:top w:val="nil"/>
              <w:left w:val="single" w:sz="4" w:space="0" w:color="auto"/>
              <w:bottom w:val="single" w:sz="4" w:space="0" w:color="auto"/>
              <w:right w:val="single" w:sz="4" w:space="0" w:color="auto"/>
            </w:tcBorders>
            <w:shd w:val="clear" w:color="auto" w:fill="auto"/>
            <w:vAlign w:val="bottom"/>
            <w:hideMark/>
          </w:tcPr>
          <w:p w14:paraId="595078A4" w14:textId="77777777" w:rsidR="00371E1D" w:rsidRPr="00371E1D" w:rsidRDefault="00371E1D" w:rsidP="006C4003">
            <w:pPr>
              <w:rPr>
                <w:color w:val="000000"/>
                <w:sz w:val="20"/>
                <w:szCs w:val="20"/>
              </w:rPr>
            </w:pPr>
            <w:r w:rsidRPr="00371E1D">
              <w:rPr>
                <w:color w:val="000000"/>
                <w:sz w:val="20"/>
                <w:szCs w:val="20"/>
              </w:rPr>
              <w:t>Стандартное отклонение</w:t>
            </w:r>
          </w:p>
        </w:tc>
        <w:tc>
          <w:tcPr>
            <w:tcW w:w="407" w:type="pct"/>
            <w:tcBorders>
              <w:top w:val="nil"/>
              <w:left w:val="nil"/>
              <w:bottom w:val="single" w:sz="4" w:space="0" w:color="auto"/>
              <w:right w:val="single" w:sz="4" w:space="0" w:color="auto"/>
            </w:tcBorders>
            <w:shd w:val="clear" w:color="auto" w:fill="auto"/>
            <w:vAlign w:val="bottom"/>
            <w:hideMark/>
          </w:tcPr>
          <w:p w14:paraId="7F311F7D" w14:textId="77777777" w:rsidR="00371E1D" w:rsidRPr="00371E1D" w:rsidRDefault="00371E1D" w:rsidP="006C400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1A91FE8A" w14:textId="77777777" w:rsidR="00371E1D" w:rsidRPr="00371E1D" w:rsidRDefault="00371E1D" w:rsidP="006C4003">
            <w:pPr>
              <w:jc w:val="right"/>
              <w:rPr>
                <w:color w:val="000000"/>
                <w:sz w:val="20"/>
                <w:szCs w:val="20"/>
              </w:rPr>
            </w:pPr>
            <w:r w:rsidRPr="00371E1D">
              <w:rPr>
                <w:color w:val="000000"/>
                <w:sz w:val="20"/>
                <w:szCs w:val="20"/>
              </w:rPr>
              <w:t>2,0</w:t>
            </w:r>
          </w:p>
        </w:tc>
        <w:tc>
          <w:tcPr>
            <w:tcW w:w="330" w:type="pct"/>
            <w:tcBorders>
              <w:top w:val="nil"/>
              <w:left w:val="nil"/>
              <w:bottom w:val="single" w:sz="4" w:space="0" w:color="auto"/>
              <w:right w:val="single" w:sz="4" w:space="0" w:color="auto"/>
            </w:tcBorders>
            <w:shd w:val="clear" w:color="auto" w:fill="auto"/>
            <w:vAlign w:val="bottom"/>
            <w:hideMark/>
          </w:tcPr>
          <w:p w14:paraId="6DDEBEFC" w14:textId="77777777" w:rsidR="00371E1D" w:rsidRPr="00371E1D" w:rsidRDefault="00371E1D" w:rsidP="006C400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1551B4FF" w14:textId="77777777" w:rsidR="00371E1D" w:rsidRPr="00371E1D" w:rsidRDefault="00371E1D" w:rsidP="006C400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7A996064" w14:textId="77777777" w:rsidR="00371E1D" w:rsidRPr="00371E1D" w:rsidRDefault="00371E1D" w:rsidP="006C4003">
            <w:pPr>
              <w:jc w:val="right"/>
              <w:rPr>
                <w:color w:val="000000"/>
                <w:sz w:val="20"/>
                <w:szCs w:val="20"/>
              </w:rPr>
            </w:pPr>
            <w:r w:rsidRPr="00371E1D">
              <w:rPr>
                <w:color w:val="000000"/>
                <w:sz w:val="20"/>
                <w:szCs w:val="20"/>
              </w:rPr>
              <w:t>2,0</w:t>
            </w:r>
          </w:p>
        </w:tc>
        <w:tc>
          <w:tcPr>
            <w:tcW w:w="407" w:type="pct"/>
            <w:tcBorders>
              <w:top w:val="nil"/>
              <w:left w:val="nil"/>
              <w:bottom w:val="single" w:sz="4" w:space="0" w:color="auto"/>
              <w:right w:val="single" w:sz="4" w:space="0" w:color="auto"/>
            </w:tcBorders>
            <w:shd w:val="clear" w:color="auto" w:fill="auto"/>
            <w:vAlign w:val="bottom"/>
            <w:hideMark/>
          </w:tcPr>
          <w:p w14:paraId="6913E0A6" w14:textId="77777777" w:rsidR="00371E1D" w:rsidRPr="00371E1D" w:rsidRDefault="00371E1D" w:rsidP="006C400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3A9E381E" w14:textId="77777777" w:rsidR="00371E1D" w:rsidRPr="00371E1D" w:rsidRDefault="00371E1D" w:rsidP="006C400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62DB9B62" w14:textId="77777777" w:rsidR="00371E1D" w:rsidRPr="00371E1D" w:rsidRDefault="00371E1D" w:rsidP="006C4003">
            <w:pPr>
              <w:jc w:val="right"/>
              <w:rPr>
                <w:color w:val="000000"/>
                <w:sz w:val="20"/>
                <w:szCs w:val="20"/>
              </w:rPr>
            </w:pPr>
            <w:r w:rsidRPr="00371E1D">
              <w:rPr>
                <w:color w:val="000000"/>
                <w:sz w:val="20"/>
                <w:szCs w:val="20"/>
              </w:rPr>
              <w:t>1,0</w:t>
            </w:r>
          </w:p>
        </w:tc>
        <w:tc>
          <w:tcPr>
            <w:tcW w:w="407" w:type="pct"/>
            <w:tcBorders>
              <w:top w:val="nil"/>
              <w:left w:val="nil"/>
              <w:bottom w:val="single" w:sz="4" w:space="0" w:color="auto"/>
              <w:right w:val="single" w:sz="4" w:space="0" w:color="auto"/>
            </w:tcBorders>
            <w:shd w:val="clear" w:color="auto" w:fill="auto"/>
            <w:vAlign w:val="bottom"/>
            <w:hideMark/>
          </w:tcPr>
          <w:p w14:paraId="1DE4D931" w14:textId="77777777" w:rsidR="00371E1D" w:rsidRPr="00371E1D" w:rsidRDefault="00371E1D" w:rsidP="006C4003">
            <w:pPr>
              <w:jc w:val="right"/>
              <w:rPr>
                <w:color w:val="000000"/>
                <w:sz w:val="20"/>
                <w:szCs w:val="20"/>
              </w:rPr>
            </w:pPr>
            <w:r w:rsidRPr="00371E1D">
              <w:rPr>
                <w:color w:val="000000"/>
                <w:sz w:val="20"/>
                <w:szCs w:val="20"/>
              </w:rPr>
              <w:t>2,0</w:t>
            </w:r>
          </w:p>
        </w:tc>
        <w:tc>
          <w:tcPr>
            <w:tcW w:w="410" w:type="pct"/>
            <w:tcBorders>
              <w:top w:val="nil"/>
              <w:left w:val="nil"/>
              <w:bottom w:val="single" w:sz="4" w:space="0" w:color="auto"/>
              <w:right w:val="single" w:sz="4" w:space="0" w:color="auto"/>
            </w:tcBorders>
            <w:shd w:val="clear" w:color="auto" w:fill="auto"/>
            <w:vAlign w:val="bottom"/>
            <w:hideMark/>
          </w:tcPr>
          <w:p w14:paraId="6F6CF76D" w14:textId="77777777" w:rsidR="00371E1D" w:rsidRPr="00371E1D" w:rsidRDefault="00371E1D" w:rsidP="006C4003">
            <w:pPr>
              <w:jc w:val="right"/>
              <w:rPr>
                <w:color w:val="000000"/>
                <w:sz w:val="20"/>
                <w:szCs w:val="20"/>
              </w:rPr>
            </w:pPr>
            <w:r w:rsidRPr="00371E1D">
              <w:rPr>
                <w:color w:val="000000"/>
                <w:sz w:val="20"/>
                <w:szCs w:val="20"/>
              </w:rPr>
              <w:t>1,0</w:t>
            </w:r>
          </w:p>
        </w:tc>
      </w:tr>
      <w:tr w:rsidR="00371E1D" w:rsidRPr="00371E1D" w14:paraId="30C03ABE" w14:textId="77777777" w:rsidTr="006C4003">
        <w:trPr>
          <w:trHeight w:val="20"/>
          <w:jc w:val="center"/>
        </w:trPr>
        <w:tc>
          <w:tcPr>
            <w:tcW w:w="1003" w:type="pct"/>
            <w:tcBorders>
              <w:top w:val="nil"/>
              <w:left w:val="single" w:sz="4" w:space="0" w:color="auto"/>
              <w:bottom w:val="single" w:sz="4" w:space="0" w:color="auto"/>
              <w:right w:val="single" w:sz="4" w:space="0" w:color="auto"/>
            </w:tcBorders>
            <w:shd w:val="clear" w:color="auto" w:fill="auto"/>
            <w:noWrap/>
            <w:vAlign w:val="bottom"/>
            <w:hideMark/>
          </w:tcPr>
          <w:p w14:paraId="06DBDFEA" w14:textId="77777777" w:rsidR="00371E1D" w:rsidRPr="00371E1D" w:rsidRDefault="00371E1D" w:rsidP="006C4003">
            <w:pPr>
              <w:rPr>
                <w:color w:val="000000"/>
                <w:sz w:val="20"/>
                <w:szCs w:val="20"/>
              </w:rPr>
            </w:pPr>
            <w:r w:rsidRPr="00371E1D">
              <w:rPr>
                <w:color w:val="000000"/>
                <w:sz w:val="20"/>
                <w:szCs w:val="20"/>
              </w:rPr>
              <w:t>К ср</w:t>
            </w:r>
          </w:p>
        </w:tc>
        <w:tc>
          <w:tcPr>
            <w:tcW w:w="407" w:type="pct"/>
            <w:tcBorders>
              <w:top w:val="nil"/>
              <w:left w:val="nil"/>
              <w:bottom w:val="single" w:sz="4" w:space="0" w:color="auto"/>
              <w:right w:val="single" w:sz="4" w:space="0" w:color="auto"/>
            </w:tcBorders>
            <w:shd w:val="clear" w:color="auto" w:fill="auto"/>
            <w:vAlign w:val="bottom"/>
            <w:hideMark/>
          </w:tcPr>
          <w:p w14:paraId="3C29C383" w14:textId="77777777" w:rsidR="00371E1D" w:rsidRPr="00371E1D" w:rsidRDefault="00371E1D" w:rsidP="006C4003">
            <w:pPr>
              <w:jc w:val="right"/>
              <w:rPr>
                <w:color w:val="000000"/>
                <w:sz w:val="20"/>
                <w:szCs w:val="20"/>
              </w:rPr>
            </w:pPr>
            <w:r w:rsidRPr="00371E1D">
              <w:rPr>
                <w:color w:val="000000"/>
                <w:sz w:val="20"/>
                <w:szCs w:val="20"/>
              </w:rPr>
              <w:t>10,0</w:t>
            </w:r>
          </w:p>
        </w:tc>
        <w:tc>
          <w:tcPr>
            <w:tcW w:w="407" w:type="pct"/>
            <w:tcBorders>
              <w:top w:val="nil"/>
              <w:left w:val="nil"/>
              <w:bottom w:val="single" w:sz="4" w:space="0" w:color="auto"/>
              <w:right w:val="single" w:sz="4" w:space="0" w:color="auto"/>
            </w:tcBorders>
            <w:shd w:val="clear" w:color="auto" w:fill="auto"/>
            <w:hideMark/>
          </w:tcPr>
          <w:p w14:paraId="293E5893" w14:textId="77777777" w:rsidR="00371E1D" w:rsidRPr="00371E1D" w:rsidRDefault="00371E1D" w:rsidP="006C4003">
            <w:pPr>
              <w:jc w:val="right"/>
              <w:rPr>
                <w:color w:val="000000"/>
                <w:sz w:val="20"/>
                <w:szCs w:val="20"/>
              </w:rPr>
            </w:pPr>
            <w:r w:rsidRPr="00371E1D">
              <w:rPr>
                <w:color w:val="000000"/>
                <w:sz w:val="20"/>
                <w:szCs w:val="20"/>
              </w:rPr>
              <w:t>12,0</w:t>
            </w:r>
          </w:p>
        </w:tc>
        <w:tc>
          <w:tcPr>
            <w:tcW w:w="330" w:type="pct"/>
            <w:tcBorders>
              <w:top w:val="nil"/>
              <w:left w:val="nil"/>
              <w:bottom w:val="single" w:sz="4" w:space="0" w:color="auto"/>
              <w:right w:val="single" w:sz="4" w:space="0" w:color="auto"/>
            </w:tcBorders>
            <w:shd w:val="clear" w:color="auto" w:fill="auto"/>
            <w:hideMark/>
          </w:tcPr>
          <w:p w14:paraId="57D8CD07" w14:textId="77777777" w:rsidR="00371E1D" w:rsidRPr="00371E1D" w:rsidRDefault="00371E1D" w:rsidP="006C4003">
            <w:pPr>
              <w:jc w:val="right"/>
              <w:rPr>
                <w:color w:val="000000"/>
                <w:sz w:val="20"/>
                <w:szCs w:val="20"/>
              </w:rPr>
            </w:pPr>
            <w:r w:rsidRPr="00371E1D">
              <w:rPr>
                <w:color w:val="000000"/>
                <w:sz w:val="20"/>
                <w:szCs w:val="20"/>
              </w:rPr>
              <w:t>6,0</w:t>
            </w:r>
          </w:p>
        </w:tc>
        <w:tc>
          <w:tcPr>
            <w:tcW w:w="407" w:type="pct"/>
            <w:tcBorders>
              <w:top w:val="nil"/>
              <w:left w:val="nil"/>
              <w:bottom w:val="single" w:sz="4" w:space="0" w:color="auto"/>
              <w:right w:val="single" w:sz="4" w:space="0" w:color="auto"/>
            </w:tcBorders>
            <w:shd w:val="clear" w:color="auto" w:fill="auto"/>
            <w:hideMark/>
          </w:tcPr>
          <w:p w14:paraId="333E6647" w14:textId="77777777" w:rsidR="00371E1D" w:rsidRPr="00371E1D" w:rsidRDefault="00371E1D" w:rsidP="006C4003">
            <w:pPr>
              <w:jc w:val="right"/>
              <w:rPr>
                <w:color w:val="000000"/>
                <w:sz w:val="20"/>
                <w:szCs w:val="20"/>
              </w:rPr>
            </w:pPr>
            <w:r w:rsidRPr="00371E1D">
              <w:rPr>
                <w:color w:val="000000"/>
                <w:sz w:val="20"/>
                <w:szCs w:val="20"/>
              </w:rPr>
              <w:t>10,0</w:t>
            </w:r>
          </w:p>
        </w:tc>
        <w:tc>
          <w:tcPr>
            <w:tcW w:w="407" w:type="pct"/>
            <w:tcBorders>
              <w:top w:val="nil"/>
              <w:left w:val="nil"/>
              <w:bottom w:val="single" w:sz="4" w:space="0" w:color="auto"/>
              <w:right w:val="single" w:sz="4" w:space="0" w:color="auto"/>
            </w:tcBorders>
            <w:shd w:val="clear" w:color="auto" w:fill="auto"/>
            <w:hideMark/>
          </w:tcPr>
          <w:p w14:paraId="7BE6785F" w14:textId="77777777" w:rsidR="00371E1D" w:rsidRPr="00371E1D" w:rsidRDefault="00371E1D" w:rsidP="006C4003">
            <w:pPr>
              <w:jc w:val="right"/>
              <w:rPr>
                <w:color w:val="000000"/>
                <w:sz w:val="20"/>
                <w:szCs w:val="20"/>
              </w:rPr>
            </w:pPr>
            <w:r w:rsidRPr="00371E1D">
              <w:rPr>
                <w:color w:val="000000"/>
                <w:sz w:val="20"/>
                <w:szCs w:val="20"/>
              </w:rPr>
              <w:t>12,0</w:t>
            </w:r>
          </w:p>
        </w:tc>
        <w:tc>
          <w:tcPr>
            <w:tcW w:w="407" w:type="pct"/>
            <w:tcBorders>
              <w:top w:val="nil"/>
              <w:left w:val="nil"/>
              <w:bottom w:val="single" w:sz="4" w:space="0" w:color="auto"/>
              <w:right w:val="single" w:sz="4" w:space="0" w:color="auto"/>
            </w:tcBorders>
            <w:shd w:val="clear" w:color="auto" w:fill="auto"/>
            <w:hideMark/>
          </w:tcPr>
          <w:p w14:paraId="53A4D8C2" w14:textId="77777777" w:rsidR="00371E1D" w:rsidRPr="00371E1D" w:rsidRDefault="00371E1D" w:rsidP="006C4003">
            <w:pPr>
              <w:jc w:val="right"/>
              <w:rPr>
                <w:color w:val="000000"/>
                <w:sz w:val="20"/>
                <w:szCs w:val="20"/>
              </w:rPr>
            </w:pPr>
            <w:r w:rsidRPr="00371E1D">
              <w:rPr>
                <w:color w:val="000000"/>
                <w:sz w:val="20"/>
                <w:szCs w:val="20"/>
              </w:rPr>
              <w:t>10,0</w:t>
            </w:r>
          </w:p>
        </w:tc>
        <w:tc>
          <w:tcPr>
            <w:tcW w:w="407" w:type="pct"/>
            <w:tcBorders>
              <w:top w:val="nil"/>
              <w:left w:val="nil"/>
              <w:bottom w:val="single" w:sz="4" w:space="0" w:color="auto"/>
              <w:right w:val="single" w:sz="4" w:space="0" w:color="auto"/>
            </w:tcBorders>
            <w:shd w:val="clear" w:color="auto" w:fill="auto"/>
            <w:vAlign w:val="bottom"/>
            <w:hideMark/>
          </w:tcPr>
          <w:p w14:paraId="761C7B3E" w14:textId="77777777" w:rsidR="00371E1D" w:rsidRPr="00371E1D" w:rsidRDefault="00371E1D" w:rsidP="006C4003">
            <w:pPr>
              <w:jc w:val="right"/>
              <w:rPr>
                <w:color w:val="000000"/>
                <w:sz w:val="20"/>
                <w:szCs w:val="20"/>
              </w:rPr>
            </w:pPr>
            <w:r w:rsidRPr="00371E1D">
              <w:rPr>
                <w:color w:val="000000"/>
                <w:sz w:val="20"/>
                <w:szCs w:val="20"/>
              </w:rPr>
              <w:t>10,0</w:t>
            </w:r>
          </w:p>
        </w:tc>
        <w:tc>
          <w:tcPr>
            <w:tcW w:w="407" w:type="pct"/>
            <w:tcBorders>
              <w:top w:val="nil"/>
              <w:left w:val="nil"/>
              <w:bottom w:val="single" w:sz="4" w:space="0" w:color="auto"/>
              <w:right w:val="single" w:sz="4" w:space="0" w:color="auto"/>
            </w:tcBorders>
            <w:shd w:val="clear" w:color="auto" w:fill="auto"/>
            <w:hideMark/>
          </w:tcPr>
          <w:p w14:paraId="3DB0E186" w14:textId="77777777" w:rsidR="00371E1D" w:rsidRPr="00371E1D" w:rsidRDefault="00371E1D" w:rsidP="006C4003">
            <w:pPr>
              <w:jc w:val="right"/>
              <w:rPr>
                <w:color w:val="000000"/>
                <w:sz w:val="20"/>
                <w:szCs w:val="20"/>
              </w:rPr>
            </w:pPr>
            <w:r w:rsidRPr="00371E1D">
              <w:rPr>
                <w:color w:val="000000"/>
                <w:sz w:val="20"/>
                <w:szCs w:val="20"/>
              </w:rPr>
              <w:t>8,0</w:t>
            </w:r>
          </w:p>
        </w:tc>
        <w:tc>
          <w:tcPr>
            <w:tcW w:w="407" w:type="pct"/>
            <w:tcBorders>
              <w:top w:val="nil"/>
              <w:left w:val="nil"/>
              <w:bottom w:val="single" w:sz="4" w:space="0" w:color="auto"/>
              <w:right w:val="single" w:sz="4" w:space="0" w:color="auto"/>
            </w:tcBorders>
            <w:shd w:val="clear" w:color="auto" w:fill="auto"/>
            <w:hideMark/>
          </w:tcPr>
          <w:p w14:paraId="45C8B004" w14:textId="77777777" w:rsidR="00371E1D" w:rsidRPr="00371E1D" w:rsidRDefault="00371E1D" w:rsidP="006C4003">
            <w:pPr>
              <w:jc w:val="right"/>
              <w:rPr>
                <w:color w:val="000000"/>
                <w:sz w:val="20"/>
                <w:szCs w:val="20"/>
              </w:rPr>
            </w:pPr>
            <w:r w:rsidRPr="00371E1D">
              <w:rPr>
                <w:color w:val="000000"/>
                <w:sz w:val="20"/>
                <w:szCs w:val="20"/>
              </w:rPr>
              <w:t>12,0</w:t>
            </w:r>
          </w:p>
        </w:tc>
        <w:tc>
          <w:tcPr>
            <w:tcW w:w="410" w:type="pct"/>
            <w:tcBorders>
              <w:top w:val="nil"/>
              <w:left w:val="nil"/>
              <w:bottom w:val="single" w:sz="4" w:space="0" w:color="auto"/>
              <w:right w:val="single" w:sz="4" w:space="0" w:color="auto"/>
            </w:tcBorders>
            <w:shd w:val="clear" w:color="auto" w:fill="auto"/>
            <w:vAlign w:val="bottom"/>
            <w:hideMark/>
          </w:tcPr>
          <w:p w14:paraId="3F15573B" w14:textId="77777777" w:rsidR="00371E1D" w:rsidRPr="00371E1D" w:rsidRDefault="00371E1D" w:rsidP="006C4003">
            <w:pPr>
              <w:jc w:val="right"/>
              <w:rPr>
                <w:color w:val="000000"/>
                <w:sz w:val="20"/>
                <w:szCs w:val="20"/>
              </w:rPr>
            </w:pPr>
            <w:r w:rsidRPr="00371E1D">
              <w:rPr>
                <w:color w:val="000000"/>
                <w:sz w:val="20"/>
                <w:szCs w:val="20"/>
              </w:rPr>
              <w:t>10,0</w:t>
            </w:r>
          </w:p>
        </w:tc>
      </w:tr>
    </w:tbl>
    <w:p w14:paraId="599A495D" w14:textId="77777777" w:rsidR="00371E1D" w:rsidRDefault="00371E1D" w:rsidP="00371E1D">
      <w:pPr>
        <w:rPr>
          <w:lang w:eastAsia="en-US" w:bidi="en-US"/>
        </w:rPr>
      </w:pPr>
    </w:p>
    <w:p w14:paraId="0EFD536C" w14:textId="77777777" w:rsidR="00F404FC" w:rsidRDefault="00F404FC">
      <w:pPr>
        <w:rPr>
          <w:b/>
          <w:bCs/>
          <w:i/>
          <w:iCs/>
          <w:sz w:val="28"/>
          <w:szCs w:val="28"/>
        </w:rPr>
      </w:pPr>
      <w:r>
        <w:rPr>
          <w:b/>
          <w:bCs/>
          <w:i/>
          <w:iCs/>
          <w:szCs w:val="28"/>
        </w:rPr>
        <w:br w:type="page"/>
      </w:r>
    </w:p>
    <w:p w14:paraId="27761986" w14:textId="77777777" w:rsidR="00F404FC" w:rsidRPr="005E0368" w:rsidRDefault="00F404FC" w:rsidP="00F404FC">
      <w:pPr>
        <w:pStyle w:val="ac"/>
        <w:rPr>
          <w:bCs/>
          <w:i/>
          <w:iCs/>
          <w:szCs w:val="28"/>
        </w:rPr>
      </w:pPr>
      <w:r w:rsidRPr="00B713C8">
        <w:rPr>
          <w:b/>
          <w:bCs/>
          <w:i/>
          <w:iCs/>
          <w:szCs w:val="28"/>
        </w:rPr>
        <w:lastRenderedPageBreak/>
        <w:t xml:space="preserve">Задание </w:t>
      </w:r>
      <w:r>
        <w:rPr>
          <w:b/>
          <w:bCs/>
          <w:i/>
          <w:iCs/>
          <w:szCs w:val="28"/>
        </w:rPr>
        <w:t>5</w:t>
      </w:r>
    </w:p>
    <w:p w14:paraId="78BDE180" w14:textId="77777777" w:rsidR="00F404FC" w:rsidRDefault="00F404FC" w:rsidP="00F404FC">
      <w:pPr>
        <w:shd w:val="clear" w:color="auto" w:fill="FFFFFF"/>
        <w:ind w:firstLine="567"/>
        <w:rPr>
          <w:sz w:val="28"/>
          <w:szCs w:val="28"/>
        </w:rPr>
      </w:pPr>
      <w:r w:rsidRPr="00F432DD">
        <w:rPr>
          <w:sz w:val="28"/>
          <w:szCs w:val="28"/>
        </w:rPr>
        <w:t>1</w:t>
      </w:r>
      <w:r>
        <w:rPr>
          <w:sz w:val="28"/>
          <w:szCs w:val="28"/>
        </w:rPr>
        <w:t>. </w:t>
      </w:r>
      <w:r w:rsidRPr="00F37992">
        <w:rPr>
          <w:sz w:val="28"/>
          <w:szCs w:val="28"/>
        </w:rPr>
        <w:t>Изучит</w:t>
      </w:r>
      <w:r w:rsidR="00543787">
        <w:rPr>
          <w:sz w:val="28"/>
          <w:szCs w:val="28"/>
        </w:rPr>
        <w:t>е</w:t>
      </w:r>
      <w:r w:rsidR="00C214AA">
        <w:rPr>
          <w:sz w:val="28"/>
          <w:szCs w:val="28"/>
        </w:rPr>
        <w:t>:</w:t>
      </w:r>
    </w:p>
    <w:p w14:paraId="2780D1B4" w14:textId="77777777" w:rsidR="00F404FC" w:rsidRPr="00543787" w:rsidRDefault="00543787" w:rsidP="00F404FC">
      <w:pPr>
        <w:shd w:val="clear" w:color="auto" w:fill="FFFFFF"/>
        <w:ind w:firstLine="567"/>
        <w:rPr>
          <w:sz w:val="28"/>
          <w:szCs w:val="28"/>
        </w:rPr>
      </w:pPr>
      <w:r w:rsidRPr="00543787">
        <w:rPr>
          <w:sz w:val="28"/>
          <w:szCs w:val="28"/>
        </w:rPr>
        <w:t>– </w:t>
      </w:r>
      <w:r w:rsidR="00F404FC" w:rsidRPr="00543787">
        <w:rPr>
          <w:sz w:val="28"/>
          <w:szCs w:val="28"/>
        </w:rPr>
        <w:t>ГОСТ Р 56087.5-2014. Система национальных стандартов в области качества услуг связи. Качество услуг сотовой подвижной связи. Нормативные значения показателей качества</w:t>
      </w:r>
      <w:r>
        <w:rPr>
          <w:sz w:val="28"/>
          <w:szCs w:val="28"/>
        </w:rPr>
        <w:t>;</w:t>
      </w:r>
    </w:p>
    <w:p w14:paraId="13F9B6F1" w14:textId="77777777" w:rsidR="00F404FC" w:rsidRDefault="00543787" w:rsidP="00F404FC">
      <w:pPr>
        <w:shd w:val="clear" w:color="auto" w:fill="FFFFFF"/>
        <w:ind w:firstLine="567"/>
        <w:rPr>
          <w:sz w:val="28"/>
          <w:szCs w:val="28"/>
        </w:rPr>
      </w:pPr>
      <w:r>
        <w:t>– </w:t>
      </w:r>
      <w:r w:rsidRPr="00543787">
        <w:rPr>
          <w:sz w:val="28"/>
          <w:szCs w:val="28"/>
        </w:rPr>
        <w:t xml:space="preserve">ГОСТ Р 56087.4-2014. Система национальных стандартов в области качества услуг связи. Качество услуг местной, междугородной и международной связи. Нормативные значения показателей качества </w:t>
      </w:r>
      <w:proofErr w:type="spellStart"/>
      <w:r w:rsidRPr="00543787">
        <w:rPr>
          <w:sz w:val="28"/>
          <w:szCs w:val="28"/>
        </w:rPr>
        <w:t>обслу-живания</w:t>
      </w:r>
      <w:proofErr w:type="spellEnd"/>
      <w:r w:rsidRPr="00543787">
        <w:rPr>
          <w:sz w:val="28"/>
          <w:szCs w:val="28"/>
        </w:rPr>
        <w:t xml:space="preserve"> телефонных вызовов</w:t>
      </w:r>
      <w:r>
        <w:rPr>
          <w:sz w:val="28"/>
          <w:szCs w:val="28"/>
        </w:rPr>
        <w:t>;</w:t>
      </w:r>
    </w:p>
    <w:p w14:paraId="6DEBF924" w14:textId="77777777" w:rsidR="00543787" w:rsidRPr="001C7692" w:rsidRDefault="00876DDE" w:rsidP="00F404FC">
      <w:pPr>
        <w:shd w:val="clear" w:color="auto" w:fill="FFFFFF"/>
        <w:ind w:firstLine="567"/>
        <w:rPr>
          <w:sz w:val="28"/>
          <w:szCs w:val="28"/>
        </w:rPr>
      </w:pPr>
      <w:r>
        <w:t>– </w:t>
      </w:r>
      <w:r w:rsidRPr="00876DDE">
        <w:rPr>
          <w:sz w:val="28"/>
          <w:szCs w:val="28"/>
        </w:rPr>
        <w:t>ГОСТ Р 55387-2012. Качество услуги «Доступ в Интернет». Показатели качества</w:t>
      </w:r>
    </w:p>
    <w:p w14:paraId="10C1BFC2" w14:textId="77777777" w:rsidR="00F404FC" w:rsidRDefault="00F404FC" w:rsidP="00F404FC">
      <w:pPr>
        <w:shd w:val="clear" w:color="auto" w:fill="FFFFFF"/>
        <w:ind w:firstLine="567"/>
        <w:rPr>
          <w:sz w:val="28"/>
          <w:szCs w:val="28"/>
        </w:rPr>
      </w:pPr>
      <w:r>
        <w:rPr>
          <w:sz w:val="28"/>
          <w:szCs w:val="28"/>
        </w:rPr>
        <w:t xml:space="preserve">2. Дайте описание </w:t>
      </w:r>
      <w:r w:rsidR="006F072A" w:rsidRPr="006F072A">
        <w:rPr>
          <w:sz w:val="28"/>
          <w:szCs w:val="28"/>
        </w:rPr>
        <w:t>показателя</w:t>
      </w:r>
      <w:r>
        <w:rPr>
          <w:sz w:val="28"/>
          <w:szCs w:val="28"/>
        </w:rPr>
        <w:t xml:space="preserve"> из табл.1.5.</w:t>
      </w:r>
    </w:p>
    <w:tbl>
      <w:tblPr>
        <w:tblStyle w:val="af3"/>
        <w:tblW w:w="5000" w:type="pct"/>
        <w:tblLook w:val="04A0" w:firstRow="1" w:lastRow="0" w:firstColumn="1" w:lastColumn="0" w:noHBand="0" w:noVBand="1"/>
      </w:tblPr>
      <w:tblGrid>
        <w:gridCol w:w="1131"/>
        <w:gridCol w:w="2494"/>
        <w:gridCol w:w="5719"/>
      </w:tblGrid>
      <w:tr w:rsidR="00F404FC" w:rsidRPr="000C4EC5" w14:paraId="534CFB0E" w14:textId="77777777" w:rsidTr="00877718">
        <w:tc>
          <w:tcPr>
            <w:tcW w:w="605" w:type="pct"/>
          </w:tcPr>
          <w:p w14:paraId="73E63BAE" w14:textId="77777777" w:rsidR="00F404FC" w:rsidRPr="00F432DD" w:rsidRDefault="00F404FC" w:rsidP="00877718">
            <w:pPr>
              <w:ind w:firstLine="0"/>
              <w:jc w:val="center"/>
              <w:rPr>
                <w:bCs/>
                <w:iCs/>
              </w:rPr>
            </w:pPr>
            <w:r>
              <w:rPr>
                <w:bCs/>
                <w:iCs/>
              </w:rPr>
              <w:t>Номер варианта</w:t>
            </w:r>
          </w:p>
        </w:tc>
        <w:tc>
          <w:tcPr>
            <w:tcW w:w="1335" w:type="pct"/>
          </w:tcPr>
          <w:p w14:paraId="628C89FB" w14:textId="77777777" w:rsidR="00F404FC" w:rsidRPr="000C4EC5" w:rsidRDefault="006F072A" w:rsidP="006F072A">
            <w:pPr>
              <w:ind w:firstLine="0"/>
              <w:jc w:val="center"/>
              <w:rPr>
                <w:bCs/>
                <w:iCs/>
              </w:rPr>
            </w:pPr>
            <w:r>
              <w:t>Показатель</w:t>
            </w:r>
            <w:r w:rsidR="00F404FC" w:rsidRPr="003B332C">
              <w:rPr>
                <w:bCs/>
                <w:iCs/>
              </w:rPr>
              <w:t xml:space="preserve"> </w:t>
            </w:r>
            <w:r w:rsidR="00F404FC">
              <w:rPr>
                <w:bCs/>
                <w:iCs/>
              </w:rPr>
              <w:t>из табл. </w:t>
            </w:r>
            <w:r>
              <w:rPr>
                <w:bCs/>
                <w:iCs/>
              </w:rPr>
              <w:t>1</w:t>
            </w:r>
            <w:r w:rsidR="00F404FC">
              <w:rPr>
                <w:bCs/>
                <w:iCs/>
              </w:rPr>
              <w:t>.</w:t>
            </w:r>
            <w:r>
              <w:rPr>
                <w:bCs/>
                <w:iCs/>
              </w:rPr>
              <w:t>5</w:t>
            </w:r>
          </w:p>
        </w:tc>
        <w:tc>
          <w:tcPr>
            <w:tcW w:w="3060" w:type="pct"/>
          </w:tcPr>
          <w:p w14:paraId="4496411E" w14:textId="77777777" w:rsidR="00F404FC" w:rsidRPr="00C33C8E" w:rsidRDefault="00F404FC" w:rsidP="00877718">
            <w:pPr>
              <w:ind w:firstLine="0"/>
              <w:jc w:val="center"/>
              <w:rPr>
                <w:bCs/>
                <w:iCs/>
              </w:rPr>
            </w:pPr>
            <w:r>
              <w:rPr>
                <w:bCs/>
                <w:iCs/>
              </w:rPr>
              <w:t>Описание</w:t>
            </w:r>
            <w:r w:rsidRPr="00C33C8E">
              <w:rPr>
                <w:bCs/>
                <w:iCs/>
              </w:rPr>
              <w:t xml:space="preserve"> </w:t>
            </w:r>
            <w:r>
              <w:rPr>
                <w:bCs/>
                <w:iCs/>
              </w:rPr>
              <w:t>понятия</w:t>
            </w:r>
          </w:p>
        </w:tc>
      </w:tr>
      <w:tr w:rsidR="00F404FC" w:rsidRPr="00204165" w14:paraId="3DC3B433" w14:textId="77777777" w:rsidTr="00877718">
        <w:tc>
          <w:tcPr>
            <w:tcW w:w="605" w:type="pct"/>
          </w:tcPr>
          <w:p w14:paraId="4B483C26" w14:textId="5F5B73C6" w:rsidR="00F404FC" w:rsidRPr="00204165" w:rsidRDefault="00705A9E" w:rsidP="00877718">
            <w:pPr>
              <w:ind w:firstLine="0"/>
              <w:rPr>
                <w:bCs/>
                <w:iCs/>
              </w:rPr>
            </w:pPr>
            <w:r>
              <w:rPr>
                <w:bCs/>
                <w:iCs/>
              </w:rPr>
              <w:t>4</w:t>
            </w:r>
          </w:p>
        </w:tc>
        <w:tc>
          <w:tcPr>
            <w:tcW w:w="1335" w:type="pct"/>
          </w:tcPr>
          <w:p w14:paraId="2D386582" w14:textId="305C48A3" w:rsidR="00F404FC" w:rsidRPr="00204165" w:rsidRDefault="00705A9E" w:rsidP="00877718">
            <w:pPr>
              <w:ind w:firstLine="0"/>
              <w:rPr>
                <w:bCs/>
                <w:iCs/>
              </w:rPr>
            </w:pPr>
            <w:r w:rsidRPr="00C214AA">
              <w:t>Потери вызовов: – от абонента сети сотовой подвижной связи до узла обеспечения вызова экстренных оперативных служб из ГОСТ Р 56087.5-2014</w:t>
            </w:r>
          </w:p>
        </w:tc>
        <w:tc>
          <w:tcPr>
            <w:tcW w:w="3060" w:type="pct"/>
          </w:tcPr>
          <w:p w14:paraId="3246DF52" w14:textId="26E7E66C" w:rsidR="00705A9E" w:rsidRPr="00705A9E" w:rsidRDefault="00705A9E" w:rsidP="00705A9E">
            <w:pPr>
              <w:ind w:firstLine="0"/>
            </w:pPr>
            <w:r w:rsidRPr="00705A9E">
              <w:t>Нормативные значения показателя "Потери вызовов" составляют</w:t>
            </w:r>
            <w:r>
              <w:t xml:space="preserve"> </w:t>
            </w:r>
            <w:r w:rsidRPr="00705A9E">
              <w:t>от абонента сети сотовой подвижной связи до узла обеспечения вызова экстренных оперативных служб</w:t>
            </w:r>
            <w:r w:rsidR="00D25F89">
              <w:t xml:space="preserve"> – не более 0,1%</w:t>
            </w:r>
          </w:p>
          <w:p w14:paraId="679AEEB0" w14:textId="553E000F" w:rsidR="00F404FC" w:rsidRPr="00204165" w:rsidRDefault="00F404FC" w:rsidP="00877718">
            <w:pPr>
              <w:ind w:firstLine="0"/>
              <w:rPr>
                <w:bCs/>
                <w:iCs/>
              </w:rPr>
            </w:pPr>
          </w:p>
        </w:tc>
      </w:tr>
    </w:tbl>
    <w:p w14:paraId="17E4CF56" w14:textId="77777777" w:rsidR="00F404FC" w:rsidRDefault="00F404FC" w:rsidP="00F404FC">
      <w:pPr>
        <w:rPr>
          <w:lang w:eastAsia="en-US" w:bidi="en-US"/>
        </w:rPr>
      </w:pPr>
    </w:p>
    <w:p w14:paraId="3FF2E2AB" w14:textId="77777777" w:rsidR="00F404FC" w:rsidRDefault="00F404FC" w:rsidP="00F404FC">
      <w:pPr>
        <w:jc w:val="right"/>
        <w:rPr>
          <w:lang w:eastAsia="en-US" w:bidi="en-US"/>
        </w:rPr>
      </w:pPr>
    </w:p>
    <w:p w14:paraId="63EE9E73" w14:textId="77777777" w:rsidR="00F404FC" w:rsidRDefault="00F404FC" w:rsidP="00F404FC">
      <w:pPr>
        <w:jc w:val="right"/>
        <w:rPr>
          <w:lang w:eastAsia="en-US" w:bidi="en-US"/>
        </w:rPr>
      </w:pPr>
      <w:r>
        <w:rPr>
          <w:lang w:eastAsia="en-US" w:bidi="en-US"/>
        </w:rPr>
        <w:t>Таблица 1.5.</w:t>
      </w:r>
    </w:p>
    <w:p w14:paraId="544183EF" w14:textId="77777777" w:rsidR="00F404FC" w:rsidRPr="0095269A" w:rsidRDefault="00F404FC" w:rsidP="00F404FC">
      <w:pPr>
        <w:spacing w:after="120"/>
        <w:jc w:val="center"/>
        <w:rPr>
          <w:lang w:eastAsia="en-US" w:bidi="en-US"/>
        </w:rPr>
      </w:pPr>
      <w:r>
        <w:rPr>
          <w:lang w:eastAsia="en-US" w:bidi="en-US"/>
        </w:rPr>
        <w:t xml:space="preserve">ФЗ «О связи». </w:t>
      </w:r>
      <w:r w:rsidRPr="0095269A">
        <w:t>Подтверждение соответствия средств связи и услуг связи</w:t>
      </w:r>
    </w:p>
    <w:tbl>
      <w:tblPr>
        <w:tblStyle w:val="af3"/>
        <w:tblW w:w="5000" w:type="pct"/>
        <w:tblLayout w:type="fixed"/>
        <w:tblLook w:val="04A0" w:firstRow="1" w:lastRow="0" w:firstColumn="1" w:lastColumn="0" w:noHBand="0" w:noVBand="1"/>
      </w:tblPr>
      <w:tblGrid>
        <w:gridCol w:w="1168"/>
        <w:gridCol w:w="8176"/>
      </w:tblGrid>
      <w:tr w:rsidR="00F404FC" w14:paraId="5D58DC31" w14:textId="77777777" w:rsidTr="00877718">
        <w:tc>
          <w:tcPr>
            <w:tcW w:w="1168" w:type="dxa"/>
          </w:tcPr>
          <w:p w14:paraId="706F3FB6" w14:textId="77777777" w:rsidR="00F404FC" w:rsidRPr="00777F19" w:rsidRDefault="00F404FC" w:rsidP="00877718">
            <w:pPr>
              <w:pStyle w:val="af"/>
              <w:ind w:firstLine="0"/>
              <w:jc w:val="center"/>
              <w:rPr>
                <w:sz w:val="24"/>
                <w:szCs w:val="24"/>
              </w:rPr>
            </w:pPr>
            <w:r w:rsidRPr="00777F19">
              <w:rPr>
                <w:sz w:val="24"/>
                <w:szCs w:val="24"/>
              </w:rPr>
              <w:t>Номер варианта</w:t>
            </w:r>
          </w:p>
        </w:tc>
        <w:tc>
          <w:tcPr>
            <w:tcW w:w="8176" w:type="dxa"/>
          </w:tcPr>
          <w:p w14:paraId="76EC2BCA" w14:textId="77777777" w:rsidR="00F404FC" w:rsidRPr="00777F19" w:rsidRDefault="00F404FC" w:rsidP="00C214AA">
            <w:pPr>
              <w:pStyle w:val="af"/>
              <w:ind w:firstLine="0"/>
              <w:jc w:val="center"/>
              <w:rPr>
                <w:sz w:val="24"/>
                <w:szCs w:val="24"/>
              </w:rPr>
            </w:pPr>
            <w:r>
              <w:rPr>
                <w:sz w:val="24"/>
                <w:szCs w:val="24"/>
              </w:rPr>
              <w:t>Наименование по</w:t>
            </w:r>
            <w:r w:rsidR="00C214AA">
              <w:rPr>
                <w:sz w:val="24"/>
                <w:szCs w:val="24"/>
              </w:rPr>
              <w:t>казателя качества</w:t>
            </w:r>
          </w:p>
        </w:tc>
      </w:tr>
      <w:tr w:rsidR="00F404FC" w14:paraId="080435B7" w14:textId="77777777" w:rsidTr="00877718">
        <w:tc>
          <w:tcPr>
            <w:tcW w:w="1168" w:type="dxa"/>
          </w:tcPr>
          <w:p w14:paraId="35042EB9" w14:textId="77777777" w:rsidR="00F404FC" w:rsidRPr="00777F19" w:rsidRDefault="00F404FC" w:rsidP="00877718">
            <w:pPr>
              <w:pStyle w:val="af"/>
              <w:ind w:firstLine="0"/>
              <w:rPr>
                <w:sz w:val="24"/>
                <w:szCs w:val="24"/>
              </w:rPr>
            </w:pPr>
            <w:r w:rsidRPr="00777F19">
              <w:rPr>
                <w:sz w:val="24"/>
                <w:szCs w:val="24"/>
              </w:rPr>
              <w:t>1</w:t>
            </w:r>
          </w:p>
        </w:tc>
        <w:tc>
          <w:tcPr>
            <w:tcW w:w="8176" w:type="dxa"/>
          </w:tcPr>
          <w:p w14:paraId="7C8150C3" w14:textId="77777777" w:rsidR="00F404FC" w:rsidRPr="00C214AA" w:rsidRDefault="00C214AA" w:rsidP="00C214AA">
            <w:pPr>
              <w:pStyle w:val="af"/>
              <w:ind w:firstLine="0"/>
              <w:rPr>
                <w:sz w:val="24"/>
                <w:szCs w:val="24"/>
              </w:rPr>
            </w:pPr>
            <w:r w:rsidRPr="00C214AA">
              <w:rPr>
                <w:sz w:val="24"/>
                <w:szCs w:val="24"/>
              </w:rPr>
              <w:t>Доля пользователей, удовлетвор</w:t>
            </w:r>
            <w:r>
              <w:rPr>
                <w:sz w:val="24"/>
                <w:szCs w:val="24"/>
              </w:rPr>
              <w:t>ё</w:t>
            </w:r>
            <w:r w:rsidRPr="00C214AA">
              <w:rPr>
                <w:sz w:val="24"/>
                <w:szCs w:val="24"/>
              </w:rPr>
              <w:t>нных качеством обслуживания при подключении услуги</w:t>
            </w:r>
            <w:r>
              <w:rPr>
                <w:sz w:val="24"/>
                <w:szCs w:val="24"/>
              </w:rPr>
              <w:t xml:space="preserve"> </w:t>
            </w:r>
            <w:r w:rsidRPr="00C214AA">
              <w:rPr>
                <w:sz w:val="24"/>
                <w:szCs w:val="24"/>
              </w:rPr>
              <w:t>из ГОСТ Р 56087.5-2014</w:t>
            </w:r>
          </w:p>
        </w:tc>
      </w:tr>
      <w:tr w:rsidR="00C214AA" w14:paraId="2AC1D665" w14:textId="77777777" w:rsidTr="00877718">
        <w:tc>
          <w:tcPr>
            <w:tcW w:w="1168" w:type="dxa"/>
          </w:tcPr>
          <w:p w14:paraId="248D5E1C" w14:textId="77777777" w:rsidR="00C214AA" w:rsidRPr="00777F19" w:rsidRDefault="00C214AA" w:rsidP="00877718">
            <w:pPr>
              <w:pStyle w:val="af"/>
              <w:ind w:firstLine="0"/>
              <w:rPr>
                <w:sz w:val="24"/>
                <w:szCs w:val="24"/>
              </w:rPr>
            </w:pPr>
            <w:r w:rsidRPr="00777F19">
              <w:rPr>
                <w:sz w:val="24"/>
                <w:szCs w:val="24"/>
              </w:rPr>
              <w:t>2</w:t>
            </w:r>
          </w:p>
        </w:tc>
        <w:tc>
          <w:tcPr>
            <w:tcW w:w="8176" w:type="dxa"/>
          </w:tcPr>
          <w:p w14:paraId="5E602D97" w14:textId="77777777" w:rsidR="00C214AA" w:rsidRPr="00C214AA" w:rsidRDefault="00C214AA" w:rsidP="00877718">
            <w:pPr>
              <w:pStyle w:val="af"/>
              <w:ind w:firstLine="0"/>
              <w:rPr>
                <w:sz w:val="24"/>
                <w:szCs w:val="24"/>
              </w:rPr>
            </w:pPr>
            <w:r w:rsidRPr="00C214AA">
              <w:rPr>
                <w:sz w:val="24"/>
                <w:szCs w:val="24"/>
              </w:rPr>
              <w:t>Доля пользователей, удовлетворённых зоной обслуживания сети подвижной связи оператора из ГОСТ Р 56087.5-2014</w:t>
            </w:r>
          </w:p>
        </w:tc>
      </w:tr>
      <w:tr w:rsidR="00C214AA" w14:paraId="63CAB560" w14:textId="77777777" w:rsidTr="00877718">
        <w:tc>
          <w:tcPr>
            <w:tcW w:w="1168" w:type="dxa"/>
          </w:tcPr>
          <w:p w14:paraId="694AA0AE" w14:textId="77777777" w:rsidR="00C214AA" w:rsidRPr="00777F19" w:rsidRDefault="00C214AA" w:rsidP="00877718">
            <w:pPr>
              <w:pStyle w:val="af"/>
              <w:ind w:firstLine="0"/>
              <w:rPr>
                <w:sz w:val="24"/>
                <w:szCs w:val="24"/>
              </w:rPr>
            </w:pPr>
            <w:r w:rsidRPr="00777F19">
              <w:rPr>
                <w:sz w:val="24"/>
                <w:szCs w:val="24"/>
              </w:rPr>
              <w:t>3</w:t>
            </w:r>
          </w:p>
        </w:tc>
        <w:tc>
          <w:tcPr>
            <w:tcW w:w="8176" w:type="dxa"/>
          </w:tcPr>
          <w:p w14:paraId="6F0311B1" w14:textId="77777777" w:rsidR="00C214AA" w:rsidRPr="00C214AA" w:rsidRDefault="00C214AA" w:rsidP="00877718">
            <w:pPr>
              <w:pStyle w:val="af"/>
              <w:ind w:firstLine="0"/>
              <w:rPr>
                <w:sz w:val="24"/>
                <w:szCs w:val="24"/>
              </w:rPr>
            </w:pPr>
            <w:r w:rsidRPr="00C214AA">
              <w:rPr>
                <w:sz w:val="24"/>
                <w:szCs w:val="24"/>
              </w:rPr>
              <w:t>Потери вызовов: – от абонента до абонента сети сотовой подвижной связи. из ГОСТ Р 56087.5-2014</w:t>
            </w:r>
          </w:p>
        </w:tc>
      </w:tr>
      <w:tr w:rsidR="00C214AA" w14:paraId="77265A56" w14:textId="77777777" w:rsidTr="00877718">
        <w:tc>
          <w:tcPr>
            <w:tcW w:w="1168" w:type="dxa"/>
          </w:tcPr>
          <w:p w14:paraId="729D0A4D" w14:textId="77777777" w:rsidR="00C214AA" w:rsidRPr="00777F19" w:rsidRDefault="00C214AA" w:rsidP="00877718">
            <w:pPr>
              <w:pStyle w:val="af"/>
              <w:ind w:firstLine="0"/>
              <w:rPr>
                <w:sz w:val="24"/>
                <w:szCs w:val="24"/>
              </w:rPr>
            </w:pPr>
            <w:r w:rsidRPr="00777F19">
              <w:rPr>
                <w:sz w:val="24"/>
                <w:szCs w:val="24"/>
              </w:rPr>
              <w:t>4</w:t>
            </w:r>
          </w:p>
        </w:tc>
        <w:tc>
          <w:tcPr>
            <w:tcW w:w="8176" w:type="dxa"/>
          </w:tcPr>
          <w:p w14:paraId="0DA1116E" w14:textId="77777777" w:rsidR="00C214AA" w:rsidRPr="00C214AA" w:rsidRDefault="00C214AA" w:rsidP="00877718">
            <w:pPr>
              <w:pStyle w:val="af"/>
              <w:ind w:firstLine="0"/>
              <w:rPr>
                <w:sz w:val="24"/>
                <w:szCs w:val="24"/>
              </w:rPr>
            </w:pPr>
            <w:r w:rsidRPr="00C214AA">
              <w:rPr>
                <w:sz w:val="24"/>
                <w:szCs w:val="24"/>
              </w:rPr>
              <w:t>Потери вызовов: – от абонента сети сотовой подвижной связи до узла обеспечения вызова экстренных оперативных служб из ГОСТ Р 56087.5-2014</w:t>
            </w:r>
          </w:p>
        </w:tc>
      </w:tr>
      <w:tr w:rsidR="00C214AA" w14:paraId="362183DA" w14:textId="77777777" w:rsidTr="00877718">
        <w:tc>
          <w:tcPr>
            <w:tcW w:w="1168" w:type="dxa"/>
          </w:tcPr>
          <w:p w14:paraId="156489FC" w14:textId="77777777" w:rsidR="00C214AA" w:rsidRPr="00777F19" w:rsidRDefault="00C214AA" w:rsidP="00877718">
            <w:pPr>
              <w:pStyle w:val="af"/>
              <w:ind w:firstLine="0"/>
              <w:rPr>
                <w:sz w:val="24"/>
                <w:szCs w:val="24"/>
              </w:rPr>
            </w:pPr>
            <w:r w:rsidRPr="00777F19">
              <w:rPr>
                <w:sz w:val="24"/>
                <w:szCs w:val="24"/>
              </w:rPr>
              <w:t>5</w:t>
            </w:r>
          </w:p>
        </w:tc>
        <w:tc>
          <w:tcPr>
            <w:tcW w:w="8176" w:type="dxa"/>
          </w:tcPr>
          <w:p w14:paraId="4D0E3C06" w14:textId="77777777" w:rsidR="00C214AA" w:rsidRPr="00C214AA" w:rsidRDefault="00C214AA" w:rsidP="00877718">
            <w:pPr>
              <w:pStyle w:val="af"/>
              <w:ind w:firstLine="0"/>
              <w:rPr>
                <w:sz w:val="24"/>
                <w:szCs w:val="24"/>
              </w:rPr>
            </w:pPr>
            <w:r w:rsidRPr="00C214AA">
              <w:rPr>
                <w:sz w:val="24"/>
                <w:szCs w:val="24"/>
              </w:rPr>
              <w:t xml:space="preserve">Потери вызовов: </w:t>
            </w:r>
            <w:r w:rsidRPr="00C214AA">
              <w:rPr>
                <w:color w:val="2D2D2D"/>
                <w:sz w:val="24"/>
                <w:szCs w:val="24"/>
              </w:rPr>
              <w:t>- от абонента сети сотовой подвижной связи до информационно-справочной службы</w:t>
            </w:r>
            <w:r w:rsidRPr="00C214AA">
              <w:rPr>
                <w:sz w:val="24"/>
                <w:szCs w:val="24"/>
              </w:rPr>
              <w:t xml:space="preserve"> от абонента сети сотовой подвижной связи до информационно-справочной службы из ГОСТ Р 56087.5-2014</w:t>
            </w:r>
          </w:p>
        </w:tc>
      </w:tr>
      <w:tr w:rsidR="00C214AA" w14:paraId="56D9B998" w14:textId="77777777" w:rsidTr="00877718">
        <w:tc>
          <w:tcPr>
            <w:tcW w:w="1168" w:type="dxa"/>
          </w:tcPr>
          <w:p w14:paraId="3ECC1B96" w14:textId="77777777" w:rsidR="00C214AA" w:rsidRPr="00777F19" w:rsidRDefault="00C214AA" w:rsidP="00877718">
            <w:pPr>
              <w:pStyle w:val="af"/>
              <w:ind w:firstLine="0"/>
              <w:rPr>
                <w:sz w:val="24"/>
                <w:szCs w:val="24"/>
              </w:rPr>
            </w:pPr>
            <w:r w:rsidRPr="00777F19">
              <w:rPr>
                <w:sz w:val="24"/>
                <w:szCs w:val="24"/>
              </w:rPr>
              <w:t>6</w:t>
            </w:r>
          </w:p>
        </w:tc>
        <w:tc>
          <w:tcPr>
            <w:tcW w:w="8176" w:type="dxa"/>
          </w:tcPr>
          <w:p w14:paraId="374B17B8" w14:textId="77777777" w:rsidR="00C214AA" w:rsidRPr="00777F19" w:rsidRDefault="00C214AA" w:rsidP="00877718">
            <w:pPr>
              <w:pStyle w:val="af"/>
              <w:ind w:firstLine="0"/>
              <w:rPr>
                <w:sz w:val="24"/>
                <w:szCs w:val="24"/>
              </w:rPr>
            </w:pPr>
            <w:r w:rsidRPr="00C214AA">
              <w:rPr>
                <w:sz w:val="24"/>
                <w:szCs w:val="24"/>
              </w:rPr>
              <w:t>Доля обоснованных претензий, связанных с расч</w:t>
            </w:r>
            <w:r>
              <w:rPr>
                <w:sz w:val="24"/>
                <w:szCs w:val="24"/>
              </w:rPr>
              <w:t>ё</w:t>
            </w:r>
            <w:r w:rsidRPr="00C214AA">
              <w:rPr>
                <w:sz w:val="24"/>
                <w:szCs w:val="24"/>
              </w:rPr>
              <w:t>тами за услуги, в общем количестве обоснованных претензий абонентов</w:t>
            </w:r>
            <w:r>
              <w:rPr>
                <w:sz w:val="24"/>
                <w:szCs w:val="24"/>
              </w:rPr>
              <w:t xml:space="preserve"> </w:t>
            </w:r>
            <w:r w:rsidRPr="00C214AA">
              <w:rPr>
                <w:sz w:val="24"/>
                <w:szCs w:val="24"/>
              </w:rPr>
              <w:t>из ГОСТ Р 56087.5-2014</w:t>
            </w:r>
            <w:r>
              <w:rPr>
                <w:sz w:val="24"/>
                <w:szCs w:val="24"/>
              </w:rPr>
              <w:t xml:space="preserve"> </w:t>
            </w:r>
          </w:p>
        </w:tc>
      </w:tr>
      <w:tr w:rsidR="00C214AA" w14:paraId="09A0F3FA" w14:textId="77777777" w:rsidTr="00877718">
        <w:tc>
          <w:tcPr>
            <w:tcW w:w="1168" w:type="dxa"/>
          </w:tcPr>
          <w:p w14:paraId="79B1EE8E" w14:textId="77777777" w:rsidR="00C214AA" w:rsidRPr="00777F19" w:rsidRDefault="00C214AA" w:rsidP="00877718">
            <w:pPr>
              <w:pStyle w:val="af"/>
              <w:ind w:firstLine="0"/>
              <w:rPr>
                <w:sz w:val="24"/>
                <w:szCs w:val="24"/>
              </w:rPr>
            </w:pPr>
            <w:r w:rsidRPr="00777F19">
              <w:rPr>
                <w:sz w:val="24"/>
                <w:szCs w:val="24"/>
              </w:rPr>
              <w:t>7</w:t>
            </w:r>
          </w:p>
        </w:tc>
        <w:tc>
          <w:tcPr>
            <w:tcW w:w="8176" w:type="dxa"/>
          </w:tcPr>
          <w:p w14:paraId="3A19C4D5" w14:textId="77777777" w:rsidR="00C214AA" w:rsidRPr="00777F19" w:rsidRDefault="00C214AA" w:rsidP="00877718">
            <w:pPr>
              <w:pStyle w:val="af"/>
              <w:ind w:firstLine="0"/>
              <w:rPr>
                <w:sz w:val="24"/>
                <w:szCs w:val="24"/>
              </w:rPr>
            </w:pPr>
            <w:r w:rsidRPr="00C214AA">
              <w:rPr>
                <w:sz w:val="24"/>
                <w:szCs w:val="24"/>
              </w:rPr>
              <w:t>Доля успешных вызовов службы</w:t>
            </w:r>
            <w:r>
              <w:rPr>
                <w:sz w:val="24"/>
                <w:szCs w:val="24"/>
              </w:rPr>
              <w:t xml:space="preserve"> </w:t>
            </w:r>
            <w:r w:rsidRPr="00C214AA">
              <w:rPr>
                <w:sz w:val="24"/>
                <w:szCs w:val="24"/>
              </w:rPr>
              <w:t>из ГОСТ Р 56087.5-2014</w:t>
            </w:r>
          </w:p>
        </w:tc>
      </w:tr>
      <w:tr w:rsidR="00C214AA" w14:paraId="6B4FEB93" w14:textId="77777777" w:rsidTr="00877718">
        <w:tc>
          <w:tcPr>
            <w:tcW w:w="1168" w:type="dxa"/>
          </w:tcPr>
          <w:p w14:paraId="7EBC7411" w14:textId="77777777" w:rsidR="00C214AA" w:rsidRPr="00777F19" w:rsidRDefault="00C214AA" w:rsidP="00877718">
            <w:pPr>
              <w:pStyle w:val="af"/>
              <w:ind w:firstLine="0"/>
              <w:rPr>
                <w:sz w:val="24"/>
                <w:szCs w:val="24"/>
              </w:rPr>
            </w:pPr>
            <w:r w:rsidRPr="00777F19">
              <w:rPr>
                <w:sz w:val="24"/>
                <w:szCs w:val="24"/>
              </w:rPr>
              <w:t>8</w:t>
            </w:r>
          </w:p>
        </w:tc>
        <w:tc>
          <w:tcPr>
            <w:tcW w:w="8176" w:type="dxa"/>
          </w:tcPr>
          <w:p w14:paraId="1EBD9D80" w14:textId="77777777" w:rsidR="00C214AA" w:rsidRPr="00777F19" w:rsidRDefault="00C214AA" w:rsidP="00877718">
            <w:pPr>
              <w:pStyle w:val="af"/>
              <w:ind w:firstLine="0"/>
              <w:rPr>
                <w:sz w:val="24"/>
                <w:szCs w:val="24"/>
              </w:rPr>
            </w:pPr>
            <w:r w:rsidRPr="00C214AA">
              <w:rPr>
                <w:sz w:val="24"/>
                <w:szCs w:val="24"/>
              </w:rPr>
              <w:t>Доля обращений, обслуженных в пределах установленных норм времени действий службы (по видам обращений)</w:t>
            </w:r>
            <w:r>
              <w:rPr>
                <w:sz w:val="24"/>
                <w:szCs w:val="24"/>
              </w:rPr>
              <w:t xml:space="preserve"> </w:t>
            </w:r>
            <w:r w:rsidRPr="00C214AA">
              <w:rPr>
                <w:sz w:val="24"/>
                <w:szCs w:val="24"/>
              </w:rPr>
              <w:t>из ГОСТ Р 56087.5-2014</w:t>
            </w:r>
          </w:p>
        </w:tc>
      </w:tr>
      <w:tr w:rsidR="00C214AA" w14:paraId="5CC663EC" w14:textId="77777777" w:rsidTr="00877718">
        <w:tc>
          <w:tcPr>
            <w:tcW w:w="1168" w:type="dxa"/>
          </w:tcPr>
          <w:p w14:paraId="740D4974" w14:textId="77777777" w:rsidR="00C214AA" w:rsidRPr="00777F19" w:rsidRDefault="00C214AA" w:rsidP="00877718">
            <w:pPr>
              <w:pStyle w:val="af"/>
              <w:ind w:firstLine="0"/>
              <w:rPr>
                <w:sz w:val="24"/>
                <w:szCs w:val="24"/>
              </w:rPr>
            </w:pPr>
            <w:r w:rsidRPr="00777F19">
              <w:rPr>
                <w:sz w:val="24"/>
                <w:szCs w:val="24"/>
              </w:rPr>
              <w:t>9</w:t>
            </w:r>
          </w:p>
        </w:tc>
        <w:tc>
          <w:tcPr>
            <w:tcW w:w="8176" w:type="dxa"/>
          </w:tcPr>
          <w:p w14:paraId="3CC7EC70" w14:textId="77777777" w:rsidR="00C214AA" w:rsidRPr="00777F19" w:rsidRDefault="00C214AA" w:rsidP="00877718">
            <w:pPr>
              <w:pStyle w:val="af"/>
              <w:ind w:firstLine="0"/>
              <w:rPr>
                <w:sz w:val="24"/>
                <w:szCs w:val="24"/>
              </w:rPr>
            </w:pPr>
            <w:r w:rsidRPr="00C214AA">
              <w:rPr>
                <w:sz w:val="24"/>
                <w:szCs w:val="24"/>
              </w:rPr>
              <w:t>Доля работ по устранению неисправностей, выполненных в пределах установленных сроков</w:t>
            </w:r>
            <w:r>
              <w:rPr>
                <w:sz w:val="24"/>
                <w:szCs w:val="24"/>
              </w:rPr>
              <w:t xml:space="preserve"> </w:t>
            </w:r>
            <w:r w:rsidRPr="00C214AA">
              <w:rPr>
                <w:sz w:val="24"/>
                <w:szCs w:val="24"/>
              </w:rPr>
              <w:t>из ГОСТ Р 56087.5-2014</w:t>
            </w:r>
          </w:p>
        </w:tc>
      </w:tr>
      <w:tr w:rsidR="00C214AA" w14:paraId="4AA21AD6" w14:textId="77777777" w:rsidTr="00877718">
        <w:tc>
          <w:tcPr>
            <w:tcW w:w="1168" w:type="dxa"/>
          </w:tcPr>
          <w:p w14:paraId="41F42967" w14:textId="77777777" w:rsidR="00C214AA" w:rsidRPr="00777F19" w:rsidRDefault="00C214AA" w:rsidP="00877718">
            <w:pPr>
              <w:pStyle w:val="af"/>
              <w:ind w:firstLine="0"/>
              <w:rPr>
                <w:sz w:val="24"/>
                <w:szCs w:val="24"/>
              </w:rPr>
            </w:pPr>
            <w:r>
              <w:rPr>
                <w:sz w:val="24"/>
                <w:szCs w:val="24"/>
              </w:rPr>
              <w:t>10</w:t>
            </w:r>
          </w:p>
        </w:tc>
        <w:tc>
          <w:tcPr>
            <w:tcW w:w="8176" w:type="dxa"/>
          </w:tcPr>
          <w:p w14:paraId="4EE537FF" w14:textId="77777777" w:rsidR="00C214AA" w:rsidRPr="00777F19" w:rsidRDefault="00543787" w:rsidP="00543787">
            <w:pPr>
              <w:pStyle w:val="af"/>
              <w:ind w:firstLine="0"/>
              <w:rPr>
                <w:sz w:val="24"/>
                <w:szCs w:val="24"/>
              </w:rPr>
            </w:pPr>
            <w:r w:rsidRPr="00543787">
              <w:rPr>
                <w:sz w:val="24"/>
                <w:szCs w:val="24"/>
              </w:rPr>
              <w:t>Потери вызовов при установлении соединения в пределах местной телефон</w:t>
            </w:r>
            <w:r w:rsidRPr="00543787">
              <w:rPr>
                <w:sz w:val="24"/>
                <w:szCs w:val="24"/>
              </w:rPr>
              <w:lastRenderedPageBreak/>
              <w:t>ной сети:</w:t>
            </w:r>
            <w:r>
              <w:rPr>
                <w:sz w:val="24"/>
                <w:szCs w:val="24"/>
              </w:rPr>
              <w:t xml:space="preserve"> –</w:t>
            </w:r>
            <w:r w:rsidRPr="00543787">
              <w:rPr>
                <w:sz w:val="24"/>
                <w:szCs w:val="24"/>
              </w:rPr>
              <w:t xml:space="preserve"> в пределах территории поселения с численностью населения более 3000 чел.</w:t>
            </w:r>
            <w:r>
              <w:rPr>
                <w:sz w:val="24"/>
                <w:szCs w:val="24"/>
              </w:rPr>
              <w:t xml:space="preserve"> из </w:t>
            </w:r>
            <w:r w:rsidRPr="00543787">
              <w:rPr>
                <w:sz w:val="24"/>
                <w:szCs w:val="24"/>
              </w:rPr>
              <w:t>ГОСТ Р 56087.4-2014</w:t>
            </w:r>
          </w:p>
        </w:tc>
      </w:tr>
      <w:tr w:rsidR="00C214AA" w:rsidRPr="00777F19" w14:paraId="35F8FE8D" w14:textId="77777777" w:rsidTr="00877718">
        <w:tc>
          <w:tcPr>
            <w:tcW w:w="1168" w:type="dxa"/>
          </w:tcPr>
          <w:p w14:paraId="47EC5E7B" w14:textId="77777777" w:rsidR="00C214AA" w:rsidRPr="00777F19" w:rsidRDefault="00C214AA" w:rsidP="00877718">
            <w:pPr>
              <w:pStyle w:val="af"/>
              <w:ind w:firstLine="0"/>
              <w:rPr>
                <w:sz w:val="24"/>
                <w:szCs w:val="24"/>
              </w:rPr>
            </w:pPr>
            <w:r>
              <w:rPr>
                <w:sz w:val="24"/>
                <w:szCs w:val="24"/>
              </w:rPr>
              <w:lastRenderedPageBreak/>
              <w:t>1</w:t>
            </w:r>
            <w:r w:rsidRPr="00777F19">
              <w:rPr>
                <w:sz w:val="24"/>
                <w:szCs w:val="24"/>
              </w:rPr>
              <w:t>1</w:t>
            </w:r>
          </w:p>
        </w:tc>
        <w:tc>
          <w:tcPr>
            <w:tcW w:w="8176" w:type="dxa"/>
          </w:tcPr>
          <w:p w14:paraId="51F16D40" w14:textId="77777777" w:rsidR="00C214AA" w:rsidRPr="00777F19" w:rsidRDefault="00543787" w:rsidP="00877718">
            <w:pPr>
              <w:pStyle w:val="af"/>
              <w:ind w:firstLine="0"/>
              <w:rPr>
                <w:sz w:val="24"/>
                <w:szCs w:val="24"/>
              </w:rPr>
            </w:pPr>
            <w:r w:rsidRPr="00543787">
              <w:rPr>
                <w:sz w:val="24"/>
                <w:szCs w:val="24"/>
              </w:rPr>
              <w:t>Потери вызовов при установлении соединения в пределах местной телефонной сети:</w:t>
            </w:r>
            <w:r>
              <w:rPr>
                <w:sz w:val="24"/>
                <w:szCs w:val="24"/>
              </w:rPr>
              <w:t xml:space="preserve"> – </w:t>
            </w:r>
            <w:r w:rsidRPr="00543787">
              <w:rPr>
                <w:sz w:val="24"/>
                <w:szCs w:val="24"/>
              </w:rPr>
              <w:t>в пределах территории поселения с численностью населения менее 3000 чел.</w:t>
            </w:r>
            <w:r>
              <w:rPr>
                <w:sz w:val="24"/>
                <w:szCs w:val="24"/>
              </w:rPr>
              <w:t xml:space="preserve"> из </w:t>
            </w:r>
            <w:r w:rsidRPr="00543787">
              <w:rPr>
                <w:sz w:val="24"/>
                <w:szCs w:val="24"/>
              </w:rPr>
              <w:t>ГОСТ Р 56087.4-2014</w:t>
            </w:r>
          </w:p>
        </w:tc>
      </w:tr>
      <w:tr w:rsidR="00C214AA" w:rsidRPr="00777F19" w14:paraId="5CF926D2" w14:textId="77777777" w:rsidTr="00877718">
        <w:tc>
          <w:tcPr>
            <w:tcW w:w="1168" w:type="dxa"/>
          </w:tcPr>
          <w:p w14:paraId="2C4A39F2" w14:textId="77777777" w:rsidR="00C214AA" w:rsidRPr="00777F19" w:rsidRDefault="00C214AA" w:rsidP="00877718">
            <w:pPr>
              <w:pStyle w:val="af"/>
              <w:ind w:firstLine="0"/>
              <w:rPr>
                <w:sz w:val="24"/>
                <w:szCs w:val="24"/>
              </w:rPr>
            </w:pPr>
            <w:r>
              <w:rPr>
                <w:sz w:val="24"/>
                <w:szCs w:val="24"/>
              </w:rPr>
              <w:t>1</w:t>
            </w:r>
            <w:r w:rsidRPr="00777F19">
              <w:rPr>
                <w:sz w:val="24"/>
                <w:szCs w:val="24"/>
              </w:rPr>
              <w:t>2</w:t>
            </w:r>
          </w:p>
        </w:tc>
        <w:tc>
          <w:tcPr>
            <w:tcW w:w="8176" w:type="dxa"/>
          </w:tcPr>
          <w:p w14:paraId="369DC0C5" w14:textId="77777777" w:rsidR="00C214AA" w:rsidRPr="00777F19" w:rsidRDefault="00543787" w:rsidP="00877718">
            <w:pPr>
              <w:pStyle w:val="af"/>
              <w:ind w:firstLine="0"/>
              <w:rPr>
                <w:sz w:val="24"/>
                <w:szCs w:val="24"/>
              </w:rPr>
            </w:pPr>
            <w:r w:rsidRPr="00543787">
              <w:rPr>
                <w:sz w:val="24"/>
                <w:szCs w:val="24"/>
              </w:rPr>
              <w:t>Потери вызовов при установлении соединения в пределах местной телефонной сети:</w:t>
            </w:r>
            <w:r>
              <w:rPr>
                <w:sz w:val="24"/>
                <w:szCs w:val="24"/>
              </w:rPr>
              <w:t xml:space="preserve"> – </w:t>
            </w:r>
            <w:r w:rsidRPr="00543787">
              <w:rPr>
                <w:sz w:val="24"/>
                <w:szCs w:val="24"/>
              </w:rPr>
              <w:t>с узлом обеспечения вызова экстренных оперативных служб</w:t>
            </w:r>
            <w:r>
              <w:rPr>
                <w:sz w:val="24"/>
                <w:szCs w:val="24"/>
              </w:rPr>
              <w:t xml:space="preserve"> из </w:t>
            </w:r>
            <w:r w:rsidRPr="00543787">
              <w:rPr>
                <w:sz w:val="24"/>
                <w:szCs w:val="24"/>
              </w:rPr>
              <w:t>ГОСТ Р 56087.4-2014</w:t>
            </w:r>
          </w:p>
        </w:tc>
      </w:tr>
      <w:tr w:rsidR="00C214AA" w:rsidRPr="00777F19" w14:paraId="50CF1CB4" w14:textId="77777777" w:rsidTr="00877718">
        <w:tc>
          <w:tcPr>
            <w:tcW w:w="1168" w:type="dxa"/>
          </w:tcPr>
          <w:p w14:paraId="5D533DA6" w14:textId="77777777" w:rsidR="00C214AA" w:rsidRPr="00777F19" w:rsidRDefault="00C214AA" w:rsidP="00877718">
            <w:pPr>
              <w:pStyle w:val="af"/>
              <w:ind w:firstLine="0"/>
              <w:rPr>
                <w:sz w:val="24"/>
                <w:szCs w:val="24"/>
              </w:rPr>
            </w:pPr>
            <w:r>
              <w:rPr>
                <w:sz w:val="24"/>
                <w:szCs w:val="24"/>
              </w:rPr>
              <w:t>1</w:t>
            </w:r>
            <w:r w:rsidRPr="00777F19">
              <w:rPr>
                <w:sz w:val="24"/>
                <w:szCs w:val="24"/>
              </w:rPr>
              <w:t>3</w:t>
            </w:r>
          </w:p>
        </w:tc>
        <w:tc>
          <w:tcPr>
            <w:tcW w:w="8176" w:type="dxa"/>
          </w:tcPr>
          <w:p w14:paraId="5D70F0B4" w14:textId="77777777" w:rsidR="00C214AA" w:rsidRPr="00777F19" w:rsidRDefault="00543787" w:rsidP="00877718">
            <w:pPr>
              <w:pStyle w:val="af"/>
              <w:ind w:firstLine="0"/>
              <w:rPr>
                <w:sz w:val="24"/>
                <w:szCs w:val="24"/>
              </w:rPr>
            </w:pPr>
            <w:r w:rsidRPr="00543787">
              <w:rPr>
                <w:sz w:val="24"/>
                <w:szCs w:val="24"/>
              </w:rPr>
              <w:t>Потери вызовов при установлении соединения:</w:t>
            </w:r>
            <w:r>
              <w:rPr>
                <w:sz w:val="24"/>
                <w:szCs w:val="24"/>
              </w:rPr>
              <w:t xml:space="preserve"> – </w:t>
            </w:r>
            <w:r w:rsidRPr="00543787">
              <w:rPr>
                <w:sz w:val="24"/>
                <w:szCs w:val="24"/>
              </w:rPr>
              <w:t>в пределах междугородной телефонной сети</w:t>
            </w:r>
            <w:r>
              <w:rPr>
                <w:sz w:val="24"/>
                <w:szCs w:val="24"/>
              </w:rPr>
              <w:t xml:space="preserve"> из </w:t>
            </w:r>
            <w:r w:rsidRPr="00543787">
              <w:rPr>
                <w:sz w:val="24"/>
                <w:szCs w:val="24"/>
              </w:rPr>
              <w:t>ГОСТ Р 56087.4-2014</w:t>
            </w:r>
          </w:p>
        </w:tc>
      </w:tr>
      <w:tr w:rsidR="00C214AA" w:rsidRPr="00777F19" w14:paraId="73B9E8B1" w14:textId="77777777" w:rsidTr="00877718">
        <w:tc>
          <w:tcPr>
            <w:tcW w:w="1168" w:type="dxa"/>
          </w:tcPr>
          <w:p w14:paraId="348D1423" w14:textId="77777777" w:rsidR="00C214AA" w:rsidRPr="00777F19" w:rsidRDefault="00C214AA" w:rsidP="00877718">
            <w:pPr>
              <w:pStyle w:val="af"/>
              <w:ind w:firstLine="0"/>
              <w:rPr>
                <w:sz w:val="24"/>
                <w:szCs w:val="24"/>
              </w:rPr>
            </w:pPr>
            <w:r>
              <w:rPr>
                <w:sz w:val="24"/>
                <w:szCs w:val="24"/>
              </w:rPr>
              <w:t>1</w:t>
            </w:r>
            <w:r w:rsidRPr="00777F19">
              <w:rPr>
                <w:sz w:val="24"/>
                <w:szCs w:val="24"/>
              </w:rPr>
              <w:t>4</w:t>
            </w:r>
          </w:p>
        </w:tc>
        <w:tc>
          <w:tcPr>
            <w:tcW w:w="8176" w:type="dxa"/>
          </w:tcPr>
          <w:p w14:paraId="234A4807" w14:textId="77777777" w:rsidR="00C214AA" w:rsidRPr="00777F19" w:rsidRDefault="00543787" w:rsidP="00877718">
            <w:pPr>
              <w:pStyle w:val="af"/>
              <w:ind w:firstLine="0"/>
              <w:rPr>
                <w:sz w:val="24"/>
                <w:szCs w:val="24"/>
              </w:rPr>
            </w:pPr>
            <w:r w:rsidRPr="00543787">
              <w:rPr>
                <w:sz w:val="24"/>
                <w:szCs w:val="24"/>
              </w:rPr>
              <w:t>Потери вызовов при установлении соединения:</w:t>
            </w:r>
            <w:r>
              <w:rPr>
                <w:sz w:val="24"/>
                <w:szCs w:val="24"/>
              </w:rPr>
              <w:t xml:space="preserve"> – </w:t>
            </w:r>
            <w:r w:rsidRPr="00543787">
              <w:rPr>
                <w:sz w:val="24"/>
                <w:szCs w:val="24"/>
              </w:rPr>
              <w:t>в пределах международной телефонной сети</w:t>
            </w:r>
            <w:r>
              <w:rPr>
                <w:sz w:val="24"/>
                <w:szCs w:val="24"/>
              </w:rPr>
              <w:t xml:space="preserve"> из </w:t>
            </w:r>
            <w:r w:rsidRPr="00543787">
              <w:rPr>
                <w:sz w:val="24"/>
                <w:szCs w:val="24"/>
              </w:rPr>
              <w:t>ГОСТ Р 56087.4-2014</w:t>
            </w:r>
          </w:p>
        </w:tc>
      </w:tr>
      <w:tr w:rsidR="00C214AA" w:rsidRPr="00777F19" w14:paraId="6BE35D64" w14:textId="77777777" w:rsidTr="00877718">
        <w:tc>
          <w:tcPr>
            <w:tcW w:w="1168" w:type="dxa"/>
          </w:tcPr>
          <w:p w14:paraId="3E20B853" w14:textId="77777777" w:rsidR="00C214AA" w:rsidRPr="00777F19" w:rsidRDefault="00C214AA" w:rsidP="00877718">
            <w:pPr>
              <w:pStyle w:val="af"/>
              <w:ind w:firstLine="0"/>
              <w:rPr>
                <w:sz w:val="24"/>
                <w:szCs w:val="24"/>
              </w:rPr>
            </w:pPr>
            <w:r>
              <w:rPr>
                <w:sz w:val="24"/>
                <w:szCs w:val="24"/>
              </w:rPr>
              <w:t>15</w:t>
            </w:r>
          </w:p>
        </w:tc>
        <w:tc>
          <w:tcPr>
            <w:tcW w:w="8176" w:type="dxa"/>
          </w:tcPr>
          <w:p w14:paraId="084C22E5" w14:textId="77777777" w:rsidR="00C214AA" w:rsidRPr="00777F19" w:rsidRDefault="00876DDE" w:rsidP="00876DDE">
            <w:pPr>
              <w:pStyle w:val="af"/>
              <w:ind w:firstLine="0"/>
              <w:rPr>
                <w:sz w:val="24"/>
                <w:szCs w:val="24"/>
              </w:rPr>
            </w:pPr>
            <w:r w:rsidRPr="00876DDE">
              <w:rPr>
                <w:sz w:val="24"/>
                <w:szCs w:val="24"/>
              </w:rPr>
              <w:t>Коэффициент успешных входов в систему (успешных попыток установления соединения)</w:t>
            </w:r>
            <w:r>
              <w:rPr>
                <w:sz w:val="24"/>
                <w:szCs w:val="24"/>
              </w:rPr>
              <w:t xml:space="preserve"> из </w:t>
            </w:r>
            <w:r w:rsidRPr="00876DDE">
              <w:rPr>
                <w:sz w:val="24"/>
                <w:szCs w:val="24"/>
              </w:rPr>
              <w:t>ГОСТ Р 55387-2012</w:t>
            </w:r>
          </w:p>
        </w:tc>
      </w:tr>
      <w:tr w:rsidR="00C214AA" w:rsidRPr="00777F19" w14:paraId="6676395D" w14:textId="77777777" w:rsidTr="00877718">
        <w:tc>
          <w:tcPr>
            <w:tcW w:w="1168" w:type="dxa"/>
          </w:tcPr>
          <w:p w14:paraId="0C82B9FF" w14:textId="77777777" w:rsidR="00C214AA" w:rsidRPr="00777F19" w:rsidRDefault="00C214AA" w:rsidP="00877718">
            <w:pPr>
              <w:pStyle w:val="af"/>
              <w:ind w:firstLine="0"/>
              <w:rPr>
                <w:sz w:val="24"/>
                <w:szCs w:val="24"/>
              </w:rPr>
            </w:pPr>
            <w:r>
              <w:rPr>
                <w:sz w:val="24"/>
                <w:szCs w:val="24"/>
              </w:rPr>
              <w:t>1</w:t>
            </w:r>
            <w:r w:rsidRPr="00777F19">
              <w:rPr>
                <w:sz w:val="24"/>
                <w:szCs w:val="24"/>
              </w:rPr>
              <w:t>6</w:t>
            </w:r>
          </w:p>
        </w:tc>
        <w:tc>
          <w:tcPr>
            <w:tcW w:w="8176" w:type="dxa"/>
          </w:tcPr>
          <w:p w14:paraId="0E261813" w14:textId="77777777" w:rsidR="00C214AA" w:rsidRPr="00777F19" w:rsidRDefault="00876DDE" w:rsidP="00877718">
            <w:pPr>
              <w:pStyle w:val="af"/>
              <w:ind w:firstLine="0"/>
              <w:rPr>
                <w:sz w:val="24"/>
                <w:szCs w:val="24"/>
              </w:rPr>
            </w:pPr>
            <w:r w:rsidRPr="00876DDE">
              <w:rPr>
                <w:sz w:val="24"/>
                <w:szCs w:val="24"/>
              </w:rPr>
              <w:t>Время входа в систему</w:t>
            </w:r>
            <w:r>
              <w:rPr>
                <w:sz w:val="24"/>
                <w:szCs w:val="24"/>
              </w:rPr>
              <w:t xml:space="preserve"> из </w:t>
            </w:r>
            <w:r w:rsidRPr="00876DDE">
              <w:rPr>
                <w:sz w:val="24"/>
                <w:szCs w:val="24"/>
              </w:rPr>
              <w:t>ГОСТ Р 55387-2012</w:t>
            </w:r>
          </w:p>
        </w:tc>
      </w:tr>
      <w:tr w:rsidR="00C214AA" w:rsidRPr="00777F19" w14:paraId="3F094BB0" w14:textId="77777777" w:rsidTr="00877718">
        <w:tc>
          <w:tcPr>
            <w:tcW w:w="1168" w:type="dxa"/>
          </w:tcPr>
          <w:p w14:paraId="608381EB" w14:textId="77777777" w:rsidR="00C214AA" w:rsidRPr="00777F19" w:rsidRDefault="00C214AA" w:rsidP="00877718">
            <w:pPr>
              <w:pStyle w:val="af"/>
              <w:ind w:firstLine="0"/>
              <w:rPr>
                <w:sz w:val="24"/>
                <w:szCs w:val="24"/>
              </w:rPr>
            </w:pPr>
            <w:r>
              <w:rPr>
                <w:sz w:val="24"/>
                <w:szCs w:val="24"/>
              </w:rPr>
              <w:t>1</w:t>
            </w:r>
            <w:r w:rsidRPr="00777F19">
              <w:rPr>
                <w:sz w:val="24"/>
                <w:szCs w:val="24"/>
              </w:rPr>
              <w:t>7</w:t>
            </w:r>
          </w:p>
        </w:tc>
        <w:tc>
          <w:tcPr>
            <w:tcW w:w="8176" w:type="dxa"/>
          </w:tcPr>
          <w:p w14:paraId="301C0C1C" w14:textId="77777777" w:rsidR="00C214AA" w:rsidRPr="00777F19" w:rsidRDefault="00876DDE" w:rsidP="00877718">
            <w:pPr>
              <w:pStyle w:val="af"/>
              <w:ind w:firstLine="0"/>
              <w:rPr>
                <w:sz w:val="24"/>
                <w:szCs w:val="24"/>
              </w:rPr>
            </w:pPr>
            <w:r w:rsidRPr="00876DDE">
              <w:rPr>
                <w:sz w:val="24"/>
                <w:szCs w:val="24"/>
              </w:rPr>
              <w:t>Достигнутая скорость передачи данных</w:t>
            </w:r>
            <w:r>
              <w:rPr>
                <w:sz w:val="24"/>
                <w:szCs w:val="24"/>
              </w:rPr>
              <w:t xml:space="preserve"> из </w:t>
            </w:r>
            <w:r w:rsidRPr="00876DDE">
              <w:rPr>
                <w:sz w:val="24"/>
                <w:szCs w:val="24"/>
              </w:rPr>
              <w:t>ГОСТ Р 55387-2012</w:t>
            </w:r>
          </w:p>
        </w:tc>
      </w:tr>
      <w:tr w:rsidR="00C214AA" w:rsidRPr="00777F19" w14:paraId="6A692F03" w14:textId="77777777" w:rsidTr="00877718">
        <w:tc>
          <w:tcPr>
            <w:tcW w:w="1168" w:type="dxa"/>
          </w:tcPr>
          <w:p w14:paraId="62A97DA5" w14:textId="77777777" w:rsidR="00C214AA" w:rsidRPr="00777F19" w:rsidRDefault="00C214AA" w:rsidP="00877718">
            <w:pPr>
              <w:pStyle w:val="af"/>
              <w:ind w:firstLine="0"/>
              <w:rPr>
                <w:sz w:val="24"/>
                <w:szCs w:val="24"/>
              </w:rPr>
            </w:pPr>
            <w:r>
              <w:rPr>
                <w:sz w:val="24"/>
                <w:szCs w:val="24"/>
              </w:rPr>
              <w:t>1</w:t>
            </w:r>
            <w:r w:rsidRPr="00777F19">
              <w:rPr>
                <w:sz w:val="24"/>
                <w:szCs w:val="24"/>
              </w:rPr>
              <w:t>8</w:t>
            </w:r>
          </w:p>
        </w:tc>
        <w:tc>
          <w:tcPr>
            <w:tcW w:w="8176" w:type="dxa"/>
          </w:tcPr>
          <w:p w14:paraId="1B461390" w14:textId="77777777" w:rsidR="00C214AA" w:rsidRPr="00777F19" w:rsidRDefault="00876DDE" w:rsidP="00877718">
            <w:pPr>
              <w:pStyle w:val="af"/>
              <w:ind w:firstLine="0"/>
              <w:rPr>
                <w:sz w:val="24"/>
                <w:szCs w:val="24"/>
              </w:rPr>
            </w:pPr>
            <w:r w:rsidRPr="00876DDE">
              <w:rPr>
                <w:sz w:val="24"/>
                <w:szCs w:val="24"/>
              </w:rPr>
              <w:t>Коэффициент неуспешных передач</w:t>
            </w:r>
            <w:r>
              <w:rPr>
                <w:sz w:val="24"/>
                <w:szCs w:val="24"/>
              </w:rPr>
              <w:t xml:space="preserve"> из </w:t>
            </w:r>
            <w:r w:rsidRPr="00876DDE">
              <w:rPr>
                <w:sz w:val="24"/>
                <w:szCs w:val="24"/>
              </w:rPr>
              <w:t>ГОСТ Р 55387-2012</w:t>
            </w:r>
          </w:p>
        </w:tc>
      </w:tr>
      <w:tr w:rsidR="00C214AA" w:rsidRPr="00777F19" w14:paraId="292BE628" w14:textId="77777777" w:rsidTr="00877718">
        <w:tc>
          <w:tcPr>
            <w:tcW w:w="1168" w:type="dxa"/>
          </w:tcPr>
          <w:p w14:paraId="603D6CAA" w14:textId="77777777" w:rsidR="00C214AA" w:rsidRPr="00777F19" w:rsidRDefault="00C214AA" w:rsidP="00877718">
            <w:pPr>
              <w:pStyle w:val="af"/>
              <w:ind w:firstLine="0"/>
              <w:rPr>
                <w:sz w:val="24"/>
                <w:szCs w:val="24"/>
              </w:rPr>
            </w:pPr>
            <w:r>
              <w:rPr>
                <w:sz w:val="24"/>
                <w:szCs w:val="24"/>
              </w:rPr>
              <w:t>1</w:t>
            </w:r>
            <w:r w:rsidRPr="00777F19">
              <w:rPr>
                <w:sz w:val="24"/>
                <w:szCs w:val="24"/>
              </w:rPr>
              <w:t>9</w:t>
            </w:r>
          </w:p>
        </w:tc>
        <w:tc>
          <w:tcPr>
            <w:tcW w:w="8176" w:type="dxa"/>
          </w:tcPr>
          <w:p w14:paraId="2F7EA926" w14:textId="77777777" w:rsidR="00C214AA" w:rsidRPr="00777F19" w:rsidRDefault="00876DDE" w:rsidP="00877718">
            <w:pPr>
              <w:pStyle w:val="af"/>
              <w:ind w:firstLine="0"/>
              <w:rPr>
                <w:sz w:val="24"/>
                <w:szCs w:val="24"/>
              </w:rPr>
            </w:pPr>
            <w:r w:rsidRPr="00876DDE">
              <w:rPr>
                <w:sz w:val="24"/>
                <w:szCs w:val="24"/>
              </w:rPr>
              <w:t>Задержка (время передачи в одну сторону)</w:t>
            </w:r>
            <w:r>
              <w:rPr>
                <w:sz w:val="24"/>
                <w:szCs w:val="24"/>
              </w:rPr>
              <w:t xml:space="preserve"> из </w:t>
            </w:r>
            <w:r w:rsidRPr="00876DDE">
              <w:rPr>
                <w:sz w:val="24"/>
                <w:szCs w:val="24"/>
              </w:rPr>
              <w:t>ГОСТ Р 55387-2012</w:t>
            </w:r>
          </w:p>
        </w:tc>
      </w:tr>
      <w:tr w:rsidR="00C214AA" w:rsidRPr="00777F19" w14:paraId="3E4CFA70" w14:textId="77777777" w:rsidTr="00877718">
        <w:tc>
          <w:tcPr>
            <w:tcW w:w="1168" w:type="dxa"/>
          </w:tcPr>
          <w:p w14:paraId="14294DB9" w14:textId="77777777" w:rsidR="00C214AA" w:rsidRPr="00777F19" w:rsidRDefault="00C214AA" w:rsidP="00877718">
            <w:pPr>
              <w:pStyle w:val="af"/>
              <w:ind w:firstLine="0"/>
              <w:rPr>
                <w:sz w:val="24"/>
                <w:szCs w:val="24"/>
              </w:rPr>
            </w:pPr>
            <w:r>
              <w:rPr>
                <w:sz w:val="24"/>
                <w:szCs w:val="24"/>
              </w:rPr>
              <w:t>20</w:t>
            </w:r>
          </w:p>
        </w:tc>
        <w:tc>
          <w:tcPr>
            <w:tcW w:w="8176" w:type="dxa"/>
          </w:tcPr>
          <w:p w14:paraId="0F9766BC" w14:textId="77777777" w:rsidR="00C214AA" w:rsidRPr="00777F19" w:rsidRDefault="00876DDE" w:rsidP="00876DDE">
            <w:pPr>
              <w:pStyle w:val="af"/>
              <w:ind w:firstLine="0"/>
              <w:rPr>
                <w:sz w:val="24"/>
                <w:szCs w:val="24"/>
              </w:rPr>
            </w:pPr>
            <w:r w:rsidRPr="00876DDE">
              <w:rPr>
                <w:sz w:val="24"/>
                <w:szCs w:val="24"/>
              </w:rPr>
              <w:t>Доля (процент) заявок, обслуженных в пределах установленной нормы времени выполнения работ</w:t>
            </w:r>
            <w:r>
              <w:rPr>
                <w:sz w:val="24"/>
                <w:szCs w:val="24"/>
              </w:rPr>
              <w:t xml:space="preserve"> (на предварительном этапе) из </w:t>
            </w:r>
            <w:r w:rsidRPr="00876DDE">
              <w:rPr>
                <w:sz w:val="24"/>
                <w:szCs w:val="24"/>
              </w:rPr>
              <w:t>ГОСТ Р 55387-2012</w:t>
            </w:r>
          </w:p>
        </w:tc>
      </w:tr>
      <w:tr w:rsidR="00C214AA" w:rsidRPr="00777F19" w14:paraId="170382BD" w14:textId="77777777" w:rsidTr="00877718">
        <w:tc>
          <w:tcPr>
            <w:tcW w:w="1168" w:type="dxa"/>
          </w:tcPr>
          <w:p w14:paraId="2A3060BF" w14:textId="77777777" w:rsidR="00C214AA" w:rsidRPr="00777F19" w:rsidRDefault="00C214AA" w:rsidP="00877718">
            <w:pPr>
              <w:pStyle w:val="af"/>
              <w:ind w:firstLine="0"/>
              <w:rPr>
                <w:sz w:val="24"/>
                <w:szCs w:val="24"/>
              </w:rPr>
            </w:pPr>
            <w:r>
              <w:rPr>
                <w:sz w:val="24"/>
                <w:szCs w:val="24"/>
              </w:rPr>
              <w:t>2</w:t>
            </w:r>
            <w:r w:rsidRPr="00777F19">
              <w:rPr>
                <w:sz w:val="24"/>
                <w:szCs w:val="24"/>
              </w:rPr>
              <w:t>1</w:t>
            </w:r>
          </w:p>
        </w:tc>
        <w:tc>
          <w:tcPr>
            <w:tcW w:w="8176" w:type="dxa"/>
          </w:tcPr>
          <w:p w14:paraId="1CFC52DC" w14:textId="77777777" w:rsidR="00C214AA" w:rsidRPr="00777F19" w:rsidRDefault="00876DDE" w:rsidP="00876DDE">
            <w:pPr>
              <w:pStyle w:val="af"/>
              <w:ind w:firstLine="0"/>
              <w:rPr>
                <w:sz w:val="24"/>
                <w:szCs w:val="24"/>
              </w:rPr>
            </w:pPr>
            <w:r w:rsidRPr="00876DDE">
              <w:rPr>
                <w:sz w:val="24"/>
                <w:szCs w:val="24"/>
              </w:rPr>
              <w:t>Доля (процент) пользователей, удовлетвор</w:t>
            </w:r>
            <w:r>
              <w:rPr>
                <w:sz w:val="24"/>
                <w:szCs w:val="24"/>
              </w:rPr>
              <w:t>ё</w:t>
            </w:r>
            <w:r w:rsidRPr="00876DDE">
              <w:rPr>
                <w:sz w:val="24"/>
                <w:szCs w:val="24"/>
              </w:rPr>
              <w:t>нных качеством обслуживания (по результатам опроса пользователей)</w:t>
            </w:r>
            <w:r>
              <w:rPr>
                <w:sz w:val="24"/>
                <w:szCs w:val="24"/>
              </w:rPr>
              <w:t xml:space="preserve"> на предварительном этапе) из </w:t>
            </w:r>
            <w:r w:rsidRPr="00876DDE">
              <w:rPr>
                <w:sz w:val="24"/>
                <w:szCs w:val="24"/>
              </w:rPr>
              <w:t>ГОСТ Р 55387-2012</w:t>
            </w:r>
          </w:p>
        </w:tc>
      </w:tr>
      <w:tr w:rsidR="00C214AA" w:rsidRPr="00777F19" w14:paraId="5317FAC2" w14:textId="77777777" w:rsidTr="00877718">
        <w:tc>
          <w:tcPr>
            <w:tcW w:w="1168" w:type="dxa"/>
          </w:tcPr>
          <w:p w14:paraId="7CBB44B4" w14:textId="77777777" w:rsidR="00C214AA" w:rsidRPr="00777F19" w:rsidRDefault="00C214AA" w:rsidP="00877718">
            <w:pPr>
              <w:pStyle w:val="af"/>
              <w:ind w:firstLine="0"/>
              <w:rPr>
                <w:sz w:val="24"/>
                <w:szCs w:val="24"/>
              </w:rPr>
            </w:pPr>
            <w:r>
              <w:rPr>
                <w:sz w:val="24"/>
                <w:szCs w:val="24"/>
              </w:rPr>
              <w:t>2</w:t>
            </w:r>
            <w:r w:rsidRPr="00777F19">
              <w:rPr>
                <w:sz w:val="24"/>
                <w:szCs w:val="24"/>
              </w:rPr>
              <w:t>2</w:t>
            </w:r>
          </w:p>
        </w:tc>
        <w:tc>
          <w:tcPr>
            <w:tcW w:w="8176" w:type="dxa"/>
          </w:tcPr>
          <w:p w14:paraId="3747A880" w14:textId="77777777" w:rsidR="00C214AA" w:rsidRPr="00777F19" w:rsidRDefault="006F072A" w:rsidP="00877718">
            <w:pPr>
              <w:pStyle w:val="af"/>
              <w:ind w:firstLine="0"/>
              <w:rPr>
                <w:sz w:val="24"/>
                <w:szCs w:val="24"/>
              </w:rPr>
            </w:pPr>
            <w:r w:rsidRPr="006F072A">
              <w:rPr>
                <w:sz w:val="24"/>
                <w:szCs w:val="24"/>
              </w:rPr>
              <w:t>Коэффициент доступности услуги</w:t>
            </w:r>
            <w:r>
              <w:rPr>
                <w:sz w:val="24"/>
                <w:szCs w:val="24"/>
              </w:rPr>
              <w:t xml:space="preserve"> из </w:t>
            </w:r>
            <w:r w:rsidRPr="00876DDE">
              <w:rPr>
                <w:sz w:val="24"/>
                <w:szCs w:val="24"/>
              </w:rPr>
              <w:t>ГОСТ Р 55387-2012</w:t>
            </w:r>
          </w:p>
        </w:tc>
      </w:tr>
      <w:tr w:rsidR="00C214AA" w:rsidRPr="00777F19" w14:paraId="18444AE8" w14:textId="77777777" w:rsidTr="00877718">
        <w:tc>
          <w:tcPr>
            <w:tcW w:w="1168" w:type="dxa"/>
          </w:tcPr>
          <w:p w14:paraId="59FBD086" w14:textId="77777777" w:rsidR="00C214AA" w:rsidRPr="00777F19" w:rsidRDefault="00C214AA" w:rsidP="00877718">
            <w:pPr>
              <w:pStyle w:val="af"/>
              <w:ind w:firstLine="0"/>
              <w:rPr>
                <w:sz w:val="24"/>
                <w:szCs w:val="24"/>
              </w:rPr>
            </w:pPr>
            <w:r>
              <w:rPr>
                <w:sz w:val="24"/>
                <w:szCs w:val="24"/>
              </w:rPr>
              <w:t>2</w:t>
            </w:r>
            <w:r w:rsidRPr="00777F19">
              <w:rPr>
                <w:sz w:val="24"/>
                <w:szCs w:val="24"/>
              </w:rPr>
              <w:t>3</w:t>
            </w:r>
          </w:p>
        </w:tc>
        <w:tc>
          <w:tcPr>
            <w:tcW w:w="8176" w:type="dxa"/>
          </w:tcPr>
          <w:p w14:paraId="2C7B7BAC" w14:textId="77777777" w:rsidR="00C214AA" w:rsidRPr="00777F19" w:rsidRDefault="006F072A" w:rsidP="00877718">
            <w:pPr>
              <w:pStyle w:val="af"/>
              <w:ind w:firstLine="0"/>
              <w:rPr>
                <w:sz w:val="24"/>
                <w:szCs w:val="24"/>
              </w:rPr>
            </w:pPr>
            <w:r w:rsidRPr="006F072A">
              <w:rPr>
                <w:sz w:val="24"/>
                <w:szCs w:val="24"/>
              </w:rPr>
              <w:t>Время восстановления услуги</w:t>
            </w:r>
            <w:r>
              <w:rPr>
                <w:sz w:val="24"/>
                <w:szCs w:val="24"/>
              </w:rPr>
              <w:t xml:space="preserve"> из </w:t>
            </w:r>
            <w:r w:rsidRPr="00876DDE">
              <w:rPr>
                <w:sz w:val="24"/>
                <w:szCs w:val="24"/>
              </w:rPr>
              <w:t>ГОСТ Р 55387-2012</w:t>
            </w:r>
          </w:p>
        </w:tc>
      </w:tr>
      <w:tr w:rsidR="00C214AA" w:rsidRPr="00777F19" w14:paraId="304E2442" w14:textId="77777777" w:rsidTr="00877718">
        <w:tc>
          <w:tcPr>
            <w:tcW w:w="1168" w:type="dxa"/>
          </w:tcPr>
          <w:p w14:paraId="0EFA5C75" w14:textId="77777777" w:rsidR="00C214AA" w:rsidRPr="00777F19" w:rsidRDefault="00C214AA" w:rsidP="00877718">
            <w:pPr>
              <w:pStyle w:val="af"/>
              <w:ind w:firstLine="0"/>
              <w:rPr>
                <w:sz w:val="24"/>
                <w:szCs w:val="24"/>
              </w:rPr>
            </w:pPr>
            <w:r>
              <w:rPr>
                <w:sz w:val="24"/>
                <w:szCs w:val="24"/>
              </w:rPr>
              <w:t>2</w:t>
            </w:r>
            <w:r w:rsidRPr="00777F19">
              <w:rPr>
                <w:sz w:val="24"/>
                <w:szCs w:val="24"/>
              </w:rPr>
              <w:t>4</w:t>
            </w:r>
          </w:p>
        </w:tc>
        <w:tc>
          <w:tcPr>
            <w:tcW w:w="8176" w:type="dxa"/>
          </w:tcPr>
          <w:p w14:paraId="35B9B47E" w14:textId="77777777" w:rsidR="00C214AA" w:rsidRPr="00777F19" w:rsidRDefault="006F072A" w:rsidP="00877718">
            <w:pPr>
              <w:pStyle w:val="af"/>
              <w:ind w:firstLine="0"/>
              <w:rPr>
                <w:sz w:val="24"/>
                <w:szCs w:val="24"/>
              </w:rPr>
            </w:pPr>
            <w:r w:rsidRPr="006F072A">
              <w:rPr>
                <w:sz w:val="24"/>
                <w:szCs w:val="24"/>
              </w:rPr>
              <w:t>Доля счетов на оплату услуг с ошибками (счетов с ошибками, выставленных по неверному адресу, невыставленных)</w:t>
            </w:r>
            <w:r>
              <w:rPr>
                <w:sz w:val="24"/>
                <w:szCs w:val="24"/>
              </w:rPr>
              <w:t xml:space="preserve"> из </w:t>
            </w:r>
            <w:r w:rsidRPr="00876DDE">
              <w:rPr>
                <w:sz w:val="24"/>
                <w:szCs w:val="24"/>
              </w:rPr>
              <w:t>ГОСТ Р 55387-2012</w:t>
            </w:r>
          </w:p>
        </w:tc>
      </w:tr>
      <w:tr w:rsidR="00C214AA" w:rsidRPr="00777F19" w14:paraId="0748EE3E" w14:textId="77777777" w:rsidTr="00877718">
        <w:tc>
          <w:tcPr>
            <w:tcW w:w="1168" w:type="dxa"/>
          </w:tcPr>
          <w:p w14:paraId="40D1D3B0" w14:textId="77777777" w:rsidR="00C214AA" w:rsidRPr="00777F19" w:rsidRDefault="00C214AA" w:rsidP="00877718">
            <w:pPr>
              <w:pStyle w:val="af"/>
              <w:ind w:firstLine="0"/>
              <w:rPr>
                <w:sz w:val="24"/>
                <w:szCs w:val="24"/>
              </w:rPr>
            </w:pPr>
            <w:r>
              <w:rPr>
                <w:sz w:val="24"/>
                <w:szCs w:val="24"/>
              </w:rPr>
              <w:t>2</w:t>
            </w:r>
            <w:r w:rsidRPr="00777F19">
              <w:rPr>
                <w:sz w:val="24"/>
                <w:szCs w:val="24"/>
              </w:rPr>
              <w:t>5</w:t>
            </w:r>
          </w:p>
        </w:tc>
        <w:tc>
          <w:tcPr>
            <w:tcW w:w="8176" w:type="dxa"/>
          </w:tcPr>
          <w:p w14:paraId="4CB2ED5D" w14:textId="77777777" w:rsidR="00C214AA" w:rsidRPr="00777F19" w:rsidRDefault="006F072A" w:rsidP="00877718">
            <w:pPr>
              <w:pStyle w:val="af"/>
              <w:ind w:firstLine="0"/>
              <w:rPr>
                <w:sz w:val="24"/>
                <w:szCs w:val="24"/>
              </w:rPr>
            </w:pPr>
            <w:r w:rsidRPr="006F072A">
              <w:rPr>
                <w:sz w:val="24"/>
                <w:szCs w:val="24"/>
              </w:rPr>
              <w:t>Доля успешных вызовов на телефонный номер службы информационной поддержки</w:t>
            </w:r>
            <w:r>
              <w:rPr>
                <w:sz w:val="24"/>
                <w:szCs w:val="24"/>
              </w:rPr>
              <w:t xml:space="preserve"> из </w:t>
            </w:r>
            <w:r w:rsidRPr="00876DDE">
              <w:rPr>
                <w:sz w:val="24"/>
                <w:szCs w:val="24"/>
              </w:rPr>
              <w:t>ГОСТ Р 55387-2012</w:t>
            </w:r>
          </w:p>
        </w:tc>
      </w:tr>
      <w:tr w:rsidR="00C214AA" w:rsidRPr="00777F19" w14:paraId="34BB3828" w14:textId="77777777" w:rsidTr="00877718">
        <w:tc>
          <w:tcPr>
            <w:tcW w:w="1168" w:type="dxa"/>
          </w:tcPr>
          <w:p w14:paraId="13E871C1" w14:textId="77777777" w:rsidR="00C214AA" w:rsidRPr="00777F19" w:rsidRDefault="00C214AA" w:rsidP="00877718">
            <w:pPr>
              <w:pStyle w:val="af"/>
              <w:ind w:firstLine="0"/>
              <w:rPr>
                <w:sz w:val="24"/>
                <w:szCs w:val="24"/>
              </w:rPr>
            </w:pPr>
            <w:r>
              <w:rPr>
                <w:sz w:val="24"/>
                <w:szCs w:val="24"/>
              </w:rPr>
              <w:t>2</w:t>
            </w:r>
            <w:r w:rsidRPr="00777F19">
              <w:rPr>
                <w:sz w:val="24"/>
                <w:szCs w:val="24"/>
              </w:rPr>
              <w:t>6</w:t>
            </w:r>
          </w:p>
        </w:tc>
        <w:tc>
          <w:tcPr>
            <w:tcW w:w="8176" w:type="dxa"/>
          </w:tcPr>
          <w:p w14:paraId="5760B98D" w14:textId="77777777" w:rsidR="00C214AA" w:rsidRPr="00777F19" w:rsidRDefault="006F072A" w:rsidP="00877718">
            <w:pPr>
              <w:pStyle w:val="af"/>
              <w:ind w:firstLine="0"/>
              <w:rPr>
                <w:sz w:val="24"/>
                <w:szCs w:val="24"/>
              </w:rPr>
            </w:pPr>
            <w:r w:rsidRPr="006F072A">
              <w:rPr>
                <w:sz w:val="24"/>
                <w:szCs w:val="24"/>
              </w:rPr>
              <w:t>Процент вызовов на телефонный номер службы информационной поддержки с временем ожидания ответа оператора, не превышающим установленной нормы</w:t>
            </w:r>
            <w:r>
              <w:rPr>
                <w:sz w:val="24"/>
                <w:szCs w:val="24"/>
              </w:rPr>
              <w:t xml:space="preserve"> из </w:t>
            </w:r>
            <w:r w:rsidRPr="00876DDE">
              <w:rPr>
                <w:sz w:val="24"/>
                <w:szCs w:val="24"/>
              </w:rPr>
              <w:t>ГОСТ Р 55387-2012</w:t>
            </w:r>
          </w:p>
        </w:tc>
      </w:tr>
      <w:tr w:rsidR="00C214AA" w:rsidRPr="00777F19" w14:paraId="5CC381CF" w14:textId="77777777" w:rsidTr="00877718">
        <w:tc>
          <w:tcPr>
            <w:tcW w:w="1168" w:type="dxa"/>
          </w:tcPr>
          <w:p w14:paraId="0D661985" w14:textId="77777777" w:rsidR="00C214AA" w:rsidRPr="00777F19" w:rsidRDefault="00C214AA" w:rsidP="00877718">
            <w:pPr>
              <w:pStyle w:val="af"/>
              <w:ind w:firstLine="0"/>
              <w:rPr>
                <w:sz w:val="24"/>
                <w:szCs w:val="24"/>
              </w:rPr>
            </w:pPr>
            <w:r>
              <w:rPr>
                <w:sz w:val="24"/>
                <w:szCs w:val="24"/>
              </w:rPr>
              <w:t>2</w:t>
            </w:r>
            <w:r w:rsidRPr="00777F19">
              <w:rPr>
                <w:sz w:val="24"/>
                <w:szCs w:val="24"/>
              </w:rPr>
              <w:t>7</w:t>
            </w:r>
          </w:p>
        </w:tc>
        <w:tc>
          <w:tcPr>
            <w:tcW w:w="8176" w:type="dxa"/>
          </w:tcPr>
          <w:p w14:paraId="20EDC5A1" w14:textId="77777777" w:rsidR="00C214AA" w:rsidRPr="00777F19" w:rsidRDefault="006F072A" w:rsidP="00877718">
            <w:pPr>
              <w:pStyle w:val="af"/>
              <w:ind w:firstLine="0"/>
              <w:rPr>
                <w:sz w:val="24"/>
                <w:szCs w:val="24"/>
              </w:rPr>
            </w:pPr>
            <w:r w:rsidRPr="006F072A">
              <w:rPr>
                <w:sz w:val="24"/>
                <w:szCs w:val="24"/>
              </w:rPr>
              <w:t>Процент вопросов к службе информационной поддержки, решенных с первого обращения</w:t>
            </w:r>
            <w:r>
              <w:rPr>
                <w:sz w:val="24"/>
                <w:szCs w:val="24"/>
              </w:rPr>
              <w:t xml:space="preserve"> из </w:t>
            </w:r>
            <w:r w:rsidRPr="00876DDE">
              <w:rPr>
                <w:sz w:val="24"/>
                <w:szCs w:val="24"/>
              </w:rPr>
              <w:t>ГОСТ Р 55387-2012</w:t>
            </w:r>
          </w:p>
        </w:tc>
      </w:tr>
      <w:tr w:rsidR="00C214AA" w:rsidRPr="00777F19" w14:paraId="0E38CA7E" w14:textId="77777777" w:rsidTr="00877718">
        <w:tc>
          <w:tcPr>
            <w:tcW w:w="1168" w:type="dxa"/>
          </w:tcPr>
          <w:p w14:paraId="5357D79C" w14:textId="77777777" w:rsidR="00C214AA" w:rsidRPr="00777F19" w:rsidRDefault="00C214AA" w:rsidP="00877718">
            <w:pPr>
              <w:pStyle w:val="af"/>
              <w:ind w:firstLine="0"/>
              <w:rPr>
                <w:sz w:val="24"/>
                <w:szCs w:val="24"/>
              </w:rPr>
            </w:pPr>
            <w:r>
              <w:rPr>
                <w:sz w:val="24"/>
                <w:szCs w:val="24"/>
              </w:rPr>
              <w:t>2</w:t>
            </w:r>
            <w:r w:rsidRPr="00777F19">
              <w:rPr>
                <w:sz w:val="24"/>
                <w:szCs w:val="24"/>
              </w:rPr>
              <w:t>8</w:t>
            </w:r>
          </w:p>
        </w:tc>
        <w:tc>
          <w:tcPr>
            <w:tcW w:w="8176" w:type="dxa"/>
          </w:tcPr>
          <w:p w14:paraId="6BF76DB6" w14:textId="77777777" w:rsidR="00C214AA" w:rsidRPr="00777F19" w:rsidRDefault="006F072A" w:rsidP="006F072A">
            <w:pPr>
              <w:pStyle w:val="af"/>
              <w:ind w:firstLine="0"/>
              <w:rPr>
                <w:sz w:val="24"/>
                <w:szCs w:val="24"/>
              </w:rPr>
            </w:pPr>
            <w:r w:rsidRPr="006F072A">
              <w:rPr>
                <w:sz w:val="24"/>
                <w:szCs w:val="24"/>
              </w:rPr>
              <w:t>Доля обращений к определ</w:t>
            </w:r>
            <w:r>
              <w:rPr>
                <w:sz w:val="24"/>
                <w:szCs w:val="24"/>
              </w:rPr>
              <w:t>ё</w:t>
            </w:r>
            <w:r w:rsidRPr="006F072A">
              <w:rPr>
                <w:sz w:val="24"/>
                <w:szCs w:val="24"/>
              </w:rPr>
              <w:t>нной службе, обслуженных в пределах установленной нормы времени</w:t>
            </w:r>
            <w:r>
              <w:rPr>
                <w:sz w:val="24"/>
                <w:szCs w:val="24"/>
              </w:rPr>
              <w:t xml:space="preserve"> из </w:t>
            </w:r>
            <w:r w:rsidRPr="00876DDE">
              <w:rPr>
                <w:sz w:val="24"/>
                <w:szCs w:val="24"/>
              </w:rPr>
              <w:t>ГОСТ Р 55387-2012</w:t>
            </w:r>
          </w:p>
        </w:tc>
      </w:tr>
      <w:tr w:rsidR="00C214AA" w:rsidRPr="00777F19" w14:paraId="4DBEF9B9" w14:textId="77777777" w:rsidTr="00877718">
        <w:tc>
          <w:tcPr>
            <w:tcW w:w="1168" w:type="dxa"/>
          </w:tcPr>
          <w:p w14:paraId="33BD027D" w14:textId="77777777" w:rsidR="00C214AA" w:rsidRPr="00777F19" w:rsidRDefault="00C214AA" w:rsidP="00877718">
            <w:pPr>
              <w:pStyle w:val="af"/>
              <w:ind w:firstLine="0"/>
              <w:rPr>
                <w:sz w:val="24"/>
                <w:szCs w:val="24"/>
              </w:rPr>
            </w:pPr>
            <w:r>
              <w:rPr>
                <w:sz w:val="24"/>
                <w:szCs w:val="24"/>
              </w:rPr>
              <w:t>29</w:t>
            </w:r>
          </w:p>
        </w:tc>
        <w:tc>
          <w:tcPr>
            <w:tcW w:w="8176" w:type="dxa"/>
          </w:tcPr>
          <w:p w14:paraId="75155085" w14:textId="77777777" w:rsidR="00C214AA" w:rsidRPr="00777F19" w:rsidRDefault="006F072A" w:rsidP="00877718">
            <w:pPr>
              <w:pStyle w:val="af"/>
              <w:ind w:firstLine="0"/>
              <w:rPr>
                <w:sz w:val="24"/>
                <w:szCs w:val="24"/>
              </w:rPr>
            </w:pPr>
            <w:r w:rsidRPr="006F072A">
              <w:rPr>
                <w:sz w:val="24"/>
                <w:szCs w:val="24"/>
              </w:rPr>
              <w:t>Процент письменных претензий пользователей, рассмотренных в установленный срок</w:t>
            </w:r>
            <w:r>
              <w:rPr>
                <w:sz w:val="24"/>
                <w:szCs w:val="24"/>
              </w:rPr>
              <w:t xml:space="preserve"> из </w:t>
            </w:r>
            <w:r w:rsidRPr="00876DDE">
              <w:rPr>
                <w:sz w:val="24"/>
                <w:szCs w:val="24"/>
              </w:rPr>
              <w:t>ГОСТ Р 55387-2012</w:t>
            </w:r>
          </w:p>
        </w:tc>
      </w:tr>
      <w:tr w:rsidR="00C214AA" w:rsidRPr="00777F19" w14:paraId="3091791D" w14:textId="77777777" w:rsidTr="00877718">
        <w:tc>
          <w:tcPr>
            <w:tcW w:w="1168" w:type="dxa"/>
          </w:tcPr>
          <w:p w14:paraId="327F0E57" w14:textId="77777777" w:rsidR="00C214AA" w:rsidRPr="00777F19" w:rsidRDefault="00C214AA" w:rsidP="00877718">
            <w:pPr>
              <w:pStyle w:val="af"/>
              <w:ind w:firstLine="0"/>
              <w:rPr>
                <w:sz w:val="24"/>
                <w:szCs w:val="24"/>
              </w:rPr>
            </w:pPr>
            <w:r>
              <w:rPr>
                <w:sz w:val="24"/>
                <w:szCs w:val="24"/>
              </w:rPr>
              <w:t>30</w:t>
            </w:r>
          </w:p>
        </w:tc>
        <w:tc>
          <w:tcPr>
            <w:tcW w:w="8176" w:type="dxa"/>
          </w:tcPr>
          <w:p w14:paraId="4F55FB2B" w14:textId="77777777" w:rsidR="00C214AA" w:rsidRPr="00777F19" w:rsidRDefault="006F072A" w:rsidP="00877718">
            <w:pPr>
              <w:pStyle w:val="af"/>
              <w:ind w:firstLine="0"/>
              <w:rPr>
                <w:sz w:val="24"/>
                <w:szCs w:val="24"/>
              </w:rPr>
            </w:pPr>
            <w:r w:rsidRPr="006F072A">
              <w:rPr>
                <w:sz w:val="24"/>
                <w:szCs w:val="24"/>
              </w:rPr>
              <w:t>Доля (процент) пользователей, удовлетворенных качеством работы служб, обслуживающих обращения пользователей (по результатам опроса пользователей)</w:t>
            </w:r>
            <w:r>
              <w:rPr>
                <w:sz w:val="24"/>
                <w:szCs w:val="24"/>
              </w:rPr>
              <w:t xml:space="preserve"> из </w:t>
            </w:r>
            <w:r w:rsidRPr="00876DDE">
              <w:rPr>
                <w:sz w:val="24"/>
                <w:szCs w:val="24"/>
              </w:rPr>
              <w:t>ГОСТ Р 55387-2012</w:t>
            </w:r>
          </w:p>
        </w:tc>
      </w:tr>
    </w:tbl>
    <w:p w14:paraId="57E014DE" w14:textId="77E726FF" w:rsidR="00F404FC" w:rsidRDefault="00F404FC" w:rsidP="00371E1D">
      <w:pPr>
        <w:rPr>
          <w:lang w:eastAsia="en-US" w:bidi="en-US"/>
        </w:rPr>
      </w:pPr>
    </w:p>
    <w:sectPr w:rsidR="00F404FC" w:rsidSect="0050307D">
      <w:headerReference w:type="default" r:id="rId15"/>
      <w:footerReference w:type="default" r:id="rId16"/>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22D7C" w14:textId="77777777" w:rsidR="00674E95" w:rsidRDefault="00674E95">
      <w:r>
        <w:separator/>
      </w:r>
    </w:p>
  </w:endnote>
  <w:endnote w:type="continuationSeparator" w:id="0">
    <w:p w14:paraId="5CDCBFE2" w14:textId="77777777" w:rsidR="00674E95" w:rsidRDefault="00674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ymbolMT">
    <w:altName w:val="Times New Roman"/>
    <w:panose1 w:val="020B0604020202020204"/>
    <w:charset w:val="00"/>
    <w:family w:val="roman"/>
    <w:pitch w:val="default"/>
  </w:font>
  <w:font w:name="TimesNewRomanPSMT">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7ABA" w14:textId="77777777" w:rsidR="000835E8" w:rsidRDefault="000835E8"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541A5" w14:textId="77777777" w:rsidR="000835E8" w:rsidRDefault="000835E8">
    <w:pPr>
      <w:pStyle w:val="af5"/>
      <w:jc w:val="right"/>
    </w:pPr>
    <w:r>
      <w:fldChar w:fldCharType="begin"/>
    </w:r>
    <w:r>
      <w:instrText xml:space="preserve"> PAGE   \* MERGEFORMAT </w:instrText>
    </w:r>
    <w:r>
      <w:fldChar w:fldCharType="separate"/>
    </w:r>
    <w:r w:rsidR="003F1A50">
      <w:rPr>
        <w:noProof/>
      </w:rPr>
      <w:t>14</w:t>
    </w:r>
    <w:r>
      <w:rPr>
        <w:noProof/>
      </w:rPr>
      <w:fldChar w:fldCharType="end"/>
    </w:r>
  </w:p>
  <w:p w14:paraId="3FC44A55" w14:textId="77777777" w:rsidR="000835E8" w:rsidRDefault="000835E8">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CA522" w14:textId="77777777" w:rsidR="00674E95" w:rsidRDefault="00674E95">
      <w:r>
        <w:separator/>
      </w:r>
    </w:p>
  </w:footnote>
  <w:footnote w:type="continuationSeparator" w:id="0">
    <w:p w14:paraId="025B4B95" w14:textId="77777777" w:rsidR="00674E95" w:rsidRDefault="00674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F2232" w14:textId="77777777" w:rsidR="000835E8" w:rsidRDefault="000835E8">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2.25pt;height:9.2pt;visibility:visible" o:bullet="t">
        <v:imagedata r:id="rId1" o:title=""/>
      </v:shape>
    </w:pict>
  </w:numPicBullet>
  <w:numPicBullet w:numPicBulletId="1">
    <w:pict>
      <v:shape id="_x0000_i1143" type="#_x0000_t75" style="width:14.55pt;height:11.5pt;visibility:visible" o:bullet="t">
        <v:imagedata r:id="rId2" o:title=""/>
      </v:shape>
    </w:pict>
  </w:numPicBullet>
  <w:numPicBullet w:numPicBulletId="2">
    <w:pict>
      <v:shape id="_x0000_i1144" type="#_x0000_t75" style="width:28.35pt;height:12.25pt;visibility:visible" o:bullet="t">
        <v:imagedata r:id="rId3" o:title=""/>
      </v:shape>
    </w:pict>
  </w:numPicBullet>
  <w:numPicBullet w:numPicBulletId="3">
    <w:pict>
      <v:shape id="_x0000_i1145" type="#_x0000_t75" style="width:7.65pt;height:10.7pt;visibility:visible" o:bullet="t">
        <v:imagedata r:id="rId4" o:title=""/>
      </v:shape>
    </w:pict>
  </w:numPicBullet>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0000001"/>
    <w:multiLevelType w:val="multilevel"/>
    <w:tmpl w:val="00000000"/>
    <w:lvl w:ilvl="0">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1">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2">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3">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4">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5">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6">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7">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8">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abstractNum>
  <w:abstractNum w:abstractNumId="4" w15:restartNumberingAfterBreak="0">
    <w:nsid w:val="005A1C46"/>
    <w:multiLevelType w:val="multilevel"/>
    <w:tmpl w:val="B3D8DC5C"/>
    <w:lvl w:ilvl="0">
      <w:start w:val="2"/>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026E2C"/>
    <w:multiLevelType w:val="multilevel"/>
    <w:tmpl w:val="C12C3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62AE7"/>
    <w:multiLevelType w:val="multilevel"/>
    <w:tmpl w:val="391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E2F09"/>
    <w:multiLevelType w:val="multilevel"/>
    <w:tmpl w:val="3386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2404F"/>
    <w:multiLevelType w:val="multilevel"/>
    <w:tmpl w:val="9AFE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763F7"/>
    <w:multiLevelType w:val="hybridMultilevel"/>
    <w:tmpl w:val="3920E44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F09758E"/>
    <w:multiLevelType w:val="multilevel"/>
    <w:tmpl w:val="425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35ACB"/>
    <w:multiLevelType w:val="multilevel"/>
    <w:tmpl w:val="D82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8155B"/>
    <w:multiLevelType w:val="hybridMultilevel"/>
    <w:tmpl w:val="DB40A6BC"/>
    <w:lvl w:ilvl="0" w:tplc="24B20D70">
      <w:start w:val="1"/>
      <w:numFmt w:val="bullet"/>
      <w:lvlText w:val=""/>
      <w:lvlPicBulletId w:val="3"/>
      <w:lvlJc w:val="left"/>
      <w:pPr>
        <w:tabs>
          <w:tab w:val="num" w:pos="720"/>
        </w:tabs>
        <w:ind w:left="720" w:hanging="360"/>
      </w:pPr>
      <w:rPr>
        <w:rFonts w:ascii="Symbol" w:hAnsi="Symbol" w:hint="default"/>
      </w:rPr>
    </w:lvl>
    <w:lvl w:ilvl="1" w:tplc="FFA05C0A" w:tentative="1">
      <w:start w:val="1"/>
      <w:numFmt w:val="bullet"/>
      <w:lvlText w:val=""/>
      <w:lvlJc w:val="left"/>
      <w:pPr>
        <w:tabs>
          <w:tab w:val="num" w:pos="1440"/>
        </w:tabs>
        <w:ind w:left="1440" w:hanging="360"/>
      </w:pPr>
      <w:rPr>
        <w:rFonts w:ascii="Symbol" w:hAnsi="Symbol" w:hint="default"/>
      </w:rPr>
    </w:lvl>
    <w:lvl w:ilvl="2" w:tplc="5BE60D2A" w:tentative="1">
      <w:start w:val="1"/>
      <w:numFmt w:val="bullet"/>
      <w:lvlText w:val=""/>
      <w:lvlJc w:val="left"/>
      <w:pPr>
        <w:tabs>
          <w:tab w:val="num" w:pos="2160"/>
        </w:tabs>
        <w:ind w:left="2160" w:hanging="360"/>
      </w:pPr>
      <w:rPr>
        <w:rFonts w:ascii="Symbol" w:hAnsi="Symbol" w:hint="default"/>
      </w:rPr>
    </w:lvl>
    <w:lvl w:ilvl="3" w:tplc="4ED0FC64" w:tentative="1">
      <w:start w:val="1"/>
      <w:numFmt w:val="bullet"/>
      <w:lvlText w:val=""/>
      <w:lvlJc w:val="left"/>
      <w:pPr>
        <w:tabs>
          <w:tab w:val="num" w:pos="2880"/>
        </w:tabs>
        <w:ind w:left="2880" w:hanging="360"/>
      </w:pPr>
      <w:rPr>
        <w:rFonts w:ascii="Symbol" w:hAnsi="Symbol" w:hint="default"/>
      </w:rPr>
    </w:lvl>
    <w:lvl w:ilvl="4" w:tplc="3DDA5A20" w:tentative="1">
      <w:start w:val="1"/>
      <w:numFmt w:val="bullet"/>
      <w:lvlText w:val=""/>
      <w:lvlJc w:val="left"/>
      <w:pPr>
        <w:tabs>
          <w:tab w:val="num" w:pos="3600"/>
        </w:tabs>
        <w:ind w:left="3600" w:hanging="360"/>
      </w:pPr>
      <w:rPr>
        <w:rFonts w:ascii="Symbol" w:hAnsi="Symbol" w:hint="default"/>
      </w:rPr>
    </w:lvl>
    <w:lvl w:ilvl="5" w:tplc="F3AEFFDA" w:tentative="1">
      <w:start w:val="1"/>
      <w:numFmt w:val="bullet"/>
      <w:lvlText w:val=""/>
      <w:lvlJc w:val="left"/>
      <w:pPr>
        <w:tabs>
          <w:tab w:val="num" w:pos="4320"/>
        </w:tabs>
        <w:ind w:left="4320" w:hanging="360"/>
      </w:pPr>
      <w:rPr>
        <w:rFonts w:ascii="Symbol" w:hAnsi="Symbol" w:hint="default"/>
      </w:rPr>
    </w:lvl>
    <w:lvl w:ilvl="6" w:tplc="E2BAB25E" w:tentative="1">
      <w:start w:val="1"/>
      <w:numFmt w:val="bullet"/>
      <w:lvlText w:val=""/>
      <w:lvlJc w:val="left"/>
      <w:pPr>
        <w:tabs>
          <w:tab w:val="num" w:pos="5040"/>
        </w:tabs>
        <w:ind w:left="5040" w:hanging="360"/>
      </w:pPr>
      <w:rPr>
        <w:rFonts w:ascii="Symbol" w:hAnsi="Symbol" w:hint="default"/>
      </w:rPr>
    </w:lvl>
    <w:lvl w:ilvl="7" w:tplc="5B564810" w:tentative="1">
      <w:start w:val="1"/>
      <w:numFmt w:val="bullet"/>
      <w:lvlText w:val=""/>
      <w:lvlJc w:val="left"/>
      <w:pPr>
        <w:tabs>
          <w:tab w:val="num" w:pos="5760"/>
        </w:tabs>
        <w:ind w:left="5760" w:hanging="360"/>
      </w:pPr>
      <w:rPr>
        <w:rFonts w:ascii="Symbol" w:hAnsi="Symbol" w:hint="default"/>
      </w:rPr>
    </w:lvl>
    <w:lvl w:ilvl="8" w:tplc="10503B0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5203163"/>
    <w:multiLevelType w:val="multilevel"/>
    <w:tmpl w:val="A40C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65986"/>
    <w:multiLevelType w:val="multilevel"/>
    <w:tmpl w:val="64AC742A"/>
    <w:lvl w:ilvl="0">
      <w:start w:val="2"/>
      <w:numFmt w:val="decimal"/>
      <w:lvlText w:val="%1."/>
      <w:lvlJc w:val="left"/>
      <w:pPr>
        <w:ind w:left="675" w:hanging="675"/>
      </w:pPr>
      <w:rPr>
        <w:rFonts w:hint="default"/>
      </w:rPr>
    </w:lvl>
    <w:lvl w:ilvl="1">
      <w:start w:val="8"/>
      <w:numFmt w:val="decimal"/>
      <w:lvlText w:val="%1.%2."/>
      <w:lvlJc w:val="left"/>
      <w:pPr>
        <w:ind w:left="1800" w:hanging="72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1EEE354B"/>
    <w:multiLevelType w:val="hybridMultilevel"/>
    <w:tmpl w:val="052A707A"/>
    <w:lvl w:ilvl="0" w:tplc="987A2DD8">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25F4B96"/>
    <w:multiLevelType w:val="multilevel"/>
    <w:tmpl w:val="DB1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87391"/>
    <w:multiLevelType w:val="multilevel"/>
    <w:tmpl w:val="81EA87D2"/>
    <w:lvl w:ilvl="0">
      <w:start w:val="1"/>
      <w:numFmt w:val="decimal"/>
      <w:lvlText w:val="%1."/>
      <w:lvlJc w:val="left"/>
      <w:pPr>
        <w:ind w:left="4613" w:hanging="360"/>
      </w:pPr>
    </w:lvl>
    <w:lvl w:ilvl="1">
      <w:start w:val="1"/>
      <w:numFmt w:val="decimal"/>
      <w:lvlText w:val="%1.%2"/>
      <w:lvlJc w:val="left"/>
      <w:pPr>
        <w:ind w:left="3695" w:hanging="576"/>
      </w:pPr>
    </w:lvl>
    <w:lvl w:ilvl="2">
      <w:start w:val="1"/>
      <w:numFmt w:val="bullet"/>
      <w:lvlText w:val=""/>
      <w:lvlJc w:val="left"/>
      <w:pPr>
        <w:ind w:left="4406" w:hanging="720"/>
      </w:pPr>
      <w:rPr>
        <w:rFonts w:ascii="Symbol" w:hAnsi="Symbol" w:hint="default"/>
      </w:rPr>
    </w:lvl>
    <w:lvl w:ilvl="3">
      <w:start w:val="1"/>
      <w:numFmt w:val="decimal"/>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8" w15:restartNumberingAfterBreak="0">
    <w:nsid w:val="25637CB4"/>
    <w:multiLevelType w:val="multilevel"/>
    <w:tmpl w:val="D2DE2AB0"/>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9"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20" w15:restartNumberingAfterBreak="0">
    <w:nsid w:val="2E0B1EF7"/>
    <w:multiLevelType w:val="hybridMultilevel"/>
    <w:tmpl w:val="018CD330"/>
    <w:lvl w:ilvl="0" w:tplc="551EFB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39AB1192"/>
    <w:multiLevelType w:val="multilevel"/>
    <w:tmpl w:val="9CB205CC"/>
    <w:lvl w:ilvl="0">
      <w:start w:val="2"/>
      <w:numFmt w:val="decimal"/>
      <w:lvlText w:val="%1."/>
      <w:lvlJc w:val="left"/>
      <w:pPr>
        <w:ind w:left="450" w:hanging="450"/>
      </w:pPr>
      <w:rPr>
        <w:rFonts w:hint="default"/>
        <w:b/>
      </w:rPr>
    </w:lvl>
    <w:lvl w:ilvl="1">
      <w:start w:val="5"/>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2" w15:restartNumberingAfterBreak="0">
    <w:nsid w:val="3C024E32"/>
    <w:multiLevelType w:val="hybridMultilevel"/>
    <w:tmpl w:val="62E4518A"/>
    <w:lvl w:ilvl="0" w:tplc="98C89FDA">
      <w:start w:val="1"/>
      <w:numFmt w:val="decimal"/>
      <w:lvlText w:val="%1."/>
      <w:lvlJc w:val="left"/>
      <w:pPr>
        <w:ind w:left="927" w:hanging="360"/>
      </w:pPr>
      <w:rPr>
        <w:rFonts w:hint="default"/>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3D7B58B8"/>
    <w:multiLevelType w:val="multilevel"/>
    <w:tmpl w:val="B1CC8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F55BD"/>
    <w:multiLevelType w:val="multilevel"/>
    <w:tmpl w:val="F29CE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A67ED4"/>
    <w:multiLevelType w:val="multilevel"/>
    <w:tmpl w:val="DEC8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72CA3"/>
    <w:multiLevelType w:val="hybridMultilevel"/>
    <w:tmpl w:val="6DEC706E"/>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7" w15:restartNumberingAfterBreak="0">
    <w:nsid w:val="49130FA3"/>
    <w:multiLevelType w:val="multilevel"/>
    <w:tmpl w:val="323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6419D"/>
    <w:multiLevelType w:val="hybridMultilevel"/>
    <w:tmpl w:val="CF50E2CC"/>
    <w:lvl w:ilvl="0" w:tplc="683665E6">
      <w:start w:val="1"/>
      <w:numFmt w:val="bullet"/>
      <w:lvlText w:val=""/>
      <w:lvlPicBulletId w:val="1"/>
      <w:lvlJc w:val="left"/>
      <w:pPr>
        <w:tabs>
          <w:tab w:val="num" w:pos="720"/>
        </w:tabs>
        <w:ind w:left="720" w:hanging="360"/>
      </w:pPr>
      <w:rPr>
        <w:rFonts w:ascii="Symbol" w:hAnsi="Symbol" w:hint="default"/>
      </w:rPr>
    </w:lvl>
    <w:lvl w:ilvl="1" w:tplc="7E4CAD46" w:tentative="1">
      <w:start w:val="1"/>
      <w:numFmt w:val="bullet"/>
      <w:lvlText w:val=""/>
      <w:lvlJc w:val="left"/>
      <w:pPr>
        <w:tabs>
          <w:tab w:val="num" w:pos="1440"/>
        </w:tabs>
        <w:ind w:left="1440" w:hanging="360"/>
      </w:pPr>
      <w:rPr>
        <w:rFonts w:ascii="Symbol" w:hAnsi="Symbol" w:hint="default"/>
      </w:rPr>
    </w:lvl>
    <w:lvl w:ilvl="2" w:tplc="E9808392" w:tentative="1">
      <w:start w:val="1"/>
      <w:numFmt w:val="bullet"/>
      <w:lvlText w:val=""/>
      <w:lvlJc w:val="left"/>
      <w:pPr>
        <w:tabs>
          <w:tab w:val="num" w:pos="2160"/>
        </w:tabs>
        <w:ind w:left="2160" w:hanging="360"/>
      </w:pPr>
      <w:rPr>
        <w:rFonts w:ascii="Symbol" w:hAnsi="Symbol" w:hint="default"/>
      </w:rPr>
    </w:lvl>
    <w:lvl w:ilvl="3" w:tplc="F32A2DBC" w:tentative="1">
      <w:start w:val="1"/>
      <w:numFmt w:val="bullet"/>
      <w:lvlText w:val=""/>
      <w:lvlJc w:val="left"/>
      <w:pPr>
        <w:tabs>
          <w:tab w:val="num" w:pos="2880"/>
        </w:tabs>
        <w:ind w:left="2880" w:hanging="360"/>
      </w:pPr>
      <w:rPr>
        <w:rFonts w:ascii="Symbol" w:hAnsi="Symbol" w:hint="default"/>
      </w:rPr>
    </w:lvl>
    <w:lvl w:ilvl="4" w:tplc="14AC776E" w:tentative="1">
      <w:start w:val="1"/>
      <w:numFmt w:val="bullet"/>
      <w:lvlText w:val=""/>
      <w:lvlJc w:val="left"/>
      <w:pPr>
        <w:tabs>
          <w:tab w:val="num" w:pos="3600"/>
        </w:tabs>
        <w:ind w:left="3600" w:hanging="360"/>
      </w:pPr>
      <w:rPr>
        <w:rFonts w:ascii="Symbol" w:hAnsi="Symbol" w:hint="default"/>
      </w:rPr>
    </w:lvl>
    <w:lvl w:ilvl="5" w:tplc="3474ADB2" w:tentative="1">
      <w:start w:val="1"/>
      <w:numFmt w:val="bullet"/>
      <w:lvlText w:val=""/>
      <w:lvlJc w:val="left"/>
      <w:pPr>
        <w:tabs>
          <w:tab w:val="num" w:pos="4320"/>
        </w:tabs>
        <w:ind w:left="4320" w:hanging="360"/>
      </w:pPr>
      <w:rPr>
        <w:rFonts w:ascii="Symbol" w:hAnsi="Symbol" w:hint="default"/>
      </w:rPr>
    </w:lvl>
    <w:lvl w:ilvl="6" w:tplc="36E6A538" w:tentative="1">
      <w:start w:val="1"/>
      <w:numFmt w:val="bullet"/>
      <w:lvlText w:val=""/>
      <w:lvlJc w:val="left"/>
      <w:pPr>
        <w:tabs>
          <w:tab w:val="num" w:pos="5040"/>
        </w:tabs>
        <w:ind w:left="5040" w:hanging="360"/>
      </w:pPr>
      <w:rPr>
        <w:rFonts w:ascii="Symbol" w:hAnsi="Symbol" w:hint="default"/>
      </w:rPr>
    </w:lvl>
    <w:lvl w:ilvl="7" w:tplc="E66A1090" w:tentative="1">
      <w:start w:val="1"/>
      <w:numFmt w:val="bullet"/>
      <w:lvlText w:val=""/>
      <w:lvlJc w:val="left"/>
      <w:pPr>
        <w:tabs>
          <w:tab w:val="num" w:pos="5760"/>
        </w:tabs>
        <w:ind w:left="5760" w:hanging="360"/>
      </w:pPr>
      <w:rPr>
        <w:rFonts w:ascii="Symbol" w:hAnsi="Symbol" w:hint="default"/>
      </w:rPr>
    </w:lvl>
    <w:lvl w:ilvl="8" w:tplc="BFFE04F8"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1" w15:restartNumberingAfterBreak="0">
    <w:nsid w:val="53BC1C70"/>
    <w:multiLevelType w:val="multilevel"/>
    <w:tmpl w:val="4DA6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C923A0"/>
    <w:multiLevelType w:val="hybridMultilevel"/>
    <w:tmpl w:val="BCDA927A"/>
    <w:lvl w:ilvl="0" w:tplc="D41A9FA8">
      <w:start w:val="1"/>
      <w:numFmt w:val="bullet"/>
      <w:lvlText w:val=""/>
      <w:lvlPicBulletId w:val="0"/>
      <w:lvlJc w:val="left"/>
      <w:pPr>
        <w:tabs>
          <w:tab w:val="num" w:pos="720"/>
        </w:tabs>
        <w:ind w:left="720" w:hanging="360"/>
      </w:pPr>
      <w:rPr>
        <w:rFonts w:ascii="Symbol" w:hAnsi="Symbol" w:hint="default"/>
      </w:rPr>
    </w:lvl>
    <w:lvl w:ilvl="1" w:tplc="871E2E14" w:tentative="1">
      <w:start w:val="1"/>
      <w:numFmt w:val="bullet"/>
      <w:lvlText w:val=""/>
      <w:lvlJc w:val="left"/>
      <w:pPr>
        <w:tabs>
          <w:tab w:val="num" w:pos="1440"/>
        </w:tabs>
        <w:ind w:left="1440" w:hanging="360"/>
      </w:pPr>
      <w:rPr>
        <w:rFonts w:ascii="Symbol" w:hAnsi="Symbol" w:hint="default"/>
      </w:rPr>
    </w:lvl>
    <w:lvl w:ilvl="2" w:tplc="1BC00E02" w:tentative="1">
      <w:start w:val="1"/>
      <w:numFmt w:val="bullet"/>
      <w:lvlText w:val=""/>
      <w:lvlJc w:val="left"/>
      <w:pPr>
        <w:tabs>
          <w:tab w:val="num" w:pos="2160"/>
        </w:tabs>
        <w:ind w:left="2160" w:hanging="360"/>
      </w:pPr>
      <w:rPr>
        <w:rFonts w:ascii="Symbol" w:hAnsi="Symbol" w:hint="default"/>
      </w:rPr>
    </w:lvl>
    <w:lvl w:ilvl="3" w:tplc="D35E4122" w:tentative="1">
      <w:start w:val="1"/>
      <w:numFmt w:val="bullet"/>
      <w:lvlText w:val=""/>
      <w:lvlJc w:val="left"/>
      <w:pPr>
        <w:tabs>
          <w:tab w:val="num" w:pos="2880"/>
        </w:tabs>
        <w:ind w:left="2880" w:hanging="360"/>
      </w:pPr>
      <w:rPr>
        <w:rFonts w:ascii="Symbol" w:hAnsi="Symbol" w:hint="default"/>
      </w:rPr>
    </w:lvl>
    <w:lvl w:ilvl="4" w:tplc="101EA8BA" w:tentative="1">
      <w:start w:val="1"/>
      <w:numFmt w:val="bullet"/>
      <w:lvlText w:val=""/>
      <w:lvlJc w:val="left"/>
      <w:pPr>
        <w:tabs>
          <w:tab w:val="num" w:pos="3600"/>
        </w:tabs>
        <w:ind w:left="3600" w:hanging="360"/>
      </w:pPr>
      <w:rPr>
        <w:rFonts w:ascii="Symbol" w:hAnsi="Symbol" w:hint="default"/>
      </w:rPr>
    </w:lvl>
    <w:lvl w:ilvl="5" w:tplc="678E29D6" w:tentative="1">
      <w:start w:val="1"/>
      <w:numFmt w:val="bullet"/>
      <w:lvlText w:val=""/>
      <w:lvlJc w:val="left"/>
      <w:pPr>
        <w:tabs>
          <w:tab w:val="num" w:pos="4320"/>
        </w:tabs>
        <w:ind w:left="4320" w:hanging="360"/>
      </w:pPr>
      <w:rPr>
        <w:rFonts w:ascii="Symbol" w:hAnsi="Symbol" w:hint="default"/>
      </w:rPr>
    </w:lvl>
    <w:lvl w:ilvl="6" w:tplc="4C4425CA" w:tentative="1">
      <w:start w:val="1"/>
      <w:numFmt w:val="bullet"/>
      <w:lvlText w:val=""/>
      <w:lvlJc w:val="left"/>
      <w:pPr>
        <w:tabs>
          <w:tab w:val="num" w:pos="5040"/>
        </w:tabs>
        <w:ind w:left="5040" w:hanging="360"/>
      </w:pPr>
      <w:rPr>
        <w:rFonts w:ascii="Symbol" w:hAnsi="Symbol" w:hint="default"/>
      </w:rPr>
    </w:lvl>
    <w:lvl w:ilvl="7" w:tplc="1C403EE0" w:tentative="1">
      <w:start w:val="1"/>
      <w:numFmt w:val="bullet"/>
      <w:lvlText w:val=""/>
      <w:lvlJc w:val="left"/>
      <w:pPr>
        <w:tabs>
          <w:tab w:val="num" w:pos="5760"/>
        </w:tabs>
        <w:ind w:left="5760" w:hanging="360"/>
      </w:pPr>
      <w:rPr>
        <w:rFonts w:ascii="Symbol" w:hAnsi="Symbol" w:hint="default"/>
      </w:rPr>
    </w:lvl>
    <w:lvl w:ilvl="8" w:tplc="8BE2C906"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5ACA2E15"/>
    <w:multiLevelType w:val="multilevel"/>
    <w:tmpl w:val="07B278AA"/>
    <w:lvl w:ilvl="0">
      <w:start w:val="1"/>
      <w:numFmt w:val="decimal"/>
      <w:pStyle w:val="1"/>
      <w:lvlText w:val="%1."/>
      <w:lvlJc w:val="left"/>
      <w:pPr>
        <w:ind w:left="2345"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34" w15:restartNumberingAfterBreak="0">
    <w:nsid w:val="5B6D27CE"/>
    <w:multiLevelType w:val="multilevel"/>
    <w:tmpl w:val="A5C6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C1509"/>
    <w:multiLevelType w:val="multilevel"/>
    <w:tmpl w:val="59FE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5D13BD"/>
    <w:multiLevelType w:val="multilevel"/>
    <w:tmpl w:val="BC0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AF7509"/>
    <w:multiLevelType w:val="hybridMultilevel"/>
    <w:tmpl w:val="0AFA5A3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D0705F5"/>
    <w:multiLevelType w:val="multilevel"/>
    <w:tmpl w:val="77847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B5480"/>
    <w:multiLevelType w:val="multilevel"/>
    <w:tmpl w:val="FDB80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5"/>
        </w:tabs>
        <w:ind w:left="1495"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B77D19"/>
    <w:multiLevelType w:val="hybridMultilevel"/>
    <w:tmpl w:val="046E32F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3FD0816"/>
    <w:multiLevelType w:val="multilevel"/>
    <w:tmpl w:val="E32E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8C20A9"/>
    <w:multiLevelType w:val="multilevel"/>
    <w:tmpl w:val="43A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B75C78"/>
    <w:multiLevelType w:val="hybridMultilevel"/>
    <w:tmpl w:val="D08C1C46"/>
    <w:lvl w:ilvl="0" w:tplc="73FABE3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4" w15:restartNumberingAfterBreak="0">
    <w:nsid w:val="7E22395E"/>
    <w:multiLevelType w:val="hybridMultilevel"/>
    <w:tmpl w:val="2A4E7B16"/>
    <w:lvl w:ilvl="0" w:tplc="5A82C35A">
      <w:start w:val="1"/>
      <w:numFmt w:val="bullet"/>
      <w:lvlText w:val=""/>
      <w:lvlPicBulletId w:val="2"/>
      <w:lvlJc w:val="left"/>
      <w:pPr>
        <w:tabs>
          <w:tab w:val="num" w:pos="720"/>
        </w:tabs>
        <w:ind w:left="720" w:hanging="360"/>
      </w:pPr>
      <w:rPr>
        <w:rFonts w:ascii="Symbol" w:hAnsi="Symbol" w:hint="default"/>
      </w:rPr>
    </w:lvl>
    <w:lvl w:ilvl="1" w:tplc="D2CA2FEA" w:tentative="1">
      <w:start w:val="1"/>
      <w:numFmt w:val="bullet"/>
      <w:lvlText w:val=""/>
      <w:lvlJc w:val="left"/>
      <w:pPr>
        <w:tabs>
          <w:tab w:val="num" w:pos="1440"/>
        </w:tabs>
        <w:ind w:left="1440" w:hanging="360"/>
      </w:pPr>
      <w:rPr>
        <w:rFonts w:ascii="Symbol" w:hAnsi="Symbol" w:hint="default"/>
      </w:rPr>
    </w:lvl>
    <w:lvl w:ilvl="2" w:tplc="A664D006" w:tentative="1">
      <w:start w:val="1"/>
      <w:numFmt w:val="bullet"/>
      <w:lvlText w:val=""/>
      <w:lvlJc w:val="left"/>
      <w:pPr>
        <w:tabs>
          <w:tab w:val="num" w:pos="2160"/>
        </w:tabs>
        <w:ind w:left="2160" w:hanging="360"/>
      </w:pPr>
      <w:rPr>
        <w:rFonts w:ascii="Symbol" w:hAnsi="Symbol" w:hint="default"/>
      </w:rPr>
    </w:lvl>
    <w:lvl w:ilvl="3" w:tplc="2F02B132" w:tentative="1">
      <w:start w:val="1"/>
      <w:numFmt w:val="bullet"/>
      <w:lvlText w:val=""/>
      <w:lvlJc w:val="left"/>
      <w:pPr>
        <w:tabs>
          <w:tab w:val="num" w:pos="2880"/>
        </w:tabs>
        <w:ind w:left="2880" w:hanging="360"/>
      </w:pPr>
      <w:rPr>
        <w:rFonts w:ascii="Symbol" w:hAnsi="Symbol" w:hint="default"/>
      </w:rPr>
    </w:lvl>
    <w:lvl w:ilvl="4" w:tplc="5AD411BA" w:tentative="1">
      <w:start w:val="1"/>
      <w:numFmt w:val="bullet"/>
      <w:lvlText w:val=""/>
      <w:lvlJc w:val="left"/>
      <w:pPr>
        <w:tabs>
          <w:tab w:val="num" w:pos="3600"/>
        </w:tabs>
        <w:ind w:left="3600" w:hanging="360"/>
      </w:pPr>
      <w:rPr>
        <w:rFonts w:ascii="Symbol" w:hAnsi="Symbol" w:hint="default"/>
      </w:rPr>
    </w:lvl>
    <w:lvl w:ilvl="5" w:tplc="6C0A39D0" w:tentative="1">
      <w:start w:val="1"/>
      <w:numFmt w:val="bullet"/>
      <w:lvlText w:val=""/>
      <w:lvlJc w:val="left"/>
      <w:pPr>
        <w:tabs>
          <w:tab w:val="num" w:pos="4320"/>
        </w:tabs>
        <w:ind w:left="4320" w:hanging="360"/>
      </w:pPr>
      <w:rPr>
        <w:rFonts w:ascii="Symbol" w:hAnsi="Symbol" w:hint="default"/>
      </w:rPr>
    </w:lvl>
    <w:lvl w:ilvl="6" w:tplc="44667A36" w:tentative="1">
      <w:start w:val="1"/>
      <w:numFmt w:val="bullet"/>
      <w:lvlText w:val=""/>
      <w:lvlJc w:val="left"/>
      <w:pPr>
        <w:tabs>
          <w:tab w:val="num" w:pos="5040"/>
        </w:tabs>
        <w:ind w:left="5040" w:hanging="360"/>
      </w:pPr>
      <w:rPr>
        <w:rFonts w:ascii="Symbol" w:hAnsi="Symbol" w:hint="default"/>
      </w:rPr>
    </w:lvl>
    <w:lvl w:ilvl="7" w:tplc="C8FA989A" w:tentative="1">
      <w:start w:val="1"/>
      <w:numFmt w:val="bullet"/>
      <w:lvlText w:val=""/>
      <w:lvlJc w:val="left"/>
      <w:pPr>
        <w:tabs>
          <w:tab w:val="num" w:pos="5760"/>
        </w:tabs>
        <w:ind w:left="5760" w:hanging="360"/>
      </w:pPr>
      <w:rPr>
        <w:rFonts w:ascii="Symbol" w:hAnsi="Symbol" w:hint="default"/>
      </w:rPr>
    </w:lvl>
    <w:lvl w:ilvl="8" w:tplc="EA4C2944"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FD15909"/>
    <w:multiLevelType w:val="hybridMultilevel"/>
    <w:tmpl w:val="579ECB4E"/>
    <w:lvl w:ilvl="0" w:tplc="93C0D628">
      <w:start w:val="1"/>
      <w:numFmt w:val="decimal"/>
      <w:lvlText w:val="%1)"/>
      <w:lvlJc w:val="left"/>
      <w:pPr>
        <w:ind w:left="1452" w:hanging="885"/>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1"/>
  </w:num>
  <w:num w:numId="4">
    <w:abstractNumId w:val="33"/>
  </w:num>
  <w:num w:numId="5">
    <w:abstractNumId w:val="29"/>
  </w:num>
  <w:num w:numId="6">
    <w:abstractNumId w:val="19"/>
  </w:num>
  <w:num w:numId="7">
    <w:abstractNumId w:val="4"/>
  </w:num>
  <w:num w:numId="8">
    <w:abstractNumId w:val="14"/>
  </w:num>
  <w:num w:numId="9">
    <w:abstractNumId w:val="21"/>
  </w:num>
  <w:num w:numId="10">
    <w:abstractNumId w:val="30"/>
  </w:num>
  <w:num w:numId="11">
    <w:abstractNumId w:val="15"/>
  </w:num>
  <w:num w:numId="12">
    <w:abstractNumId w:val="7"/>
  </w:num>
  <w:num w:numId="13">
    <w:abstractNumId w:val="34"/>
  </w:num>
  <w:num w:numId="14">
    <w:abstractNumId w:val="32"/>
  </w:num>
  <w:num w:numId="15">
    <w:abstractNumId w:val="28"/>
  </w:num>
  <w:num w:numId="16">
    <w:abstractNumId w:val="44"/>
  </w:num>
  <w:num w:numId="17">
    <w:abstractNumId w:val="3"/>
  </w:num>
  <w:num w:numId="18">
    <w:abstractNumId w:val="12"/>
  </w:num>
  <w:num w:numId="19">
    <w:abstractNumId w:val="45"/>
  </w:num>
  <w:num w:numId="20">
    <w:abstractNumId w:val="20"/>
  </w:num>
  <w:num w:numId="21">
    <w:abstractNumId w:val="11"/>
  </w:num>
  <w:num w:numId="22">
    <w:abstractNumId w:val="6"/>
  </w:num>
  <w:num w:numId="23">
    <w:abstractNumId w:val="10"/>
  </w:num>
  <w:num w:numId="24">
    <w:abstractNumId w:val="36"/>
  </w:num>
  <w:num w:numId="25">
    <w:abstractNumId w:val="25"/>
  </w:num>
  <w:num w:numId="26">
    <w:abstractNumId w:val="35"/>
  </w:num>
  <w:num w:numId="27">
    <w:abstractNumId w:val="27"/>
  </w:num>
  <w:num w:numId="28">
    <w:abstractNumId w:val="17"/>
  </w:num>
  <w:num w:numId="29">
    <w:abstractNumId w:val="9"/>
  </w:num>
  <w:num w:numId="30">
    <w:abstractNumId w:val="18"/>
  </w:num>
  <w:num w:numId="31">
    <w:abstractNumId w:val="40"/>
  </w:num>
  <w:num w:numId="32">
    <w:abstractNumId w:val="37"/>
  </w:num>
  <w:num w:numId="33">
    <w:abstractNumId w:val="26"/>
  </w:num>
  <w:num w:numId="34">
    <w:abstractNumId w:val="42"/>
  </w:num>
  <w:num w:numId="35">
    <w:abstractNumId w:val="16"/>
  </w:num>
  <w:num w:numId="36">
    <w:abstractNumId w:val="43"/>
  </w:num>
  <w:num w:numId="37">
    <w:abstractNumId w:val="5"/>
  </w:num>
  <w:num w:numId="38">
    <w:abstractNumId w:val="23"/>
  </w:num>
  <w:num w:numId="39">
    <w:abstractNumId w:val="13"/>
  </w:num>
  <w:num w:numId="40">
    <w:abstractNumId w:val="38"/>
  </w:num>
  <w:num w:numId="41">
    <w:abstractNumId w:val="41"/>
  </w:num>
  <w:num w:numId="42">
    <w:abstractNumId w:val="24"/>
  </w:num>
  <w:num w:numId="43">
    <w:abstractNumId w:val="8"/>
  </w:num>
  <w:num w:numId="44">
    <w:abstractNumId w:val="39"/>
  </w:num>
  <w:num w:numId="45">
    <w:abstractNumId w:val="31"/>
  </w:num>
  <w:num w:numId="46">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10896"/>
    <w:rsid w:val="000127F7"/>
    <w:rsid w:val="00015C81"/>
    <w:rsid w:val="000178CE"/>
    <w:rsid w:val="00017BB2"/>
    <w:rsid w:val="00017E8D"/>
    <w:rsid w:val="000202CA"/>
    <w:rsid w:val="00020A4D"/>
    <w:rsid w:val="00020BE5"/>
    <w:rsid w:val="00023990"/>
    <w:rsid w:val="000243F7"/>
    <w:rsid w:val="000253F9"/>
    <w:rsid w:val="000269FF"/>
    <w:rsid w:val="0002756E"/>
    <w:rsid w:val="00027B08"/>
    <w:rsid w:val="000311C3"/>
    <w:rsid w:val="000318AB"/>
    <w:rsid w:val="0003240F"/>
    <w:rsid w:val="00032E94"/>
    <w:rsid w:val="000364C8"/>
    <w:rsid w:val="00042EFC"/>
    <w:rsid w:val="00043D51"/>
    <w:rsid w:val="000455B1"/>
    <w:rsid w:val="00050605"/>
    <w:rsid w:val="00051122"/>
    <w:rsid w:val="00053BF3"/>
    <w:rsid w:val="00054A3D"/>
    <w:rsid w:val="00057392"/>
    <w:rsid w:val="00060DE3"/>
    <w:rsid w:val="0006164E"/>
    <w:rsid w:val="00064456"/>
    <w:rsid w:val="00064982"/>
    <w:rsid w:val="00064CA5"/>
    <w:rsid w:val="00065665"/>
    <w:rsid w:val="0006679D"/>
    <w:rsid w:val="000670B9"/>
    <w:rsid w:val="000674E1"/>
    <w:rsid w:val="000711EF"/>
    <w:rsid w:val="0007161E"/>
    <w:rsid w:val="0007169C"/>
    <w:rsid w:val="00072C8D"/>
    <w:rsid w:val="00073AE4"/>
    <w:rsid w:val="00077071"/>
    <w:rsid w:val="00077DC6"/>
    <w:rsid w:val="000805F8"/>
    <w:rsid w:val="000807D7"/>
    <w:rsid w:val="00080D64"/>
    <w:rsid w:val="00082C4A"/>
    <w:rsid w:val="000835E8"/>
    <w:rsid w:val="00086ACE"/>
    <w:rsid w:val="000878F7"/>
    <w:rsid w:val="00090985"/>
    <w:rsid w:val="00092297"/>
    <w:rsid w:val="00094A9C"/>
    <w:rsid w:val="00095A97"/>
    <w:rsid w:val="000966E4"/>
    <w:rsid w:val="00096B9E"/>
    <w:rsid w:val="00096BAD"/>
    <w:rsid w:val="00097A32"/>
    <w:rsid w:val="00097BEC"/>
    <w:rsid w:val="000A0134"/>
    <w:rsid w:val="000A114A"/>
    <w:rsid w:val="000A14B1"/>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E1B"/>
    <w:rsid w:val="000C7E3E"/>
    <w:rsid w:val="000C7FBB"/>
    <w:rsid w:val="000D174D"/>
    <w:rsid w:val="000D1A01"/>
    <w:rsid w:val="000D1C71"/>
    <w:rsid w:val="000D2FBE"/>
    <w:rsid w:val="000D3C3D"/>
    <w:rsid w:val="000D3DF4"/>
    <w:rsid w:val="000D43B5"/>
    <w:rsid w:val="000D46F1"/>
    <w:rsid w:val="000D4939"/>
    <w:rsid w:val="000D5A57"/>
    <w:rsid w:val="000D61A8"/>
    <w:rsid w:val="000D6D1D"/>
    <w:rsid w:val="000D7C35"/>
    <w:rsid w:val="000E051E"/>
    <w:rsid w:val="000E0DF1"/>
    <w:rsid w:val="000E1F90"/>
    <w:rsid w:val="000E26CE"/>
    <w:rsid w:val="000E2D8F"/>
    <w:rsid w:val="000E4912"/>
    <w:rsid w:val="000E57CB"/>
    <w:rsid w:val="000E61F5"/>
    <w:rsid w:val="000E633F"/>
    <w:rsid w:val="000E7A26"/>
    <w:rsid w:val="000F10D7"/>
    <w:rsid w:val="000F1326"/>
    <w:rsid w:val="000F232C"/>
    <w:rsid w:val="000F2790"/>
    <w:rsid w:val="000F2A47"/>
    <w:rsid w:val="000F3060"/>
    <w:rsid w:val="000F37A5"/>
    <w:rsid w:val="000F48E4"/>
    <w:rsid w:val="000F65B7"/>
    <w:rsid w:val="000F74F9"/>
    <w:rsid w:val="000F7FDB"/>
    <w:rsid w:val="00100910"/>
    <w:rsid w:val="00101DFB"/>
    <w:rsid w:val="0010286C"/>
    <w:rsid w:val="00104FBC"/>
    <w:rsid w:val="00115D8D"/>
    <w:rsid w:val="00116E62"/>
    <w:rsid w:val="00117ABF"/>
    <w:rsid w:val="00117C5D"/>
    <w:rsid w:val="00117FEB"/>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67CE"/>
    <w:rsid w:val="00140159"/>
    <w:rsid w:val="00141296"/>
    <w:rsid w:val="00141FD4"/>
    <w:rsid w:val="00142E87"/>
    <w:rsid w:val="00143AC4"/>
    <w:rsid w:val="0014531D"/>
    <w:rsid w:val="00146859"/>
    <w:rsid w:val="00146ACC"/>
    <w:rsid w:val="00146C97"/>
    <w:rsid w:val="00146F2A"/>
    <w:rsid w:val="0015031F"/>
    <w:rsid w:val="00151430"/>
    <w:rsid w:val="00151510"/>
    <w:rsid w:val="0015218E"/>
    <w:rsid w:val="00152377"/>
    <w:rsid w:val="00152555"/>
    <w:rsid w:val="001532CB"/>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6DED"/>
    <w:rsid w:val="00177AEC"/>
    <w:rsid w:val="00177F41"/>
    <w:rsid w:val="001807DD"/>
    <w:rsid w:val="00180809"/>
    <w:rsid w:val="001811DF"/>
    <w:rsid w:val="00182F1C"/>
    <w:rsid w:val="00185A97"/>
    <w:rsid w:val="0018722D"/>
    <w:rsid w:val="001872CA"/>
    <w:rsid w:val="0018730B"/>
    <w:rsid w:val="001879A0"/>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559E"/>
    <w:rsid w:val="001A5BB2"/>
    <w:rsid w:val="001A5E46"/>
    <w:rsid w:val="001A659C"/>
    <w:rsid w:val="001B1055"/>
    <w:rsid w:val="001B2510"/>
    <w:rsid w:val="001B3ED1"/>
    <w:rsid w:val="001B3EFA"/>
    <w:rsid w:val="001B459A"/>
    <w:rsid w:val="001B52E0"/>
    <w:rsid w:val="001B787C"/>
    <w:rsid w:val="001C09F0"/>
    <w:rsid w:val="001C630D"/>
    <w:rsid w:val="001C69AD"/>
    <w:rsid w:val="001C7692"/>
    <w:rsid w:val="001D1123"/>
    <w:rsid w:val="001D1903"/>
    <w:rsid w:val="001D2645"/>
    <w:rsid w:val="001D271A"/>
    <w:rsid w:val="001D2F3A"/>
    <w:rsid w:val="001D5FF8"/>
    <w:rsid w:val="001D6E72"/>
    <w:rsid w:val="001D79A8"/>
    <w:rsid w:val="001E0107"/>
    <w:rsid w:val="001E0821"/>
    <w:rsid w:val="001E1A72"/>
    <w:rsid w:val="001E1C52"/>
    <w:rsid w:val="001E1CC7"/>
    <w:rsid w:val="001E4E84"/>
    <w:rsid w:val="001E5F8F"/>
    <w:rsid w:val="001F0B7C"/>
    <w:rsid w:val="001F1420"/>
    <w:rsid w:val="001F220F"/>
    <w:rsid w:val="001F39F0"/>
    <w:rsid w:val="001F3ECB"/>
    <w:rsid w:val="001F494D"/>
    <w:rsid w:val="001F52C5"/>
    <w:rsid w:val="002005EC"/>
    <w:rsid w:val="002007DE"/>
    <w:rsid w:val="00201CB2"/>
    <w:rsid w:val="0020236E"/>
    <w:rsid w:val="00203470"/>
    <w:rsid w:val="002042B5"/>
    <w:rsid w:val="0020453D"/>
    <w:rsid w:val="00205BD2"/>
    <w:rsid w:val="00205DFF"/>
    <w:rsid w:val="0020778E"/>
    <w:rsid w:val="002077CF"/>
    <w:rsid w:val="0021040C"/>
    <w:rsid w:val="00210804"/>
    <w:rsid w:val="00210DAD"/>
    <w:rsid w:val="00212AD4"/>
    <w:rsid w:val="00213066"/>
    <w:rsid w:val="0021306E"/>
    <w:rsid w:val="00213A26"/>
    <w:rsid w:val="00214726"/>
    <w:rsid w:val="00215CBF"/>
    <w:rsid w:val="0021630F"/>
    <w:rsid w:val="00216322"/>
    <w:rsid w:val="002164D0"/>
    <w:rsid w:val="00216AA2"/>
    <w:rsid w:val="0021783B"/>
    <w:rsid w:val="00220C64"/>
    <w:rsid w:val="00220FE4"/>
    <w:rsid w:val="00222DA0"/>
    <w:rsid w:val="00223760"/>
    <w:rsid w:val="00223C26"/>
    <w:rsid w:val="002259D6"/>
    <w:rsid w:val="00225E96"/>
    <w:rsid w:val="00225EAA"/>
    <w:rsid w:val="00226ED8"/>
    <w:rsid w:val="002272A7"/>
    <w:rsid w:val="0022786D"/>
    <w:rsid w:val="002300EC"/>
    <w:rsid w:val="0023049A"/>
    <w:rsid w:val="0023076B"/>
    <w:rsid w:val="00230CBF"/>
    <w:rsid w:val="00235C4E"/>
    <w:rsid w:val="00236CE0"/>
    <w:rsid w:val="00237094"/>
    <w:rsid w:val="00237102"/>
    <w:rsid w:val="002373AF"/>
    <w:rsid w:val="00237424"/>
    <w:rsid w:val="00237A57"/>
    <w:rsid w:val="00237DF4"/>
    <w:rsid w:val="00240F93"/>
    <w:rsid w:val="00241322"/>
    <w:rsid w:val="00242370"/>
    <w:rsid w:val="00242691"/>
    <w:rsid w:val="002437C1"/>
    <w:rsid w:val="00244CCA"/>
    <w:rsid w:val="0024508F"/>
    <w:rsid w:val="00245C6B"/>
    <w:rsid w:val="00246B26"/>
    <w:rsid w:val="00250B1D"/>
    <w:rsid w:val="002510A4"/>
    <w:rsid w:val="00251347"/>
    <w:rsid w:val="002513F7"/>
    <w:rsid w:val="002514AB"/>
    <w:rsid w:val="00251C23"/>
    <w:rsid w:val="00252CF7"/>
    <w:rsid w:val="0025328A"/>
    <w:rsid w:val="00260F09"/>
    <w:rsid w:val="00264152"/>
    <w:rsid w:val="00265A1B"/>
    <w:rsid w:val="00266DA8"/>
    <w:rsid w:val="002715CF"/>
    <w:rsid w:val="00273184"/>
    <w:rsid w:val="00273BFC"/>
    <w:rsid w:val="00274566"/>
    <w:rsid w:val="00274AD5"/>
    <w:rsid w:val="0027590D"/>
    <w:rsid w:val="00276EBA"/>
    <w:rsid w:val="00281038"/>
    <w:rsid w:val="00282A3B"/>
    <w:rsid w:val="00283351"/>
    <w:rsid w:val="002838E1"/>
    <w:rsid w:val="00284398"/>
    <w:rsid w:val="00286051"/>
    <w:rsid w:val="00294B35"/>
    <w:rsid w:val="002A1AF9"/>
    <w:rsid w:val="002A2D68"/>
    <w:rsid w:val="002A4CAE"/>
    <w:rsid w:val="002A4CF5"/>
    <w:rsid w:val="002B0539"/>
    <w:rsid w:val="002B0AAC"/>
    <w:rsid w:val="002B35E3"/>
    <w:rsid w:val="002B6C2E"/>
    <w:rsid w:val="002B6FD8"/>
    <w:rsid w:val="002C2352"/>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AAC"/>
    <w:rsid w:val="002F7D8B"/>
    <w:rsid w:val="00300D05"/>
    <w:rsid w:val="00300D35"/>
    <w:rsid w:val="0030183F"/>
    <w:rsid w:val="00303EB1"/>
    <w:rsid w:val="00305BE6"/>
    <w:rsid w:val="00305F91"/>
    <w:rsid w:val="0030697B"/>
    <w:rsid w:val="00306E46"/>
    <w:rsid w:val="00311037"/>
    <w:rsid w:val="003113A5"/>
    <w:rsid w:val="00311553"/>
    <w:rsid w:val="00313103"/>
    <w:rsid w:val="00314AF9"/>
    <w:rsid w:val="00315964"/>
    <w:rsid w:val="003164FB"/>
    <w:rsid w:val="00316BFE"/>
    <w:rsid w:val="00316CBC"/>
    <w:rsid w:val="0031778E"/>
    <w:rsid w:val="003215FF"/>
    <w:rsid w:val="00321834"/>
    <w:rsid w:val="0032269B"/>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17D3"/>
    <w:rsid w:val="003419AD"/>
    <w:rsid w:val="00341D45"/>
    <w:rsid w:val="00342B5D"/>
    <w:rsid w:val="00342CA7"/>
    <w:rsid w:val="00343EE8"/>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6198"/>
    <w:rsid w:val="003661BE"/>
    <w:rsid w:val="00367919"/>
    <w:rsid w:val="00367BA4"/>
    <w:rsid w:val="00367D9A"/>
    <w:rsid w:val="003712A1"/>
    <w:rsid w:val="0037165B"/>
    <w:rsid w:val="00371E1D"/>
    <w:rsid w:val="003723AE"/>
    <w:rsid w:val="00373B75"/>
    <w:rsid w:val="00375CFD"/>
    <w:rsid w:val="00376B54"/>
    <w:rsid w:val="00377202"/>
    <w:rsid w:val="00380968"/>
    <w:rsid w:val="00383114"/>
    <w:rsid w:val="00383BC2"/>
    <w:rsid w:val="00385EE8"/>
    <w:rsid w:val="00387741"/>
    <w:rsid w:val="00392AF6"/>
    <w:rsid w:val="0039366A"/>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622"/>
    <w:rsid w:val="003D498B"/>
    <w:rsid w:val="003D58D2"/>
    <w:rsid w:val="003D5EEE"/>
    <w:rsid w:val="003D5F7A"/>
    <w:rsid w:val="003D63E8"/>
    <w:rsid w:val="003D6D40"/>
    <w:rsid w:val="003D7827"/>
    <w:rsid w:val="003E0A2E"/>
    <w:rsid w:val="003E1181"/>
    <w:rsid w:val="003E37D1"/>
    <w:rsid w:val="003E45BD"/>
    <w:rsid w:val="003E4C4A"/>
    <w:rsid w:val="003E540C"/>
    <w:rsid w:val="003E58F0"/>
    <w:rsid w:val="003E5B71"/>
    <w:rsid w:val="003E6CCE"/>
    <w:rsid w:val="003F0EAC"/>
    <w:rsid w:val="003F1252"/>
    <w:rsid w:val="003F1A50"/>
    <w:rsid w:val="003F1E28"/>
    <w:rsid w:val="003F3638"/>
    <w:rsid w:val="003F39A8"/>
    <w:rsid w:val="003F4A66"/>
    <w:rsid w:val="003F59AC"/>
    <w:rsid w:val="003F63EC"/>
    <w:rsid w:val="003F67ED"/>
    <w:rsid w:val="003F76AF"/>
    <w:rsid w:val="00400922"/>
    <w:rsid w:val="00400B72"/>
    <w:rsid w:val="004022E4"/>
    <w:rsid w:val="004023BC"/>
    <w:rsid w:val="00404DF7"/>
    <w:rsid w:val="004063C4"/>
    <w:rsid w:val="00407ABE"/>
    <w:rsid w:val="00412369"/>
    <w:rsid w:val="0041449D"/>
    <w:rsid w:val="0041554D"/>
    <w:rsid w:val="00415F37"/>
    <w:rsid w:val="0041633E"/>
    <w:rsid w:val="004164D2"/>
    <w:rsid w:val="00417B4C"/>
    <w:rsid w:val="00421152"/>
    <w:rsid w:val="004220F1"/>
    <w:rsid w:val="004238EB"/>
    <w:rsid w:val="00424DF2"/>
    <w:rsid w:val="004275C8"/>
    <w:rsid w:val="004278DB"/>
    <w:rsid w:val="00427BEA"/>
    <w:rsid w:val="00427F3D"/>
    <w:rsid w:val="00430F5E"/>
    <w:rsid w:val="00431013"/>
    <w:rsid w:val="00431D8E"/>
    <w:rsid w:val="00431F4B"/>
    <w:rsid w:val="004326CB"/>
    <w:rsid w:val="0043294C"/>
    <w:rsid w:val="004332B5"/>
    <w:rsid w:val="00434307"/>
    <w:rsid w:val="00435E11"/>
    <w:rsid w:val="00436310"/>
    <w:rsid w:val="004376AE"/>
    <w:rsid w:val="0044070A"/>
    <w:rsid w:val="00442DC2"/>
    <w:rsid w:val="00443094"/>
    <w:rsid w:val="00443D61"/>
    <w:rsid w:val="00443EA0"/>
    <w:rsid w:val="00443F6D"/>
    <w:rsid w:val="00444AAF"/>
    <w:rsid w:val="004458EC"/>
    <w:rsid w:val="0044673C"/>
    <w:rsid w:val="00447E7F"/>
    <w:rsid w:val="004518CA"/>
    <w:rsid w:val="004519D6"/>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604D"/>
    <w:rsid w:val="00486B89"/>
    <w:rsid w:val="00487DA6"/>
    <w:rsid w:val="00490773"/>
    <w:rsid w:val="00492395"/>
    <w:rsid w:val="00493404"/>
    <w:rsid w:val="0049378C"/>
    <w:rsid w:val="004941D2"/>
    <w:rsid w:val="004946FB"/>
    <w:rsid w:val="004A03E3"/>
    <w:rsid w:val="004A053E"/>
    <w:rsid w:val="004A152A"/>
    <w:rsid w:val="004A3864"/>
    <w:rsid w:val="004A5312"/>
    <w:rsid w:val="004A5D17"/>
    <w:rsid w:val="004B0202"/>
    <w:rsid w:val="004B0F1F"/>
    <w:rsid w:val="004B2872"/>
    <w:rsid w:val="004B2BD8"/>
    <w:rsid w:val="004B517C"/>
    <w:rsid w:val="004C3480"/>
    <w:rsid w:val="004C3BE7"/>
    <w:rsid w:val="004C4284"/>
    <w:rsid w:val="004C45E9"/>
    <w:rsid w:val="004C5FAA"/>
    <w:rsid w:val="004C76CF"/>
    <w:rsid w:val="004C7D60"/>
    <w:rsid w:val="004D2EA3"/>
    <w:rsid w:val="004D409F"/>
    <w:rsid w:val="004D6374"/>
    <w:rsid w:val="004D7A26"/>
    <w:rsid w:val="004E002C"/>
    <w:rsid w:val="004E09A6"/>
    <w:rsid w:val="004E1261"/>
    <w:rsid w:val="004E1A78"/>
    <w:rsid w:val="004E20A9"/>
    <w:rsid w:val="004E2D51"/>
    <w:rsid w:val="004E3424"/>
    <w:rsid w:val="004E60D2"/>
    <w:rsid w:val="004E7DEB"/>
    <w:rsid w:val="004E7DFD"/>
    <w:rsid w:val="004F0784"/>
    <w:rsid w:val="004F1668"/>
    <w:rsid w:val="004F2B69"/>
    <w:rsid w:val="004F2E6D"/>
    <w:rsid w:val="004F2EBF"/>
    <w:rsid w:val="004F33B2"/>
    <w:rsid w:val="004F3A75"/>
    <w:rsid w:val="004F419C"/>
    <w:rsid w:val="004F4334"/>
    <w:rsid w:val="004F550D"/>
    <w:rsid w:val="004F5751"/>
    <w:rsid w:val="004F5FE1"/>
    <w:rsid w:val="004F63AD"/>
    <w:rsid w:val="004F6DE1"/>
    <w:rsid w:val="004F7D69"/>
    <w:rsid w:val="00500985"/>
    <w:rsid w:val="0050139E"/>
    <w:rsid w:val="0050307D"/>
    <w:rsid w:val="005034BC"/>
    <w:rsid w:val="005036B9"/>
    <w:rsid w:val="00503E76"/>
    <w:rsid w:val="005046DD"/>
    <w:rsid w:val="00510E03"/>
    <w:rsid w:val="005115E3"/>
    <w:rsid w:val="00512F9A"/>
    <w:rsid w:val="005143D1"/>
    <w:rsid w:val="005156BC"/>
    <w:rsid w:val="005157D4"/>
    <w:rsid w:val="0051697F"/>
    <w:rsid w:val="00517CB3"/>
    <w:rsid w:val="00520652"/>
    <w:rsid w:val="00520E24"/>
    <w:rsid w:val="00521A0F"/>
    <w:rsid w:val="005244BD"/>
    <w:rsid w:val="00524B8E"/>
    <w:rsid w:val="0052669B"/>
    <w:rsid w:val="00526799"/>
    <w:rsid w:val="00526914"/>
    <w:rsid w:val="0052714D"/>
    <w:rsid w:val="00531399"/>
    <w:rsid w:val="00531EEB"/>
    <w:rsid w:val="005324E0"/>
    <w:rsid w:val="00532A2A"/>
    <w:rsid w:val="00533EEA"/>
    <w:rsid w:val="00535414"/>
    <w:rsid w:val="00535696"/>
    <w:rsid w:val="005357E4"/>
    <w:rsid w:val="0053748D"/>
    <w:rsid w:val="00537532"/>
    <w:rsid w:val="005377E5"/>
    <w:rsid w:val="00537AAB"/>
    <w:rsid w:val="005407DD"/>
    <w:rsid w:val="00541CF4"/>
    <w:rsid w:val="0054268B"/>
    <w:rsid w:val="00542A6F"/>
    <w:rsid w:val="00543787"/>
    <w:rsid w:val="00543927"/>
    <w:rsid w:val="00544901"/>
    <w:rsid w:val="00545D96"/>
    <w:rsid w:val="00546303"/>
    <w:rsid w:val="005472DF"/>
    <w:rsid w:val="00547796"/>
    <w:rsid w:val="00550B2D"/>
    <w:rsid w:val="0055229A"/>
    <w:rsid w:val="00552318"/>
    <w:rsid w:val="00552B43"/>
    <w:rsid w:val="00555926"/>
    <w:rsid w:val="00555AE0"/>
    <w:rsid w:val="00555E3F"/>
    <w:rsid w:val="0055679A"/>
    <w:rsid w:val="005600AC"/>
    <w:rsid w:val="0056038D"/>
    <w:rsid w:val="00560958"/>
    <w:rsid w:val="0056337B"/>
    <w:rsid w:val="00564B60"/>
    <w:rsid w:val="0056514B"/>
    <w:rsid w:val="00567DCB"/>
    <w:rsid w:val="00571D3F"/>
    <w:rsid w:val="00572EF5"/>
    <w:rsid w:val="0057304C"/>
    <w:rsid w:val="005748A6"/>
    <w:rsid w:val="005768FD"/>
    <w:rsid w:val="00576E88"/>
    <w:rsid w:val="00576F5B"/>
    <w:rsid w:val="00580758"/>
    <w:rsid w:val="00580A64"/>
    <w:rsid w:val="005847F3"/>
    <w:rsid w:val="0058569E"/>
    <w:rsid w:val="00586A6A"/>
    <w:rsid w:val="005870BB"/>
    <w:rsid w:val="00587482"/>
    <w:rsid w:val="00591D77"/>
    <w:rsid w:val="00592455"/>
    <w:rsid w:val="0059282C"/>
    <w:rsid w:val="00592D6B"/>
    <w:rsid w:val="005952B5"/>
    <w:rsid w:val="00596930"/>
    <w:rsid w:val="00596BF0"/>
    <w:rsid w:val="005A25A3"/>
    <w:rsid w:val="005A396B"/>
    <w:rsid w:val="005A3FE9"/>
    <w:rsid w:val="005A4CA4"/>
    <w:rsid w:val="005A4D34"/>
    <w:rsid w:val="005A4E18"/>
    <w:rsid w:val="005A6801"/>
    <w:rsid w:val="005B059E"/>
    <w:rsid w:val="005B116B"/>
    <w:rsid w:val="005B372E"/>
    <w:rsid w:val="005B3C11"/>
    <w:rsid w:val="005B3D0D"/>
    <w:rsid w:val="005B3E3B"/>
    <w:rsid w:val="005B40B5"/>
    <w:rsid w:val="005B4AD3"/>
    <w:rsid w:val="005B4D31"/>
    <w:rsid w:val="005B74A3"/>
    <w:rsid w:val="005C16A6"/>
    <w:rsid w:val="005C21CD"/>
    <w:rsid w:val="005C49B5"/>
    <w:rsid w:val="005D1228"/>
    <w:rsid w:val="005D3891"/>
    <w:rsid w:val="005D4BBC"/>
    <w:rsid w:val="005D4ED7"/>
    <w:rsid w:val="005D5056"/>
    <w:rsid w:val="005D5CE7"/>
    <w:rsid w:val="005D7E46"/>
    <w:rsid w:val="005E3125"/>
    <w:rsid w:val="005E522F"/>
    <w:rsid w:val="005E591C"/>
    <w:rsid w:val="005E6A27"/>
    <w:rsid w:val="005E6C9C"/>
    <w:rsid w:val="005F00F4"/>
    <w:rsid w:val="005F1CE1"/>
    <w:rsid w:val="005F3E2F"/>
    <w:rsid w:val="005F4786"/>
    <w:rsid w:val="005F4ACF"/>
    <w:rsid w:val="005F5382"/>
    <w:rsid w:val="005F5594"/>
    <w:rsid w:val="005F6633"/>
    <w:rsid w:val="0060117B"/>
    <w:rsid w:val="00601523"/>
    <w:rsid w:val="00605512"/>
    <w:rsid w:val="00605515"/>
    <w:rsid w:val="00606AF5"/>
    <w:rsid w:val="006116F3"/>
    <w:rsid w:val="00612D27"/>
    <w:rsid w:val="00613C3B"/>
    <w:rsid w:val="00614644"/>
    <w:rsid w:val="0061524E"/>
    <w:rsid w:val="006158EB"/>
    <w:rsid w:val="006159E1"/>
    <w:rsid w:val="006159E4"/>
    <w:rsid w:val="00615E83"/>
    <w:rsid w:val="006203A5"/>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5383"/>
    <w:rsid w:val="00645A55"/>
    <w:rsid w:val="006460D2"/>
    <w:rsid w:val="006460E3"/>
    <w:rsid w:val="006464F2"/>
    <w:rsid w:val="00646E0A"/>
    <w:rsid w:val="00650FFA"/>
    <w:rsid w:val="00651596"/>
    <w:rsid w:val="0065190A"/>
    <w:rsid w:val="00651DBC"/>
    <w:rsid w:val="0065414F"/>
    <w:rsid w:val="00654262"/>
    <w:rsid w:val="0065535D"/>
    <w:rsid w:val="00655BBE"/>
    <w:rsid w:val="00655EFB"/>
    <w:rsid w:val="00660107"/>
    <w:rsid w:val="00660820"/>
    <w:rsid w:val="0066183A"/>
    <w:rsid w:val="00661910"/>
    <w:rsid w:val="0066317E"/>
    <w:rsid w:val="00664A84"/>
    <w:rsid w:val="00665597"/>
    <w:rsid w:val="00665C39"/>
    <w:rsid w:val="00665C91"/>
    <w:rsid w:val="00666C31"/>
    <w:rsid w:val="00666D2D"/>
    <w:rsid w:val="006675ED"/>
    <w:rsid w:val="0067050B"/>
    <w:rsid w:val="00670622"/>
    <w:rsid w:val="006739CA"/>
    <w:rsid w:val="00673F70"/>
    <w:rsid w:val="00674E95"/>
    <w:rsid w:val="006766B1"/>
    <w:rsid w:val="0067722F"/>
    <w:rsid w:val="0068119F"/>
    <w:rsid w:val="00681891"/>
    <w:rsid w:val="00681EA5"/>
    <w:rsid w:val="0068593E"/>
    <w:rsid w:val="00686E7E"/>
    <w:rsid w:val="00687E30"/>
    <w:rsid w:val="00687EDF"/>
    <w:rsid w:val="006901DF"/>
    <w:rsid w:val="00691352"/>
    <w:rsid w:val="0069187F"/>
    <w:rsid w:val="00691D37"/>
    <w:rsid w:val="006924EA"/>
    <w:rsid w:val="006937EB"/>
    <w:rsid w:val="00693862"/>
    <w:rsid w:val="00693EE4"/>
    <w:rsid w:val="00694004"/>
    <w:rsid w:val="00696B5B"/>
    <w:rsid w:val="00696E68"/>
    <w:rsid w:val="00697939"/>
    <w:rsid w:val="006A03CE"/>
    <w:rsid w:val="006A558A"/>
    <w:rsid w:val="006A5BCC"/>
    <w:rsid w:val="006A6E2E"/>
    <w:rsid w:val="006A72BA"/>
    <w:rsid w:val="006B0C94"/>
    <w:rsid w:val="006B1662"/>
    <w:rsid w:val="006B1AD5"/>
    <w:rsid w:val="006B1DA9"/>
    <w:rsid w:val="006B1E39"/>
    <w:rsid w:val="006B2E31"/>
    <w:rsid w:val="006B4182"/>
    <w:rsid w:val="006B42E6"/>
    <w:rsid w:val="006B5BE6"/>
    <w:rsid w:val="006B7D15"/>
    <w:rsid w:val="006C178A"/>
    <w:rsid w:val="006C191F"/>
    <w:rsid w:val="006C2A0C"/>
    <w:rsid w:val="006C39AA"/>
    <w:rsid w:val="006C39BC"/>
    <w:rsid w:val="006C4003"/>
    <w:rsid w:val="006C42AD"/>
    <w:rsid w:val="006C52EF"/>
    <w:rsid w:val="006C576A"/>
    <w:rsid w:val="006C613C"/>
    <w:rsid w:val="006C7F34"/>
    <w:rsid w:val="006D0A7B"/>
    <w:rsid w:val="006D15CB"/>
    <w:rsid w:val="006D2439"/>
    <w:rsid w:val="006D34DE"/>
    <w:rsid w:val="006D39AF"/>
    <w:rsid w:val="006D4F49"/>
    <w:rsid w:val="006D5467"/>
    <w:rsid w:val="006D71B6"/>
    <w:rsid w:val="006D72F1"/>
    <w:rsid w:val="006D7567"/>
    <w:rsid w:val="006D7DB6"/>
    <w:rsid w:val="006D7FEC"/>
    <w:rsid w:val="006E29AF"/>
    <w:rsid w:val="006E52E5"/>
    <w:rsid w:val="006E6312"/>
    <w:rsid w:val="006E64A8"/>
    <w:rsid w:val="006E708E"/>
    <w:rsid w:val="006F072A"/>
    <w:rsid w:val="006F1A81"/>
    <w:rsid w:val="006F1CBC"/>
    <w:rsid w:val="006F3438"/>
    <w:rsid w:val="006F407D"/>
    <w:rsid w:val="006F4568"/>
    <w:rsid w:val="006F49E0"/>
    <w:rsid w:val="006F61EF"/>
    <w:rsid w:val="006F6530"/>
    <w:rsid w:val="00701A46"/>
    <w:rsid w:val="00701ECC"/>
    <w:rsid w:val="00702671"/>
    <w:rsid w:val="00702FF4"/>
    <w:rsid w:val="00704FB7"/>
    <w:rsid w:val="007050E4"/>
    <w:rsid w:val="00705A9E"/>
    <w:rsid w:val="00706266"/>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32BD"/>
    <w:rsid w:val="007432D6"/>
    <w:rsid w:val="00745838"/>
    <w:rsid w:val="00746219"/>
    <w:rsid w:val="00747353"/>
    <w:rsid w:val="00747E6A"/>
    <w:rsid w:val="007516E7"/>
    <w:rsid w:val="00752CB7"/>
    <w:rsid w:val="00753860"/>
    <w:rsid w:val="00754483"/>
    <w:rsid w:val="00754A7A"/>
    <w:rsid w:val="007571D9"/>
    <w:rsid w:val="0075727A"/>
    <w:rsid w:val="00760281"/>
    <w:rsid w:val="007606E4"/>
    <w:rsid w:val="0076089D"/>
    <w:rsid w:val="007621B3"/>
    <w:rsid w:val="00762417"/>
    <w:rsid w:val="00762E4D"/>
    <w:rsid w:val="00764446"/>
    <w:rsid w:val="00764F56"/>
    <w:rsid w:val="007651E6"/>
    <w:rsid w:val="0076708B"/>
    <w:rsid w:val="007674B7"/>
    <w:rsid w:val="00770C98"/>
    <w:rsid w:val="00770E07"/>
    <w:rsid w:val="00771D27"/>
    <w:rsid w:val="00772B89"/>
    <w:rsid w:val="0077310F"/>
    <w:rsid w:val="00773351"/>
    <w:rsid w:val="00773B45"/>
    <w:rsid w:val="00774765"/>
    <w:rsid w:val="00775521"/>
    <w:rsid w:val="00776EC2"/>
    <w:rsid w:val="00777F19"/>
    <w:rsid w:val="00777F3D"/>
    <w:rsid w:val="007808D0"/>
    <w:rsid w:val="00783DC6"/>
    <w:rsid w:val="00786916"/>
    <w:rsid w:val="00787A28"/>
    <w:rsid w:val="00787A9C"/>
    <w:rsid w:val="00790015"/>
    <w:rsid w:val="00790C1D"/>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0E86"/>
    <w:rsid w:val="007A1967"/>
    <w:rsid w:val="007A2156"/>
    <w:rsid w:val="007A2963"/>
    <w:rsid w:val="007A300F"/>
    <w:rsid w:val="007A3583"/>
    <w:rsid w:val="007A384B"/>
    <w:rsid w:val="007A41DF"/>
    <w:rsid w:val="007B0254"/>
    <w:rsid w:val="007B1476"/>
    <w:rsid w:val="007B268D"/>
    <w:rsid w:val="007B2A50"/>
    <w:rsid w:val="007B5B02"/>
    <w:rsid w:val="007B5F1E"/>
    <w:rsid w:val="007B6861"/>
    <w:rsid w:val="007B72D5"/>
    <w:rsid w:val="007B79AC"/>
    <w:rsid w:val="007B7E09"/>
    <w:rsid w:val="007C07F4"/>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20CC"/>
    <w:rsid w:val="007E6C05"/>
    <w:rsid w:val="007E736E"/>
    <w:rsid w:val="007E7B20"/>
    <w:rsid w:val="007E7C35"/>
    <w:rsid w:val="007F1824"/>
    <w:rsid w:val="007F21E7"/>
    <w:rsid w:val="007F5C93"/>
    <w:rsid w:val="007F5EE6"/>
    <w:rsid w:val="007F6E03"/>
    <w:rsid w:val="007F6F03"/>
    <w:rsid w:val="007F6F89"/>
    <w:rsid w:val="007F7894"/>
    <w:rsid w:val="00800A21"/>
    <w:rsid w:val="00800AED"/>
    <w:rsid w:val="0080447C"/>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ECA"/>
    <w:rsid w:val="00831361"/>
    <w:rsid w:val="00832F68"/>
    <w:rsid w:val="00832FE1"/>
    <w:rsid w:val="00835395"/>
    <w:rsid w:val="00836C58"/>
    <w:rsid w:val="008375F3"/>
    <w:rsid w:val="00840CF0"/>
    <w:rsid w:val="00842C7E"/>
    <w:rsid w:val="00843A81"/>
    <w:rsid w:val="00843E41"/>
    <w:rsid w:val="008440E4"/>
    <w:rsid w:val="00847F52"/>
    <w:rsid w:val="00851B12"/>
    <w:rsid w:val="0085365B"/>
    <w:rsid w:val="00854571"/>
    <w:rsid w:val="0085620E"/>
    <w:rsid w:val="00860780"/>
    <w:rsid w:val="00860C8C"/>
    <w:rsid w:val="00864442"/>
    <w:rsid w:val="0086452C"/>
    <w:rsid w:val="0086517E"/>
    <w:rsid w:val="0086608C"/>
    <w:rsid w:val="00867263"/>
    <w:rsid w:val="008714C0"/>
    <w:rsid w:val="00872D90"/>
    <w:rsid w:val="008751B3"/>
    <w:rsid w:val="00875576"/>
    <w:rsid w:val="0087589B"/>
    <w:rsid w:val="00876690"/>
    <w:rsid w:val="00876DDE"/>
    <w:rsid w:val="00877994"/>
    <w:rsid w:val="0088156E"/>
    <w:rsid w:val="00882046"/>
    <w:rsid w:val="00882FDC"/>
    <w:rsid w:val="0088309E"/>
    <w:rsid w:val="0089198E"/>
    <w:rsid w:val="00893C9F"/>
    <w:rsid w:val="00894D68"/>
    <w:rsid w:val="0089633B"/>
    <w:rsid w:val="0089731E"/>
    <w:rsid w:val="00897BF2"/>
    <w:rsid w:val="00897C51"/>
    <w:rsid w:val="008A1D69"/>
    <w:rsid w:val="008A4B1C"/>
    <w:rsid w:val="008A5036"/>
    <w:rsid w:val="008A6B3C"/>
    <w:rsid w:val="008B01EA"/>
    <w:rsid w:val="008B04A6"/>
    <w:rsid w:val="008B14BF"/>
    <w:rsid w:val="008B1CDA"/>
    <w:rsid w:val="008B201F"/>
    <w:rsid w:val="008B249C"/>
    <w:rsid w:val="008B4D9E"/>
    <w:rsid w:val="008B7EE4"/>
    <w:rsid w:val="008C0730"/>
    <w:rsid w:val="008C2D60"/>
    <w:rsid w:val="008C3926"/>
    <w:rsid w:val="008C4ECE"/>
    <w:rsid w:val="008C5112"/>
    <w:rsid w:val="008C6C02"/>
    <w:rsid w:val="008C7893"/>
    <w:rsid w:val="008D010D"/>
    <w:rsid w:val="008D20F3"/>
    <w:rsid w:val="008D2479"/>
    <w:rsid w:val="008D3255"/>
    <w:rsid w:val="008D3AB2"/>
    <w:rsid w:val="008D515D"/>
    <w:rsid w:val="008D66D5"/>
    <w:rsid w:val="008E029C"/>
    <w:rsid w:val="008E0BD1"/>
    <w:rsid w:val="008E13B7"/>
    <w:rsid w:val="008E14F9"/>
    <w:rsid w:val="008E2045"/>
    <w:rsid w:val="008E216D"/>
    <w:rsid w:val="008E34D2"/>
    <w:rsid w:val="008E3689"/>
    <w:rsid w:val="008E3D02"/>
    <w:rsid w:val="008E6476"/>
    <w:rsid w:val="008E78C8"/>
    <w:rsid w:val="008E7B89"/>
    <w:rsid w:val="008F1DE4"/>
    <w:rsid w:val="008F4B91"/>
    <w:rsid w:val="008F545C"/>
    <w:rsid w:val="008F68DA"/>
    <w:rsid w:val="00900208"/>
    <w:rsid w:val="00902F78"/>
    <w:rsid w:val="00904119"/>
    <w:rsid w:val="00904226"/>
    <w:rsid w:val="009050DB"/>
    <w:rsid w:val="00905205"/>
    <w:rsid w:val="00905E3D"/>
    <w:rsid w:val="009069B7"/>
    <w:rsid w:val="00906ED7"/>
    <w:rsid w:val="00910961"/>
    <w:rsid w:val="0091442C"/>
    <w:rsid w:val="0091478F"/>
    <w:rsid w:val="009158C5"/>
    <w:rsid w:val="00916012"/>
    <w:rsid w:val="00920BAB"/>
    <w:rsid w:val="00922BFE"/>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A20"/>
    <w:rsid w:val="00942D5C"/>
    <w:rsid w:val="00942DDC"/>
    <w:rsid w:val="00943CBA"/>
    <w:rsid w:val="009454B7"/>
    <w:rsid w:val="0094600A"/>
    <w:rsid w:val="009470F8"/>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C2F"/>
    <w:rsid w:val="00974E24"/>
    <w:rsid w:val="00975B8A"/>
    <w:rsid w:val="00976093"/>
    <w:rsid w:val="009764F1"/>
    <w:rsid w:val="009779EE"/>
    <w:rsid w:val="00977C94"/>
    <w:rsid w:val="0098006B"/>
    <w:rsid w:val="009823ED"/>
    <w:rsid w:val="009835D9"/>
    <w:rsid w:val="00983687"/>
    <w:rsid w:val="00984191"/>
    <w:rsid w:val="009909CE"/>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B1D1D"/>
    <w:rsid w:val="009B2587"/>
    <w:rsid w:val="009B3238"/>
    <w:rsid w:val="009B3F31"/>
    <w:rsid w:val="009B7593"/>
    <w:rsid w:val="009C125E"/>
    <w:rsid w:val="009C2251"/>
    <w:rsid w:val="009C33C1"/>
    <w:rsid w:val="009C68EE"/>
    <w:rsid w:val="009D155C"/>
    <w:rsid w:val="009D1673"/>
    <w:rsid w:val="009D1B1D"/>
    <w:rsid w:val="009D30D8"/>
    <w:rsid w:val="009D310C"/>
    <w:rsid w:val="009D4AEB"/>
    <w:rsid w:val="009D6639"/>
    <w:rsid w:val="009D6706"/>
    <w:rsid w:val="009E17D3"/>
    <w:rsid w:val="009E355A"/>
    <w:rsid w:val="009E42FA"/>
    <w:rsid w:val="009E4769"/>
    <w:rsid w:val="009E4E9B"/>
    <w:rsid w:val="009F1702"/>
    <w:rsid w:val="009F378D"/>
    <w:rsid w:val="009F5B5C"/>
    <w:rsid w:val="009F5E3F"/>
    <w:rsid w:val="009F698C"/>
    <w:rsid w:val="009F73C7"/>
    <w:rsid w:val="00A00EFD"/>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18F"/>
    <w:rsid w:val="00A242FC"/>
    <w:rsid w:val="00A260C6"/>
    <w:rsid w:val="00A2733A"/>
    <w:rsid w:val="00A27894"/>
    <w:rsid w:val="00A3013E"/>
    <w:rsid w:val="00A30386"/>
    <w:rsid w:val="00A31741"/>
    <w:rsid w:val="00A3176C"/>
    <w:rsid w:val="00A32CF5"/>
    <w:rsid w:val="00A33EE8"/>
    <w:rsid w:val="00A3411E"/>
    <w:rsid w:val="00A34985"/>
    <w:rsid w:val="00A36827"/>
    <w:rsid w:val="00A42A69"/>
    <w:rsid w:val="00A4304E"/>
    <w:rsid w:val="00A4464C"/>
    <w:rsid w:val="00A44784"/>
    <w:rsid w:val="00A451E7"/>
    <w:rsid w:val="00A475B8"/>
    <w:rsid w:val="00A50F8A"/>
    <w:rsid w:val="00A5171A"/>
    <w:rsid w:val="00A5276C"/>
    <w:rsid w:val="00A5348F"/>
    <w:rsid w:val="00A55651"/>
    <w:rsid w:val="00A563BC"/>
    <w:rsid w:val="00A574AD"/>
    <w:rsid w:val="00A6051D"/>
    <w:rsid w:val="00A60614"/>
    <w:rsid w:val="00A61179"/>
    <w:rsid w:val="00A6185A"/>
    <w:rsid w:val="00A61873"/>
    <w:rsid w:val="00A62F63"/>
    <w:rsid w:val="00A64588"/>
    <w:rsid w:val="00A668F5"/>
    <w:rsid w:val="00A66F8C"/>
    <w:rsid w:val="00A708F8"/>
    <w:rsid w:val="00A7203C"/>
    <w:rsid w:val="00A73AB2"/>
    <w:rsid w:val="00A740FF"/>
    <w:rsid w:val="00A763C6"/>
    <w:rsid w:val="00A76B2D"/>
    <w:rsid w:val="00A77179"/>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23E6"/>
    <w:rsid w:val="00AA3647"/>
    <w:rsid w:val="00AA39B9"/>
    <w:rsid w:val="00AA43A5"/>
    <w:rsid w:val="00AA4A2C"/>
    <w:rsid w:val="00AA7FED"/>
    <w:rsid w:val="00AB330E"/>
    <w:rsid w:val="00AB3FF5"/>
    <w:rsid w:val="00AB68E6"/>
    <w:rsid w:val="00AB7613"/>
    <w:rsid w:val="00AC0072"/>
    <w:rsid w:val="00AC0187"/>
    <w:rsid w:val="00AC13A7"/>
    <w:rsid w:val="00AC1D89"/>
    <w:rsid w:val="00AC52BA"/>
    <w:rsid w:val="00AC53D8"/>
    <w:rsid w:val="00AC68A5"/>
    <w:rsid w:val="00AC6FF1"/>
    <w:rsid w:val="00AC7232"/>
    <w:rsid w:val="00AD138B"/>
    <w:rsid w:val="00AD1537"/>
    <w:rsid w:val="00AD15AD"/>
    <w:rsid w:val="00AD47BB"/>
    <w:rsid w:val="00AD5433"/>
    <w:rsid w:val="00AD6817"/>
    <w:rsid w:val="00AD7A4F"/>
    <w:rsid w:val="00AD7F8D"/>
    <w:rsid w:val="00AE2E71"/>
    <w:rsid w:val="00AE4A33"/>
    <w:rsid w:val="00AE6232"/>
    <w:rsid w:val="00AE7407"/>
    <w:rsid w:val="00AF1230"/>
    <w:rsid w:val="00AF17A7"/>
    <w:rsid w:val="00AF1EE6"/>
    <w:rsid w:val="00AF2682"/>
    <w:rsid w:val="00AF31FB"/>
    <w:rsid w:val="00AF394C"/>
    <w:rsid w:val="00AF5677"/>
    <w:rsid w:val="00AF5B6B"/>
    <w:rsid w:val="00AF618B"/>
    <w:rsid w:val="00AF647D"/>
    <w:rsid w:val="00AF68FA"/>
    <w:rsid w:val="00AF7DDE"/>
    <w:rsid w:val="00B00476"/>
    <w:rsid w:val="00B005E8"/>
    <w:rsid w:val="00B00FFD"/>
    <w:rsid w:val="00B01788"/>
    <w:rsid w:val="00B0226D"/>
    <w:rsid w:val="00B07C4A"/>
    <w:rsid w:val="00B07FE3"/>
    <w:rsid w:val="00B10984"/>
    <w:rsid w:val="00B1116C"/>
    <w:rsid w:val="00B11F60"/>
    <w:rsid w:val="00B14472"/>
    <w:rsid w:val="00B159BB"/>
    <w:rsid w:val="00B1680A"/>
    <w:rsid w:val="00B1742A"/>
    <w:rsid w:val="00B20026"/>
    <w:rsid w:val="00B2066A"/>
    <w:rsid w:val="00B207BC"/>
    <w:rsid w:val="00B3177B"/>
    <w:rsid w:val="00B32D08"/>
    <w:rsid w:val="00B32F9F"/>
    <w:rsid w:val="00B330C4"/>
    <w:rsid w:val="00B33972"/>
    <w:rsid w:val="00B33C1A"/>
    <w:rsid w:val="00B355E0"/>
    <w:rsid w:val="00B366DF"/>
    <w:rsid w:val="00B415EB"/>
    <w:rsid w:val="00B416D5"/>
    <w:rsid w:val="00B41CD1"/>
    <w:rsid w:val="00B4485B"/>
    <w:rsid w:val="00B450C0"/>
    <w:rsid w:val="00B5057F"/>
    <w:rsid w:val="00B527AB"/>
    <w:rsid w:val="00B537FB"/>
    <w:rsid w:val="00B53FDE"/>
    <w:rsid w:val="00B56E34"/>
    <w:rsid w:val="00B57ED4"/>
    <w:rsid w:val="00B610F0"/>
    <w:rsid w:val="00B617B0"/>
    <w:rsid w:val="00B64619"/>
    <w:rsid w:val="00B65B78"/>
    <w:rsid w:val="00B6637D"/>
    <w:rsid w:val="00B674E5"/>
    <w:rsid w:val="00B70A1B"/>
    <w:rsid w:val="00B71B06"/>
    <w:rsid w:val="00B764CA"/>
    <w:rsid w:val="00B7682B"/>
    <w:rsid w:val="00B8110E"/>
    <w:rsid w:val="00B81F7B"/>
    <w:rsid w:val="00B8208D"/>
    <w:rsid w:val="00B8284A"/>
    <w:rsid w:val="00B83BFD"/>
    <w:rsid w:val="00B84072"/>
    <w:rsid w:val="00B86346"/>
    <w:rsid w:val="00B867A7"/>
    <w:rsid w:val="00B96E11"/>
    <w:rsid w:val="00BA137B"/>
    <w:rsid w:val="00BA22C3"/>
    <w:rsid w:val="00BA3344"/>
    <w:rsid w:val="00BA3431"/>
    <w:rsid w:val="00BA34C9"/>
    <w:rsid w:val="00BA3D53"/>
    <w:rsid w:val="00BA3E72"/>
    <w:rsid w:val="00BA48EE"/>
    <w:rsid w:val="00BA4F9C"/>
    <w:rsid w:val="00BB321F"/>
    <w:rsid w:val="00BB3239"/>
    <w:rsid w:val="00BB43AD"/>
    <w:rsid w:val="00BB43F7"/>
    <w:rsid w:val="00BB708B"/>
    <w:rsid w:val="00BB7C18"/>
    <w:rsid w:val="00BC16DD"/>
    <w:rsid w:val="00BC2B1B"/>
    <w:rsid w:val="00BC3A28"/>
    <w:rsid w:val="00BC3A3F"/>
    <w:rsid w:val="00BC457E"/>
    <w:rsid w:val="00BC6423"/>
    <w:rsid w:val="00BC6B44"/>
    <w:rsid w:val="00BC7260"/>
    <w:rsid w:val="00BC7D2E"/>
    <w:rsid w:val="00BD059F"/>
    <w:rsid w:val="00BD0B01"/>
    <w:rsid w:val="00BD1697"/>
    <w:rsid w:val="00BD1B9C"/>
    <w:rsid w:val="00BD6B27"/>
    <w:rsid w:val="00BE0F34"/>
    <w:rsid w:val="00BE1665"/>
    <w:rsid w:val="00BE20FA"/>
    <w:rsid w:val="00BE4D22"/>
    <w:rsid w:val="00BE6733"/>
    <w:rsid w:val="00BE73B4"/>
    <w:rsid w:val="00BE7776"/>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06A55"/>
    <w:rsid w:val="00C072E5"/>
    <w:rsid w:val="00C13FD8"/>
    <w:rsid w:val="00C1560A"/>
    <w:rsid w:val="00C17571"/>
    <w:rsid w:val="00C20AD2"/>
    <w:rsid w:val="00C214AA"/>
    <w:rsid w:val="00C22591"/>
    <w:rsid w:val="00C226E1"/>
    <w:rsid w:val="00C231AE"/>
    <w:rsid w:val="00C25342"/>
    <w:rsid w:val="00C25723"/>
    <w:rsid w:val="00C258F5"/>
    <w:rsid w:val="00C3060B"/>
    <w:rsid w:val="00C317B7"/>
    <w:rsid w:val="00C317CC"/>
    <w:rsid w:val="00C318C0"/>
    <w:rsid w:val="00C3466D"/>
    <w:rsid w:val="00C3487C"/>
    <w:rsid w:val="00C34B68"/>
    <w:rsid w:val="00C37E21"/>
    <w:rsid w:val="00C400AB"/>
    <w:rsid w:val="00C407C8"/>
    <w:rsid w:val="00C41B18"/>
    <w:rsid w:val="00C420BE"/>
    <w:rsid w:val="00C43421"/>
    <w:rsid w:val="00C43AC1"/>
    <w:rsid w:val="00C4577B"/>
    <w:rsid w:val="00C46F0E"/>
    <w:rsid w:val="00C50C58"/>
    <w:rsid w:val="00C50C7C"/>
    <w:rsid w:val="00C5137F"/>
    <w:rsid w:val="00C51769"/>
    <w:rsid w:val="00C5206D"/>
    <w:rsid w:val="00C52730"/>
    <w:rsid w:val="00C52FEA"/>
    <w:rsid w:val="00C530F6"/>
    <w:rsid w:val="00C53A3E"/>
    <w:rsid w:val="00C5403F"/>
    <w:rsid w:val="00C55BAB"/>
    <w:rsid w:val="00C573CA"/>
    <w:rsid w:val="00C57C81"/>
    <w:rsid w:val="00C6012C"/>
    <w:rsid w:val="00C61ED5"/>
    <w:rsid w:val="00C6362E"/>
    <w:rsid w:val="00C63C6C"/>
    <w:rsid w:val="00C63D6C"/>
    <w:rsid w:val="00C651C1"/>
    <w:rsid w:val="00C667B1"/>
    <w:rsid w:val="00C66D0D"/>
    <w:rsid w:val="00C67D25"/>
    <w:rsid w:val="00C70757"/>
    <w:rsid w:val="00C70D2F"/>
    <w:rsid w:val="00C723BF"/>
    <w:rsid w:val="00C74334"/>
    <w:rsid w:val="00C74ACF"/>
    <w:rsid w:val="00C76BE5"/>
    <w:rsid w:val="00C802EE"/>
    <w:rsid w:val="00C80981"/>
    <w:rsid w:val="00C815DD"/>
    <w:rsid w:val="00C85B36"/>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EEA"/>
    <w:rsid w:val="00CB6FC6"/>
    <w:rsid w:val="00CB71FC"/>
    <w:rsid w:val="00CC112C"/>
    <w:rsid w:val="00CC1A58"/>
    <w:rsid w:val="00CC3A47"/>
    <w:rsid w:val="00CC3E7B"/>
    <w:rsid w:val="00CC3F8D"/>
    <w:rsid w:val="00CC482A"/>
    <w:rsid w:val="00CC6172"/>
    <w:rsid w:val="00CC63EA"/>
    <w:rsid w:val="00CC6CFB"/>
    <w:rsid w:val="00CC7444"/>
    <w:rsid w:val="00CD13A3"/>
    <w:rsid w:val="00CD3DDB"/>
    <w:rsid w:val="00CD47CE"/>
    <w:rsid w:val="00CD49B8"/>
    <w:rsid w:val="00CD5509"/>
    <w:rsid w:val="00CD70D1"/>
    <w:rsid w:val="00CD73E0"/>
    <w:rsid w:val="00CE2C12"/>
    <w:rsid w:val="00CE4284"/>
    <w:rsid w:val="00CE5388"/>
    <w:rsid w:val="00CE5F72"/>
    <w:rsid w:val="00CE7CA6"/>
    <w:rsid w:val="00CF01DD"/>
    <w:rsid w:val="00CF1CAD"/>
    <w:rsid w:val="00CF2C3D"/>
    <w:rsid w:val="00CF3C05"/>
    <w:rsid w:val="00CF3D38"/>
    <w:rsid w:val="00CF612D"/>
    <w:rsid w:val="00CF6340"/>
    <w:rsid w:val="00CF67F5"/>
    <w:rsid w:val="00D038BF"/>
    <w:rsid w:val="00D0437C"/>
    <w:rsid w:val="00D045FC"/>
    <w:rsid w:val="00D076FD"/>
    <w:rsid w:val="00D10330"/>
    <w:rsid w:val="00D121D3"/>
    <w:rsid w:val="00D1409C"/>
    <w:rsid w:val="00D141D5"/>
    <w:rsid w:val="00D1423D"/>
    <w:rsid w:val="00D14427"/>
    <w:rsid w:val="00D15013"/>
    <w:rsid w:val="00D15FB1"/>
    <w:rsid w:val="00D16801"/>
    <w:rsid w:val="00D178B2"/>
    <w:rsid w:val="00D17F0A"/>
    <w:rsid w:val="00D22AAA"/>
    <w:rsid w:val="00D2379C"/>
    <w:rsid w:val="00D246D6"/>
    <w:rsid w:val="00D25F89"/>
    <w:rsid w:val="00D2655E"/>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720"/>
    <w:rsid w:val="00D75106"/>
    <w:rsid w:val="00D75265"/>
    <w:rsid w:val="00D7649D"/>
    <w:rsid w:val="00D77657"/>
    <w:rsid w:val="00D776A4"/>
    <w:rsid w:val="00D816F6"/>
    <w:rsid w:val="00D83969"/>
    <w:rsid w:val="00D852BE"/>
    <w:rsid w:val="00D85FFD"/>
    <w:rsid w:val="00D86370"/>
    <w:rsid w:val="00D86DDC"/>
    <w:rsid w:val="00D870FD"/>
    <w:rsid w:val="00D879CB"/>
    <w:rsid w:val="00D9303F"/>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B48"/>
    <w:rsid w:val="00DC3EDE"/>
    <w:rsid w:val="00DC4E2A"/>
    <w:rsid w:val="00DC7F82"/>
    <w:rsid w:val="00DD08E1"/>
    <w:rsid w:val="00DD0BCC"/>
    <w:rsid w:val="00DD1343"/>
    <w:rsid w:val="00DD2749"/>
    <w:rsid w:val="00DD29C3"/>
    <w:rsid w:val="00DD2DA4"/>
    <w:rsid w:val="00DD399E"/>
    <w:rsid w:val="00DD3D50"/>
    <w:rsid w:val="00DD5542"/>
    <w:rsid w:val="00DD5817"/>
    <w:rsid w:val="00DD5D15"/>
    <w:rsid w:val="00DD635A"/>
    <w:rsid w:val="00DD7F9D"/>
    <w:rsid w:val="00DE1C81"/>
    <w:rsid w:val="00DE21B1"/>
    <w:rsid w:val="00DE33B3"/>
    <w:rsid w:val="00DE35CF"/>
    <w:rsid w:val="00DE37BB"/>
    <w:rsid w:val="00DE4CCE"/>
    <w:rsid w:val="00DE4DB9"/>
    <w:rsid w:val="00DE5043"/>
    <w:rsid w:val="00DE6652"/>
    <w:rsid w:val="00DE6BBA"/>
    <w:rsid w:val="00DE6F02"/>
    <w:rsid w:val="00DF0E35"/>
    <w:rsid w:val="00DF227B"/>
    <w:rsid w:val="00DF30F2"/>
    <w:rsid w:val="00DF7C40"/>
    <w:rsid w:val="00E01AC4"/>
    <w:rsid w:val="00E02B7E"/>
    <w:rsid w:val="00E05184"/>
    <w:rsid w:val="00E1013E"/>
    <w:rsid w:val="00E12C97"/>
    <w:rsid w:val="00E13137"/>
    <w:rsid w:val="00E140CB"/>
    <w:rsid w:val="00E14A12"/>
    <w:rsid w:val="00E1566E"/>
    <w:rsid w:val="00E163F1"/>
    <w:rsid w:val="00E166E7"/>
    <w:rsid w:val="00E2253C"/>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3036"/>
    <w:rsid w:val="00E64148"/>
    <w:rsid w:val="00E64302"/>
    <w:rsid w:val="00E660F9"/>
    <w:rsid w:val="00E67D8E"/>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F88"/>
    <w:rsid w:val="00E95824"/>
    <w:rsid w:val="00E96E33"/>
    <w:rsid w:val="00E97114"/>
    <w:rsid w:val="00EA0B50"/>
    <w:rsid w:val="00EA0F88"/>
    <w:rsid w:val="00EA1AF5"/>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2650"/>
    <w:rsid w:val="00ED321A"/>
    <w:rsid w:val="00ED3599"/>
    <w:rsid w:val="00ED5CD5"/>
    <w:rsid w:val="00ED755F"/>
    <w:rsid w:val="00ED75A6"/>
    <w:rsid w:val="00EE0079"/>
    <w:rsid w:val="00EE0BA3"/>
    <w:rsid w:val="00EE1E6B"/>
    <w:rsid w:val="00EE3545"/>
    <w:rsid w:val="00EE48C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31F4"/>
    <w:rsid w:val="00F03B90"/>
    <w:rsid w:val="00F0450D"/>
    <w:rsid w:val="00F047CC"/>
    <w:rsid w:val="00F04C7D"/>
    <w:rsid w:val="00F061D5"/>
    <w:rsid w:val="00F11510"/>
    <w:rsid w:val="00F11EFB"/>
    <w:rsid w:val="00F12C77"/>
    <w:rsid w:val="00F12E42"/>
    <w:rsid w:val="00F14990"/>
    <w:rsid w:val="00F14A07"/>
    <w:rsid w:val="00F14E41"/>
    <w:rsid w:val="00F151E2"/>
    <w:rsid w:val="00F15298"/>
    <w:rsid w:val="00F2290E"/>
    <w:rsid w:val="00F2356E"/>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992"/>
    <w:rsid w:val="00F37E18"/>
    <w:rsid w:val="00F404FC"/>
    <w:rsid w:val="00F40DD9"/>
    <w:rsid w:val="00F413ED"/>
    <w:rsid w:val="00F432DD"/>
    <w:rsid w:val="00F436DA"/>
    <w:rsid w:val="00F44048"/>
    <w:rsid w:val="00F4479C"/>
    <w:rsid w:val="00F45727"/>
    <w:rsid w:val="00F45A91"/>
    <w:rsid w:val="00F465B2"/>
    <w:rsid w:val="00F513FB"/>
    <w:rsid w:val="00F541F8"/>
    <w:rsid w:val="00F569B5"/>
    <w:rsid w:val="00F569C5"/>
    <w:rsid w:val="00F56B26"/>
    <w:rsid w:val="00F56E8A"/>
    <w:rsid w:val="00F56FEB"/>
    <w:rsid w:val="00F5711F"/>
    <w:rsid w:val="00F5727B"/>
    <w:rsid w:val="00F574E8"/>
    <w:rsid w:val="00F604D4"/>
    <w:rsid w:val="00F60DE9"/>
    <w:rsid w:val="00F610B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857"/>
    <w:rsid w:val="00F80B40"/>
    <w:rsid w:val="00F82875"/>
    <w:rsid w:val="00F83368"/>
    <w:rsid w:val="00F840DE"/>
    <w:rsid w:val="00F84330"/>
    <w:rsid w:val="00F86C14"/>
    <w:rsid w:val="00F87642"/>
    <w:rsid w:val="00F937FE"/>
    <w:rsid w:val="00F93D08"/>
    <w:rsid w:val="00F946C3"/>
    <w:rsid w:val="00F96F49"/>
    <w:rsid w:val="00F97068"/>
    <w:rsid w:val="00F97633"/>
    <w:rsid w:val="00F97B5D"/>
    <w:rsid w:val="00FA0221"/>
    <w:rsid w:val="00FA0DB9"/>
    <w:rsid w:val="00FA0FE2"/>
    <w:rsid w:val="00FA2EAF"/>
    <w:rsid w:val="00FA31B0"/>
    <w:rsid w:val="00FA32B6"/>
    <w:rsid w:val="00FA434F"/>
    <w:rsid w:val="00FA4933"/>
    <w:rsid w:val="00FA5208"/>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59C"/>
    <w:rsid w:val="00FC6C18"/>
    <w:rsid w:val="00FD0621"/>
    <w:rsid w:val="00FD0CB9"/>
    <w:rsid w:val="00FD1C53"/>
    <w:rsid w:val="00FD27DC"/>
    <w:rsid w:val="00FD30E7"/>
    <w:rsid w:val="00FD3416"/>
    <w:rsid w:val="00FD4BB5"/>
    <w:rsid w:val="00FD5C23"/>
    <w:rsid w:val="00FD6BA9"/>
    <w:rsid w:val="00FD73C8"/>
    <w:rsid w:val="00FD76A0"/>
    <w:rsid w:val="00FD78A6"/>
    <w:rsid w:val="00FD7C55"/>
    <w:rsid w:val="00FE0136"/>
    <w:rsid w:val="00FE0472"/>
    <w:rsid w:val="00FE057F"/>
    <w:rsid w:val="00FE0B40"/>
    <w:rsid w:val="00FE15FE"/>
    <w:rsid w:val="00FE5449"/>
    <w:rsid w:val="00FE5F96"/>
    <w:rsid w:val="00FE75AE"/>
    <w:rsid w:val="00FF13CA"/>
    <w:rsid w:val="00FF41BF"/>
    <w:rsid w:val="00FF4786"/>
    <w:rsid w:val="00FF4939"/>
    <w:rsid w:val="00FF57F6"/>
    <w:rsid w:val="00FF5F93"/>
    <w:rsid w:val="00FF6683"/>
    <w:rsid w:val="00FF67B8"/>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8BDB53"/>
  <w15:docId w15:val="{0E8743AC-7934-3944-AAAF-32524962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5B059E"/>
    <w:rPr>
      <w:sz w:val="24"/>
      <w:szCs w:val="24"/>
    </w:rPr>
  </w:style>
  <w:style w:type="paragraph" w:styleId="1">
    <w:name w:val="heading 1"/>
    <w:basedOn w:val="a3"/>
    <w:next w:val="a3"/>
    <w:link w:val="10"/>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rsid w:val="00E2253C"/>
    <w:rPr>
      <w:color w:val="800080"/>
      <w:u w:val="single"/>
    </w:rPr>
  </w:style>
  <w:style w:type="paragraph" w:customStyle="1" w:styleId="tekst">
    <w:name w:val="tekst"/>
    <w:basedOn w:val="a3"/>
    <w:rsid w:val="00E2253C"/>
    <w:pPr>
      <w:spacing w:before="100" w:beforeAutospacing="1" w:after="100" w:afterAutospacing="1"/>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10"/>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pPr>
  </w:style>
  <w:style w:type="character" w:customStyle="1" w:styleId="searchresult">
    <w:name w:val="search_result"/>
    <w:basedOn w:val="a4"/>
    <w:rsid w:val="00705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05259542">
      <w:bodyDiv w:val="1"/>
      <w:marLeft w:val="0"/>
      <w:marRight w:val="0"/>
      <w:marTop w:val="0"/>
      <w:marBottom w:val="0"/>
      <w:divBdr>
        <w:top w:val="none" w:sz="0" w:space="0" w:color="auto"/>
        <w:left w:val="none" w:sz="0" w:space="0" w:color="auto"/>
        <w:bottom w:val="none" w:sz="0" w:space="0" w:color="auto"/>
        <w:right w:val="none" w:sz="0" w:space="0" w:color="auto"/>
      </w:divBdr>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2498213">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68548133">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3344">
      <w:bodyDiv w:val="1"/>
      <w:marLeft w:val="0"/>
      <w:marRight w:val="0"/>
      <w:marTop w:val="0"/>
      <w:marBottom w:val="0"/>
      <w:divBdr>
        <w:top w:val="none" w:sz="0" w:space="0" w:color="auto"/>
        <w:left w:val="none" w:sz="0" w:space="0" w:color="auto"/>
        <w:bottom w:val="none" w:sz="0" w:space="0" w:color="auto"/>
        <w:right w:val="none" w:sz="0" w:space="0" w:color="auto"/>
      </w:divBdr>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571088382">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985576">
      <w:bodyDiv w:val="1"/>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sChild>
            <w:div w:id="703136088">
              <w:marLeft w:val="0"/>
              <w:marRight w:val="0"/>
              <w:marTop w:val="0"/>
              <w:marBottom w:val="0"/>
              <w:divBdr>
                <w:top w:val="none" w:sz="0" w:space="0" w:color="auto"/>
                <w:left w:val="none" w:sz="0" w:space="0" w:color="auto"/>
                <w:bottom w:val="none" w:sz="0" w:space="0" w:color="auto"/>
                <w:right w:val="none" w:sz="0" w:space="0" w:color="auto"/>
              </w:divBdr>
              <w:divsChild>
                <w:div w:id="678626255">
                  <w:marLeft w:val="0"/>
                  <w:marRight w:val="0"/>
                  <w:marTop w:val="0"/>
                  <w:marBottom w:val="0"/>
                  <w:divBdr>
                    <w:top w:val="none" w:sz="0" w:space="0" w:color="auto"/>
                    <w:left w:val="none" w:sz="0" w:space="0" w:color="auto"/>
                    <w:bottom w:val="none" w:sz="0" w:space="0" w:color="auto"/>
                    <w:right w:val="none" w:sz="0" w:space="0" w:color="auto"/>
                  </w:divBdr>
                </w:div>
              </w:divsChild>
            </w:div>
            <w:div w:id="1276644461">
              <w:marLeft w:val="0"/>
              <w:marRight w:val="0"/>
              <w:marTop w:val="0"/>
              <w:marBottom w:val="0"/>
              <w:divBdr>
                <w:top w:val="none" w:sz="0" w:space="0" w:color="auto"/>
                <w:left w:val="none" w:sz="0" w:space="0" w:color="auto"/>
                <w:bottom w:val="none" w:sz="0" w:space="0" w:color="auto"/>
                <w:right w:val="none" w:sz="0" w:space="0" w:color="auto"/>
              </w:divBdr>
              <w:divsChild>
                <w:div w:id="264654198">
                  <w:marLeft w:val="0"/>
                  <w:marRight w:val="0"/>
                  <w:marTop w:val="0"/>
                  <w:marBottom w:val="0"/>
                  <w:divBdr>
                    <w:top w:val="none" w:sz="0" w:space="0" w:color="auto"/>
                    <w:left w:val="none" w:sz="0" w:space="0" w:color="auto"/>
                    <w:bottom w:val="none" w:sz="0" w:space="0" w:color="auto"/>
                    <w:right w:val="none" w:sz="0" w:space="0" w:color="auto"/>
                  </w:divBdr>
                </w:div>
              </w:divsChild>
            </w:div>
            <w:div w:id="2103253922">
              <w:marLeft w:val="0"/>
              <w:marRight w:val="0"/>
              <w:marTop w:val="0"/>
              <w:marBottom w:val="0"/>
              <w:divBdr>
                <w:top w:val="none" w:sz="0" w:space="0" w:color="auto"/>
                <w:left w:val="none" w:sz="0" w:space="0" w:color="auto"/>
                <w:bottom w:val="none" w:sz="0" w:space="0" w:color="auto"/>
                <w:right w:val="none" w:sz="0" w:space="0" w:color="auto"/>
              </w:divBdr>
              <w:divsChild>
                <w:div w:id="1178808557">
                  <w:marLeft w:val="0"/>
                  <w:marRight w:val="0"/>
                  <w:marTop w:val="0"/>
                  <w:marBottom w:val="0"/>
                  <w:divBdr>
                    <w:top w:val="none" w:sz="0" w:space="0" w:color="auto"/>
                    <w:left w:val="none" w:sz="0" w:space="0" w:color="auto"/>
                    <w:bottom w:val="none" w:sz="0" w:space="0" w:color="auto"/>
                    <w:right w:val="none" w:sz="0" w:space="0" w:color="auto"/>
                  </w:divBdr>
                </w:div>
              </w:divsChild>
            </w:div>
            <w:div w:id="178204812">
              <w:marLeft w:val="0"/>
              <w:marRight w:val="0"/>
              <w:marTop w:val="0"/>
              <w:marBottom w:val="0"/>
              <w:divBdr>
                <w:top w:val="none" w:sz="0" w:space="0" w:color="auto"/>
                <w:left w:val="none" w:sz="0" w:space="0" w:color="auto"/>
                <w:bottom w:val="none" w:sz="0" w:space="0" w:color="auto"/>
                <w:right w:val="none" w:sz="0" w:space="0" w:color="auto"/>
              </w:divBdr>
              <w:divsChild>
                <w:div w:id="3564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8207743">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881207368">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48314085">
      <w:bodyDiv w:val="1"/>
      <w:marLeft w:val="0"/>
      <w:marRight w:val="0"/>
      <w:marTop w:val="0"/>
      <w:marBottom w:val="0"/>
      <w:divBdr>
        <w:top w:val="none" w:sz="0" w:space="0" w:color="auto"/>
        <w:left w:val="none" w:sz="0" w:space="0" w:color="auto"/>
        <w:bottom w:val="none" w:sz="0" w:space="0" w:color="auto"/>
        <w:right w:val="none" w:sz="0" w:space="0" w:color="auto"/>
      </w:divBdr>
    </w:div>
    <w:div w:id="952055189">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29333696">
      <w:bodyDiv w:val="1"/>
      <w:marLeft w:val="0"/>
      <w:marRight w:val="0"/>
      <w:marTop w:val="0"/>
      <w:marBottom w:val="0"/>
      <w:divBdr>
        <w:top w:val="none" w:sz="0" w:space="0" w:color="auto"/>
        <w:left w:val="none" w:sz="0" w:space="0" w:color="auto"/>
        <w:bottom w:val="none" w:sz="0" w:space="0" w:color="auto"/>
        <w:right w:val="none" w:sz="0" w:space="0" w:color="auto"/>
      </w:divBdr>
      <w:divsChild>
        <w:div w:id="444541833">
          <w:marLeft w:val="-225"/>
          <w:marRight w:val="-225"/>
          <w:marTop w:val="0"/>
          <w:marBottom w:val="0"/>
          <w:divBdr>
            <w:top w:val="none" w:sz="0" w:space="0" w:color="auto"/>
            <w:left w:val="none" w:sz="0" w:space="0" w:color="auto"/>
            <w:bottom w:val="none" w:sz="0" w:space="0" w:color="auto"/>
            <w:right w:val="none" w:sz="0" w:space="0" w:color="auto"/>
          </w:divBdr>
          <w:divsChild>
            <w:div w:id="179661366">
              <w:marLeft w:val="0"/>
              <w:marRight w:val="0"/>
              <w:marTop w:val="0"/>
              <w:marBottom w:val="0"/>
              <w:divBdr>
                <w:top w:val="none" w:sz="0" w:space="0" w:color="auto"/>
                <w:left w:val="none" w:sz="0" w:space="0" w:color="auto"/>
                <w:bottom w:val="none" w:sz="0" w:space="0" w:color="auto"/>
                <w:right w:val="none" w:sz="0" w:space="0" w:color="auto"/>
              </w:divBdr>
            </w:div>
            <w:div w:id="1314799468">
              <w:marLeft w:val="0"/>
              <w:marRight w:val="0"/>
              <w:marTop w:val="0"/>
              <w:marBottom w:val="0"/>
              <w:divBdr>
                <w:top w:val="none" w:sz="0" w:space="0" w:color="auto"/>
                <w:left w:val="none" w:sz="0" w:space="0" w:color="auto"/>
                <w:bottom w:val="none" w:sz="0" w:space="0" w:color="auto"/>
                <w:right w:val="none" w:sz="0" w:space="0" w:color="auto"/>
              </w:divBdr>
            </w:div>
          </w:divsChild>
        </w:div>
        <w:div w:id="1316301806">
          <w:marLeft w:val="0"/>
          <w:marRight w:val="0"/>
          <w:marTop w:val="0"/>
          <w:marBottom w:val="0"/>
          <w:divBdr>
            <w:top w:val="none" w:sz="0" w:space="0" w:color="auto"/>
            <w:left w:val="none" w:sz="0" w:space="0" w:color="auto"/>
            <w:bottom w:val="none" w:sz="0" w:space="0" w:color="auto"/>
            <w:right w:val="none" w:sz="0" w:space="0" w:color="auto"/>
          </w:divBdr>
          <w:divsChild>
            <w:div w:id="12084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3213">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47390499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19229236">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08682335">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 w:id="2145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arget="footer1.xml" Type="http://schemas.openxmlformats.org/officeDocument/2006/relationships/footer"/><Relationship Id="rId13" Target="charts/chart1.xml" Type="http://schemas.openxmlformats.org/officeDocument/2006/relationships/chart"/><Relationship Id="rId18" Target="theme/theme1.xml" Type="http://schemas.openxmlformats.org/officeDocument/2006/relationships/theme"/><Relationship Id="rId3" Target="styles.xml" Type="http://schemas.openxmlformats.org/officeDocument/2006/relationships/styles"/><Relationship Id="rId7" Target="endnotes.xml" Type="http://schemas.openxmlformats.org/officeDocument/2006/relationships/endnotes"/><Relationship Id="rId12" Target="media/image8.jpeg" Type="http://schemas.openxmlformats.org/officeDocument/2006/relationships/image"/><Relationship Id="rId17" Target="fontTable.xml" Type="http://schemas.openxmlformats.org/officeDocument/2006/relationships/fontTable"/><Relationship Id="rId2" Target="numbering.xml" Type="http://schemas.openxmlformats.org/officeDocument/2006/relationships/numbering"/><Relationship Id="rId16" Target="footer2.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1" Target="media/image7.jpeg" Type="http://schemas.openxmlformats.org/officeDocument/2006/relationships/image"/><Relationship Id="rId5" Target="webSettings.xml" Type="http://schemas.openxmlformats.org/officeDocument/2006/relationships/webSettings"/><Relationship Id="rId15" Target="header1.xml" Type="http://schemas.openxmlformats.org/officeDocument/2006/relationships/header"/><Relationship Id="rId10" Target="media/image6.jpeg" Type="http://schemas.openxmlformats.org/officeDocument/2006/relationships/image"/><Relationship Id="rId4" Target="settings.xml" Type="http://schemas.openxmlformats.org/officeDocument/2006/relationships/settings"/><Relationship Id="rId9" Target="media/image5.jpeg" Type="http://schemas.openxmlformats.org/officeDocument/2006/relationships/image"/><Relationship Id="rId14" Target="charts/chart2.xml" Type="http://schemas.openxmlformats.org/officeDocument/2006/relationships/chart"/></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file:////Users/artem.gromov/Documents/StudFiles/4%20&#1082;&#1091;&#1088;&#1089;/8%20&#1089;&#1077;&#1084;/economy/Gistogramma_MY_E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artem.gromov/Documents/StudFiles/4%20&#1082;&#1091;&#1088;&#1089;/8%20&#1089;&#1077;&#1084;/economy/Kont_karta_MY_E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К_9_МУ!$K$1</c:f>
              <c:strCache>
                <c:ptCount val="1"/>
                <c:pt idx="0">
                  <c:v>Частота</c:v>
                </c:pt>
              </c:strCache>
            </c:strRef>
          </c:tx>
          <c:spPr>
            <a:solidFill>
              <a:schemeClr val="bg1">
                <a:lumMod val="85000"/>
              </a:schemeClr>
            </a:solidFill>
            <a:ln>
              <a:solidFill>
                <a:sysClr val="windowText" lastClr="000000"/>
              </a:solidFill>
            </a:ln>
          </c:spPr>
          <c:invertIfNegative val="0"/>
          <c:val>
            <c:numRef>
              <c:f>К_9_МУ!$K$3:$K$11</c:f>
              <c:numCache>
                <c:formatCode>0</c:formatCode>
                <c:ptCount val="9"/>
                <c:pt idx="0">
                  <c:v>1</c:v>
                </c:pt>
                <c:pt idx="1">
                  <c:v>4</c:v>
                </c:pt>
                <c:pt idx="2">
                  <c:v>5</c:v>
                </c:pt>
                <c:pt idx="3">
                  <c:v>11</c:v>
                </c:pt>
                <c:pt idx="4">
                  <c:v>16</c:v>
                </c:pt>
                <c:pt idx="5">
                  <c:v>17</c:v>
                </c:pt>
                <c:pt idx="6">
                  <c:v>16</c:v>
                </c:pt>
                <c:pt idx="7">
                  <c:v>29</c:v>
                </c:pt>
                <c:pt idx="8">
                  <c:v>1</c:v>
                </c:pt>
              </c:numCache>
            </c:numRef>
          </c:val>
          <c:extLst>
            <c:ext xmlns:c16="http://schemas.microsoft.com/office/drawing/2014/chart" uri="{C3380CC4-5D6E-409C-BE32-E72D297353CC}">
              <c16:uniqueId val="{00000000-BCBB-FA4B-AD8E-6B218EE97BAB}"/>
            </c:ext>
          </c:extLst>
        </c:ser>
        <c:dLbls>
          <c:showLegendKey val="0"/>
          <c:showVal val="0"/>
          <c:showCatName val="0"/>
          <c:showSerName val="0"/>
          <c:showPercent val="0"/>
          <c:showBubbleSize val="0"/>
        </c:dLbls>
        <c:gapWidth val="0"/>
        <c:axId val="221126656"/>
        <c:axId val="184230464"/>
      </c:barChart>
      <c:scatterChart>
        <c:scatterStyle val="smoothMarker"/>
        <c:varyColors val="0"/>
        <c:ser>
          <c:idx val="1"/>
          <c:order val="1"/>
          <c:tx>
            <c:strRef>
              <c:f>К_9_МУ!$L$1</c:f>
              <c:strCache>
                <c:ptCount val="1"/>
                <c:pt idx="0">
                  <c:v>Суммарные частоты норм распр.</c:v>
                </c:pt>
              </c:strCache>
            </c:strRef>
          </c:tx>
          <c:spPr>
            <a:ln w="12700">
              <a:solidFill>
                <a:schemeClr val="tx1"/>
              </a:solidFill>
            </a:ln>
          </c:spPr>
          <c:marker>
            <c:symbol val="diamond"/>
            <c:size val="2"/>
            <c:spPr>
              <a:solidFill>
                <a:srgbClr val="1F497D">
                  <a:lumMod val="60000"/>
                  <a:lumOff val="40000"/>
                </a:srgbClr>
              </a:solidFill>
              <a:ln>
                <a:solidFill>
                  <a:schemeClr val="tx1"/>
                </a:solidFill>
              </a:ln>
            </c:spPr>
          </c:marker>
          <c:dPt>
            <c:idx val="5"/>
            <c:marker>
              <c:spPr>
                <a:solidFill>
                  <a:schemeClr val="tx1"/>
                </a:solidFill>
                <a:ln>
                  <a:solidFill>
                    <a:schemeClr val="tx1"/>
                  </a:solidFill>
                </a:ln>
              </c:spPr>
            </c:marker>
            <c:bubble3D val="0"/>
            <c:extLst>
              <c:ext xmlns:c16="http://schemas.microsoft.com/office/drawing/2014/chart" uri="{C3380CC4-5D6E-409C-BE32-E72D297353CC}">
                <c16:uniqueId val="{00000001-BCBB-FA4B-AD8E-6B218EE97BAB}"/>
              </c:ext>
            </c:extLst>
          </c:dPt>
          <c:yVal>
            <c:numRef>
              <c:f>К_9_МУ!$L$3:$L$11</c:f>
              <c:numCache>
                <c:formatCode>0.00</c:formatCode>
                <c:ptCount val="9"/>
                <c:pt idx="0">
                  <c:v>1.1455214268226295</c:v>
                </c:pt>
                <c:pt idx="1">
                  <c:v>4.4121761739129912</c:v>
                </c:pt>
                <c:pt idx="2">
                  <c:v>11.542245799948709</c:v>
                </c:pt>
                <c:pt idx="3">
                  <c:v>20.334007589445445</c:v>
                </c:pt>
                <c:pt idx="4">
                  <c:v>24.78914014560322</c:v>
                </c:pt>
                <c:pt idx="5">
                  <c:v>20.464947757266565</c:v>
                </c:pt>
                <c:pt idx="6">
                  <c:v>11.365346106597046</c:v>
                </c:pt>
                <c:pt idx="7">
                  <c:v>4.3110906863512657</c:v>
                </c:pt>
                <c:pt idx="8">
                  <c:v>1.1730501831740057</c:v>
                </c:pt>
              </c:numCache>
            </c:numRef>
          </c:yVal>
          <c:smooth val="1"/>
          <c:extLst>
            <c:ext xmlns:c16="http://schemas.microsoft.com/office/drawing/2014/chart" uri="{C3380CC4-5D6E-409C-BE32-E72D297353CC}">
              <c16:uniqueId val="{00000002-BCBB-FA4B-AD8E-6B218EE97BAB}"/>
            </c:ext>
          </c:extLst>
        </c:ser>
        <c:dLbls>
          <c:showLegendKey val="0"/>
          <c:showVal val="0"/>
          <c:showCatName val="0"/>
          <c:showSerName val="0"/>
          <c:showPercent val="0"/>
          <c:showBubbleSize val="0"/>
        </c:dLbls>
        <c:axId val="221126656"/>
        <c:axId val="184230464"/>
      </c:scatterChart>
      <c:catAx>
        <c:axId val="221126656"/>
        <c:scaling>
          <c:orientation val="minMax"/>
        </c:scaling>
        <c:delete val="0"/>
        <c:axPos val="b"/>
        <c:title>
          <c:tx>
            <c:rich>
              <a:bodyPr/>
              <a:lstStyle/>
              <a:p>
                <a:pPr>
                  <a:defRPr b="0" i="0" baseline="0"/>
                </a:pPr>
                <a:r>
                  <a:rPr lang="ru-RU" b="0" i="0" baseline="0"/>
                  <a:t>Номер интервала</a:t>
                </a:r>
              </a:p>
            </c:rich>
          </c:tx>
          <c:overlay val="0"/>
        </c:title>
        <c:majorTickMark val="none"/>
        <c:minorTickMark val="none"/>
        <c:tickLblPos val="nextTo"/>
        <c:crossAx val="184230464"/>
        <c:crosses val="autoZero"/>
        <c:auto val="1"/>
        <c:lblAlgn val="ctr"/>
        <c:lblOffset val="100"/>
        <c:noMultiLvlLbl val="0"/>
      </c:catAx>
      <c:valAx>
        <c:axId val="184230464"/>
        <c:scaling>
          <c:orientation val="minMax"/>
          <c:max val="40"/>
          <c:min val="0"/>
        </c:scaling>
        <c:delete val="0"/>
        <c:axPos val="l"/>
        <c:title>
          <c:tx>
            <c:rich>
              <a:bodyPr/>
              <a:lstStyle/>
              <a:p>
                <a:pPr>
                  <a:defRPr/>
                </a:pPr>
                <a:r>
                  <a:rPr lang="ru-RU"/>
                  <a:t>Частота</a:t>
                </a:r>
              </a:p>
            </c:rich>
          </c:tx>
          <c:overlay val="0"/>
        </c:title>
        <c:numFmt formatCode="0" sourceLinked="1"/>
        <c:majorTickMark val="out"/>
        <c:minorTickMark val="none"/>
        <c:tickLblPos val="nextTo"/>
        <c:txPr>
          <a:bodyPr/>
          <a:lstStyle/>
          <a:p>
            <a:pPr>
              <a:defRPr baseline="0"/>
            </a:pPr>
            <a:endParaRPr lang="ru-RU"/>
          </a:p>
        </c:txPr>
        <c:crossAx val="221126656"/>
        <c:crosses val="autoZero"/>
        <c:crossBetween val="between"/>
        <c:majorUnit val="5"/>
      </c:valAx>
    </c:plotArea>
    <c:plotVisOnly val="1"/>
    <c:dispBlanksAs val="gap"/>
    <c:showDLblsOverMax val="0"/>
  </c:chart>
  <c:txPr>
    <a:bodyPr/>
    <a:lstStyle/>
    <a:p>
      <a:pPr>
        <a:defRPr baseline="0">
          <a:latin typeface="Times New Roman" pitchFamily="18"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2"/>
          <c:tx>
            <c:strRef>
              <c:f>Пример!$B$1</c:f>
              <c:strCache>
                <c:ptCount val="1"/>
                <c:pt idx="0">
                  <c:v>К </c:v>
                </c:pt>
              </c:strCache>
            </c:strRef>
          </c:tx>
          <c:spPr>
            <a:ln w="28575">
              <a:noFill/>
            </a:ln>
          </c:spPr>
          <c:xVal>
            <c:numRef>
              <c:f>Пример!$A$2:$A$11</c:f>
              <c:numCache>
                <c:formatCode>General</c:formatCode>
                <c:ptCount val="10"/>
                <c:pt idx="0">
                  <c:v>7</c:v>
                </c:pt>
                <c:pt idx="1">
                  <c:v>8</c:v>
                </c:pt>
                <c:pt idx="2">
                  <c:v>9</c:v>
                </c:pt>
                <c:pt idx="3">
                  <c:v>10</c:v>
                </c:pt>
                <c:pt idx="4">
                  <c:v>11</c:v>
                </c:pt>
                <c:pt idx="5">
                  <c:v>12</c:v>
                </c:pt>
                <c:pt idx="6">
                  <c:v>13</c:v>
                </c:pt>
                <c:pt idx="7">
                  <c:v>14</c:v>
                </c:pt>
                <c:pt idx="8">
                  <c:v>15</c:v>
                </c:pt>
                <c:pt idx="9">
                  <c:v>16</c:v>
                </c:pt>
              </c:numCache>
            </c:numRef>
          </c:xVal>
          <c:yVal>
            <c:numRef>
              <c:f>Пример!$B$2:$B$11</c:f>
              <c:numCache>
                <c:formatCode>General</c:formatCode>
                <c:ptCount val="10"/>
                <c:pt idx="0">
                  <c:v>12.8</c:v>
                </c:pt>
                <c:pt idx="1">
                  <c:v>11.9</c:v>
                </c:pt>
                <c:pt idx="2">
                  <c:v>10.8</c:v>
                </c:pt>
                <c:pt idx="3">
                  <c:v>9.5</c:v>
                </c:pt>
                <c:pt idx="4">
                  <c:v>8.6999999999999993</c:v>
                </c:pt>
                <c:pt idx="5">
                  <c:v>7.5</c:v>
                </c:pt>
                <c:pt idx="6">
                  <c:v>6.4</c:v>
                </c:pt>
                <c:pt idx="7">
                  <c:v>15.2</c:v>
                </c:pt>
                <c:pt idx="8">
                  <c:v>14.3</c:v>
                </c:pt>
                <c:pt idx="9">
                  <c:v>13.9</c:v>
                </c:pt>
              </c:numCache>
            </c:numRef>
          </c:yVal>
          <c:smooth val="0"/>
          <c:extLst>
            <c:ext xmlns:c16="http://schemas.microsoft.com/office/drawing/2014/chart" uri="{C3380CC4-5D6E-409C-BE32-E72D297353CC}">
              <c16:uniqueId val="{00000000-178D-A549-A2FA-19B9077DD5F8}"/>
            </c:ext>
          </c:extLst>
        </c:ser>
        <c:dLbls>
          <c:showLegendKey val="0"/>
          <c:showVal val="0"/>
          <c:showCatName val="0"/>
          <c:showSerName val="0"/>
          <c:showPercent val="0"/>
          <c:showBubbleSize val="0"/>
        </c:dLbls>
        <c:axId val="223204416"/>
        <c:axId val="44522816"/>
      </c:scatterChart>
      <c:scatterChart>
        <c:scatterStyle val="smoothMarker"/>
        <c:varyColors val="0"/>
        <c:ser>
          <c:idx val="4"/>
          <c:order val="0"/>
          <c:tx>
            <c:strRef>
              <c:f>Пример!$F$1</c:f>
              <c:strCache>
                <c:ptCount val="1"/>
                <c:pt idx="0">
                  <c:v>К ср +3σ</c:v>
                </c:pt>
              </c:strCache>
            </c:strRef>
          </c:tx>
          <c:spPr>
            <a:ln w="38100">
              <a:solidFill>
                <a:srgbClr val="FF0000"/>
              </a:solidFill>
            </a:ln>
          </c:spPr>
          <c:marker>
            <c:symbol val="none"/>
          </c:marker>
          <c:xVal>
            <c:numRef>
              <c:f>Пример!$A$2:$A$11</c:f>
              <c:numCache>
                <c:formatCode>General</c:formatCode>
                <c:ptCount val="10"/>
                <c:pt idx="0">
                  <c:v>7</c:v>
                </c:pt>
                <c:pt idx="1">
                  <c:v>8</c:v>
                </c:pt>
                <c:pt idx="2">
                  <c:v>9</c:v>
                </c:pt>
                <c:pt idx="3">
                  <c:v>10</c:v>
                </c:pt>
                <c:pt idx="4">
                  <c:v>11</c:v>
                </c:pt>
                <c:pt idx="5">
                  <c:v>12</c:v>
                </c:pt>
                <c:pt idx="6">
                  <c:v>13</c:v>
                </c:pt>
                <c:pt idx="7">
                  <c:v>14</c:v>
                </c:pt>
                <c:pt idx="8">
                  <c:v>15</c:v>
                </c:pt>
                <c:pt idx="9">
                  <c:v>16</c:v>
                </c:pt>
              </c:numCache>
            </c:numRef>
          </c:xVal>
          <c:yVal>
            <c:numRef>
              <c:f>Пример!$F$2:$F$11</c:f>
              <c:numCache>
                <c:formatCode>General</c:formatCode>
                <c:ptCount val="10"/>
                <c:pt idx="0">
                  <c:v>13</c:v>
                </c:pt>
                <c:pt idx="1">
                  <c:v>13</c:v>
                </c:pt>
                <c:pt idx="2">
                  <c:v>13</c:v>
                </c:pt>
                <c:pt idx="3">
                  <c:v>13</c:v>
                </c:pt>
                <c:pt idx="4">
                  <c:v>13</c:v>
                </c:pt>
                <c:pt idx="5">
                  <c:v>13</c:v>
                </c:pt>
                <c:pt idx="6">
                  <c:v>13</c:v>
                </c:pt>
                <c:pt idx="7">
                  <c:v>13</c:v>
                </c:pt>
                <c:pt idx="8">
                  <c:v>13</c:v>
                </c:pt>
                <c:pt idx="9">
                  <c:v>13</c:v>
                </c:pt>
              </c:numCache>
            </c:numRef>
          </c:yVal>
          <c:smooth val="1"/>
          <c:extLst>
            <c:ext xmlns:c16="http://schemas.microsoft.com/office/drawing/2014/chart" uri="{C3380CC4-5D6E-409C-BE32-E72D297353CC}">
              <c16:uniqueId val="{00000001-178D-A549-A2FA-19B9077DD5F8}"/>
            </c:ext>
          </c:extLst>
        </c:ser>
        <c:ser>
          <c:idx val="2"/>
          <c:order val="1"/>
          <c:tx>
            <c:strRef>
              <c:f>Пример!$D$1</c:f>
              <c:strCache>
                <c:ptCount val="1"/>
                <c:pt idx="0">
                  <c:v>К ср +2σ</c:v>
                </c:pt>
              </c:strCache>
            </c:strRef>
          </c:tx>
          <c:spPr>
            <a:ln w="38100">
              <a:solidFill>
                <a:srgbClr val="00B050"/>
              </a:solidFill>
              <a:prstDash val="sysDot"/>
            </a:ln>
          </c:spPr>
          <c:marker>
            <c:symbol val="none"/>
          </c:marker>
          <c:xVal>
            <c:numRef>
              <c:f>Пример!$A$2:$A$11</c:f>
              <c:numCache>
                <c:formatCode>General</c:formatCode>
                <c:ptCount val="10"/>
                <c:pt idx="0">
                  <c:v>7</c:v>
                </c:pt>
                <c:pt idx="1">
                  <c:v>8</c:v>
                </c:pt>
                <c:pt idx="2">
                  <c:v>9</c:v>
                </c:pt>
                <c:pt idx="3">
                  <c:v>10</c:v>
                </c:pt>
                <c:pt idx="4">
                  <c:v>11</c:v>
                </c:pt>
                <c:pt idx="5">
                  <c:v>12</c:v>
                </c:pt>
                <c:pt idx="6">
                  <c:v>13</c:v>
                </c:pt>
                <c:pt idx="7">
                  <c:v>14</c:v>
                </c:pt>
                <c:pt idx="8">
                  <c:v>15</c:v>
                </c:pt>
                <c:pt idx="9">
                  <c:v>16</c:v>
                </c:pt>
              </c:numCache>
            </c:numRef>
          </c:xVal>
          <c:yVal>
            <c:numRef>
              <c:f>Пример!$D$2:$D$11</c:f>
              <c:numCache>
                <c:formatCode>General</c:formatCode>
                <c:ptCount val="10"/>
                <c:pt idx="0">
                  <c:v>12</c:v>
                </c:pt>
                <c:pt idx="1">
                  <c:v>12</c:v>
                </c:pt>
                <c:pt idx="2">
                  <c:v>12</c:v>
                </c:pt>
                <c:pt idx="3">
                  <c:v>12</c:v>
                </c:pt>
                <c:pt idx="4">
                  <c:v>12</c:v>
                </c:pt>
                <c:pt idx="5">
                  <c:v>12</c:v>
                </c:pt>
                <c:pt idx="6">
                  <c:v>12</c:v>
                </c:pt>
                <c:pt idx="7">
                  <c:v>12</c:v>
                </c:pt>
                <c:pt idx="8">
                  <c:v>12</c:v>
                </c:pt>
                <c:pt idx="9">
                  <c:v>12</c:v>
                </c:pt>
              </c:numCache>
            </c:numRef>
          </c:yVal>
          <c:smooth val="1"/>
          <c:extLst>
            <c:ext xmlns:c16="http://schemas.microsoft.com/office/drawing/2014/chart" uri="{C3380CC4-5D6E-409C-BE32-E72D297353CC}">
              <c16:uniqueId val="{00000002-178D-A549-A2FA-19B9077DD5F8}"/>
            </c:ext>
          </c:extLst>
        </c:ser>
        <c:ser>
          <c:idx val="1"/>
          <c:order val="3"/>
          <c:tx>
            <c:strRef>
              <c:f>Пример!$C$1</c:f>
              <c:strCache>
                <c:ptCount val="1"/>
                <c:pt idx="0">
                  <c:v>К ср</c:v>
                </c:pt>
              </c:strCache>
            </c:strRef>
          </c:tx>
          <c:spPr>
            <a:ln w="15875">
              <a:solidFill>
                <a:schemeClr val="tx1"/>
              </a:solidFill>
            </a:ln>
          </c:spPr>
          <c:marker>
            <c:symbol val="none"/>
          </c:marker>
          <c:xVal>
            <c:numRef>
              <c:f>Пример!$A$2:$A$11</c:f>
              <c:numCache>
                <c:formatCode>General</c:formatCode>
                <c:ptCount val="10"/>
                <c:pt idx="0">
                  <c:v>7</c:v>
                </c:pt>
                <c:pt idx="1">
                  <c:v>8</c:v>
                </c:pt>
                <c:pt idx="2">
                  <c:v>9</c:v>
                </c:pt>
                <c:pt idx="3">
                  <c:v>10</c:v>
                </c:pt>
                <c:pt idx="4">
                  <c:v>11</c:v>
                </c:pt>
                <c:pt idx="5">
                  <c:v>12</c:v>
                </c:pt>
                <c:pt idx="6">
                  <c:v>13</c:v>
                </c:pt>
                <c:pt idx="7">
                  <c:v>14</c:v>
                </c:pt>
                <c:pt idx="8">
                  <c:v>15</c:v>
                </c:pt>
                <c:pt idx="9">
                  <c:v>16</c:v>
                </c:pt>
              </c:numCache>
            </c:numRef>
          </c:xVal>
          <c:yVal>
            <c:numRef>
              <c:f>Пример!$C$2:$C$11</c:f>
              <c:numCache>
                <c:formatCode>General</c:formatCode>
                <c:ptCount val="10"/>
                <c:pt idx="0">
                  <c:v>10</c:v>
                </c:pt>
                <c:pt idx="1">
                  <c:v>10</c:v>
                </c:pt>
                <c:pt idx="2">
                  <c:v>10</c:v>
                </c:pt>
                <c:pt idx="3">
                  <c:v>10</c:v>
                </c:pt>
                <c:pt idx="4">
                  <c:v>10</c:v>
                </c:pt>
                <c:pt idx="5">
                  <c:v>10</c:v>
                </c:pt>
                <c:pt idx="6">
                  <c:v>10</c:v>
                </c:pt>
                <c:pt idx="7">
                  <c:v>10</c:v>
                </c:pt>
                <c:pt idx="8">
                  <c:v>10</c:v>
                </c:pt>
                <c:pt idx="9">
                  <c:v>10</c:v>
                </c:pt>
              </c:numCache>
            </c:numRef>
          </c:yVal>
          <c:smooth val="1"/>
          <c:extLst>
            <c:ext xmlns:c16="http://schemas.microsoft.com/office/drawing/2014/chart" uri="{C3380CC4-5D6E-409C-BE32-E72D297353CC}">
              <c16:uniqueId val="{00000003-178D-A549-A2FA-19B9077DD5F8}"/>
            </c:ext>
          </c:extLst>
        </c:ser>
        <c:ser>
          <c:idx val="3"/>
          <c:order val="4"/>
          <c:tx>
            <c:strRef>
              <c:f>Пример!$E$1</c:f>
              <c:strCache>
                <c:ptCount val="1"/>
                <c:pt idx="0">
                  <c:v>К ср -2σ</c:v>
                </c:pt>
              </c:strCache>
            </c:strRef>
          </c:tx>
          <c:spPr>
            <a:ln w="38100">
              <a:solidFill>
                <a:srgbClr val="00B050"/>
              </a:solidFill>
              <a:prstDash val="sysDot"/>
            </a:ln>
          </c:spPr>
          <c:marker>
            <c:symbol val="none"/>
          </c:marker>
          <c:xVal>
            <c:numRef>
              <c:f>Пример!$A$2:$A$11</c:f>
              <c:numCache>
                <c:formatCode>General</c:formatCode>
                <c:ptCount val="10"/>
                <c:pt idx="0">
                  <c:v>7</c:v>
                </c:pt>
                <c:pt idx="1">
                  <c:v>8</c:v>
                </c:pt>
                <c:pt idx="2">
                  <c:v>9</c:v>
                </c:pt>
                <c:pt idx="3">
                  <c:v>10</c:v>
                </c:pt>
                <c:pt idx="4">
                  <c:v>11</c:v>
                </c:pt>
                <c:pt idx="5">
                  <c:v>12</c:v>
                </c:pt>
                <c:pt idx="6">
                  <c:v>13</c:v>
                </c:pt>
                <c:pt idx="7">
                  <c:v>14</c:v>
                </c:pt>
                <c:pt idx="8">
                  <c:v>15</c:v>
                </c:pt>
                <c:pt idx="9">
                  <c:v>16</c:v>
                </c:pt>
              </c:numCache>
            </c:numRef>
          </c:xVal>
          <c:yVal>
            <c:numRef>
              <c:f>Пример!$E$2:$E$11</c:f>
              <c:numCache>
                <c:formatCode>General</c:formatCode>
                <c:ptCount val="10"/>
                <c:pt idx="0">
                  <c:v>8</c:v>
                </c:pt>
                <c:pt idx="1">
                  <c:v>8</c:v>
                </c:pt>
                <c:pt idx="2">
                  <c:v>8</c:v>
                </c:pt>
                <c:pt idx="3">
                  <c:v>8</c:v>
                </c:pt>
                <c:pt idx="4">
                  <c:v>8</c:v>
                </c:pt>
                <c:pt idx="5">
                  <c:v>8</c:v>
                </c:pt>
                <c:pt idx="6">
                  <c:v>8</c:v>
                </c:pt>
                <c:pt idx="7">
                  <c:v>8</c:v>
                </c:pt>
                <c:pt idx="8">
                  <c:v>8</c:v>
                </c:pt>
                <c:pt idx="9">
                  <c:v>8</c:v>
                </c:pt>
              </c:numCache>
            </c:numRef>
          </c:yVal>
          <c:smooth val="1"/>
          <c:extLst>
            <c:ext xmlns:c16="http://schemas.microsoft.com/office/drawing/2014/chart" uri="{C3380CC4-5D6E-409C-BE32-E72D297353CC}">
              <c16:uniqueId val="{00000004-178D-A549-A2FA-19B9077DD5F8}"/>
            </c:ext>
          </c:extLst>
        </c:ser>
        <c:ser>
          <c:idx val="5"/>
          <c:order val="5"/>
          <c:tx>
            <c:strRef>
              <c:f>Пример!$G$1</c:f>
              <c:strCache>
                <c:ptCount val="1"/>
                <c:pt idx="0">
                  <c:v>К ср -3σ</c:v>
                </c:pt>
              </c:strCache>
            </c:strRef>
          </c:tx>
          <c:spPr>
            <a:ln w="38100">
              <a:solidFill>
                <a:srgbClr val="FF0000"/>
              </a:solidFill>
            </a:ln>
          </c:spPr>
          <c:marker>
            <c:symbol val="none"/>
          </c:marker>
          <c:xVal>
            <c:numRef>
              <c:f>Пример!$A$2:$A$11</c:f>
              <c:numCache>
                <c:formatCode>General</c:formatCode>
                <c:ptCount val="10"/>
                <c:pt idx="0">
                  <c:v>7</c:v>
                </c:pt>
                <c:pt idx="1">
                  <c:v>8</c:v>
                </c:pt>
                <c:pt idx="2">
                  <c:v>9</c:v>
                </c:pt>
                <c:pt idx="3">
                  <c:v>10</c:v>
                </c:pt>
                <c:pt idx="4">
                  <c:v>11</c:v>
                </c:pt>
                <c:pt idx="5">
                  <c:v>12</c:v>
                </c:pt>
                <c:pt idx="6">
                  <c:v>13</c:v>
                </c:pt>
                <c:pt idx="7">
                  <c:v>14</c:v>
                </c:pt>
                <c:pt idx="8">
                  <c:v>15</c:v>
                </c:pt>
                <c:pt idx="9">
                  <c:v>16</c:v>
                </c:pt>
              </c:numCache>
            </c:numRef>
          </c:xVal>
          <c:yVal>
            <c:numRef>
              <c:f>Пример!$G$2:$G$11</c:f>
              <c:numCache>
                <c:formatCode>General</c:formatCode>
                <c:ptCount val="10"/>
                <c:pt idx="0">
                  <c:v>7</c:v>
                </c:pt>
                <c:pt idx="1">
                  <c:v>7</c:v>
                </c:pt>
                <c:pt idx="2">
                  <c:v>7</c:v>
                </c:pt>
                <c:pt idx="3">
                  <c:v>7</c:v>
                </c:pt>
                <c:pt idx="4">
                  <c:v>7</c:v>
                </c:pt>
                <c:pt idx="5">
                  <c:v>7</c:v>
                </c:pt>
                <c:pt idx="6">
                  <c:v>7</c:v>
                </c:pt>
                <c:pt idx="7">
                  <c:v>7</c:v>
                </c:pt>
                <c:pt idx="8">
                  <c:v>7</c:v>
                </c:pt>
                <c:pt idx="9">
                  <c:v>7</c:v>
                </c:pt>
              </c:numCache>
            </c:numRef>
          </c:yVal>
          <c:smooth val="1"/>
          <c:extLst>
            <c:ext xmlns:c16="http://schemas.microsoft.com/office/drawing/2014/chart" uri="{C3380CC4-5D6E-409C-BE32-E72D297353CC}">
              <c16:uniqueId val="{00000005-178D-A549-A2FA-19B9077DD5F8}"/>
            </c:ext>
          </c:extLst>
        </c:ser>
        <c:dLbls>
          <c:showLegendKey val="0"/>
          <c:showVal val="0"/>
          <c:showCatName val="0"/>
          <c:showSerName val="0"/>
          <c:showPercent val="0"/>
          <c:showBubbleSize val="0"/>
        </c:dLbls>
        <c:axId val="223204416"/>
        <c:axId val="44522816"/>
      </c:scatterChart>
      <c:valAx>
        <c:axId val="223204416"/>
        <c:scaling>
          <c:orientation val="minMax"/>
          <c:max val="16"/>
          <c:min val="7"/>
        </c:scaling>
        <c:delete val="0"/>
        <c:axPos val="b"/>
        <c:title>
          <c:tx>
            <c:rich>
              <a:bodyPr/>
              <a:lstStyle/>
              <a:p>
                <a:pPr>
                  <a:defRPr b="0" i="0" baseline="0">
                    <a:latin typeface="Times New Roman" panose="02020603050405020304" pitchFamily="18" charset="0"/>
                  </a:defRPr>
                </a:pPr>
                <a:r>
                  <a:rPr lang="ru-RU" b="0" i="0" baseline="0">
                    <a:latin typeface="Times New Roman" panose="02020603050405020304" pitchFamily="18" charset="0"/>
                  </a:rPr>
                  <a:t>Час</a:t>
                </a:r>
              </a:p>
            </c:rich>
          </c:tx>
          <c:overlay val="0"/>
        </c:title>
        <c:numFmt formatCode="General" sourceLinked="1"/>
        <c:majorTickMark val="out"/>
        <c:minorTickMark val="none"/>
        <c:tickLblPos val="nextTo"/>
        <c:txPr>
          <a:bodyPr/>
          <a:lstStyle/>
          <a:p>
            <a:pPr>
              <a:defRPr baseline="0">
                <a:latin typeface="Times New Roman" panose="02020603050405020304" pitchFamily="18" charset="0"/>
              </a:defRPr>
            </a:pPr>
            <a:endParaRPr lang="ru-RU"/>
          </a:p>
        </c:txPr>
        <c:crossAx val="44522816"/>
        <c:crosses val="autoZero"/>
        <c:crossBetween val="midCat"/>
        <c:majorUnit val="1"/>
      </c:valAx>
      <c:valAx>
        <c:axId val="44522816"/>
        <c:scaling>
          <c:orientation val="minMax"/>
          <c:max val="24"/>
          <c:min val="0"/>
        </c:scaling>
        <c:delete val="0"/>
        <c:axPos val="l"/>
        <c:majorGridlines/>
        <c:title>
          <c:tx>
            <c:rich>
              <a:bodyPr rot="-5400000" vert="horz"/>
              <a:lstStyle/>
              <a:p>
                <a:pPr>
                  <a:defRPr b="0" i="0" baseline="0">
                    <a:latin typeface="Times New Roman" panose="02020603050405020304" pitchFamily="18" charset="0"/>
                  </a:defRPr>
                </a:pPr>
                <a:r>
                  <a:rPr lang="ru-RU" b="0" i="0" baseline="0">
                    <a:latin typeface="Times New Roman" panose="02020603050405020304" pitchFamily="18" charset="0"/>
                  </a:rPr>
                  <a:t>Значение характеристики</a:t>
                </a:r>
              </a:p>
            </c:rich>
          </c:tx>
          <c:overlay val="0"/>
        </c:title>
        <c:numFmt formatCode="General" sourceLinked="1"/>
        <c:majorTickMark val="out"/>
        <c:minorTickMark val="none"/>
        <c:tickLblPos val="nextTo"/>
        <c:txPr>
          <a:bodyPr/>
          <a:lstStyle/>
          <a:p>
            <a:pPr>
              <a:defRPr baseline="0">
                <a:latin typeface="Times New Roman" pitchFamily="18" charset="0"/>
              </a:defRPr>
            </a:pPr>
            <a:endParaRPr lang="ru-RU"/>
          </a:p>
        </c:txPr>
        <c:crossAx val="223204416"/>
        <c:crossesAt val="7"/>
        <c:crossBetween val="midCat"/>
        <c:majorUnit val="2"/>
      </c:valAx>
    </c:plotArea>
    <c:legend>
      <c:legendPos val="r"/>
      <c:legendEntry>
        <c:idx val="1"/>
        <c:txPr>
          <a:bodyPr/>
          <a:lstStyle/>
          <a:p>
            <a:pPr>
              <a:defRPr sz="1000" baseline="0">
                <a:latin typeface="Times New Roman" pitchFamily="18" charset="0"/>
              </a:defRPr>
            </a:pPr>
            <a:endParaRPr lang="ru-RU"/>
          </a:p>
        </c:txPr>
      </c:legendEntry>
      <c:layout>
        <c:manualLayout>
          <c:xMode val="edge"/>
          <c:yMode val="edge"/>
          <c:x val="0.73301001831004542"/>
          <c:y val="9.1441017789442997E-2"/>
          <c:w val="0.25587891699213988"/>
          <c:h val="0.63656240886555848"/>
        </c:manualLayout>
      </c:layout>
      <c:overlay val="0"/>
      <c:txPr>
        <a:bodyPr/>
        <a:lstStyle/>
        <a:p>
          <a:pPr>
            <a:defRPr sz="1000" baseline="0">
              <a:latin typeface="Times New Roman" pitchFamily="18" charset="0"/>
            </a:defRPr>
          </a:pPr>
          <a:endParaRPr lang="ru-RU"/>
        </a:p>
      </c:txPr>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B3203-635C-4AD0-9482-6A88F5937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14</Pages>
  <Words>2860</Words>
  <Characters>16303</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19125</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Microsoft Office User</cp:lastModifiedBy>
  <cp:revision>13</cp:revision>
  <cp:lastPrinted>2017-01-30T08:53:00Z</cp:lastPrinted>
  <dcterms:created xsi:type="dcterms:W3CDTF">2022-02-08T21:00:00Z</dcterms:created>
  <dcterms:modified xsi:type="dcterms:W3CDTF">2022-03-02T08:44:00Z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179976</vt:lpwstr>
  </property>
  <property fmtid="{D5CDD505-2E9C-101B-9397-08002B2CF9AE}" name="NXPowerLiteSettings" pid="3">
    <vt:lpwstr>C7000400038000</vt:lpwstr>
  </property>
  <property fmtid="{D5CDD505-2E9C-101B-9397-08002B2CF9AE}" name="NXPowerLiteVersion" pid="4">
    <vt:lpwstr>S9.1.4</vt:lpwstr>
  </property>
</Properties>
</file>