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BC82" w14:textId="00E680AF" w:rsidR="0002636A" w:rsidRPr="005C590A" w:rsidRDefault="00975174" w:rsidP="00280B39">
      <w:pPr>
        <w:pStyle w:val="LabTitle"/>
        <w:rPr>
          <w:rFonts w:eastAsia="SimSun"/>
          <w:b w:val="0"/>
          <w:lang w:eastAsia="zh-CN"/>
        </w:rPr>
      </w:pPr>
      <w:r>
        <w:t>Лабораторная раб</w:t>
      </w:r>
      <w:r w:rsidR="005C590A">
        <w:t>ота. Изучение сведений об атаке</w:t>
      </w:r>
    </w:p>
    <w:p w14:paraId="4BAD7FBF" w14:textId="77777777" w:rsidR="009D2C27" w:rsidRDefault="009D2C27" w:rsidP="00216DDE">
      <w:pPr>
        <w:pStyle w:val="LabSection"/>
      </w:pPr>
      <w:r>
        <w:t>Задачи</w:t>
      </w:r>
    </w:p>
    <w:p w14:paraId="02835035" w14:textId="5F48C876" w:rsidR="003C2298" w:rsidRPr="004919CE" w:rsidRDefault="00DA3399" w:rsidP="008D553D">
      <w:pPr>
        <w:pStyle w:val="BodyTextL25"/>
      </w:pPr>
      <w:r>
        <w:t>Изучите</w:t>
      </w:r>
      <w:r w:rsidR="00B9148B">
        <w:t xml:space="preserve"> и </w:t>
      </w:r>
      <w:r>
        <w:t>проанализируйте уязвимости приложения Интернета вещей</w:t>
      </w:r>
    </w:p>
    <w:p w14:paraId="32BD4E31" w14:textId="5A74E151" w:rsidR="00C07FD9" w:rsidRDefault="009D2C27" w:rsidP="00216DDE">
      <w:pPr>
        <w:pStyle w:val="LabSection"/>
      </w:pPr>
      <w:r>
        <w:t>Общие сведения</w:t>
      </w:r>
      <w:r w:rsidR="00B9148B">
        <w:t xml:space="preserve"> и </w:t>
      </w:r>
      <w:r>
        <w:t>сценарий</w:t>
      </w:r>
    </w:p>
    <w:p w14:paraId="4DC77678" w14:textId="37136CB7" w:rsidR="00282FD0" w:rsidRDefault="00FB7BFC" w:rsidP="00184B21">
      <w:pPr>
        <w:pStyle w:val="BodyTextL25"/>
      </w:pPr>
      <w:r>
        <w:t>Интернет вещей (IoT) состоит из цифровых соединенных между собой устройств, которые подключают</w:t>
      </w:r>
      <w:r w:rsidR="00B9148B">
        <w:t xml:space="preserve"> к </w:t>
      </w:r>
      <w:r>
        <w:t>Интернету все аспекты жизни современного человека, включая наши дома, офисы, автомобили</w:t>
      </w:r>
      <w:r w:rsidR="00B9148B">
        <w:t xml:space="preserve"> и </w:t>
      </w:r>
      <w:r>
        <w:t>даже наши тела. За счет ускоренной адаптации IPv6</w:t>
      </w:r>
      <w:r w:rsidR="00B9148B">
        <w:t xml:space="preserve"> и </w:t>
      </w:r>
      <w:r>
        <w:t>развертывания сетей Wi-Fi по всему миру размеры Интернета вещей возрастают по экспоненте. Отраслевые эксперты оценивают, что</w:t>
      </w:r>
      <w:r w:rsidR="00B9148B">
        <w:t xml:space="preserve"> к </w:t>
      </w:r>
      <w:r>
        <w:t>2020 году количество активных устройств IoT приблизится</w:t>
      </w:r>
      <w:r w:rsidR="00B9148B">
        <w:t xml:space="preserve"> к </w:t>
      </w:r>
      <w:r>
        <w:t>50 миллиардам. Устройства IoT особенно уязвимы для угроз безопасности, поскольку безопасность не всегда рассматривалась</w:t>
      </w:r>
      <w:r w:rsidR="00B9148B">
        <w:t xml:space="preserve"> в </w:t>
      </w:r>
      <w:r>
        <w:t>архитектуре продуктов для Интернета вещей. Кроме того, устройства IoT часто продаются со старыми встроенными операционными системами</w:t>
      </w:r>
      <w:r w:rsidR="00B9148B">
        <w:t xml:space="preserve"> и </w:t>
      </w:r>
      <w:r>
        <w:t>программным обеспечением, для которых не выпускаются обновления.</w:t>
      </w:r>
    </w:p>
    <w:p w14:paraId="18034E72" w14:textId="20CF1FDA" w:rsidR="007D2AFE" w:rsidRDefault="007D2AFE" w:rsidP="003448FD">
      <w:pPr>
        <w:pStyle w:val="LabSection"/>
      </w:pPr>
      <w:r>
        <w:t>Необходимые ресурсы</w:t>
      </w:r>
    </w:p>
    <w:p w14:paraId="51E51958" w14:textId="53D25778" w:rsidR="0002636A" w:rsidRDefault="007B5099" w:rsidP="0002636A">
      <w:pPr>
        <w:pStyle w:val="Bulletlevel1"/>
      </w:pPr>
      <w:r>
        <w:t>ПК или мобильное устройство</w:t>
      </w:r>
      <w:r w:rsidR="00B9148B">
        <w:t xml:space="preserve"> с </w:t>
      </w:r>
      <w:r>
        <w:t>доступом</w:t>
      </w:r>
      <w:r w:rsidR="00B9148B">
        <w:t xml:space="preserve"> к </w:t>
      </w:r>
      <w:r>
        <w:t>Интернету</w:t>
      </w:r>
    </w:p>
    <w:p w14:paraId="2459F672" w14:textId="3E745487" w:rsidR="00723DED" w:rsidRDefault="00F27289" w:rsidP="00184B21">
      <w:pPr>
        <w:pStyle w:val="LabSection"/>
      </w:pPr>
      <w:r>
        <w:t>Найдите информацию об уязвимостях приложений Интернета вещей</w:t>
      </w:r>
    </w:p>
    <w:p w14:paraId="72041B9E" w14:textId="4EC0C769" w:rsidR="008E5FF8" w:rsidRDefault="007B79B3" w:rsidP="00184B21">
      <w:pPr>
        <w:pStyle w:val="BodyTextL25"/>
      </w:pPr>
      <w:r>
        <w:t>С помощью удобной вам поисковой системы найдите информацию об уязвимостях приложений Интернета вещей (IoT).</w:t>
      </w:r>
      <w:r w:rsidR="00B9148B">
        <w:t xml:space="preserve"> В </w:t>
      </w:r>
      <w:r>
        <w:t>процессе поиска найдите пример уязвимости Интернета вещей для каждой из вертикалей Интернета вещей: промышленность, энергетика, здравоохранение</w:t>
      </w:r>
      <w:r w:rsidR="00B9148B">
        <w:t xml:space="preserve"> и </w:t>
      </w:r>
      <w:r>
        <w:t>правительственные организации. Подготовьтесь</w:t>
      </w:r>
      <w:r w:rsidR="00B9148B">
        <w:t xml:space="preserve"> к </w:t>
      </w:r>
      <w:r>
        <w:t>обсуждению вопроса</w:t>
      </w:r>
      <w:r w:rsidR="00B9148B">
        <w:t xml:space="preserve"> о </w:t>
      </w:r>
      <w:r>
        <w:t>том, кто может использовать уязвимости</w:t>
      </w:r>
      <w:r w:rsidR="00B9148B">
        <w:t xml:space="preserve"> и </w:t>
      </w:r>
      <w:r>
        <w:t>почему, что послужило причиной уязвимости</w:t>
      </w:r>
      <w:r w:rsidR="00B9148B">
        <w:t xml:space="preserve"> и </w:t>
      </w:r>
      <w:r>
        <w:t>что можно сделать для ограничения уязвимости? Вот некоторые ресурсы,</w:t>
      </w:r>
      <w:r w:rsidR="00B9148B">
        <w:t xml:space="preserve"> с </w:t>
      </w:r>
      <w:r>
        <w:t>которых предлагается начать поиск.</w:t>
      </w:r>
    </w:p>
    <w:p w14:paraId="2B4CACA7" w14:textId="24209B16" w:rsidR="005F2B8E" w:rsidRDefault="00105A30" w:rsidP="000B0593">
      <w:pPr>
        <w:pStyle w:val="SubStepAlpha"/>
        <w:numPr>
          <w:ilvl w:val="0"/>
          <w:numId w:val="0"/>
        </w:numPr>
        <w:ind w:left="720"/>
      </w:pPr>
      <w:hyperlink r:id="rId8" w:history="1">
        <w:r w:rsidR="008C7A9B">
          <w:rPr>
            <w:rStyle w:val="af2"/>
          </w:rPr>
          <w:t>Ресурсы Интернета вещей Cisco</w:t>
        </w:r>
      </w:hyperlink>
    </w:p>
    <w:p w14:paraId="64E075F3" w14:textId="5FC4448A" w:rsidR="005F2B8E" w:rsidRDefault="00105A30" w:rsidP="000B0593">
      <w:pPr>
        <w:pStyle w:val="SubStepAlpha"/>
        <w:numPr>
          <w:ilvl w:val="0"/>
          <w:numId w:val="0"/>
        </w:numPr>
        <w:ind w:left="720"/>
      </w:pPr>
      <w:hyperlink r:id="rId9" w:history="1">
        <w:r w:rsidR="008C7A9B">
          <w:rPr>
            <w:rStyle w:val="af2"/>
          </w:rPr>
          <w:t>Основы безопасности Интернета вещей</w:t>
        </w:r>
      </w:hyperlink>
    </w:p>
    <w:p w14:paraId="59C3CF55" w14:textId="63EC0288" w:rsidR="005F2B8E" w:rsidRDefault="00105A30" w:rsidP="000B0593">
      <w:pPr>
        <w:pStyle w:val="SubStepAlpha"/>
        <w:numPr>
          <w:ilvl w:val="0"/>
          <w:numId w:val="0"/>
        </w:numPr>
        <w:ind w:left="720"/>
        <w:rPr>
          <w:rStyle w:val="af2"/>
        </w:rPr>
      </w:pPr>
      <w:hyperlink r:id="rId10" w:history="1">
        <w:r w:rsidR="008C7A9B">
          <w:rPr>
            <w:rStyle w:val="af2"/>
          </w:rPr>
          <w:t>Угрозы безопасности Интернета вещей изнутри организаций</w:t>
        </w:r>
      </w:hyperlink>
    </w:p>
    <w:p w14:paraId="3A0CC9FC" w14:textId="1E4C40F1" w:rsidR="00A001A3" w:rsidRDefault="00A001A3" w:rsidP="00184B21">
      <w:pPr>
        <w:pStyle w:val="BodyTextL25"/>
      </w:pPr>
      <w:r>
        <w:rPr>
          <w:b/>
        </w:rPr>
        <w:t>Примечание</w:t>
      </w:r>
      <w:r>
        <w:t>. Для поиска информации</w:t>
      </w:r>
      <w:r w:rsidR="00B9148B">
        <w:t xml:space="preserve"> о </w:t>
      </w:r>
      <w:r>
        <w:t>проблемах безопасности можно использовать веб-обозреватель на виртуальной машине, установленной</w:t>
      </w:r>
      <w:r w:rsidR="00B9148B">
        <w:t xml:space="preserve"> в </w:t>
      </w:r>
      <w:r>
        <w:t>ходе предыдущей лабораторной работы.</w:t>
      </w:r>
      <w:r w:rsidR="00B9148B">
        <w:t xml:space="preserve"> С </w:t>
      </w:r>
      <w:r>
        <w:t>помощью этой виртуальной машины можно предотвратить установку вредоносного ПО на вашем компьютере.</w:t>
      </w:r>
    </w:p>
    <w:p w14:paraId="3FD089F9" w14:textId="382D4029" w:rsidR="006167E0" w:rsidRDefault="006167E0" w:rsidP="00D206C6">
      <w:pPr>
        <w:pStyle w:val="BodyTextL25"/>
      </w:pPr>
      <w:r>
        <w:t>Из результатов своего исследования выберите одну уязвимость приложения Интернета вещей</w:t>
      </w:r>
      <w:r w:rsidR="00B9148B">
        <w:t xml:space="preserve"> и </w:t>
      </w:r>
      <w:r>
        <w:t>ответьте на следующие вопросы.</w:t>
      </w:r>
    </w:p>
    <w:p w14:paraId="0633F50B" w14:textId="77777777" w:rsidR="00A64A19" w:rsidRDefault="006167E0" w:rsidP="00A64A19">
      <w:pPr>
        <w:pStyle w:val="SubStepAlpha"/>
        <w:keepNext/>
      </w:pPr>
      <w:r>
        <w:rPr>
          <w:color w:val="000000"/>
        </w:rPr>
        <w:t>В</w:t>
      </w:r>
      <w:r w:rsidR="005C7E70" w:rsidRPr="008D4BF2">
        <w:t xml:space="preserve"> чем состоит эта уязвимость?</w:t>
      </w:r>
    </w:p>
    <w:p w14:paraId="79B92501" w14:textId="6CBF6935" w:rsidR="00CB0377" w:rsidRPr="00A64A19" w:rsidRDefault="00CB0377" w:rsidP="00A64A19">
      <w:pPr>
        <w:pStyle w:val="SubStepAlpha"/>
        <w:keepNext/>
        <w:numPr>
          <w:ilvl w:val="0"/>
          <w:numId w:val="0"/>
        </w:numPr>
        <w:ind w:left="720"/>
      </w:pPr>
      <w:r w:rsidRPr="00A64A19">
        <w:rPr>
          <w:szCs w:val="20"/>
          <w:u w:val="single"/>
        </w:rPr>
        <w:t xml:space="preserve">Наиболее распространенная уязвимость среди </w:t>
      </w:r>
      <w:r w:rsidRPr="00A64A19">
        <w:rPr>
          <w:szCs w:val="20"/>
          <w:u w:val="single"/>
          <w:lang w:val="en-US"/>
        </w:rPr>
        <w:t>I</w:t>
      </w:r>
      <w:r w:rsidR="00D04C2B" w:rsidRPr="00A64A19">
        <w:rPr>
          <w:szCs w:val="20"/>
          <w:u w:val="single"/>
          <w:lang w:val="en-US"/>
        </w:rPr>
        <w:t>o</w:t>
      </w:r>
      <w:r w:rsidRPr="00A64A19">
        <w:rPr>
          <w:szCs w:val="20"/>
          <w:u w:val="single"/>
          <w:lang w:val="en-US"/>
        </w:rPr>
        <w:t>T</w:t>
      </w:r>
      <w:r w:rsidRPr="00A64A19">
        <w:rPr>
          <w:szCs w:val="20"/>
          <w:u w:val="single"/>
        </w:rPr>
        <w:t>-устройств – слабые, стандартные или указанные в коде прошивки пароли.</w:t>
      </w:r>
      <w:r w:rsidRPr="00A64A19">
        <w:rPr>
          <w:szCs w:val="20"/>
          <w:u w:val="single"/>
        </w:rPr>
        <w:t xml:space="preserve"> </w:t>
      </w:r>
    </w:p>
    <w:p w14:paraId="14BE7538" w14:textId="1D96F456" w:rsidR="006D1861" w:rsidRDefault="006167E0" w:rsidP="0007250E">
      <w:pPr>
        <w:pStyle w:val="SubStepAlpha"/>
        <w:keepNext/>
      </w:pPr>
      <w:r>
        <w:t>Кто может ею воспользоваться? Дайте пояснение.</w:t>
      </w:r>
    </w:p>
    <w:p w14:paraId="7DA2125D" w14:textId="14E61100" w:rsidR="00D04C2B" w:rsidRPr="00A64A19" w:rsidRDefault="00D04C2B" w:rsidP="00D04C2B">
      <w:pPr>
        <w:pStyle w:val="BodyTextL50"/>
        <w:keepNext/>
        <w:rPr>
          <w:u w:val="single"/>
        </w:rPr>
      </w:pPr>
      <w:r w:rsidRPr="00A64A19">
        <w:rPr>
          <w:szCs w:val="20"/>
          <w:u w:val="single"/>
        </w:rPr>
        <w:t xml:space="preserve">Это позволяет злоумышленнику быстро подбирать пароли из общедоступных баз. Тем самым получая доступ </w:t>
      </w:r>
      <w:r w:rsidRPr="00A64A19">
        <w:rPr>
          <w:u w:val="single"/>
        </w:rPr>
        <w:t xml:space="preserve">к сети, частью которой является </w:t>
      </w:r>
      <w:r w:rsidRPr="00A64A19">
        <w:rPr>
          <w:u w:val="single"/>
          <w:lang w:val="en-US"/>
        </w:rPr>
        <w:t>IoT</w:t>
      </w:r>
      <w:r w:rsidRPr="00A64A19">
        <w:rPr>
          <w:u w:val="single"/>
        </w:rPr>
        <w:t>-устройство.</w:t>
      </w:r>
    </w:p>
    <w:p w14:paraId="4DA769A7" w14:textId="03FB44DA" w:rsidR="00A001A3" w:rsidRDefault="00A001A3" w:rsidP="0059560C">
      <w:pPr>
        <w:pStyle w:val="BodyTextL50"/>
      </w:pPr>
    </w:p>
    <w:p w14:paraId="3C0B8D44" w14:textId="351821BF" w:rsidR="007501C6" w:rsidRDefault="006167E0" w:rsidP="00C714ED">
      <w:pPr>
        <w:pStyle w:val="SubStepAlpha"/>
        <w:keepNext/>
      </w:pPr>
      <w:r>
        <w:lastRenderedPageBreak/>
        <w:t>Почему возникает эта уязвимость?</w:t>
      </w:r>
    </w:p>
    <w:p w14:paraId="52D49675" w14:textId="7E0C57B3" w:rsidR="00A001A3" w:rsidRPr="00A64A19" w:rsidRDefault="00D04C2B" w:rsidP="0059560C">
      <w:pPr>
        <w:pStyle w:val="BodyTextL50"/>
        <w:rPr>
          <w:u w:val="single"/>
        </w:rPr>
      </w:pPr>
      <w:r w:rsidRPr="00A64A19">
        <w:rPr>
          <w:u w:val="single"/>
        </w:rPr>
        <w:t xml:space="preserve">Уязвимость возникает из-за халатности разработчиков или игнорирования рекомендаций по безопасности паролей со стороны пользователей. </w:t>
      </w:r>
    </w:p>
    <w:p w14:paraId="66C8CE58" w14:textId="56D16E6A" w:rsidR="00F27289" w:rsidRDefault="006167E0" w:rsidP="00C714ED">
      <w:pPr>
        <w:pStyle w:val="SubStepAlpha"/>
        <w:keepNext/>
      </w:pPr>
      <w:r>
        <w:t>Что можно сделать для снижения возможности использовать эту уязвимость?</w:t>
      </w:r>
    </w:p>
    <w:p w14:paraId="70B015C9" w14:textId="2982AD4F" w:rsidR="00A001A3" w:rsidRPr="00A64A19" w:rsidRDefault="00D04C2B" w:rsidP="0059560C">
      <w:pPr>
        <w:pStyle w:val="BodyTextL50"/>
        <w:rPr>
          <w:u w:val="single"/>
        </w:rPr>
      </w:pPr>
      <w:r w:rsidRPr="00A64A19">
        <w:rPr>
          <w:u w:val="single"/>
        </w:rPr>
        <w:t>Необходимо просвещать людей в сфере информационной безопасности.</w:t>
      </w:r>
      <w:r w:rsidR="00A64A19">
        <w:rPr>
          <w:u w:val="single"/>
        </w:rPr>
        <w:t xml:space="preserve"> Например, оповещать пользователя о том, что заданный им пароль – слабый. </w:t>
      </w:r>
      <w:r w:rsidRPr="00A64A19">
        <w:rPr>
          <w:u w:val="single"/>
        </w:rPr>
        <w:t xml:space="preserve"> </w:t>
      </w:r>
      <w:r w:rsidR="00A64A19" w:rsidRPr="00A64A19">
        <w:rPr>
          <w:u w:val="single"/>
        </w:rPr>
        <w:t xml:space="preserve">Вводить более глубокие проверки кода прошивок </w:t>
      </w:r>
      <w:r w:rsidR="00A64A19" w:rsidRPr="00A64A19">
        <w:rPr>
          <w:u w:val="single"/>
          <w:lang w:val="en-US"/>
        </w:rPr>
        <w:t>IoT</w:t>
      </w:r>
      <w:r w:rsidR="00A64A19" w:rsidRPr="00A64A19">
        <w:rPr>
          <w:u w:val="single"/>
        </w:rPr>
        <w:t xml:space="preserve">-устройств. </w:t>
      </w:r>
    </w:p>
    <w:sectPr w:rsidR="00A001A3" w:rsidRPr="00A64A19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9EC5" w14:textId="77777777" w:rsidR="00105A30" w:rsidRDefault="00105A30" w:rsidP="000C1117">
      <w:pPr>
        <w:spacing w:after="0" w:line="240" w:lineRule="auto"/>
      </w:pPr>
      <w:r>
        <w:separator/>
      </w:r>
    </w:p>
    <w:p w14:paraId="4D0A9BAB" w14:textId="77777777" w:rsidR="00105A30" w:rsidRDefault="00105A30"/>
  </w:endnote>
  <w:endnote w:type="continuationSeparator" w:id="0">
    <w:p w14:paraId="286AEE6F" w14:textId="77777777" w:rsidR="00105A30" w:rsidRDefault="00105A30" w:rsidP="000C1117">
      <w:pPr>
        <w:spacing w:after="0" w:line="240" w:lineRule="auto"/>
      </w:pPr>
      <w:r>
        <w:continuationSeparator/>
      </w:r>
    </w:p>
    <w:p w14:paraId="2949D5B1" w14:textId="77777777" w:rsidR="00105A30" w:rsidRDefault="00105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49FA" w14:textId="0C1BF5AB" w:rsidR="00583E1F" w:rsidRPr="0090659A" w:rsidRDefault="008620BE" w:rsidP="008620BE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Cisco и/или ее дочерние компании. Все права защищены. </w:t>
    </w:r>
    <w:r w:rsidR="005C590A">
      <w:rPr>
        <w:rFonts w:eastAsia="SimSun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7707" w14:textId="02EE5412" w:rsidR="00583E1F" w:rsidRPr="0090659A" w:rsidRDefault="008620BE" w:rsidP="008620BE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Cisco и/или ее дочерние компании. Все права защищены. </w:t>
    </w:r>
    <w:r w:rsidR="005C590A">
      <w:rPr>
        <w:rFonts w:eastAsia="SimSun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9C75" w14:textId="77777777" w:rsidR="00105A30" w:rsidRDefault="00105A30" w:rsidP="000C1117">
      <w:pPr>
        <w:spacing w:after="0" w:line="240" w:lineRule="auto"/>
      </w:pPr>
      <w:r>
        <w:separator/>
      </w:r>
    </w:p>
  </w:footnote>
  <w:footnote w:type="continuationSeparator" w:id="0">
    <w:p w14:paraId="1E186D92" w14:textId="77777777" w:rsidR="00105A30" w:rsidRDefault="00105A30" w:rsidP="000C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E15C" w14:textId="691B6627" w:rsidR="00583E1F" w:rsidRDefault="009B7272" w:rsidP="00C52BA6">
    <w:pPr>
      <w:pStyle w:val="PageHead"/>
    </w:pPr>
    <w:r>
      <w:t>Лабораторная работа. Изучение сведений об атаке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9F16" w14:textId="15778A59" w:rsidR="00583E1F" w:rsidRDefault="008620BE">
    <w:pPr>
      <w:pStyle w:val="a3"/>
    </w:pPr>
    <w:r w:rsidRPr="003503B9">
      <w:rPr>
        <w:noProof/>
        <w:lang w:val="en-US" w:eastAsia="zh-CN"/>
      </w:rPr>
      <w:drawing>
        <wp:inline distT="0" distB="0" distL="0" distR="0" wp14:anchorId="32D5D2E2" wp14:editId="051680F1">
          <wp:extent cx="2514600" cy="579755"/>
          <wp:effectExtent l="0" t="0" r="0" b="0"/>
          <wp:docPr id="1" name="Picture 1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033986" w14:textId="77777777" w:rsidR="008620BE" w:rsidRDefault="008620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9242673A"/>
    <w:styleLink w:val="PartStepSubStepList"/>
    <w:lvl w:ilvl="0">
      <w:start w:val="1"/>
      <w:numFmt w:val="decimal"/>
      <w:pStyle w:val="PartHead"/>
      <w:suff w:val="space"/>
      <w:lvlText w:val="Часть %1.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Шаг %2.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PartHead"/>
        <w:lvlText w:val="Часть %1.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8"/>
  </w:num>
  <w:num w:numId="6">
    <w:abstractNumId w:val="15"/>
  </w:num>
  <w:num w:numId="7">
    <w:abstractNumId w:val="10"/>
  </w:num>
  <w:num w:numId="8">
    <w:abstractNumId w:val="5"/>
    <w:lvlOverride w:ilvl="0">
      <w:lvl w:ilvl="0">
        <w:start w:val="1"/>
        <w:numFmt w:val="decimal"/>
        <w:pStyle w:val="PartHead"/>
        <w:suff w:val="space"/>
        <w:lvlText w:val="Часть %1."/>
        <w:lvlJc w:val="left"/>
        <w:pPr>
          <w:ind w:left="1800" w:hanging="1080"/>
        </w:pPr>
        <w:rPr>
          <w:rFonts w:hint="default"/>
        </w:rPr>
      </w:lvl>
    </w:lvlOverride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5"/>
    <w:lvlOverride w:ilvl="0">
      <w:startOverride w:val="1"/>
      <w:lvl w:ilvl="0">
        <w:start w:val="1"/>
        <w:numFmt w:val="decimal"/>
        <w:pStyle w:val="PartHead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2"/>
  </w:num>
  <w:num w:numId="19">
    <w:abstractNumId w:val="1"/>
  </w:num>
  <w:num w:numId="2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076B0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0C79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1DCE"/>
    <w:rsid w:val="0007250E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23A"/>
    <w:rsid w:val="000B2344"/>
    <w:rsid w:val="000B4E5A"/>
    <w:rsid w:val="000B7DE5"/>
    <w:rsid w:val="000C1117"/>
    <w:rsid w:val="000D55B4"/>
    <w:rsid w:val="000D74E3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5A30"/>
    <w:rsid w:val="00107B2B"/>
    <w:rsid w:val="001110AC"/>
    <w:rsid w:val="00112AC5"/>
    <w:rsid w:val="001133DD"/>
    <w:rsid w:val="00116E4D"/>
    <w:rsid w:val="00116FD6"/>
    <w:rsid w:val="00120CBE"/>
    <w:rsid w:val="00124B4B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266E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B21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699"/>
    <w:rsid w:val="001C7C3B"/>
    <w:rsid w:val="001D093C"/>
    <w:rsid w:val="001D10E2"/>
    <w:rsid w:val="001D11AE"/>
    <w:rsid w:val="001D5B6F"/>
    <w:rsid w:val="001E0AB8"/>
    <w:rsid w:val="001E38E0"/>
    <w:rsid w:val="001E4E72"/>
    <w:rsid w:val="001E5AB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D99"/>
    <w:rsid w:val="00203E26"/>
    <w:rsid w:val="0020449C"/>
    <w:rsid w:val="0020735B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45F1D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68DC"/>
    <w:rsid w:val="00280B39"/>
    <w:rsid w:val="00281994"/>
    <w:rsid w:val="00282FD0"/>
    <w:rsid w:val="002856FD"/>
    <w:rsid w:val="00292870"/>
    <w:rsid w:val="0029347E"/>
    <w:rsid w:val="00295BDA"/>
    <w:rsid w:val="002A2A69"/>
    <w:rsid w:val="002A4A8D"/>
    <w:rsid w:val="002A4CF8"/>
    <w:rsid w:val="002A6C56"/>
    <w:rsid w:val="002A7F49"/>
    <w:rsid w:val="002B1790"/>
    <w:rsid w:val="002B2757"/>
    <w:rsid w:val="002B73A0"/>
    <w:rsid w:val="002C090C"/>
    <w:rsid w:val="002C1243"/>
    <w:rsid w:val="002C1815"/>
    <w:rsid w:val="002C19BB"/>
    <w:rsid w:val="002C4682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07E14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0D1B"/>
    <w:rsid w:val="0034455D"/>
    <w:rsid w:val="003448FD"/>
    <w:rsid w:val="0034604B"/>
    <w:rsid w:val="00346D17"/>
    <w:rsid w:val="00347972"/>
    <w:rsid w:val="0035469B"/>
    <w:rsid w:val="003559CC"/>
    <w:rsid w:val="003569D7"/>
    <w:rsid w:val="003608AC"/>
    <w:rsid w:val="00361D62"/>
    <w:rsid w:val="00361FCD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A0A00"/>
    <w:rsid w:val="003A0BF1"/>
    <w:rsid w:val="003A19DC"/>
    <w:rsid w:val="003A1B45"/>
    <w:rsid w:val="003A3392"/>
    <w:rsid w:val="003B46E1"/>
    <w:rsid w:val="003B46FC"/>
    <w:rsid w:val="003B5767"/>
    <w:rsid w:val="003B63E8"/>
    <w:rsid w:val="003B7605"/>
    <w:rsid w:val="003C2298"/>
    <w:rsid w:val="003C5542"/>
    <w:rsid w:val="003C6BCA"/>
    <w:rsid w:val="003C7902"/>
    <w:rsid w:val="003C7DEA"/>
    <w:rsid w:val="003D0BFF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45E2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663E1"/>
    <w:rsid w:val="004708B2"/>
    <w:rsid w:val="00475DF7"/>
    <w:rsid w:val="00477A80"/>
    <w:rsid w:val="00484105"/>
    <w:rsid w:val="004862B5"/>
    <w:rsid w:val="00487E4C"/>
    <w:rsid w:val="004919CE"/>
    <w:rsid w:val="00492BF2"/>
    <w:rsid w:val="004936C2"/>
    <w:rsid w:val="0049379C"/>
    <w:rsid w:val="00496A62"/>
    <w:rsid w:val="004972D7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4F83"/>
    <w:rsid w:val="004C5466"/>
    <w:rsid w:val="004D01F2"/>
    <w:rsid w:val="004D3339"/>
    <w:rsid w:val="004D353F"/>
    <w:rsid w:val="004D36D7"/>
    <w:rsid w:val="004D5416"/>
    <w:rsid w:val="004D54E8"/>
    <w:rsid w:val="004D682B"/>
    <w:rsid w:val="004E2DDD"/>
    <w:rsid w:val="004E6152"/>
    <w:rsid w:val="004F344A"/>
    <w:rsid w:val="004F7570"/>
    <w:rsid w:val="005037B0"/>
    <w:rsid w:val="00504ED4"/>
    <w:rsid w:val="005074C6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243DC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56C3B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E1F"/>
    <w:rsid w:val="00583ED2"/>
    <w:rsid w:val="00593386"/>
    <w:rsid w:val="0059560C"/>
    <w:rsid w:val="005960AA"/>
    <w:rsid w:val="00596998"/>
    <w:rsid w:val="0059701A"/>
    <w:rsid w:val="00597A86"/>
    <w:rsid w:val="005A0C58"/>
    <w:rsid w:val="005A6E62"/>
    <w:rsid w:val="005B2871"/>
    <w:rsid w:val="005B6BF3"/>
    <w:rsid w:val="005C1436"/>
    <w:rsid w:val="005C272B"/>
    <w:rsid w:val="005C35F4"/>
    <w:rsid w:val="005C590A"/>
    <w:rsid w:val="005C607F"/>
    <w:rsid w:val="005C7E70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B8E"/>
    <w:rsid w:val="005F2F7A"/>
    <w:rsid w:val="005F3AE9"/>
    <w:rsid w:val="005F5AE2"/>
    <w:rsid w:val="006007BB"/>
    <w:rsid w:val="00601DC0"/>
    <w:rsid w:val="0060312E"/>
    <w:rsid w:val="006034CB"/>
    <w:rsid w:val="006066EF"/>
    <w:rsid w:val="006131CE"/>
    <w:rsid w:val="0061336B"/>
    <w:rsid w:val="0061534E"/>
    <w:rsid w:val="00615441"/>
    <w:rsid w:val="006167E0"/>
    <w:rsid w:val="00617D6E"/>
    <w:rsid w:val="0062075E"/>
    <w:rsid w:val="00622271"/>
    <w:rsid w:val="00622D61"/>
    <w:rsid w:val="00624198"/>
    <w:rsid w:val="00625343"/>
    <w:rsid w:val="00626704"/>
    <w:rsid w:val="00642815"/>
    <w:rsid w:val="006428E5"/>
    <w:rsid w:val="00643641"/>
    <w:rsid w:val="00644958"/>
    <w:rsid w:val="00653FA5"/>
    <w:rsid w:val="006548CA"/>
    <w:rsid w:val="006575A3"/>
    <w:rsid w:val="00660D2E"/>
    <w:rsid w:val="00663B8F"/>
    <w:rsid w:val="00664188"/>
    <w:rsid w:val="00670BA4"/>
    <w:rsid w:val="00672919"/>
    <w:rsid w:val="00674732"/>
    <w:rsid w:val="00675B36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A7CC9"/>
    <w:rsid w:val="006B03F2"/>
    <w:rsid w:val="006B06BD"/>
    <w:rsid w:val="006B1639"/>
    <w:rsid w:val="006B4E90"/>
    <w:rsid w:val="006B5CA7"/>
    <w:rsid w:val="006B5E89"/>
    <w:rsid w:val="006C162D"/>
    <w:rsid w:val="006C19B2"/>
    <w:rsid w:val="006C30A0"/>
    <w:rsid w:val="006C35FF"/>
    <w:rsid w:val="006C3673"/>
    <w:rsid w:val="006C57F2"/>
    <w:rsid w:val="006C5949"/>
    <w:rsid w:val="006C6832"/>
    <w:rsid w:val="006D1370"/>
    <w:rsid w:val="006D1861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6F5346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01C6"/>
    <w:rsid w:val="00753520"/>
    <w:rsid w:val="00753D89"/>
    <w:rsid w:val="0075589E"/>
    <w:rsid w:val="00755C9B"/>
    <w:rsid w:val="00760745"/>
    <w:rsid w:val="00760FE4"/>
    <w:rsid w:val="00761A92"/>
    <w:rsid w:val="00763D8B"/>
    <w:rsid w:val="0076422C"/>
    <w:rsid w:val="007657F6"/>
    <w:rsid w:val="00765E47"/>
    <w:rsid w:val="007676AD"/>
    <w:rsid w:val="0077125A"/>
    <w:rsid w:val="007730CD"/>
    <w:rsid w:val="0077641F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067A"/>
    <w:rsid w:val="007B1F83"/>
    <w:rsid w:val="007B5099"/>
    <w:rsid w:val="007B5522"/>
    <w:rsid w:val="007B79B3"/>
    <w:rsid w:val="007C0EE0"/>
    <w:rsid w:val="007C1875"/>
    <w:rsid w:val="007C1B71"/>
    <w:rsid w:val="007C2662"/>
    <w:rsid w:val="007C2FBB"/>
    <w:rsid w:val="007C5EF7"/>
    <w:rsid w:val="007C6D50"/>
    <w:rsid w:val="007C7164"/>
    <w:rsid w:val="007D0390"/>
    <w:rsid w:val="007D1984"/>
    <w:rsid w:val="007D2AFE"/>
    <w:rsid w:val="007E3FEA"/>
    <w:rsid w:val="007E7302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061D1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9D3"/>
    <w:rsid w:val="00853418"/>
    <w:rsid w:val="0085531D"/>
    <w:rsid w:val="00857CF6"/>
    <w:rsid w:val="00860F13"/>
    <w:rsid w:val="008610ED"/>
    <w:rsid w:val="00861487"/>
    <w:rsid w:val="00861C6A"/>
    <w:rsid w:val="008620BE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1A57"/>
    <w:rsid w:val="008C2642"/>
    <w:rsid w:val="008C2920"/>
    <w:rsid w:val="008C4307"/>
    <w:rsid w:val="008C7A9B"/>
    <w:rsid w:val="008D23DF"/>
    <w:rsid w:val="008D2417"/>
    <w:rsid w:val="008D553D"/>
    <w:rsid w:val="008D73BF"/>
    <w:rsid w:val="008D7F09"/>
    <w:rsid w:val="008E5B64"/>
    <w:rsid w:val="008E5FF8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7140"/>
    <w:rsid w:val="0094767E"/>
    <w:rsid w:val="009476C0"/>
    <w:rsid w:val="00950FED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1340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B7272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65B2"/>
    <w:rsid w:val="009D7BCE"/>
    <w:rsid w:val="009E009A"/>
    <w:rsid w:val="009E14D0"/>
    <w:rsid w:val="009E2309"/>
    <w:rsid w:val="009E42B9"/>
    <w:rsid w:val="009F1151"/>
    <w:rsid w:val="009F1E57"/>
    <w:rsid w:val="009F47B9"/>
    <w:rsid w:val="009F4C2E"/>
    <w:rsid w:val="009F5346"/>
    <w:rsid w:val="00A001A3"/>
    <w:rsid w:val="00A014A3"/>
    <w:rsid w:val="00A03B24"/>
    <w:rsid w:val="00A0412D"/>
    <w:rsid w:val="00A05AD6"/>
    <w:rsid w:val="00A06DC9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64A19"/>
    <w:rsid w:val="00A72B7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2EED"/>
    <w:rsid w:val="00AD4578"/>
    <w:rsid w:val="00AD68E9"/>
    <w:rsid w:val="00AD75B6"/>
    <w:rsid w:val="00AE0025"/>
    <w:rsid w:val="00AE54D8"/>
    <w:rsid w:val="00AE56C0"/>
    <w:rsid w:val="00AF0219"/>
    <w:rsid w:val="00B00914"/>
    <w:rsid w:val="00B02A8E"/>
    <w:rsid w:val="00B05033"/>
    <w:rsid w:val="00B052EE"/>
    <w:rsid w:val="00B05B31"/>
    <w:rsid w:val="00B102D4"/>
    <w:rsid w:val="00B1081F"/>
    <w:rsid w:val="00B136FA"/>
    <w:rsid w:val="00B13B4E"/>
    <w:rsid w:val="00B16E11"/>
    <w:rsid w:val="00B27499"/>
    <w:rsid w:val="00B3010D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17A9"/>
    <w:rsid w:val="00B51928"/>
    <w:rsid w:val="00B51C01"/>
    <w:rsid w:val="00B5397B"/>
    <w:rsid w:val="00B62809"/>
    <w:rsid w:val="00B649EA"/>
    <w:rsid w:val="00B659A4"/>
    <w:rsid w:val="00B67312"/>
    <w:rsid w:val="00B714BC"/>
    <w:rsid w:val="00B7179C"/>
    <w:rsid w:val="00B7675A"/>
    <w:rsid w:val="00B81898"/>
    <w:rsid w:val="00B83FFD"/>
    <w:rsid w:val="00B85326"/>
    <w:rsid w:val="00B8606B"/>
    <w:rsid w:val="00B86488"/>
    <w:rsid w:val="00B878E7"/>
    <w:rsid w:val="00B9148B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45BB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644"/>
    <w:rsid w:val="00C10955"/>
    <w:rsid w:val="00C11C4D"/>
    <w:rsid w:val="00C13DA7"/>
    <w:rsid w:val="00C1712C"/>
    <w:rsid w:val="00C21538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255"/>
    <w:rsid w:val="00C67E3B"/>
    <w:rsid w:val="00C714ED"/>
    <w:rsid w:val="00C74893"/>
    <w:rsid w:val="00C90311"/>
    <w:rsid w:val="00C91C26"/>
    <w:rsid w:val="00C92967"/>
    <w:rsid w:val="00C97CCA"/>
    <w:rsid w:val="00CA73D5"/>
    <w:rsid w:val="00CB0377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979"/>
    <w:rsid w:val="00D00D7D"/>
    <w:rsid w:val="00D04C2B"/>
    <w:rsid w:val="00D1133C"/>
    <w:rsid w:val="00D139C8"/>
    <w:rsid w:val="00D141DD"/>
    <w:rsid w:val="00D17F81"/>
    <w:rsid w:val="00D206C6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3AC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07EF"/>
    <w:rsid w:val="00D920D7"/>
    <w:rsid w:val="00D9256C"/>
    <w:rsid w:val="00D93063"/>
    <w:rsid w:val="00D933B0"/>
    <w:rsid w:val="00D94055"/>
    <w:rsid w:val="00D977E8"/>
    <w:rsid w:val="00D97B16"/>
    <w:rsid w:val="00DA3399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40F3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47461"/>
    <w:rsid w:val="00E53F99"/>
    <w:rsid w:val="00E56510"/>
    <w:rsid w:val="00E61A99"/>
    <w:rsid w:val="00E62AE9"/>
    <w:rsid w:val="00E62EA8"/>
    <w:rsid w:val="00E6472E"/>
    <w:rsid w:val="00E66A74"/>
    <w:rsid w:val="00E67A6E"/>
    <w:rsid w:val="00E71B43"/>
    <w:rsid w:val="00E80AA6"/>
    <w:rsid w:val="00E81612"/>
    <w:rsid w:val="00E86C4E"/>
    <w:rsid w:val="00E87D18"/>
    <w:rsid w:val="00E87D62"/>
    <w:rsid w:val="00E92793"/>
    <w:rsid w:val="00E9330D"/>
    <w:rsid w:val="00E935CF"/>
    <w:rsid w:val="00E943A3"/>
    <w:rsid w:val="00E94869"/>
    <w:rsid w:val="00EA246E"/>
    <w:rsid w:val="00EA486E"/>
    <w:rsid w:val="00EA4FA3"/>
    <w:rsid w:val="00EB001B"/>
    <w:rsid w:val="00EB3082"/>
    <w:rsid w:val="00EB6C33"/>
    <w:rsid w:val="00ED1EAA"/>
    <w:rsid w:val="00ED3238"/>
    <w:rsid w:val="00ED4073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F1B"/>
    <w:rsid w:val="00F43807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FD9"/>
    <w:rsid w:val="00FB7BFC"/>
    <w:rsid w:val="00FC0581"/>
    <w:rsid w:val="00FC1E51"/>
    <w:rsid w:val="00FC6205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6E344"/>
  <w15:docId w15:val="{A08D3DF8-19D5-3C4F-ACF4-D1778DEE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6F5346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184B21"/>
    <w:pPr>
      <w:keepNext/>
      <w:numPr>
        <w:ilvl w:val="1"/>
        <w:numId w:val="8"/>
      </w:numPr>
      <w:spacing w:before="240" w:after="120"/>
      <w:outlineLvl w:val="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8620B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8620BE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a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a"/>
    <w:next w:val="BodyTextL25"/>
    <w:qFormat/>
    <w:rsid w:val="003C2298"/>
    <w:pPr>
      <w:keepNext/>
      <w:numPr>
        <w:numId w:val="8"/>
      </w:numPr>
      <w:spacing w:before="240"/>
      <w:ind w:left="576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3C2298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0">
    <w:name w:val="Заголовок 3 Знак"/>
    <w:link w:val="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8">
    <w:name w:val="index 8"/>
    <w:basedOn w:val="a"/>
    <w:next w:val="a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af2">
    <w:name w:val="Hyperlink"/>
    <w:basedOn w:val="a0"/>
    <w:uiPriority w:val="99"/>
    <w:unhideWhenUsed/>
    <w:rsid w:val="00E21898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af4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solutions/internet-of-things/overview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usinessinsider.com/iot-cyber-security-hacking-problems-internet-of-things-201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tsecurityfoundation.org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28D87-4D47-4C89-85CC-FEF0F2B5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C:\Users\spennock\AppData\Roaming\Microsoft\Templates\Lab_Template.dotx</Template>
  <TotalTime>16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Microsoft Office User</cp:lastModifiedBy>
  <cp:revision>6</cp:revision>
  <cp:lastPrinted>2017-07-12T17:13:00Z</cp:lastPrinted>
  <dcterms:created xsi:type="dcterms:W3CDTF">2018-06-15T21:13:00Z</dcterms:created>
  <dcterms:modified xsi:type="dcterms:W3CDTF">2022-02-26T12:25:00Z</dcterms:modified>
</cp:coreProperties>
</file>