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98DF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ЦИФРОВОГО РАЗВИТИЯ,</w:t>
      </w:r>
    </w:p>
    <w:p w14:paraId="0D3E8120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СВЯЗИ И МАССОВЫХ КОММУНИКАЦИЙ РОССИЙСКОЙ ФЕДЕРАЦИИ</w:t>
      </w:r>
    </w:p>
    <w:p w14:paraId="31EC617F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ФЕДЕРАЛЬНОЕ ГОСУДАРСТВЕННОЕ БЮДЖЕТНОЕ</w:t>
      </w:r>
    </w:p>
    <w:p w14:paraId="546519CE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ОБРАЗОВАТЕЛЬНОЕ УЧРЕЖДЕНИЕ ВЫСШЕГО ОБРАЗОВАНИЯ</w:t>
      </w:r>
    </w:p>
    <w:p w14:paraId="459BD76A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«САНКТ-ПЕТЕРБУРГСКИЙ ГОСУДАРСТВЕННЫЙ УНИВЕРСИТЕТ</w:t>
      </w:r>
    </w:p>
    <w:p w14:paraId="06A3E6B6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ТЕЛЕКОММУНИКАЦИЙ ИМ. ПРОФ. М.А. БОНЧ-БРУЕВИЧА»</w:t>
      </w:r>
    </w:p>
    <w:p w14:paraId="58D6887E" w14:textId="77777777" w:rsidR="00AD7192" w:rsidRDefault="00AD7192" w:rsidP="00AD7192">
      <w:pPr>
        <w:pStyle w:val="a4"/>
        <w:spacing w:before="0" w:beforeAutospacing="0" w:after="120" w:afterAutospacing="0"/>
        <w:jc w:val="center"/>
      </w:pPr>
      <w:r>
        <w:rPr>
          <w:color w:val="000000"/>
          <w:sz w:val="28"/>
          <w:szCs w:val="28"/>
        </w:rPr>
        <w:t>(СПбГУТ)</w:t>
      </w:r>
    </w:p>
    <w:p w14:paraId="393F2257" w14:textId="77777777" w:rsidR="00AD7192" w:rsidRDefault="00AD7192" w:rsidP="00AD7192">
      <w:pPr>
        <w:pStyle w:val="a4"/>
        <w:spacing w:before="0" w:beforeAutospacing="0" w:after="360" w:afterAutospacing="0"/>
        <w:jc w:val="both"/>
      </w:pPr>
      <w:r>
        <w:rPr>
          <w:color w:val="000000"/>
          <w:sz w:val="28"/>
          <w:szCs w:val="28"/>
        </w:rPr>
        <w:t>_________________________________________________________________</w:t>
      </w:r>
    </w:p>
    <w:p w14:paraId="461531E8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  <w:u w:val="single"/>
        </w:rPr>
        <w:t>инфокоммуникационных сетей и систем</w:t>
      </w:r>
    </w:p>
    <w:p w14:paraId="36286401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  <w:u w:val="single"/>
        </w:rPr>
        <w:t>защищенных систем связи</w:t>
      </w:r>
    </w:p>
    <w:p w14:paraId="46914238" w14:textId="38A6DC2B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Дисциплина </w:t>
      </w:r>
      <w:r>
        <w:rPr>
          <w:color w:val="000000"/>
          <w:sz w:val="28"/>
          <w:szCs w:val="28"/>
          <w:u w:val="single"/>
        </w:rPr>
        <w:t>стеганография</w:t>
      </w:r>
    </w:p>
    <w:p w14:paraId="4DA63F9A" w14:textId="286FC4DC" w:rsidR="00AD7192" w:rsidRDefault="00AD7192" w:rsidP="00AD7192">
      <w:pPr>
        <w:pStyle w:val="a4"/>
        <w:spacing w:before="1200" w:beforeAutospacing="0" w:after="240" w:afterAutospacing="0"/>
        <w:jc w:val="center"/>
      </w:pPr>
      <w:r>
        <w:rPr>
          <w:color w:val="000000"/>
          <w:sz w:val="28"/>
          <w:szCs w:val="28"/>
        </w:rPr>
        <w:t>ПРАКТИЧЕСКАЯ РАБОТА №</w:t>
      </w:r>
      <w:r w:rsidR="007C1FA7">
        <w:rPr>
          <w:color w:val="000000"/>
          <w:sz w:val="28"/>
          <w:szCs w:val="28"/>
        </w:rPr>
        <w:t>5</w:t>
      </w:r>
    </w:p>
    <w:p w14:paraId="001D4FF5" w14:textId="4F7523AB" w:rsidR="00AD7192" w:rsidRPr="007C1FA7" w:rsidRDefault="007C1FA7" w:rsidP="007C1FA7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C1FA7">
        <w:rPr>
          <w:rFonts w:ascii="TimesNewRomanPS" w:eastAsia="Times New Roman" w:hAnsi="TimesNewRomanPS" w:cs="Times New Roman"/>
          <w:sz w:val="32"/>
          <w:szCs w:val="32"/>
          <w:lang w:eastAsia="ru-RU"/>
        </w:rPr>
        <w:t xml:space="preserve">Идеальные и почти идеальные </w:t>
      </w:r>
      <w:proofErr w:type="spellStart"/>
      <w:r w:rsidRPr="007C1FA7">
        <w:rPr>
          <w:rFonts w:ascii="TimesNewRomanPS" w:eastAsia="Times New Roman" w:hAnsi="TimesNewRomanPS" w:cs="Times New Roman"/>
          <w:sz w:val="32"/>
          <w:szCs w:val="32"/>
          <w:lang w:eastAsia="ru-RU"/>
        </w:rPr>
        <w:t>стегосистемы</w:t>
      </w:r>
      <w:proofErr w:type="spellEnd"/>
      <w:r w:rsidR="002D4501">
        <w:br/>
      </w:r>
      <w:r w:rsidR="00AD7192">
        <w:rPr>
          <w:i/>
          <w:iCs/>
          <w:color w:val="000000"/>
          <w:szCs w:val="28"/>
        </w:rPr>
        <w:t>(тема практической работы)</w:t>
      </w:r>
    </w:p>
    <w:p w14:paraId="7F911097" w14:textId="77777777" w:rsidR="00AD7192" w:rsidRDefault="00AD7192" w:rsidP="00AD7192">
      <w:pPr>
        <w:pStyle w:val="a4"/>
        <w:spacing w:before="0" w:beforeAutospacing="0" w:after="0" w:afterAutospacing="0"/>
      </w:pPr>
      <w:r>
        <w:rPr>
          <w:color w:val="000000"/>
          <w:sz w:val="28"/>
          <w:szCs w:val="28"/>
        </w:rPr>
        <w:t>Направление/специальность подготовки</w:t>
      </w:r>
    </w:p>
    <w:p w14:paraId="7B365F99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  <w:u w:val="single"/>
        </w:rPr>
        <w:t>11.03.02 Инфокоммуникационные технологии и системы связи</w:t>
      </w:r>
    </w:p>
    <w:p w14:paraId="6FFE6AA3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i/>
          <w:iCs/>
          <w:color w:val="000000"/>
          <w:sz w:val="28"/>
          <w:szCs w:val="28"/>
        </w:rPr>
        <w:t>(код и наименование направления/специальности)</w:t>
      </w:r>
    </w:p>
    <w:p w14:paraId="0E4DEB60" w14:textId="360E96D8" w:rsidR="00AD7192" w:rsidRDefault="00AD7192" w:rsidP="000B5EF3">
      <w:pPr>
        <w:pStyle w:val="a4"/>
        <w:spacing w:before="360" w:beforeAutospacing="0" w:after="0" w:afterAutospacing="0"/>
        <w:ind w:left="4111"/>
      </w:pPr>
      <w:r>
        <w:rPr>
          <w:color w:val="000000"/>
          <w:sz w:val="28"/>
          <w:szCs w:val="28"/>
        </w:rPr>
        <w:t>Студенты:</w:t>
      </w:r>
    </w:p>
    <w:p w14:paraId="5E4B749A" w14:textId="555340BB" w:rsidR="00AD7192" w:rsidRDefault="000B5EF3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Громов А. А.</w:t>
      </w:r>
      <w:r w:rsidR="00AD7192">
        <w:rPr>
          <w:color w:val="000000"/>
          <w:sz w:val="28"/>
          <w:szCs w:val="28"/>
          <w:u w:val="single"/>
        </w:rPr>
        <w:t>, ИКТЗ-83</w:t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color w:val="000000"/>
          <w:sz w:val="28"/>
          <w:szCs w:val="28"/>
        </w:rPr>
        <w:t>_________</w:t>
      </w:r>
    </w:p>
    <w:p w14:paraId="0FC510AA" w14:textId="35DD4304" w:rsidR="00AD7192" w:rsidRDefault="00AD7192" w:rsidP="000B5EF3">
      <w:pPr>
        <w:pStyle w:val="a4"/>
        <w:spacing w:before="0" w:beforeAutospacing="0" w:after="0" w:afterAutospacing="0"/>
        <w:ind w:left="4111" w:firstLine="28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3B6B884A" w14:textId="7D58DE55" w:rsidR="00AD7192" w:rsidRDefault="00AD7192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Жиляков Г</w:t>
      </w:r>
      <w:r w:rsidR="000B5EF3">
        <w:rPr>
          <w:color w:val="000000"/>
          <w:sz w:val="28"/>
          <w:szCs w:val="28"/>
          <w:u w:val="single"/>
        </w:rPr>
        <w:t>.</w:t>
      </w:r>
      <w:r>
        <w:rPr>
          <w:color w:val="000000"/>
          <w:sz w:val="28"/>
          <w:szCs w:val="28"/>
          <w:u w:val="single"/>
        </w:rPr>
        <w:t xml:space="preserve"> </w:t>
      </w:r>
      <w:r w:rsidR="000B5EF3">
        <w:rPr>
          <w:color w:val="000000"/>
          <w:sz w:val="28"/>
          <w:szCs w:val="28"/>
          <w:u w:val="single"/>
        </w:rPr>
        <w:t>В.</w:t>
      </w:r>
      <w:r>
        <w:rPr>
          <w:color w:val="000000"/>
          <w:sz w:val="28"/>
          <w:szCs w:val="28"/>
          <w:u w:val="single"/>
        </w:rPr>
        <w:t>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27585B1F" w14:textId="0D0D15A6" w:rsidR="00AD7192" w:rsidRDefault="00AD7192" w:rsidP="000B5EF3">
      <w:pPr>
        <w:pStyle w:val="a4"/>
        <w:spacing w:before="0" w:beforeAutospacing="0" w:after="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03AC7EBF" w14:textId="3FEFEF5C" w:rsidR="00AD7192" w:rsidRDefault="000B5EF3" w:rsidP="000B5EF3">
      <w:pPr>
        <w:pStyle w:val="a4"/>
        <w:spacing w:before="0" w:beforeAutospacing="0" w:after="0" w:afterAutospacing="0"/>
        <w:ind w:left="4111"/>
      </w:pPr>
      <w:proofErr w:type="spellStart"/>
      <w:r>
        <w:rPr>
          <w:color w:val="000000"/>
          <w:sz w:val="28"/>
          <w:szCs w:val="28"/>
          <w:u w:val="single"/>
        </w:rPr>
        <w:t>Мазеин</w:t>
      </w:r>
      <w:proofErr w:type="spellEnd"/>
      <w:r>
        <w:rPr>
          <w:color w:val="000000"/>
          <w:sz w:val="28"/>
          <w:szCs w:val="28"/>
          <w:u w:val="single"/>
        </w:rPr>
        <w:t xml:space="preserve"> Д. С.</w:t>
      </w:r>
      <w:r w:rsidR="00AD7192">
        <w:rPr>
          <w:color w:val="000000"/>
          <w:sz w:val="28"/>
          <w:szCs w:val="28"/>
          <w:u w:val="single"/>
        </w:rPr>
        <w:t>, ИКТЗ-83</w:t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color w:val="000000"/>
          <w:sz w:val="28"/>
          <w:szCs w:val="28"/>
        </w:rPr>
        <w:t>_________</w:t>
      </w:r>
    </w:p>
    <w:p w14:paraId="0B8707A2" w14:textId="2143CD7B" w:rsidR="00AD7192" w:rsidRDefault="00AD7192" w:rsidP="000B5EF3">
      <w:pPr>
        <w:pStyle w:val="a4"/>
        <w:spacing w:before="0" w:beforeAutospacing="0" w:after="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563C85B3" w14:textId="412EB622" w:rsidR="00AD7192" w:rsidRDefault="000B5EF3" w:rsidP="000B5EF3">
      <w:pPr>
        <w:pStyle w:val="a4"/>
        <w:spacing w:before="0" w:beforeAutospacing="0" w:after="0" w:afterAutospacing="0"/>
        <w:ind w:left="4111"/>
      </w:pPr>
      <w:proofErr w:type="spellStart"/>
      <w:r>
        <w:rPr>
          <w:color w:val="000000"/>
          <w:sz w:val="28"/>
          <w:szCs w:val="28"/>
          <w:u w:val="single"/>
        </w:rPr>
        <w:t>Миколаени</w:t>
      </w:r>
      <w:proofErr w:type="spellEnd"/>
      <w:r>
        <w:rPr>
          <w:color w:val="000000"/>
          <w:sz w:val="28"/>
          <w:szCs w:val="28"/>
          <w:u w:val="single"/>
        </w:rPr>
        <w:t xml:space="preserve"> М. С.</w:t>
      </w:r>
      <w:r w:rsidR="00AD7192">
        <w:rPr>
          <w:color w:val="000000"/>
          <w:sz w:val="28"/>
          <w:szCs w:val="28"/>
          <w:u w:val="single"/>
        </w:rPr>
        <w:t>, ИКТЗ-83</w:t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color w:val="000000"/>
          <w:sz w:val="28"/>
          <w:szCs w:val="28"/>
        </w:rPr>
        <w:t>_________</w:t>
      </w:r>
    </w:p>
    <w:p w14:paraId="30188FBB" w14:textId="12F68448" w:rsidR="00AD7192" w:rsidRDefault="00AD7192" w:rsidP="000B5EF3">
      <w:pPr>
        <w:pStyle w:val="a4"/>
        <w:spacing w:before="0" w:beforeAutospacing="0" w:after="48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161CFFA2" w14:textId="6024DA64" w:rsidR="00AD7192" w:rsidRDefault="000B5EF3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</w:rPr>
        <w:t>Научный руководитель</w:t>
      </w:r>
      <w:r w:rsidR="00AD7192">
        <w:rPr>
          <w:color w:val="000000"/>
          <w:sz w:val="28"/>
          <w:szCs w:val="28"/>
        </w:rPr>
        <w:t>:</w:t>
      </w:r>
    </w:p>
    <w:p w14:paraId="7187B454" w14:textId="5A513E7C" w:rsidR="00AD7192" w:rsidRDefault="00AD7192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 xml:space="preserve">К.т.н., доцент каф. ЗСС, </w:t>
      </w:r>
      <w:proofErr w:type="spellStart"/>
      <w:r w:rsidR="000B5EF3">
        <w:rPr>
          <w:color w:val="000000"/>
          <w:sz w:val="28"/>
          <w:szCs w:val="28"/>
          <w:u w:val="single"/>
        </w:rPr>
        <w:t>Герлинг</w:t>
      </w:r>
      <w:proofErr w:type="spellEnd"/>
      <w:r w:rsidR="000B5EF3">
        <w:rPr>
          <w:color w:val="000000"/>
          <w:sz w:val="28"/>
          <w:szCs w:val="28"/>
          <w:u w:val="single"/>
        </w:rPr>
        <w:t xml:space="preserve"> Е. Ю.</w:t>
      </w:r>
    </w:p>
    <w:p w14:paraId="7E1DE97B" w14:textId="2AEBA191" w:rsidR="00AD7192" w:rsidRDefault="00AD7192" w:rsidP="000B5EF3">
      <w:pPr>
        <w:pStyle w:val="a4"/>
        <w:spacing w:before="0" w:beforeAutospacing="0" w:after="240" w:afterAutospacing="0"/>
        <w:ind w:left="4111" w:firstLine="281"/>
      </w:pPr>
      <w:r>
        <w:rPr>
          <w:color w:val="000000"/>
          <w:sz w:val="28"/>
          <w:szCs w:val="28"/>
        </w:rPr>
        <w:t>(ученая степень, ученое звание, ФИО)</w:t>
      </w:r>
    </w:p>
    <w:p w14:paraId="45DBCA6A" w14:textId="5C993517" w:rsidR="00604487" w:rsidRDefault="000B5EF3" w:rsidP="000B5EF3">
      <w:pPr>
        <w:tabs>
          <w:tab w:val="right" w:leader="underscore" w:pos="9356"/>
        </w:tabs>
        <w:spacing w:line="276" w:lineRule="auto"/>
        <w:ind w:left="4111" w:firstLine="0"/>
      </w:pPr>
      <w:r>
        <w:tab/>
      </w:r>
    </w:p>
    <w:p w14:paraId="7C969F19" w14:textId="4F14F4E4" w:rsidR="000B5EF3" w:rsidRDefault="000B5EF3" w:rsidP="000B5EF3">
      <w:pPr>
        <w:tabs>
          <w:tab w:val="right" w:leader="underscore" w:pos="9356"/>
        </w:tabs>
        <w:spacing w:line="276" w:lineRule="auto"/>
        <w:ind w:left="4111" w:firstLine="0"/>
        <w:jc w:val="right"/>
        <w:rPr>
          <w:i/>
        </w:rPr>
      </w:pPr>
      <w:r>
        <w:rPr>
          <w:i/>
        </w:rPr>
        <w:t>(подпись)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5030475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600B25" w14:textId="40D3A69F" w:rsidR="0061243B" w:rsidRDefault="004D7C77" w:rsidP="004D7C77">
          <w:pPr>
            <w:pStyle w:val="a9"/>
            <w:spacing w:after="360"/>
            <w:jc w:val="center"/>
          </w:pPr>
          <w:r>
            <w:rPr>
              <w:rFonts w:ascii="Times New Roman" w:eastAsiaTheme="minorHAnsi" w:hAnsi="Times New Roman" w:cstheme="minorBidi"/>
              <w:color w:val="auto"/>
              <w:sz w:val="28"/>
              <w:szCs w:val="22"/>
              <w:lang w:eastAsia="en-US"/>
            </w:rPr>
            <w:t>ОГЛАВЛЕНИЕ</w:t>
          </w:r>
        </w:p>
        <w:p w14:paraId="13E7B107" w14:textId="6406A336" w:rsidR="009247CF" w:rsidRDefault="006124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8492028" w:history="1">
            <w:r w:rsidR="009247CF" w:rsidRPr="00EB6A48">
              <w:rPr>
                <w:rStyle w:val="ad"/>
                <w:noProof/>
              </w:rPr>
              <w:t>ЦЕЛЬ РАБОТЫ</w:t>
            </w:r>
            <w:r w:rsidR="009247CF">
              <w:rPr>
                <w:noProof/>
                <w:webHidden/>
              </w:rPr>
              <w:tab/>
            </w:r>
            <w:r w:rsidR="009247CF">
              <w:rPr>
                <w:noProof/>
                <w:webHidden/>
              </w:rPr>
              <w:fldChar w:fldCharType="begin"/>
            </w:r>
            <w:r w:rsidR="009247CF">
              <w:rPr>
                <w:noProof/>
                <w:webHidden/>
              </w:rPr>
              <w:instrText xml:space="preserve"> PAGEREF _Toc98492028 \h </w:instrText>
            </w:r>
            <w:r w:rsidR="009247CF">
              <w:rPr>
                <w:noProof/>
                <w:webHidden/>
              </w:rPr>
            </w:r>
            <w:r w:rsidR="009247CF">
              <w:rPr>
                <w:noProof/>
                <w:webHidden/>
              </w:rPr>
              <w:fldChar w:fldCharType="separate"/>
            </w:r>
            <w:r w:rsidR="009247CF">
              <w:rPr>
                <w:noProof/>
                <w:webHidden/>
              </w:rPr>
              <w:t>3</w:t>
            </w:r>
            <w:r w:rsidR="009247CF">
              <w:rPr>
                <w:noProof/>
                <w:webHidden/>
              </w:rPr>
              <w:fldChar w:fldCharType="end"/>
            </w:r>
          </w:hyperlink>
        </w:p>
        <w:p w14:paraId="3A7F04A1" w14:textId="5AC39FCA" w:rsidR="009247CF" w:rsidRDefault="003909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8492029" w:history="1">
            <w:r w:rsidR="009247CF" w:rsidRPr="00EB6A48">
              <w:rPr>
                <w:rStyle w:val="ad"/>
                <w:noProof/>
              </w:rPr>
              <w:t>ЗАДАЧА</w:t>
            </w:r>
            <w:r w:rsidR="009247CF">
              <w:rPr>
                <w:noProof/>
                <w:webHidden/>
              </w:rPr>
              <w:tab/>
            </w:r>
            <w:r w:rsidR="009247CF">
              <w:rPr>
                <w:noProof/>
                <w:webHidden/>
              </w:rPr>
              <w:fldChar w:fldCharType="begin"/>
            </w:r>
            <w:r w:rsidR="009247CF">
              <w:rPr>
                <w:noProof/>
                <w:webHidden/>
              </w:rPr>
              <w:instrText xml:space="preserve"> PAGEREF _Toc98492029 \h </w:instrText>
            </w:r>
            <w:r w:rsidR="009247CF">
              <w:rPr>
                <w:noProof/>
                <w:webHidden/>
              </w:rPr>
            </w:r>
            <w:r w:rsidR="009247CF">
              <w:rPr>
                <w:noProof/>
                <w:webHidden/>
              </w:rPr>
              <w:fldChar w:fldCharType="separate"/>
            </w:r>
            <w:r w:rsidR="009247CF">
              <w:rPr>
                <w:noProof/>
                <w:webHidden/>
              </w:rPr>
              <w:t>3</w:t>
            </w:r>
            <w:r w:rsidR="009247CF">
              <w:rPr>
                <w:noProof/>
                <w:webHidden/>
              </w:rPr>
              <w:fldChar w:fldCharType="end"/>
            </w:r>
          </w:hyperlink>
        </w:p>
        <w:p w14:paraId="35E158F9" w14:textId="6FDCC9E9" w:rsidR="009247CF" w:rsidRDefault="003909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8492030" w:history="1">
            <w:r w:rsidR="009247CF" w:rsidRPr="00EB6A48">
              <w:rPr>
                <w:rStyle w:val="ad"/>
                <w:noProof/>
              </w:rPr>
              <w:t>ВОПРОСЫ ДЛЯ ПРОВЕРКИ ЗНАНИЙ</w:t>
            </w:r>
            <w:r w:rsidR="009247CF">
              <w:rPr>
                <w:noProof/>
                <w:webHidden/>
              </w:rPr>
              <w:tab/>
            </w:r>
            <w:r w:rsidR="009247CF">
              <w:rPr>
                <w:noProof/>
                <w:webHidden/>
              </w:rPr>
              <w:fldChar w:fldCharType="begin"/>
            </w:r>
            <w:r w:rsidR="009247CF">
              <w:rPr>
                <w:noProof/>
                <w:webHidden/>
              </w:rPr>
              <w:instrText xml:space="preserve"> PAGEREF _Toc98492030 \h </w:instrText>
            </w:r>
            <w:r w:rsidR="009247CF">
              <w:rPr>
                <w:noProof/>
                <w:webHidden/>
              </w:rPr>
            </w:r>
            <w:r w:rsidR="009247CF">
              <w:rPr>
                <w:noProof/>
                <w:webHidden/>
              </w:rPr>
              <w:fldChar w:fldCharType="separate"/>
            </w:r>
            <w:r w:rsidR="009247CF">
              <w:rPr>
                <w:noProof/>
                <w:webHidden/>
              </w:rPr>
              <w:t>4</w:t>
            </w:r>
            <w:r w:rsidR="009247CF">
              <w:rPr>
                <w:noProof/>
                <w:webHidden/>
              </w:rPr>
              <w:fldChar w:fldCharType="end"/>
            </w:r>
          </w:hyperlink>
        </w:p>
        <w:p w14:paraId="211F230C" w14:textId="681BD6CE" w:rsidR="009247CF" w:rsidRDefault="003909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8492031" w:history="1">
            <w:r w:rsidR="009247CF" w:rsidRPr="00EB6A48">
              <w:rPr>
                <w:rStyle w:val="ad"/>
                <w:noProof/>
              </w:rPr>
              <w:t>ВЫВОДЫ</w:t>
            </w:r>
            <w:r w:rsidR="009247CF">
              <w:rPr>
                <w:noProof/>
                <w:webHidden/>
              </w:rPr>
              <w:tab/>
            </w:r>
            <w:r w:rsidR="009247CF">
              <w:rPr>
                <w:noProof/>
                <w:webHidden/>
              </w:rPr>
              <w:fldChar w:fldCharType="begin"/>
            </w:r>
            <w:r w:rsidR="009247CF">
              <w:rPr>
                <w:noProof/>
                <w:webHidden/>
              </w:rPr>
              <w:instrText xml:space="preserve"> PAGEREF _Toc98492031 \h </w:instrText>
            </w:r>
            <w:r w:rsidR="009247CF">
              <w:rPr>
                <w:noProof/>
                <w:webHidden/>
              </w:rPr>
            </w:r>
            <w:r w:rsidR="009247CF">
              <w:rPr>
                <w:noProof/>
                <w:webHidden/>
              </w:rPr>
              <w:fldChar w:fldCharType="separate"/>
            </w:r>
            <w:r w:rsidR="009247CF">
              <w:rPr>
                <w:noProof/>
                <w:webHidden/>
              </w:rPr>
              <w:t>6</w:t>
            </w:r>
            <w:r w:rsidR="009247CF">
              <w:rPr>
                <w:noProof/>
                <w:webHidden/>
              </w:rPr>
              <w:fldChar w:fldCharType="end"/>
            </w:r>
          </w:hyperlink>
        </w:p>
        <w:p w14:paraId="3B988879" w14:textId="42904DFD" w:rsidR="0061243B" w:rsidRDefault="0061243B" w:rsidP="004D7C77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7203A61E" w14:textId="25D6556A" w:rsidR="0061243B" w:rsidRDefault="0061243B">
      <w:pPr>
        <w:spacing w:after="160" w:line="259" w:lineRule="auto"/>
        <w:ind w:firstLine="0"/>
      </w:pPr>
      <w:r>
        <w:br w:type="page"/>
      </w:r>
    </w:p>
    <w:p w14:paraId="38CD4821" w14:textId="7D8133E7" w:rsidR="00943374" w:rsidRDefault="00943374" w:rsidP="0061243B">
      <w:pPr>
        <w:pStyle w:val="1"/>
      </w:pPr>
      <w:bookmarkStart w:id="0" w:name="_Toc98492028"/>
      <w:r>
        <w:lastRenderedPageBreak/>
        <w:t>ЦЕЛЬ РАБОТЫ</w:t>
      </w:r>
      <w:bookmarkEnd w:id="0"/>
    </w:p>
    <w:p w14:paraId="60B11FCC" w14:textId="2DCEB8A4" w:rsidR="00943374" w:rsidRPr="00943374" w:rsidRDefault="00943374" w:rsidP="00943374">
      <w:r>
        <w:t>Целью данного практического занятия является закрепление на практике, материала, пройденного на лекции. В данном практическом занятии будут даны примеры, для практического решени</w:t>
      </w:r>
      <w:r w:rsidR="003C615D">
        <w:t xml:space="preserve">я задачи по теме – лингвистические </w:t>
      </w:r>
      <w:proofErr w:type="spellStart"/>
      <w:r w:rsidR="003C615D">
        <w:t>стегосистемы</w:t>
      </w:r>
      <w:proofErr w:type="spellEnd"/>
      <w:r w:rsidR="0046286A">
        <w:t>.</w:t>
      </w:r>
    </w:p>
    <w:p w14:paraId="3D3BE338" w14:textId="5FB3A383" w:rsidR="004925DD" w:rsidRDefault="0061243B" w:rsidP="0061243B">
      <w:pPr>
        <w:pStyle w:val="1"/>
      </w:pPr>
      <w:bookmarkStart w:id="1" w:name="_Toc98492029"/>
      <w:r>
        <w:t>ЗАДАЧА</w:t>
      </w:r>
      <w:bookmarkEnd w:id="1"/>
    </w:p>
    <w:p w14:paraId="2515D26F" w14:textId="77777777" w:rsidR="0083700C" w:rsidRPr="0083700C" w:rsidRDefault="0083700C" w:rsidP="0083700C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83700C">
        <w:rPr>
          <w:rFonts w:ascii="TimesNewRomanPS" w:eastAsia="Times New Roman" w:hAnsi="TimesNewRomanPS" w:cs="Times New Roman"/>
          <w:b/>
          <w:bCs/>
          <w:szCs w:val="28"/>
          <w:lang w:eastAsia="ru-RU"/>
        </w:rPr>
        <w:t xml:space="preserve">Задачи </w:t>
      </w:r>
    </w:p>
    <w:p w14:paraId="0BFCC6F7" w14:textId="011EFF89" w:rsidR="0083700C" w:rsidRDefault="0083700C" w:rsidP="0083700C">
      <w:pPr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83700C">
        <w:rPr>
          <w:rFonts w:ascii="TimesNewRomanPSMT" w:eastAsia="Times New Roman" w:hAnsi="TimesNewRomanPSMT" w:cs="Times New Roman"/>
          <w:szCs w:val="28"/>
          <w:lang w:eastAsia="ru-RU"/>
        </w:rPr>
        <w:t>Для модели SG-R рассчитать двоичную последовательность после погружения информационно</w:t>
      </w:r>
      <w:r>
        <w:rPr>
          <w:rFonts w:ascii="TimesNewRomanPSMT" w:eastAsia="Times New Roman" w:hAnsi="TimesNewRomanPSMT" w:cs="Times New Roman"/>
          <w:szCs w:val="28"/>
          <w:lang w:eastAsia="ru-RU"/>
        </w:rPr>
        <w:t>й</w:t>
      </w:r>
      <w:r w:rsidRPr="0083700C">
        <w:rPr>
          <w:rFonts w:ascii="TimesNewRomanPSMT" w:eastAsia="Times New Roman" w:hAnsi="TimesNewRomanPSMT" w:cs="Times New Roman"/>
          <w:szCs w:val="28"/>
          <w:lang w:eastAsia="ru-RU"/>
        </w:rPr>
        <w:t xml:space="preserve"> цепочки «1001» в двоичную последовательность (ПО) </w:t>
      </w:r>
      <w:proofErr w:type="spellStart"/>
      <w:r w:rsidRPr="0083700C">
        <w:rPr>
          <w:rFonts w:ascii="TimesNewRomanPSMT" w:eastAsia="Times New Roman" w:hAnsi="TimesNewRomanPSMT" w:cs="Times New Roman"/>
          <w:szCs w:val="28"/>
          <w:lang w:eastAsia="ru-RU"/>
        </w:rPr>
        <w:t>abaabaabbbabbaaaabbbb</w:t>
      </w:r>
      <w:proofErr w:type="spellEnd"/>
      <w:r w:rsidRPr="0083700C">
        <w:rPr>
          <w:rFonts w:ascii="TimesNewRomanPSMT" w:eastAsia="Times New Roman" w:hAnsi="TimesNewRomanPSMT" w:cs="Times New Roman"/>
          <w:szCs w:val="28"/>
          <w:lang w:eastAsia="ru-RU"/>
        </w:rPr>
        <w:t xml:space="preserve">. </w:t>
      </w:r>
    </w:p>
    <w:p w14:paraId="3D152E2A" w14:textId="408EFC38" w:rsidR="0083700C" w:rsidRPr="0083700C" w:rsidRDefault="0083700C" w:rsidP="0083700C">
      <w:pPr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83700C">
        <w:rPr>
          <w:rFonts w:ascii="TimesNewRomanPSMT" w:eastAsia="Times New Roman" w:hAnsi="TimesNewRomanPSMT" w:cs="Times New Roman"/>
          <w:szCs w:val="28"/>
          <w:lang w:eastAsia="ru-RU"/>
        </w:rPr>
        <w:t>На</w:t>
      </w:r>
      <w:r>
        <w:rPr>
          <w:rFonts w:ascii="TimesNewRomanPSMT" w:eastAsia="Times New Roman" w:hAnsi="TimesNewRomanPSMT" w:cs="Times New Roman"/>
          <w:szCs w:val="28"/>
          <w:lang w:eastAsia="ru-RU"/>
        </w:rPr>
        <w:t>й</w:t>
      </w:r>
      <w:r w:rsidRPr="0083700C">
        <w:rPr>
          <w:rFonts w:ascii="TimesNewRomanPSMT" w:eastAsia="Times New Roman" w:hAnsi="TimesNewRomanPSMT" w:cs="Times New Roman"/>
          <w:szCs w:val="28"/>
          <w:lang w:eastAsia="ru-RU"/>
        </w:rPr>
        <w:t>ти другу двоичную последовательность ПО, которая при вложении той же информационно</w:t>
      </w:r>
      <w:r>
        <w:rPr>
          <w:rFonts w:ascii="TimesNewRomanPSMT" w:eastAsia="Times New Roman" w:hAnsi="TimesNewRomanPSMT" w:cs="Times New Roman"/>
          <w:szCs w:val="28"/>
          <w:lang w:eastAsia="ru-RU"/>
        </w:rPr>
        <w:t>й</w:t>
      </w:r>
      <w:r w:rsidRPr="0083700C">
        <w:rPr>
          <w:rFonts w:ascii="TimesNewRomanPSMT" w:eastAsia="Times New Roman" w:hAnsi="TimesNewRomanPSMT" w:cs="Times New Roman"/>
          <w:szCs w:val="28"/>
          <w:lang w:eastAsia="ru-RU"/>
        </w:rPr>
        <w:t xml:space="preserve"> цепочки «1001» приведет к прежне</w:t>
      </w:r>
      <w:r>
        <w:rPr>
          <w:rFonts w:ascii="TimesNewRomanPSMT" w:eastAsia="Times New Roman" w:hAnsi="TimesNewRomanPSMT" w:cs="Times New Roman"/>
          <w:szCs w:val="28"/>
          <w:lang w:eastAsia="ru-RU"/>
        </w:rPr>
        <w:t>й</w:t>
      </w:r>
      <w:r w:rsidRPr="0083700C">
        <w:rPr>
          <w:rFonts w:ascii="TimesNewRomanPSMT" w:eastAsia="Times New Roman" w:hAnsi="TimesNewRomanPSMT" w:cs="Times New Roman"/>
          <w:szCs w:val="28"/>
          <w:lang w:eastAsia="ru-RU"/>
        </w:rPr>
        <w:t xml:space="preserve"> двоично</w:t>
      </w: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й </w:t>
      </w:r>
      <w:proofErr w:type="spellStart"/>
      <w:r w:rsidRPr="0083700C">
        <w:rPr>
          <w:rFonts w:ascii="TimesNewRomanPSMT" w:eastAsia="Times New Roman" w:hAnsi="TimesNewRomanPSMT" w:cs="Times New Roman"/>
          <w:szCs w:val="28"/>
          <w:lang w:eastAsia="ru-RU"/>
        </w:rPr>
        <w:t>стегоцепочке</w:t>
      </w:r>
      <w:proofErr w:type="spellEnd"/>
      <w:r w:rsidRPr="0083700C">
        <w:rPr>
          <w:rFonts w:ascii="TimesNewRomanPSMT" w:eastAsia="Times New Roman" w:hAnsi="TimesNewRomanPSMT" w:cs="Times New Roman"/>
          <w:szCs w:val="28"/>
          <w:lang w:eastAsia="ru-RU"/>
        </w:rPr>
        <w:t xml:space="preserve">. </w:t>
      </w:r>
    </w:p>
    <w:p w14:paraId="60548970" w14:textId="77777777" w:rsidR="00AF0181" w:rsidRDefault="00AF0181" w:rsidP="00525C0B"/>
    <w:p w14:paraId="3300DBC8" w14:textId="0038F994" w:rsidR="00525C0B" w:rsidRDefault="00525C0B" w:rsidP="00525C0B">
      <w:r>
        <w:t>Ответ:</w:t>
      </w:r>
    </w:p>
    <w:p w14:paraId="24CB4DB4" w14:textId="55592768" w:rsidR="00010F35" w:rsidRPr="00010F35" w:rsidRDefault="00010F35" w:rsidP="00010F35">
      <w:pPr>
        <w:ind w:firstLine="0"/>
      </w:pPr>
      <w:r>
        <w:t>Погружаем 1001</w:t>
      </w:r>
    </w:p>
    <w:p w14:paraId="3894EB12" w14:textId="77777777" w:rsidR="00010F35" w:rsidRDefault="0083700C" w:rsidP="009E403B">
      <w:pPr>
        <w:spacing w:after="160" w:line="259" w:lineRule="auto"/>
        <w:ind w:firstLine="0"/>
        <w:rPr>
          <w:rFonts w:ascii="TimesNewRomanPSMT" w:eastAsia="Times New Roman" w:hAnsi="TimesNewRomanPSMT" w:cs="Times New Roman"/>
          <w:szCs w:val="28"/>
          <w:lang w:eastAsia="ru-RU"/>
        </w:rPr>
      </w:pPr>
      <w:r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ab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aa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proofErr w:type="spellStart"/>
      <w:r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ba</w:t>
      </w:r>
      <w:proofErr w:type="spellEnd"/>
      <w:r w:rsidR="00835A02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ab</w:t>
      </w:r>
      <w:r w:rsidR="00835A02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bb</w:t>
      </w:r>
      <w:r w:rsidR="00835A02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ab</w:t>
      </w:r>
      <w:r w:rsidR="00835A02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proofErr w:type="spellStart"/>
      <w:r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ba</w:t>
      </w:r>
      <w:proofErr w:type="spellEnd"/>
      <w:r w:rsidR="00835A02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aa</w:t>
      </w:r>
      <w:r w:rsidR="00835A02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ab</w:t>
      </w:r>
      <w:r w:rsidR="00835A02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bb</w:t>
      </w:r>
      <w:r w:rsidR="00AD104A" w:rsidRPr="00010F35">
        <w:rPr>
          <w:rFonts w:ascii="TimesNewRomanPSMT" w:eastAsia="Times New Roman" w:hAnsi="TimesNewRomanPSMT" w:cs="Times New Roman"/>
          <w:szCs w:val="28"/>
          <w:lang w:eastAsia="ru-RU"/>
        </w:rPr>
        <w:br/>
      </w:r>
      <w:r w:rsidR="00AD104A"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="00AD104A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0 </w:t>
      </w:r>
      <w:proofErr w:type="gramStart"/>
      <w:r w:rsidR="00AD104A">
        <w:rPr>
          <w:rFonts w:ascii="TimesNewRomanPSMT" w:eastAsia="Times New Roman" w:hAnsi="TimesNewRomanPSMT" w:cs="Times New Roman"/>
          <w:szCs w:val="28"/>
          <w:lang w:val="en-US" w:eastAsia="ru-RU"/>
        </w:rPr>
        <w:t>u</w:t>
      </w:r>
      <w:r w:rsidR="00AD104A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 </w:t>
      </w:r>
      <w:r w:rsidR="00AD104A"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proofErr w:type="gramEnd"/>
      <w:r w:rsidR="00AD104A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1 </w:t>
      </w:r>
      <w:r w:rsidR="00AD104A"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="00AD104A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0 </w:t>
      </w:r>
      <w:r w:rsidR="00AD104A">
        <w:rPr>
          <w:rFonts w:ascii="TimesNewRomanPSMT" w:eastAsia="Times New Roman" w:hAnsi="TimesNewRomanPSMT" w:cs="Times New Roman"/>
          <w:szCs w:val="28"/>
          <w:lang w:val="en-US" w:eastAsia="ru-RU"/>
        </w:rPr>
        <w:t>u</w:t>
      </w:r>
      <w:r w:rsidR="00AD104A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 </w:t>
      </w:r>
      <w:r w:rsidR="00AD104A"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="00AD104A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0 </w:t>
      </w:r>
      <w:r w:rsidR="00AD104A"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="00AD104A" w:rsidRPr="00010F35">
        <w:rPr>
          <w:rFonts w:ascii="TimesNewRomanPSMT" w:eastAsia="Times New Roman" w:hAnsi="TimesNewRomanPSMT" w:cs="Times New Roman"/>
          <w:szCs w:val="28"/>
          <w:lang w:eastAsia="ru-RU"/>
        </w:rPr>
        <w:t>1</w:t>
      </w:r>
      <w:r w:rsidR="00010F35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="00010F35">
        <w:rPr>
          <w:rFonts w:ascii="TimesNewRomanPSMT" w:eastAsia="Times New Roman" w:hAnsi="TimesNewRomanPSMT" w:cs="Times New Roman"/>
          <w:szCs w:val="28"/>
          <w:lang w:val="en-US" w:eastAsia="ru-RU"/>
        </w:rPr>
        <w:t>u</w:t>
      </w:r>
      <w:r w:rsidR="00010F35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 </w:t>
      </w:r>
      <w:r w:rsidR="00010F35"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="00010F35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0 </w:t>
      </w:r>
      <w:r w:rsidR="00010F35">
        <w:rPr>
          <w:rFonts w:ascii="TimesNewRomanPSMT" w:eastAsia="Times New Roman" w:hAnsi="TimesNewRomanPSMT" w:cs="Times New Roman"/>
          <w:szCs w:val="28"/>
          <w:lang w:val="en-US" w:eastAsia="ru-RU"/>
        </w:rPr>
        <w:t>u</w:t>
      </w:r>
      <w:r w:rsidR="00010F35" w:rsidRPr="00010F35">
        <w:rPr>
          <w:rFonts w:ascii="TimesNewRomanPSMT" w:eastAsia="Times New Roman" w:hAnsi="TimesNewRomanPSMT" w:cs="Times New Roman"/>
          <w:szCs w:val="28"/>
          <w:lang w:eastAsia="ru-RU"/>
        </w:rPr>
        <w:br/>
      </w:r>
      <w:r w:rsidR="00010F35"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="00010F35">
        <w:rPr>
          <w:rFonts w:ascii="TimesNewRomanPSMT" w:eastAsia="Times New Roman" w:hAnsi="TimesNewRomanPSMT" w:cs="Times New Roman"/>
          <w:szCs w:val="28"/>
          <w:lang w:eastAsia="ru-RU"/>
        </w:rPr>
        <w:t>1</w:t>
      </w:r>
      <w:r w:rsidR="00010F35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="00010F35">
        <w:rPr>
          <w:rFonts w:ascii="TimesNewRomanPSMT" w:eastAsia="Times New Roman" w:hAnsi="TimesNewRomanPSMT" w:cs="Times New Roman"/>
          <w:szCs w:val="28"/>
          <w:lang w:val="en-US" w:eastAsia="ru-RU"/>
        </w:rPr>
        <w:t>u</w:t>
      </w:r>
      <w:r w:rsidR="00010F35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 </w:t>
      </w:r>
      <w:r w:rsidR="00010F35"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="00010F35">
        <w:rPr>
          <w:rFonts w:ascii="TimesNewRomanPSMT" w:eastAsia="Times New Roman" w:hAnsi="TimesNewRomanPSMT" w:cs="Times New Roman"/>
          <w:szCs w:val="28"/>
          <w:lang w:eastAsia="ru-RU"/>
        </w:rPr>
        <w:t>0</w:t>
      </w:r>
      <w:r w:rsidR="00010F35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="00010F35"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="00010F35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0 </w:t>
      </w:r>
      <w:r w:rsidR="00010F35">
        <w:rPr>
          <w:rFonts w:ascii="TimesNewRomanPSMT" w:eastAsia="Times New Roman" w:hAnsi="TimesNewRomanPSMT" w:cs="Times New Roman"/>
          <w:szCs w:val="28"/>
          <w:lang w:val="en-US" w:eastAsia="ru-RU"/>
        </w:rPr>
        <w:t>u</w:t>
      </w:r>
      <w:r w:rsidR="00010F35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 </w:t>
      </w:r>
      <w:r w:rsidR="00010F35"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="00010F35">
        <w:rPr>
          <w:rFonts w:ascii="TimesNewRomanPSMT" w:eastAsia="Times New Roman" w:hAnsi="TimesNewRomanPSMT" w:cs="Times New Roman"/>
          <w:szCs w:val="28"/>
          <w:lang w:eastAsia="ru-RU"/>
        </w:rPr>
        <w:t>1</w:t>
      </w:r>
      <w:r w:rsidR="00010F35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="00010F35"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="00010F35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1 </w:t>
      </w:r>
      <w:r w:rsidR="00010F35">
        <w:rPr>
          <w:rFonts w:ascii="TimesNewRomanPSMT" w:eastAsia="Times New Roman" w:hAnsi="TimesNewRomanPSMT" w:cs="Times New Roman"/>
          <w:szCs w:val="28"/>
          <w:lang w:val="en-US" w:eastAsia="ru-RU"/>
        </w:rPr>
        <w:t>u</w:t>
      </w:r>
      <w:r w:rsidR="00010F35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 </w:t>
      </w:r>
      <w:r w:rsidR="00010F35"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="00010F35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0 </w:t>
      </w:r>
      <w:r w:rsidR="00010F35">
        <w:rPr>
          <w:rFonts w:ascii="TimesNewRomanPSMT" w:eastAsia="Times New Roman" w:hAnsi="TimesNewRomanPSMT" w:cs="Times New Roman"/>
          <w:szCs w:val="28"/>
          <w:lang w:val="en-US" w:eastAsia="ru-RU"/>
        </w:rPr>
        <w:t>u</w:t>
      </w:r>
      <w:r w:rsidR="00010F35" w:rsidRPr="00010F35">
        <w:rPr>
          <w:rFonts w:ascii="TimesNewRomanPSMT" w:eastAsia="Times New Roman" w:hAnsi="TimesNewRomanPSMT" w:cs="Times New Roman"/>
          <w:szCs w:val="28"/>
          <w:lang w:eastAsia="ru-RU"/>
        </w:rPr>
        <w:br/>
      </w:r>
      <w:proofErr w:type="spellStart"/>
      <w:r w:rsidR="00010F35"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b</w:t>
      </w:r>
      <w:r w:rsidR="00010F35">
        <w:rPr>
          <w:rFonts w:ascii="TimesNewRomanPSMT" w:eastAsia="Times New Roman" w:hAnsi="TimesNewRomanPSMT" w:cs="Times New Roman"/>
          <w:szCs w:val="28"/>
          <w:lang w:val="en-US" w:eastAsia="ru-RU"/>
        </w:rPr>
        <w:t>a</w:t>
      </w:r>
      <w:proofErr w:type="spellEnd"/>
      <w:r w:rsidR="00010F35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="00010F35"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aa</w:t>
      </w:r>
      <w:r w:rsidR="00010F35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="00010F35"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a</w:t>
      </w:r>
      <w:r w:rsidR="00010F35">
        <w:rPr>
          <w:rFonts w:ascii="TimesNewRomanPSMT" w:eastAsia="Times New Roman" w:hAnsi="TimesNewRomanPSMT" w:cs="Times New Roman"/>
          <w:szCs w:val="28"/>
          <w:lang w:val="en-US" w:eastAsia="ru-RU"/>
        </w:rPr>
        <w:t>b</w:t>
      </w:r>
      <w:r w:rsidR="00010F35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proofErr w:type="spellStart"/>
      <w:r w:rsidR="00010F35"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ab</w:t>
      </w:r>
      <w:proofErr w:type="spellEnd"/>
      <w:r w:rsidR="00010F35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="00010F35"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bb</w:t>
      </w:r>
      <w:r w:rsidR="00010F35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proofErr w:type="spellStart"/>
      <w:r w:rsidR="00010F35"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b</w:t>
      </w:r>
      <w:r w:rsidR="00010F35">
        <w:rPr>
          <w:rFonts w:ascii="TimesNewRomanPSMT" w:eastAsia="Times New Roman" w:hAnsi="TimesNewRomanPSMT" w:cs="Times New Roman"/>
          <w:szCs w:val="28"/>
          <w:lang w:val="en-US" w:eastAsia="ru-RU"/>
        </w:rPr>
        <w:t>a</w:t>
      </w:r>
      <w:proofErr w:type="spellEnd"/>
      <w:r w:rsidR="00010F35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proofErr w:type="spellStart"/>
      <w:r w:rsidR="00010F35"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ba</w:t>
      </w:r>
      <w:proofErr w:type="spellEnd"/>
      <w:r w:rsidR="00010F35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="00010F35"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aa</w:t>
      </w:r>
      <w:r w:rsidR="00010F35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="00010F35"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ab</w:t>
      </w:r>
      <w:r w:rsidR="00010F35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="00010F35"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bb</w:t>
      </w:r>
      <w:r w:rsidR="00010F35" w:rsidRPr="00010F35">
        <w:rPr>
          <w:rFonts w:ascii="TimesNewRomanPSMT" w:eastAsia="Times New Roman" w:hAnsi="TimesNewRomanPSMT" w:cs="Times New Roman"/>
          <w:szCs w:val="28"/>
          <w:lang w:eastAsia="ru-RU"/>
        </w:rPr>
        <w:br/>
      </w:r>
    </w:p>
    <w:p w14:paraId="6EA47BC5" w14:textId="2EF37B82" w:rsidR="00010F35" w:rsidRPr="009247CF" w:rsidRDefault="00010F35" w:rsidP="009E403B">
      <w:pPr>
        <w:spacing w:after="160" w:line="259" w:lineRule="auto"/>
        <w:ind w:firstLine="0"/>
        <w:rPr>
          <w:rFonts w:ascii="TimesNewRomanPSMT" w:eastAsia="Times New Roman" w:hAnsi="TimesNewRomanPSMT" w:cs="Times New Roman"/>
          <w:szCs w:val="28"/>
          <w:lang w:eastAsia="ru-RU"/>
        </w:rPr>
      </w:pPr>
      <w:proofErr w:type="spellStart"/>
      <w:r>
        <w:rPr>
          <w:rFonts w:ascii="TimesNewRomanPSMT" w:eastAsia="Times New Roman" w:hAnsi="TimesNewRomanPSMT" w:cs="Times New Roman"/>
          <w:szCs w:val="28"/>
          <w:lang w:val="en-US" w:eastAsia="ru-RU"/>
        </w:rPr>
        <w:t>ba</w:t>
      </w:r>
      <w:proofErr w:type="spellEnd"/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bb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ab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proofErr w:type="spellStart"/>
      <w:r>
        <w:rPr>
          <w:rFonts w:ascii="TimesNewRomanPSMT" w:eastAsia="Times New Roman" w:hAnsi="TimesNewRomanPSMT" w:cs="Times New Roman"/>
          <w:szCs w:val="28"/>
          <w:lang w:val="en-US" w:eastAsia="ru-RU"/>
        </w:rPr>
        <w:t>ab</w:t>
      </w:r>
      <w:proofErr w:type="spellEnd"/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aa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b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aba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bb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ab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aa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br/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1 </w:t>
      </w:r>
      <w:proofErr w:type="gramStart"/>
      <w:r>
        <w:rPr>
          <w:rFonts w:ascii="TimesNewRomanPSMT" w:eastAsia="Times New Roman" w:hAnsi="TimesNewRomanPSMT" w:cs="Times New Roman"/>
          <w:szCs w:val="28"/>
          <w:lang w:val="en-US" w:eastAsia="ru-RU"/>
        </w:rPr>
        <w:t>u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proofErr w:type="gramEnd"/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0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0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u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1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1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u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0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u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br/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>
        <w:rPr>
          <w:rFonts w:ascii="TimesNewRomanPSMT" w:eastAsia="Times New Roman" w:hAnsi="TimesNewRomanPSMT" w:cs="Times New Roman"/>
          <w:szCs w:val="28"/>
          <w:lang w:eastAsia="ru-RU"/>
        </w:rPr>
        <w:t>1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u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>
        <w:rPr>
          <w:rFonts w:ascii="TimesNewRomanPSMT" w:eastAsia="Times New Roman" w:hAnsi="TimesNewRomanPSMT" w:cs="Times New Roman"/>
          <w:szCs w:val="28"/>
          <w:lang w:eastAsia="ru-RU"/>
        </w:rPr>
        <w:t>0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0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u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>
        <w:rPr>
          <w:rFonts w:ascii="TimesNewRomanPSMT" w:eastAsia="Times New Roman" w:hAnsi="TimesNewRomanPSMT" w:cs="Times New Roman"/>
          <w:szCs w:val="28"/>
          <w:lang w:eastAsia="ru-RU"/>
        </w:rPr>
        <w:t>1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1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u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0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u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br/>
      </w:r>
      <w:proofErr w:type="spellStart"/>
      <w:r>
        <w:rPr>
          <w:rFonts w:ascii="TimesNewRomanPSMT" w:eastAsia="Times New Roman" w:hAnsi="TimesNewRomanPSMT" w:cs="Times New Roman"/>
          <w:szCs w:val="28"/>
          <w:lang w:val="en-US" w:eastAsia="ru-RU"/>
        </w:rPr>
        <w:t>ba</w:t>
      </w:r>
      <w:proofErr w:type="spellEnd"/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bb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ab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proofErr w:type="spellStart"/>
      <w:r>
        <w:rPr>
          <w:rFonts w:ascii="TimesNewRomanPSMT" w:eastAsia="Times New Roman" w:hAnsi="TimesNewRomanPSMT" w:cs="Times New Roman"/>
          <w:szCs w:val="28"/>
          <w:lang w:val="en-US" w:eastAsia="ru-RU"/>
        </w:rPr>
        <w:t>ab</w:t>
      </w:r>
      <w:proofErr w:type="spellEnd"/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aa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b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aba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bb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ab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aa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br/>
      </w:r>
      <w:r w:rsidR="00835A02" w:rsidRPr="00010F35">
        <w:rPr>
          <w:rFonts w:ascii="TimesNewRomanPSMT" w:eastAsia="Times New Roman" w:hAnsi="TimesNewRomanPSMT" w:cs="Times New Roman"/>
          <w:szCs w:val="28"/>
          <w:lang w:eastAsia="ru-RU"/>
        </w:rPr>
        <w:br/>
      </w:r>
      <w:r w:rsidR="007C1FA7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</w:p>
    <w:p w14:paraId="4DD5F06F" w14:textId="77777777" w:rsidR="00010F35" w:rsidRPr="009247CF" w:rsidRDefault="00010F35">
      <w:pPr>
        <w:spacing w:after="160" w:line="259" w:lineRule="auto"/>
        <w:ind w:firstLine="0"/>
        <w:rPr>
          <w:rFonts w:ascii="TimesNewRomanPSMT" w:eastAsia="Times New Roman" w:hAnsi="TimesNewRomanPSMT" w:cs="Times New Roman"/>
          <w:szCs w:val="28"/>
          <w:lang w:eastAsia="ru-RU"/>
        </w:rPr>
      </w:pPr>
      <w:r w:rsidRPr="009247CF">
        <w:rPr>
          <w:rFonts w:ascii="TimesNewRomanPSMT" w:eastAsia="Times New Roman" w:hAnsi="TimesNewRomanPSMT" w:cs="Times New Roman"/>
          <w:szCs w:val="28"/>
          <w:lang w:eastAsia="ru-RU"/>
        </w:rPr>
        <w:br w:type="page"/>
      </w:r>
    </w:p>
    <w:p w14:paraId="1A91AA62" w14:textId="6E8E3109" w:rsidR="0061243B" w:rsidRDefault="0061243B" w:rsidP="0061243B">
      <w:pPr>
        <w:pStyle w:val="1"/>
      </w:pPr>
      <w:bookmarkStart w:id="2" w:name="_Toc98492030"/>
      <w:r>
        <w:lastRenderedPageBreak/>
        <w:t>ВОПРОСЫ ДЛЯ ПРОВЕРКИ ЗНАНИЙ</w:t>
      </w:r>
      <w:bookmarkEnd w:id="2"/>
    </w:p>
    <w:p w14:paraId="7B440439" w14:textId="040264B4" w:rsidR="0083700C" w:rsidRDefault="0083700C" w:rsidP="0083700C">
      <w:pPr>
        <w:pStyle w:val="a4"/>
        <w:numPr>
          <w:ilvl w:val="0"/>
          <w:numId w:val="7"/>
        </w:numPr>
        <w:spacing w:before="0" w:beforeAutospacing="0" w:after="0" w:afterAutospacing="0" w:line="360" w:lineRule="auto"/>
        <w:ind w:left="714" w:hanging="357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Что такое идеальные и почти идеальные СГ? </w:t>
      </w:r>
      <w:r w:rsidR="006E440B" w:rsidRPr="006E440B">
        <w:rPr>
          <w:rFonts w:ascii="TimesNewRomanPSMT" w:hAnsi="TimesNewRomanPSMT"/>
          <w:sz w:val="28"/>
          <w:szCs w:val="28"/>
        </w:rPr>
        <w:t xml:space="preserve">- СГС называется </w:t>
      </w:r>
      <w:r w:rsidR="006E440B">
        <w:rPr>
          <w:rFonts w:ascii="TimesNewRomanPSMT" w:hAnsi="TimesNewRomanPSMT"/>
          <w:sz w:val="28"/>
          <w:szCs w:val="28"/>
        </w:rPr>
        <w:t>идеальной</w:t>
      </w:r>
      <w:r w:rsidR="006E440B" w:rsidRPr="006E440B">
        <w:rPr>
          <w:rFonts w:ascii="TimesNewRomanPSMT" w:hAnsi="TimesNewRomanPSMT"/>
          <w:sz w:val="28"/>
          <w:szCs w:val="28"/>
        </w:rPr>
        <w:t>, если ее обнаружение, при использовании наилучших</w:t>
      </w:r>
      <w:r w:rsidR="006E440B">
        <w:rPr>
          <w:rFonts w:ascii="TimesNewRomanPSMT" w:hAnsi="TimesNewRomanPSMT"/>
          <w:sz w:val="28"/>
          <w:szCs w:val="28"/>
        </w:rPr>
        <w:t xml:space="preserve"> </w:t>
      </w:r>
      <w:r w:rsidR="006E440B" w:rsidRPr="006E440B">
        <w:rPr>
          <w:rFonts w:ascii="TimesNewRomanPSMT" w:hAnsi="TimesNewRomanPSMT"/>
          <w:sz w:val="28"/>
          <w:szCs w:val="28"/>
        </w:rPr>
        <w:t>статистических методов, равносильно случайному угадыванию ее наличия или отсутствия.</w:t>
      </w:r>
      <w:r w:rsidR="006E440B">
        <w:rPr>
          <w:rFonts w:ascii="TimesNewRomanPSMT" w:hAnsi="TimesNewRomanPSMT"/>
          <w:sz w:val="28"/>
          <w:szCs w:val="28"/>
        </w:rPr>
        <w:t xml:space="preserve"> </w:t>
      </w:r>
      <w:r w:rsidR="006E440B" w:rsidRPr="006E440B">
        <w:rPr>
          <w:rFonts w:ascii="TimesNewRomanPSMT" w:hAnsi="TimesNewRomanPSMT"/>
          <w:sz w:val="28"/>
          <w:szCs w:val="28"/>
        </w:rPr>
        <w:t>СГС называется</w:t>
      </w:r>
      <w:r w:rsidR="006E440B">
        <w:rPr>
          <w:rFonts w:ascii="TimesNewRomanPSMT" w:hAnsi="TimesNewRomanPSMT"/>
          <w:sz w:val="28"/>
          <w:szCs w:val="28"/>
        </w:rPr>
        <w:t xml:space="preserve"> почти идеальной, </w:t>
      </w:r>
      <w:r w:rsidR="006E440B" w:rsidRPr="006E440B">
        <w:rPr>
          <w:rFonts w:ascii="TimesNewRomanPSMT" w:hAnsi="TimesNewRomanPSMT"/>
          <w:sz w:val="28"/>
          <w:szCs w:val="28"/>
        </w:rPr>
        <w:t>если при использовании наилучших статистических методов</w:t>
      </w:r>
      <w:r w:rsidR="00A74EB1">
        <w:rPr>
          <w:rFonts w:ascii="TimesNewRomanPSMT" w:hAnsi="TimesNewRomanPSMT"/>
          <w:sz w:val="28"/>
          <w:szCs w:val="28"/>
        </w:rPr>
        <w:t xml:space="preserve"> </w:t>
      </w:r>
      <w:r w:rsidR="006E440B" w:rsidRPr="006E440B">
        <w:rPr>
          <w:rFonts w:ascii="TimesNewRomanPSMT" w:hAnsi="TimesNewRomanPSMT"/>
          <w:i/>
          <w:iCs/>
          <w:sz w:val="28"/>
          <w:szCs w:val="28"/>
          <w:lang w:val="en-US"/>
        </w:rPr>
        <w:t>min</w:t>
      </w:r>
      <w:r w:rsidR="006E440B" w:rsidRPr="006E440B">
        <w:rPr>
          <w:rFonts w:ascii="TimesNewRomanPSMT" w:hAnsi="TimesNewRomanPSMT"/>
          <w:i/>
          <w:iCs/>
          <w:sz w:val="28"/>
          <w:szCs w:val="28"/>
        </w:rPr>
        <w:t>{</w:t>
      </w:r>
      <w:r w:rsidR="006E440B" w:rsidRPr="006E440B">
        <w:rPr>
          <w:rFonts w:ascii="TimesNewRomanPSMT" w:hAnsi="TimesNewRomanPSMT"/>
          <w:i/>
          <w:iCs/>
          <w:sz w:val="28"/>
          <w:szCs w:val="28"/>
          <w:lang w:val="en-US"/>
        </w:rPr>
        <w:t>P</w:t>
      </w:r>
      <w:r w:rsidR="006E440B" w:rsidRPr="006E440B">
        <w:rPr>
          <w:rFonts w:ascii="TimesNewRomanPSMT" w:hAnsi="TimesNewRomanPSMT"/>
          <w:i/>
          <w:iCs/>
          <w:sz w:val="28"/>
          <w:szCs w:val="28"/>
          <w:vertAlign w:val="subscript"/>
          <w:lang w:val="en-US"/>
        </w:rPr>
        <w:t>m</w:t>
      </w:r>
      <w:r w:rsidR="006E440B" w:rsidRPr="006E440B">
        <w:rPr>
          <w:rFonts w:ascii="TimesNewRomanPSMT" w:hAnsi="TimesNewRomanPSMT"/>
          <w:i/>
          <w:iCs/>
          <w:sz w:val="28"/>
          <w:szCs w:val="28"/>
        </w:rPr>
        <w:t>,</w:t>
      </w:r>
      <w:r w:rsidR="006E440B" w:rsidRPr="006E440B">
        <w:rPr>
          <w:rFonts w:ascii="TimesNewRomanPSMT" w:hAnsi="TimesNewRomanPSMT"/>
          <w:i/>
          <w:iCs/>
          <w:sz w:val="28"/>
          <w:szCs w:val="28"/>
          <w:lang w:val="en-US"/>
        </w:rPr>
        <w:t>P</w:t>
      </w:r>
      <w:r w:rsidR="006E440B" w:rsidRPr="006E440B">
        <w:rPr>
          <w:rFonts w:ascii="TimesNewRomanPSMT" w:hAnsi="TimesNewRomanPSMT"/>
          <w:i/>
          <w:iCs/>
          <w:sz w:val="28"/>
          <w:szCs w:val="28"/>
          <w:vertAlign w:val="subscript"/>
          <w:lang w:val="en-US"/>
        </w:rPr>
        <w:t>fa</w:t>
      </w:r>
      <w:r w:rsidR="006E440B" w:rsidRPr="006E440B">
        <w:rPr>
          <w:rFonts w:ascii="TimesNewRomanPSMT" w:hAnsi="TimesNewRomanPSMT"/>
          <w:i/>
          <w:iCs/>
          <w:sz w:val="28"/>
          <w:szCs w:val="28"/>
        </w:rPr>
        <w:t xml:space="preserve">} ≥ </w:t>
      </w:r>
      <w:r w:rsidR="006E440B" w:rsidRPr="006E440B">
        <w:rPr>
          <w:rFonts w:ascii="TimesNewRomanPSMT" w:hAnsi="TimesNewRomanPSMT"/>
          <w:i/>
          <w:iCs/>
          <w:sz w:val="28"/>
          <w:szCs w:val="28"/>
          <w:lang w:val="el-GR"/>
        </w:rPr>
        <w:t>σ</w:t>
      </w:r>
      <w:r w:rsidR="006E440B" w:rsidRPr="006E440B">
        <w:rPr>
          <w:rFonts w:ascii="TimesNewRomanPSMT" w:hAnsi="TimesNewRomanPSMT"/>
          <w:sz w:val="28"/>
          <w:szCs w:val="28"/>
        </w:rPr>
        <w:t xml:space="preserve">, где </w:t>
      </w:r>
      <w:r w:rsidR="006E440B" w:rsidRPr="006E440B">
        <w:rPr>
          <w:rFonts w:ascii="TimesNewRomanPSMT" w:hAnsi="TimesNewRomanPSMT"/>
          <w:i/>
          <w:iCs/>
          <w:sz w:val="28"/>
          <w:szCs w:val="28"/>
          <w:lang w:val="en-US"/>
        </w:rPr>
        <w:t>P</w:t>
      </w:r>
      <w:r w:rsidR="006E440B" w:rsidRPr="006E440B">
        <w:rPr>
          <w:rFonts w:ascii="TimesNewRomanPSMT" w:hAnsi="TimesNewRomanPSMT"/>
          <w:i/>
          <w:iCs/>
          <w:sz w:val="28"/>
          <w:szCs w:val="28"/>
          <w:vertAlign w:val="subscript"/>
          <w:lang w:val="en-US"/>
        </w:rPr>
        <w:t>m</w:t>
      </w:r>
      <w:r w:rsidR="006E440B" w:rsidRPr="006E440B">
        <w:rPr>
          <w:rFonts w:ascii="TimesNewRomanPSMT" w:hAnsi="TimesNewRomanPSMT"/>
          <w:sz w:val="28"/>
          <w:szCs w:val="28"/>
        </w:rPr>
        <w:t xml:space="preserve"> – вероятность пропуска СГС, </w:t>
      </w:r>
      <w:r w:rsidR="006E440B" w:rsidRPr="006E440B">
        <w:rPr>
          <w:rFonts w:ascii="TimesNewRomanPSMT" w:hAnsi="TimesNewRomanPSMT"/>
          <w:i/>
          <w:iCs/>
          <w:sz w:val="28"/>
          <w:szCs w:val="28"/>
          <w:lang w:val="en-US"/>
        </w:rPr>
        <w:t>P</w:t>
      </w:r>
      <w:r w:rsidR="006E440B" w:rsidRPr="006E440B">
        <w:rPr>
          <w:rFonts w:ascii="TimesNewRomanPSMT" w:hAnsi="TimesNewRomanPSMT"/>
          <w:i/>
          <w:iCs/>
          <w:sz w:val="28"/>
          <w:szCs w:val="28"/>
          <w:vertAlign w:val="subscript"/>
          <w:lang w:val="en-US"/>
        </w:rPr>
        <w:t>fa</w:t>
      </w:r>
      <w:r w:rsidR="006E440B" w:rsidRPr="006E440B">
        <w:rPr>
          <w:rFonts w:ascii="TimesNewRomanPSMT" w:hAnsi="TimesNewRomanPSMT"/>
          <w:sz w:val="28"/>
          <w:szCs w:val="28"/>
        </w:rPr>
        <w:t xml:space="preserve"> – вероятность ложного обнаружения СГС.</w:t>
      </w:r>
    </w:p>
    <w:p w14:paraId="42B43E53" w14:textId="5B776BA4" w:rsidR="0083700C" w:rsidRPr="00661450" w:rsidRDefault="0083700C" w:rsidP="00661450">
      <w:pPr>
        <w:pStyle w:val="a4"/>
        <w:numPr>
          <w:ilvl w:val="0"/>
          <w:numId w:val="7"/>
        </w:numPr>
        <w:spacing w:before="0" w:beforeAutospacing="0" w:after="0" w:afterAutospacing="0" w:line="360" w:lineRule="auto"/>
        <w:ind w:left="714" w:hanging="357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Како</w:t>
      </w:r>
      <w:r w:rsidR="00A74EB1">
        <w:rPr>
          <w:rFonts w:ascii="TimesNewRomanPSMT" w:hAnsi="TimesNewRomanPSMT"/>
          <w:sz w:val="28"/>
          <w:szCs w:val="28"/>
        </w:rPr>
        <w:t xml:space="preserve">й </w:t>
      </w:r>
      <w:r>
        <w:rPr>
          <w:rFonts w:ascii="TimesNewRomanPSMT" w:hAnsi="TimesNewRomanPSMT"/>
          <w:sz w:val="28"/>
          <w:szCs w:val="28"/>
        </w:rPr>
        <w:t>метод погружения обеспечивает получение идеально</w:t>
      </w:r>
      <w:r w:rsidR="00A74EB1">
        <w:rPr>
          <w:rFonts w:ascii="TimesNewRomanPSMT" w:hAnsi="TimesNewRomanPSMT"/>
          <w:sz w:val="28"/>
          <w:szCs w:val="28"/>
        </w:rPr>
        <w:t>й</w:t>
      </w:r>
      <w:r>
        <w:rPr>
          <w:rFonts w:ascii="TimesNewRomanPSMT" w:hAnsi="TimesNewRomanPSMT"/>
          <w:sz w:val="28"/>
          <w:szCs w:val="28"/>
        </w:rPr>
        <w:t xml:space="preserve"> СГ, </w:t>
      </w:r>
      <w:r>
        <w:rPr>
          <w:rFonts w:ascii="TimesNewRomanPSMT" w:hAnsi="TimesNewRomanPSMT"/>
          <w:sz w:val="28"/>
          <w:szCs w:val="28"/>
        </w:rPr>
        <w:br/>
      </w:r>
      <w:r w:rsidRPr="0083700C">
        <w:rPr>
          <w:rFonts w:ascii="TimesNewRomanPSMT" w:hAnsi="TimesNewRomanPSMT"/>
          <w:sz w:val="28"/>
          <w:szCs w:val="28"/>
        </w:rPr>
        <w:t xml:space="preserve">если отсчеты ПО являются одинаково распределенным и </w:t>
      </w:r>
      <w:proofErr w:type="spellStart"/>
      <w:r w:rsidRPr="0083700C">
        <w:rPr>
          <w:rFonts w:ascii="TimesNewRomanPSMT" w:hAnsi="TimesNewRomanPSMT"/>
          <w:sz w:val="28"/>
          <w:szCs w:val="28"/>
        </w:rPr>
        <w:t>взаимонезависимым</w:t>
      </w:r>
      <w:proofErr w:type="spellEnd"/>
      <w:r w:rsidRPr="0083700C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83700C">
        <w:rPr>
          <w:rFonts w:ascii="TimesNewRomanPSMT" w:hAnsi="TimesNewRomanPSMT"/>
          <w:sz w:val="28"/>
          <w:szCs w:val="28"/>
        </w:rPr>
        <w:t>гауссовскими</w:t>
      </w:r>
      <w:proofErr w:type="spellEnd"/>
      <w:r w:rsidRPr="0083700C">
        <w:rPr>
          <w:rFonts w:ascii="TimesNewRomanPSMT" w:hAnsi="TimesNewRomanPSMT"/>
          <w:sz w:val="28"/>
          <w:szCs w:val="28"/>
        </w:rPr>
        <w:t xml:space="preserve"> величинами. </w:t>
      </w:r>
      <w:r w:rsidR="00A74EB1">
        <w:rPr>
          <w:rFonts w:ascii="TimesNewRomanPSMT" w:hAnsi="TimesNewRomanPSMT"/>
          <w:sz w:val="28"/>
          <w:szCs w:val="28"/>
        </w:rPr>
        <w:t xml:space="preserve">- </w:t>
      </w:r>
      <w:r w:rsidR="00661450" w:rsidRPr="00661450">
        <w:rPr>
          <w:rFonts w:ascii="TimesNewRomanPSMT" w:hAnsi="TimesNewRomanPSMT"/>
          <w:sz w:val="28"/>
          <w:szCs w:val="28"/>
        </w:rPr>
        <w:t>Модельно-обусловленная СГС.</w:t>
      </w:r>
    </w:p>
    <w:p w14:paraId="666C417D" w14:textId="4A951BFF" w:rsidR="0083700C" w:rsidRPr="007E26BB" w:rsidRDefault="0083700C" w:rsidP="007E26BB">
      <w:pPr>
        <w:pStyle w:val="a4"/>
        <w:numPr>
          <w:ilvl w:val="0"/>
          <w:numId w:val="7"/>
        </w:numPr>
        <w:spacing w:before="0" w:beforeAutospacing="0" w:after="0" w:afterAutospacing="0" w:line="360" w:lineRule="auto"/>
        <w:ind w:left="714" w:hanging="357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 чем состоит принцип погружения информации для модельно </w:t>
      </w:r>
      <w:r w:rsidRPr="0083700C">
        <w:rPr>
          <w:rFonts w:ascii="TimesNewRomanPSMT" w:hAnsi="TimesNewRomanPSMT"/>
          <w:sz w:val="28"/>
          <w:szCs w:val="28"/>
        </w:rPr>
        <w:t xml:space="preserve">обусловленных СГ, использующих идеальное сжатие ПО? </w:t>
      </w:r>
      <w:r w:rsidR="003B1ECF">
        <w:rPr>
          <w:rFonts w:ascii="TimesNewRomanPSMT" w:hAnsi="TimesNewRomanPSMT"/>
          <w:sz w:val="28"/>
          <w:szCs w:val="28"/>
        </w:rPr>
        <w:t xml:space="preserve">–Предполагается, что </w:t>
      </w:r>
      <w:r w:rsidR="003B1ECF" w:rsidRPr="003B1ECF">
        <w:rPr>
          <w:rFonts w:ascii="TimesNewRomanPSMT" w:hAnsi="TimesNewRomanPSMT"/>
          <w:sz w:val="28"/>
          <w:szCs w:val="28"/>
        </w:rPr>
        <w:t>статистические свойства ПО известны в точности.</w:t>
      </w:r>
      <w:r w:rsidR="007E26BB">
        <w:rPr>
          <w:rFonts w:ascii="TimesNewRomanPSMT" w:hAnsi="TimesNewRomanPSMT"/>
          <w:sz w:val="28"/>
          <w:szCs w:val="28"/>
        </w:rPr>
        <w:t xml:space="preserve"> Тогда ПО, который является окрашенным </w:t>
      </w:r>
      <w:proofErr w:type="spellStart"/>
      <w:r w:rsidR="007E26BB">
        <w:rPr>
          <w:rFonts w:ascii="TimesNewRomanPSMT" w:hAnsi="TimesNewRomanPSMT"/>
          <w:sz w:val="28"/>
          <w:szCs w:val="28"/>
        </w:rPr>
        <w:t>гауссовским</w:t>
      </w:r>
      <w:proofErr w:type="spellEnd"/>
      <w:r w:rsidR="007E26BB">
        <w:rPr>
          <w:rFonts w:ascii="TimesNewRomanPSMT" w:hAnsi="TimesNewRomanPSMT"/>
          <w:sz w:val="28"/>
          <w:szCs w:val="28"/>
        </w:rPr>
        <w:t xml:space="preserve"> шумом, преобразуется в белый </w:t>
      </w:r>
      <w:proofErr w:type="spellStart"/>
      <w:r w:rsidR="007E26BB">
        <w:rPr>
          <w:rFonts w:ascii="TimesNewRomanPSMT" w:hAnsi="TimesNewRomanPSMT"/>
          <w:sz w:val="28"/>
          <w:szCs w:val="28"/>
        </w:rPr>
        <w:t>гауссовский</w:t>
      </w:r>
      <w:proofErr w:type="spellEnd"/>
      <w:r w:rsidR="007E26BB">
        <w:rPr>
          <w:rFonts w:ascii="TimesNewRomanPSMT" w:hAnsi="TimesNewRomanPSMT"/>
          <w:sz w:val="28"/>
          <w:szCs w:val="28"/>
        </w:rPr>
        <w:t xml:space="preserve"> </w:t>
      </w:r>
      <w:r w:rsidR="007E26BB" w:rsidRPr="007E26BB">
        <w:rPr>
          <w:rFonts w:ascii="TimesNewRomanPSMT" w:hAnsi="TimesNewRomanPSMT"/>
          <w:sz w:val="28"/>
          <w:szCs w:val="28"/>
        </w:rPr>
        <w:t>шум</w:t>
      </w:r>
      <w:r w:rsidR="007E26BB">
        <w:rPr>
          <w:rFonts w:ascii="TimesNewRomanPSMT" w:hAnsi="TimesNewRomanPSMT"/>
          <w:sz w:val="28"/>
          <w:szCs w:val="28"/>
        </w:rPr>
        <w:t>. После чего туда вкладывается сообщение и происходит обратное преобразование.</w:t>
      </w:r>
    </w:p>
    <w:p w14:paraId="7E0257E4" w14:textId="58DC0E76" w:rsidR="0083700C" w:rsidRPr="005F55BC" w:rsidRDefault="0083700C" w:rsidP="005F55BC">
      <w:pPr>
        <w:pStyle w:val="a4"/>
        <w:numPr>
          <w:ilvl w:val="0"/>
          <w:numId w:val="7"/>
        </w:numPr>
        <w:spacing w:before="0" w:beforeAutospacing="0" w:after="0" w:afterAutospacing="0" w:line="360" w:lineRule="auto"/>
        <w:ind w:left="714" w:hanging="357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 чем состоит принцип погружения информации для СГ с </w:t>
      </w:r>
      <w:r w:rsidRPr="0083700C">
        <w:rPr>
          <w:rFonts w:ascii="TimesNewRomanPSMT" w:hAnsi="TimesNewRomanPSMT"/>
          <w:sz w:val="28"/>
          <w:szCs w:val="28"/>
        </w:rPr>
        <w:t xml:space="preserve">адаптивным квантованием (СГ-АК)? </w:t>
      </w:r>
      <w:r w:rsidR="005F55BC">
        <w:rPr>
          <w:rFonts w:ascii="TimesNewRomanPSMT" w:hAnsi="TimesNewRomanPSMT"/>
          <w:sz w:val="28"/>
          <w:szCs w:val="28"/>
        </w:rPr>
        <w:t>–</w:t>
      </w:r>
      <w:r w:rsidR="007E26BB" w:rsidRPr="005F55BC">
        <w:rPr>
          <w:rFonts w:ascii="TimesNewRomanPSMT" w:hAnsi="TimesNewRomanPSMT"/>
          <w:sz w:val="28"/>
          <w:szCs w:val="28"/>
        </w:rPr>
        <w:t xml:space="preserve"> </w:t>
      </w:r>
      <w:r w:rsidR="005F55BC">
        <w:rPr>
          <w:rFonts w:ascii="TimesNewRomanPSMT" w:hAnsi="TimesNewRomanPSMT"/>
          <w:sz w:val="28"/>
          <w:szCs w:val="28"/>
        </w:rPr>
        <w:t>Необходимо и</w:t>
      </w:r>
      <w:r w:rsidR="007E26BB" w:rsidRPr="005F55BC">
        <w:rPr>
          <w:rFonts w:ascii="TimesNewRomanPSMT" w:hAnsi="TimesNewRomanPSMT"/>
          <w:sz w:val="28"/>
          <w:szCs w:val="28"/>
        </w:rPr>
        <w:t xml:space="preserve">спользовать при вложении в </w:t>
      </w:r>
      <w:proofErr w:type="spellStart"/>
      <w:r w:rsidR="007E26BB" w:rsidRPr="005F55BC">
        <w:rPr>
          <w:rFonts w:ascii="TimesNewRomanPSMT" w:hAnsi="TimesNewRomanPSMT"/>
          <w:sz w:val="28"/>
          <w:szCs w:val="28"/>
        </w:rPr>
        <w:t>квантователе</w:t>
      </w:r>
      <w:proofErr w:type="spellEnd"/>
      <w:r w:rsidR="007E26BB" w:rsidRPr="005F55BC">
        <w:rPr>
          <w:rFonts w:ascii="TimesNewRomanPSMT" w:hAnsi="TimesNewRomanPSMT"/>
          <w:sz w:val="28"/>
          <w:szCs w:val="28"/>
        </w:rPr>
        <w:t xml:space="preserve"> тот факт, что атакующему никогда не известны отсчеты ПО до квантования. Вложение производится только в те отсчеты, которые попадают в интервал шириной </w:t>
      </w:r>
      <w:r w:rsidR="007E26BB" w:rsidRPr="005F55BC">
        <w:rPr>
          <w:rFonts w:ascii="TimesNewRomanPSMT" w:hAnsi="TimesNewRomanPSMT"/>
          <w:i/>
          <w:iCs/>
          <w:sz w:val="28"/>
          <w:szCs w:val="28"/>
          <w:lang w:val="el-GR"/>
        </w:rPr>
        <w:t>ε</w:t>
      </w:r>
      <w:r w:rsidR="007E26BB" w:rsidRPr="005F55BC">
        <w:rPr>
          <w:rFonts w:ascii="TimesNewRomanPSMT" w:hAnsi="TimesNewRomanPSMT"/>
          <w:sz w:val="28"/>
          <w:szCs w:val="28"/>
        </w:rPr>
        <w:t xml:space="preserve">, вокруг середин (промежутков) между уровнями. В этом случае отсчет квантуется в ближайший четный уровень, если </w:t>
      </w:r>
      <w:r w:rsidR="007E26BB" w:rsidRPr="005F55BC">
        <w:rPr>
          <w:rFonts w:ascii="TimesNewRomanPSMT" w:hAnsi="TimesNewRomanPSMT"/>
          <w:i/>
          <w:iCs/>
          <w:sz w:val="28"/>
          <w:szCs w:val="28"/>
          <w:lang w:val="en-US"/>
        </w:rPr>
        <w:t>b</w:t>
      </w:r>
      <w:r w:rsidR="007E26BB" w:rsidRPr="005F55BC">
        <w:rPr>
          <w:rFonts w:ascii="TimesNewRomanPSMT" w:hAnsi="TimesNewRomanPSMT"/>
          <w:i/>
          <w:iCs/>
          <w:sz w:val="28"/>
          <w:szCs w:val="28"/>
        </w:rPr>
        <w:t xml:space="preserve"> = 0</w:t>
      </w:r>
      <w:r w:rsidR="007E26BB" w:rsidRPr="005F55BC">
        <w:rPr>
          <w:rFonts w:ascii="TimesNewRomanPSMT" w:hAnsi="TimesNewRomanPSMT"/>
          <w:sz w:val="28"/>
          <w:szCs w:val="28"/>
        </w:rPr>
        <w:t xml:space="preserve"> и в нечетный, если </w:t>
      </w:r>
      <w:r w:rsidR="007E26BB" w:rsidRPr="005F55BC">
        <w:rPr>
          <w:rFonts w:ascii="TimesNewRomanPSMT" w:hAnsi="TimesNewRomanPSMT"/>
          <w:i/>
          <w:iCs/>
          <w:sz w:val="28"/>
          <w:szCs w:val="28"/>
          <w:lang w:val="en-US"/>
        </w:rPr>
        <w:t>b</w:t>
      </w:r>
      <w:r w:rsidR="007E26BB" w:rsidRPr="005F55BC">
        <w:rPr>
          <w:rFonts w:ascii="TimesNewRomanPSMT" w:hAnsi="TimesNewRomanPSMT"/>
          <w:i/>
          <w:iCs/>
          <w:sz w:val="28"/>
          <w:szCs w:val="28"/>
        </w:rPr>
        <w:t xml:space="preserve"> = 1</w:t>
      </w:r>
      <w:r w:rsidR="007E26BB" w:rsidRPr="005F55BC">
        <w:rPr>
          <w:rFonts w:ascii="TimesNewRomanPSMT" w:hAnsi="TimesNewRomanPSMT"/>
          <w:sz w:val="28"/>
          <w:szCs w:val="28"/>
        </w:rPr>
        <w:t>.</w:t>
      </w:r>
    </w:p>
    <w:p w14:paraId="5FFC0EB8" w14:textId="1DE83099" w:rsidR="003C615D" w:rsidRPr="00752DD7" w:rsidRDefault="0083700C" w:rsidP="00752DD7">
      <w:pPr>
        <w:pStyle w:val="a4"/>
        <w:numPr>
          <w:ilvl w:val="0"/>
          <w:numId w:val="7"/>
        </w:numPr>
        <w:spacing w:before="0" w:line="360" w:lineRule="auto"/>
        <w:ind w:left="714" w:hanging="357"/>
        <w:rPr>
          <w:rFonts w:ascii="TimesNewRomanPSMT" w:hAnsi="TimesNewRomanPSMT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 чем состоит принцип погружения информации для СГ с </w:t>
      </w:r>
      <w:r w:rsidRPr="0083700C">
        <w:rPr>
          <w:rFonts w:ascii="TimesNewRomanPSMT" w:hAnsi="TimesNewRomanPSMT"/>
          <w:sz w:val="28"/>
          <w:szCs w:val="28"/>
        </w:rPr>
        <w:t xml:space="preserve">сохранением статистики (СГ-Р) и почему он не является практически реализуемым в полном объеме? </w:t>
      </w:r>
      <w:r w:rsidR="005F55BC" w:rsidRPr="0083453E">
        <w:rPr>
          <w:rFonts w:ascii="TimesNewRomanPSMT" w:hAnsi="TimesNewRomanPSMT"/>
          <w:sz w:val="28"/>
          <w:szCs w:val="28"/>
        </w:rPr>
        <w:t xml:space="preserve">- </w:t>
      </w:r>
      <w:r w:rsidR="007D7671" w:rsidRPr="0083453E">
        <w:rPr>
          <w:rFonts w:ascii="TimesNewRomanPSMT" w:hAnsi="TimesNewRomanPSMT"/>
          <w:sz w:val="28"/>
          <w:szCs w:val="28"/>
        </w:rPr>
        <w:t xml:space="preserve">Принцип погружения заключается в разделении </w:t>
      </w:r>
      <w:r w:rsidR="0083453E" w:rsidRPr="0083453E">
        <w:rPr>
          <w:rFonts w:ascii="TimesNewRomanPSMT" w:hAnsi="TimesNewRomanPSMT"/>
          <w:sz w:val="28"/>
          <w:szCs w:val="28"/>
        </w:rPr>
        <w:t xml:space="preserve">ПО на пары, после чего замены этих пар по правилу, представленному выше, в ответе к заданию. Данный принцип не является практически </w:t>
      </w:r>
      <w:r w:rsidR="0083453E" w:rsidRPr="0083453E">
        <w:rPr>
          <w:rFonts w:ascii="TimesNewRomanPSMT" w:hAnsi="TimesNewRomanPSMT"/>
          <w:sz w:val="28"/>
          <w:szCs w:val="28"/>
        </w:rPr>
        <w:lastRenderedPageBreak/>
        <w:t>реализуемым так как количество</w:t>
      </w:r>
      <w:r w:rsidR="0083453E" w:rsidRPr="007D7671">
        <w:rPr>
          <w:rFonts w:ascii="TimesNewRomanPSMT" w:hAnsi="TimesNewRomanPSMT"/>
          <w:sz w:val="28"/>
          <w:szCs w:val="28"/>
        </w:rPr>
        <w:t xml:space="preserve"> бит,</w:t>
      </w:r>
      <w:r w:rsidR="007D7671" w:rsidRPr="007D7671">
        <w:rPr>
          <w:rFonts w:ascii="TimesNewRomanPSMT" w:hAnsi="TimesNewRomanPSMT"/>
          <w:sz w:val="28"/>
          <w:szCs w:val="28"/>
        </w:rPr>
        <w:t xml:space="preserve"> вложенных в ПО длины «n» всегда будет меньше, чем  n⁄2 и данная величина будет зависеть от статистики ПО (P(a),P(b)).</w:t>
      </w:r>
      <w:r w:rsidR="0083453E" w:rsidRPr="0083453E">
        <w:rPr>
          <w:rFonts w:ascii="TimesNewRomanPSMT" w:hAnsi="TimesNewRomanPSMT"/>
          <w:sz w:val="28"/>
          <w:szCs w:val="28"/>
        </w:rPr>
        <w:t xml:space="preserve"> Данный принцип можно применять для НЗБ.</w:t>
      </w:r>
    </w:p>
    <w:p w14:paraId="51247CA7" w14:textId="77777777" w:rsidR="009E403B" w:rsidRDefault="009E403B">
      <w:pPr>
        <w:spacing w:after="160" w:line="259" w:lineRule="auto"/>
        <w:ind w:firstLine="0"/>
        <w:rPr>
          <w:rFonts w:eastAsiaTheme="minorEastAsia" w:cs="Times New Roman"/>
        </w:rPr>
      </w:pPr>
      <w:r>
        <w:rPr>
          <w:rFonts w:eastAsiaTheme="minorEastAsia" w:cs="Times New Roman"/>
        </w:rPr>
        <w:br w:type="page"/>
      </w:r>
    </w:p>
    <w:p w14:paraId="296C5B7F" w14:textId="49E7A064" w:rsidR="009E403B" w:rsidRDefault="009E403B" w:rsidP="0099342B">
      <w:pPr>
        <w:pStyle w:val="1"/>
      </w:pPr>
      <w:bookmarkStart w:id="3" w:name="_Toc98492031"/>
      <w:r>
        <w:lastRenderedPageBreak/>
        <w:t>ВЫВОДЫ</w:t>
      </w:r>
      <w:bookmarkEnd w:id="3"/>
    </w:p>
    <w:p w14:paraId="5600E72E" w14:textId="21C462BA" w:rsidR="0099342B" w:rsidRPr="0099342B" w:rsidRDefault="0099342B" w:rsidP="0099342B">
      <w:r>
        <w:t xml:space="preserve">В данной практической работе, результаты которой представлены выше, мы закрепили материал, пройденный по </w:t>
      </w:r>
      <w:r w:rsidR="009A507A">
        <w:t xml:space="preserve">теме </w:t>
      </w:r>
      <w:r w:rsidR="009247CF">
        <w:t>идеальные и почти идеальные</w:t>
      </w:r>
      <w:r w:rsidR="009A507A">
        <w:t xml:space="preserve"> </w:t>
      </w:r>
      <w:proofErr w:type="spellStart"/>
      <w:r w:rsidR="009A507A">
        <w:t>стегосистемы</w:t>
      </w:r>
      <w:proofErr w:type="spellEnd"/>
      <w:r w:rsidR="009A507A">
        <w:t>.</w:t>
      </w:r>
      <w:r w:rsidR="001C7035">
        <w:t xml:space="preserve"> </w:t>
      </w:r>
    </w:p>
    <w:sectPr w:rsidR="0099342B" w:rsidRPr="0099342B" w:rsidSect="000B5EF3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38DD9" w14:textId="77777777" w:rsidR="00390911" w:rsidRDefault="00390911" w:rsidP="000B5EF3">
      <w:pPr>
        <w:spacing w:line="240" w:lineRule="auto"/>
      </w:pPr>
      <w:r>
        <w:separator/>
      </w:r>
    </w:p>
  </w:endnote>
  <w:endnote w:type="continuationSeparator" w:id="0">
    <w:p w14:paraId="11894AE2" w14:textId="77777777" w:rsidR="00390911" w:rsidRDefault="00390911" w:rsidP="000B5E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8145854"/>
      <w:docPartObj>
        <w:docPartGallery w:val="Page Numbers (Bottom of Page)"/>
        <w:docPartUnique/>
      </w:docPartObj>
    </w:sdtPr>
    <w:sdtEndPr/>
    <w:sdtContent>
      <w:p w14:paraId="74926A77" w14:textId="03FF7AB3" w:rsidR="000B5EF3" w:rsidRDefault="000B5EF3" w:rsidP="000B5EF3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FBCCB" w14:textId="66341365" w:rsidR="000B5EF3" w:rsidRDefault="000B5EF3" w:rsidP="000B5EF3">
    <w:pPr>
      <w:pStyle w:val="a7"/>
      <w:ind w:firstLine="0"/>
      <w:jc w:val="center"/>
    </w:pPr>
    <w:r>
      <w:t>Санкт-Петербург</w:t>
    </w:r>
  </w:p>
  <w:p w14:paraId="76D8EDDE" w14:textId="72A8C185" w:rsidR="000B5EF3" w:rsidRDefault="000B5EF3" w:rsidP="000B5EF3">
    <w:pPr>
      <w:pStyle w:val="a7"/>
      <w:ind w:firstLine="0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352EE" w14:textId="77777777" w:rsidR="00390911" w:rsidRDefault="00390911" w:rsidP="000B5EF3">
      <w:pPr>
        <w:spacing w:line="240" w:lineRule="auto"/>
      </w:pPr>
      <w:r>
        <w:separator/>
      </w:r>
    </w:p>
  </w:footnote>
  <w:footnote w:type="continuationSeparator" w:id="0">
    <w:p w14:paraId="602E82EA" w14:textId="77777777" w:rsidR="00390911" w:rsidRDefault="00390911" w:rsidP="000B5E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41CD7"/>
    <w:multiLevelType w:val="hybridMultilevel"/>
    <w:tmpl w:val="41025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43DE9"/>
    <w:multiLevelType w:val="hybridMultilevel"/>
    <w:tmpl w:val="90B4D4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355617"/>
    <w:multiLevelType w:val="hybridMultilevel"/>
    <w:tmpl w:val="FCA83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A210D"/>
    <w:multiLevelType w:val="hybridMultilevel"/>
    <w:tmpl w:val="5EEE347E"/>
    <w:lvl w:ilvl="0" w:tplc="4CDAC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D648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CC6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A8F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8A8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1644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879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0AD8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CCF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77B475A"/>
    <w:multiLevelType w:val="hybridMultilevel"/>
    <w:tmpl w:val="55843B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2C0BB7"/>
    <w:multiLevelType w:val="hybridMultilevel"/>
    <w:tmpl w:val="D5F00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37E3E"/>
    <w:multiLevelType w:val="multilevel"/>
    <w:tmpl w:val="B05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EE5917"/>
    <w:multiLevelType w:val="hybridMultilevel"/>
    <w:tmpl w:val="1FC06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96"/>
    <w:rsid w:val="00010F35"/>
    <w:rsid w:val="000155F7"/>
    <w:rsid w:val="00040FCB"/>
    <w:rsid w:val="000A548A"/>
    <w:rsid w:val="000B5EF3"/>
    <w:rsid w:val="000D10A7"/>
    <w:rsid w:val="000E1704"/>
    <w:rsid w:val="00126A9E"/>
    <w:rsid w:val="001A5087"/>
    <w:rsid w:val="001C7035"/>
    <w:rsid w:val="001D51D2"/>
    <w:rsid w:val="00201BE0"/>
    <w:rsid w:val="00235823"/>
    <w:rsid w:val="00240B25"/>
    <w:rsid w:val="00280825"/>
    <w:rsid w:val="002A2EBA"/>
    <w:rsid w:val="002A44C8"/>
    <w:rsid w:val="002D4501"/>
    <w:rsid w:val="003134CC"/>
    <w:rsid w:val="00365BD9"/>
    <w:rsid w:val="0037489C"/>
    <w:rsid w:val="00377375"/>
    <w:rsid w:val="00390288"/>
    <w:rsid w:val="00390911"/>
    <w:rsid w:val="003B1ECF"/>
    <w:rsid w:val="003C615D"/>
    <w:rsid w:val="003D3E61"/>
    <w:rsid w:val="0046286A"/>
    <w:rsid w:val="004925DD"/>
    <w:rsid w:val="004D7C77"/>
    <w:rsid w:val="00525C0B"/>
    <w:rsid w:val="00533D93"/>
    <w:rsid w:val="00547D66"/>
    <w:rsid w:val="00590AD4"/>
    <w:rsid w:val="00590B56"/>
    <w:rsid w:val="005B3247"/>
    <w:rsid w:val="005B4D54"/>
    <w:rsid w:val="005E6816"/>
    <w:rsid w:val="005F55BC"/>
    <w:rsid w:val="005F5799"/>
    <w:rsid w:val="00604487"/>
    <w:rsid w:val="0061243B"/>
    <w:rsid w:val="0062352F"/>
    <w:rsid w:val="006256B8"/>
    <w:rsid w:val="00661450"/>
    <w:rsid w:val="006672E5"/>
    <w:rsid w:val="006A3C7A"/>
    <w:rsid w:val="006E36FD"/>
    <w:rsid w:val="006E440B"/>
    <w:rsid w:val="00752DD7"/>
    <w:rsid w:val="007663AA"/>
    <w:rsid w:val="00774FD2"/>
    <w:rsid w:val="00783C51"/>
    <w:rsid w:val="007C1FA7"/>
    <w:rsid w:val="007D7671"/>
    <w:rsid w:val="007E0D28"/>
    <w:rsid w:val="007E26BB"/>
    <w:rsid w:val="007E4BA8"/>
    <w:rsid w:val="0083453E"/>
    <w:rsid w:val="00835A02"/>
    <w:rsid w:val="0083700C"/>
    <w:rsid w:val="008764D8"/>
    <w:rsid w:val="0089520D"/>
    <w:rsid w:val="008D00B6"/>
    <w:rsid w:val="008D2CAE"/>
    <w:rsid w:val="009247CF"/>
    <w:rsid w:val="00943374"/>
    <w:rsid w:val="00992D9F"/>
    <w:rsid w:val="0099342B"/>
    <w:rsid w:val="009A3CD2"/>
    <w:rsid w:val="009A507A"/>
    <w:rsid w:val="009B35E7"/>
    <w:rsid w:val="009E403B"/>
    <w:rsid w:val="009F10BE"/>
    <w:rsid w:val="00A13164"/>
    <w:rsid w:val="00A74EB1"/>
    <w:rsid w:val="00AD104A"/>
    <w:rsid w:val="00AD69F4"/>
    <w:rsid w:val="00AD7192"/>
    <w:rsid w:val="00AF0181"/>
    <w:rsid w:val="00AF5814"/>
    <w:rsid w:val="00B731B4"/>
    <w:rsid w:val="00C2619D"/>
    <w:rsid w:val="00C31EB5"/>
    <w:rsid w:val="00C606FD"/>
    <w:rsid w:val="00C65082"/>
    <w:rsid w:val="00C902D1"/>
    <w:rsid w:val="00D42D17"/>
    <w:rsid w:val="00D61444"/>
    <w:rsid w:val="00D7293D"/>
    <w:rsid w:val="00D916AE"/>
    <w:rsid w:val="00D97941"/>
    <w:rsid w:val="00E97A03"/>
    <w:rsid w:val="00EB395B"/>
    <w:rsid w:val="00EF6318"/>
    <w:rsid w:val="00F00C96"/>
    <w:rsid w:val="00F3646A"/>
    <w:rsid w:val="00FD1F0C"/>
    <w:rsid w:val="00FF3D0B"/>
    <w:rsid w:val="00FF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31456"/>
  <w15:chartTrackingRefBased/>
  <w15:docId w15:val="{46B69ED2-CCB4-4410-A838-4EF88025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BA8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1243B"/>
    <w:pPr>
      <w:keepNext/>
      <w:keepLines/>
      <w:spacing w:before="240" w:after="240" w:line="240" w:lineRule="auto"/>
      <w:ind w:firstLine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7E4BA8"/>
    <w:pPr>
      <w:keepNext/>
      <w:keepLines/>
      <w:spacing w:before="240" w:after="240" w:line="240" w:lineRule="auto"/>
      <w:ind w:firstLine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итульник"/>
    <w:autoRedefine/>
    <w:uiPriority w:val="1"/>
    <w:qFormat/>
    <w:rsid w:val="007E4BA8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1243B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E4BA8"/>
    <w:rPr>
      <w:rFonts w:ascii="Times New Roman" w:eastAsiaTheme="majorEastAsia" w:hAnsi="Times New Roman" w:cstheme="majorBidi"/>
      <w:sz w:val="28"/>
      <w:szCs w:val="26"/>
    </w:rPr>
  </w:style>
  <w:style w:type="paragraph" w:styleId="a4">
    <w:name w:val="Normal (Web)"/>
    <w:basedOn w:val="a"/>
    <w:uiPriority w:val="99"/>
    <w:unhideWhenUsed/>
    <w:rsid w:val="00AD719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D7192"/>
  </w:style>
  <w:style w:type="paragraph" w:styleId="a5">
    <w:name w:val="header"/>
    <w:basedOn w:val="a"/>
    <w:link w:val="a6"/>
    <w:uiPriority w:val="99"/>
    <w:unhideWhenUsed/>
    <w:rsid w:val="000B5EF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B5EF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B5EF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B5EF3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61243B"/>
    <w:pPr>
      <w:spacing w:after="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aa">
    <w:name w:val="List Paragraph"/>
    <w:basedOn w:val="a"/>
    <w:uiPriority w:val="34"/>
    <w:qFormat/>
    <w:rsid w:val="006672E5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D7293D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6235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D7C77"/>
    <w:pPr>
      <w:spacing w:after="100"/>
    </w:pPr>
  </w:style>
  <w:style w:type="character" w:styleId="ad">
    <w:name w:val="Hyperlink"/>
    <w:basedOn w:val="a0"/>
    <w:uiPriority w:val="99"/>
    <w:unhideWhenUsed/>
    <w:rsid w:val="004D7C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3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7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2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5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15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A5033-A28F-4189-9DB0-027047BC6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Жиляков</dc:creator>
  <cp:keywords/>
  <dc:description/>
  <cp:lastModifiedBy>Artem Gromov</cp:lastModifiedBy>
  <cp:revision>16</cp:revision>
  <cp:lastPrinted>2022-03-04T13:00:00Z</cp:lastPrinted>
  <dcterms:created xsi:type="dcterms:W3CDTF">2022-03-04T11:11:00Z</dcterms:created>
  <dcterms:modified xsi:type="dcterms:W3CDTF">2022-03-18T07:36:00Z</dcterms:modified>
</cp:coreProperties>
</file>