
<file path=[Content_Types].xml><?xml version="1.0" encoding="utf-8"?>
<Types xmlns="http://schemas.openxmlformats.org/package/2006/content-types">
  <Default ContentType="application/xml" Extension="xml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vnd.openxmlformats-officedocument.wordprocessingml.styles+xml" PartName="/word/styles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officedocument.wordprocessingml.document.main+xml" PartName="/word/document.xml"/>
  <Override ContentType="application/vnd.openxmlformats-officedocument.theme+xml" PartName="/word/theme/theme1.xml"/>
</Types>
</file>

<file path=_rels/.rels><?xml version="1.0" encoding="UTF-8" standalone="yes"?><Relationships xmlns="http://schemas.openxmlformats.org/package/2006/relationships"><Relationship Id="rId1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pStyle w:val="Title"/>
        <w:jc w:val="center"/>
        <w:rPr/>
      </w:pPr>
      <w:bookmarkStart w:colFirst="0" w:colLast="0" w:name="_6ajg10kwfo6w" w:id="0"/>
      <w:bookmarkEnd w:id="0"/>
      <w:r w:rsidDel="00000000" w:rsidR="00000000" w:rsidRPr="00000000">
        <w:rPr>
          <w:rtl w:val="0"/>
        </w:rPr>
        <w:t xml:space="preserve">Лабораторная работа 1</w:t>
      </w:r>
    </w:p>
    <w:p w:rsidR="00000000" w:rsidDel="00000000" w:rsidP="00000000" w:rsidRDefault="00000000" w:rsidRPr="00000000" w14:paraId="00000002">
      <w:pPr>
        <w:jc w:val="center"/>
        <w:rPr>
          <w:b w:val="1"/>
          <w:sz w:val="36"/>
          <w:szCs w:val="36"/>
        </w:rPr>
      </w:pPr>
      <w:r w:rsidDel="00000000" w:rsidR="00000000" w:rsidRPr="00000000">
        <w:rPr>
          <w:b w:val="1"/>
          <w:sz w:val="36"/>
          <w:szCs w:val="36"/>
          <w:rtl w:val="0"/>
        </w:rPr>
        <w:t xml:space="preserve">Подготовка лабораторного стенда</w:t>
      </w:r>
    </w:p>
    <w:p w:rsidR="00000000" w:rsidDel="00000000" w:rsidP="00000000" w:rsidRDefault="00000000" w:rsidRPr="00000000" w14:paraId="00000003">
      <w:pPr>
        <w:jc w:val="left"/>
        <w:rPr/>
      </w:pPr>
      <w:r w:rsidDel="00000000" w:rsidR="00000000" w:rsidRPr="00000000">
        <w:rPr>
          <w:rtl w:val="0"/>
        </w:rPr>
        <w:t xml:space="preserve">Входе выполнения данного цикла лабораторных работ вы получите навыки работы с виртуальными машинами, познакомитесь с программой контейнеризации Docker, а также научитесь работать с ELK SIEM, тем самым приобретя знания по обнаружению компьютерных атак. </w:t>
      </w:r>
    </w:p>
    <w:p w:rsidR="00000000" w:rsidDel="00000000" w:rsidP="00000000" w:rsidRDefault="00000000" w:rsidRPr="00000000" w14:paraId="00000004">
      <w:pPr>
        <w:pStyle w:val="Heading2"/>
        <w:jc w:val="left"/>
        <w:rPr/>
      </w:pPr>
      <w:bookmarkStart w:colFirst="0" w:colLast="0" w:name="_36e30qh3k7ku" w:id="1"/>
      <w:bookmarkEnd w:id="1"/>
      <w:r w:rsidDel="00000000" w:rsidR="00000000" w:rsidRPr="00000000">
        <w:rPr>
          <w:rtl w:val="0"/>
        </w:rPr>
        <w:t xml:space="preserve">Задача</w:t>
      </w:r>
    </w:p>
    <w:p w:rsidR="00000000" w:rsidDel="00000000" w:rsidP="00000000" w:rsidRDefault="00000000" w:rsidRPr="00000000" w14:paraId="00000005">
      <w:pPr>
        <w:jc w:val="left"/>
        <w:rPr/>
      </w:pPr>
      <w:r w:rsidDel="00000000" w:rsidR="00000000" w:rsidRPr="00000000">
        <w:rPr>
          <w:rtl w:val="0"/>
        </w:rPr>
        <w:t xml:space="preserve">Подготовить виртуальные машины </w:t>
      </w:r>
      <w:r w:rsidDel="00000000" w:rsidR="00000000" w:rsidRPr="00000000">
        <w:rPr>
          <w:rtl w:val="0"/>
        </w:rPr>
        <w:t xml:space="preserve">лабораторного стенда </w:t>
      </w:r>
    </w:p>
    <w:p w:rsidR="00000000" w:rsidDel="00000000" w:rsidP="00000000" w:rsidRDefault="00000000" w:rsidRPr="00000000" w14:paraId="00000006">
      <w:pPr>
        <w:pStyle w:val="Heading2"/>
        <w:jc w:val="left"/>
        <w:rPr/>
      </w:pPr>
      <w:bookmarkStart w:colFirst="0" w:colLast="0" w:name="_8xzmic8m2vqz" w:id="2"/>
      <w:bookmarkEnd w:id="2"/>
      <w:r w:rsidDel="00000000" w:rsidR="00000000" w:rsidRPr="00000000">
        <w:rPr>
          <w:rtl w:val="0"/>
        </w:rPr>
        <w:t xml:space="preserve">Общие сведения и сценарии</w:t>
      </w:r>
    </w:p>
    <w:p w:rsidR="00000000" w:rsidDel="00000000" w:rsidP="00000000" w:rsidRDefault="00000000" w:rsidRPr="00000000" w14:paraId="00000007">
      <w:pPr>
        <w:jc w:val="left"/>
        <w:rPr/>
      </w:pPr>
      <w:r w:rsidDel="00000000" w:rsidR="00000000" w:rsidRPr="00000000">
        <w:rPr>
          <w:rtl w:val="0"/>
        </w:rPr>
        <w:t xml:space="preserve">Для выполнения данного комплекса лабораторных работ нам потребуется 4 виртуальные машины со следующими операционными системами:</w:t>
      </w:r>
    </w:p>
    <w:p w:rsidR="00000000" w:rsidDel="00000000" w:rsidP="00000000" w:rsidRDefault="00000000" w:rsidRPr="00000000" w14:paraId="00000008">
      <w:pPr>
        <w:numPr>
          <w:ilvl w:val="0"/>
          <w:numId w:val="2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CentOS 7</w:t>
      </w:r>
    </w:p>
    <w:p w:rsidR="00000000" w:rsidDel="00000000" w:rsidP="00000000" w:rsidRDefault="00000000" w:rsidRPr="00000000" w14:paraId="00000009">
      <w:pPr>
        <w:numPr>
          <w:ilvl w:val="0"/>
          <w:numId w:val="2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Windows 7 </w:t>
      </w:r>
    </w:p>
    <w:p w:rsidR="00000000" w:rsidDel="00000000" w:rsidP="00000000" w:rsidRDefault="00000000" w:rsidRPr="00000000" w14:paraId="0000000A">
      <w:pPr>
        <w:numPr>
          <w:ilvl w:val="0"/>
          <w:numId w:val="2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Kali linux</w:t>
      </w:r>
    </w:p>
    <w:p w:rsidR="00000000" w:rsidDel="00000000" w:rsidP="00000000" w:rsidRDefault="00000000" w:rsidRPr="00000000" w14:paraId="0000000B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Операционная система CentOS будет использоваться как сервер, так и как клиент. </w:t>
      </w:r>
    </w:p>
    <w:p w:rsidR="00000000" w:rsidDel="00000000" w:rsidP="00000000" w:rsidRDefault="00000000" w:rsidRPr="00000000" w14:paraId="0000000C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После выполнения данной лабораторной работы ваша инфраструктура будет выглядеть следующим образом:</w:t>
      </w:r>
    </w:p>
    <w:p w:rsidR="00000000" w:rsidDel="00000000" w:rsidP="00000000" w:rsidRDefault="00000000" w:rsidRPr="00000000" w14:paraId="0000000D">
      <w:pPr>
        <w:ind w:firstLine="0"/>
        <w:jc w:val="center"/>
        <w:rPr/>
      </w:pPr>
      <w:r w:rsidDel="00000000" w:rsidR="00000000" w:rsidRPr="00000000">
        <w:rPr/>
        <w:drawing>
          <wp:inline distB="114300" distT="114300" distL="114300" distR="114300">
            <wp:extent cx="4268926" cy="5443538"/>
            <wp:effectExtent b="0" l="0" r="0" t="0"/>
            <wp:docPr id="15" name="image16.png"/>
            <a:graphic>
              <a:graphicData uri="http://schemas.openxmlformats.org/drawingml/2006/picture">
                <pic:pic>
                  <pic:nvPicPr>
                    <pic:cNvPr id="0" name="image16.png"/>
                    <pic:cNvPicPr preferRelativeResize="0"/>
                  </pic:nvPicPr>
                  <pic:blipFill>
                    <a:blip r:embed="rId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68926" cy="544353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E">
      <w:pPr>
        <w:ind w:firstLine="0"/>
        <w:jc w:val="center"/>
        <w:rPr/>
      </w:pPr>
      <w:r w:rsidDel="00000000" w:rsidR="00000000" w:rsidRPr="00000000">
        <w:rPr>
          <w:rtl w:val="0"/>
        </w:rPr>
        <w:t xml:space="preserve">Рис. 1. Инфраструктура </w:t>
      </w:r>
    </w:p>
    <w:p w:rsidR="00000000" w:rsidDel="00000000" w:rsidP="00000000" w:rsidRDefault="00000000" w:rsidRPr="00000000" w14:paraId="0000000F">
      <w:pPr>
        <w:pStyle w:val="Heading2"/>
        <w:jc w:val="left"/>
        <w:rPr/>
      </w:pPr>
      <w:bookmarkStart w:colFirst="0" w:colLast="0" w:name="_3fr2m7aigrjl" w:id="3"/>
      <w:bookmarkEnd w:id="3"/>
      <w:r w:rsidDel="00000000" w:rsidR="00000000" w:rsidRPr="00000000">
        <w:rPr>
          <w:rtl w:val="0"/>
        </w:rPr>
        <w:t xml:space="preserve">Необходимые ресурсы</w:t>
      </w:r>
    </w:p>
    <w:p w:rsidR="00000000" w:rsidDel="00000000" w:rsidP="00000000" w:rsidRDefault="00000000" w:rsidRPr="00000000" w14:paraId="00000010">
      <w:pPr>
        <w:ind w:left="0" w:firstLine="0"/>
        <w:rPr/>
      </w:pPr>
      <w:r w:rsidDel="00000000" w:rsidR="00000000" w:rsidRPr="00000000">
        <w:rPr>
          <w:rtl w:val="0"/>
        </w:rPr>
        <w:t xml:space="preserve">ПК или ноутбук с доступом к Интернету и программа VirtualBox.</w:t>
      </w:r>
    </w:p>
    <w:p w:rsidR="00000000" w:rsidDel="00000000" w:rsidP="00000000" w:rsidRDefault="00000000" w:rsidRPr="00000000" w14:paraId="00000011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Минимальные системные требования:</w:t>
      </w:r>
    </w:p>
    <w:p w:rsidR="00000000" w:rsidDel="00000000" w:rsidP="00000000" w:rsidRDefault="00000000" w:rsidRPr="00000000" w14:paraId="00000012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8 гб RAM</w:t>
      </w:r>
    </w:p>
    <w:p w:rsidR="00000000" w:rsidDel="00000000" w:rsidP="00000000" w:rsidRDefault="00000000" w:rsidRPr="00000000" w14:paraId="00000013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100 гб ROM</w:t>
      </w:r>
    </w:p>
    <w:p w:rsidR="00000000" w:rsidDel="00000000" w:rsidP="00000000" w:rsidRDefault="00000000" w:rsidRPr="00000000" w14:paraId="00000014">
      <w:pPr>
        <w:numPr>
          <w:ilvl w:val="0"/>
          <w:numId w:val="1"/>
        </w:numPr>
        <w:ind w:left="720" w:hanging="360"/>
        <w:jc w:val="left"/>
      </w:pPr>
      <w:r w:rsidDel="00000000" w:rsidR="00000000" w:rsidRPr="00000000">
        <w:rPr>
          <w:rtl w:val="0"/>
        </w:rPr>
        <w:t xml:space="preserve">5 виртуальных ядра(потоков) </w:t>
      </w:r>
    </w:p>
    <w:p w:rsidR="00000000" w:rsidDel="00000000" w:rsidP="00000000" w:rsidRDefault="00000000" w:rsidRPr="00000000" w14:paraId="00000015">
      <w:pPr>
        <w:pStyle w:val="Heading2"/>
        <w:rPr/>
      </w:pPr>
      <w:bookmarkStart w:colFirst="0" w:colLast="0" w:name="_t7f91usfdbh3" w:id="4"/>
      <w:bookmarkEnd w:id="4"/>
      <w:r w:rsidDel="00000000" w:rsidR="00000000" w:rsidRPr="00000000">
        <w:rPr>
          <w:rtl w:val="0"/>
        </w:rPr>
        <w:t xml:space="preserve">Ход выполнения лабораторной работы</w:t>
      </w:r>
    </w:p>
    <w:p w:rsidR="00000000" w:rsidDel="00000000" w:rsidP="00000000" w:rsidRDefault="00000000" w:rsidRPr="00000000" w14:paraId="00000016">
      <w:pPr>
        <w:pStyle w:val="Heading3"/>
        <w:rPr>
          <w:b w:val="1"/>
          <w:color w:val="000000"/>
        </w:rPr>
      </w:pPr>
      <w:bookmarkStart w:colFirst="0" w:colLast="0" w:name="_g2m5tg6xdkx8" w:id="5"/>
      <w:bookmarkEnd w:id="5"/>
      <w:r w:rsidDel="00000000" w:rsidR="00000000" w:rsidRPr="00000000">
        <w:rPr>
          <w:rtl w:val="0"/>
        </w:rPr>
        <w:t xml:space="preserve">Шаг 1 - Загрузка образов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7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Первостепенно необходимо скачать образы для установки систем.</w:t>
      </w:r>
    </w:p>
    <w:p w:rsidR="00000000" w:rsidDel="00000000" w:rsidP="00000000" w:rsidRDefault="00000000" w:rsidRPr="00000000" w14:paraId="00000018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Все ОС должны быть 64 битные</w:t>
      </w:r>
    </w:p>
    <w:p w:rsidR="00000000" w:rsidDel="00000000" w:rsidP="00000000" w:rsidRDefault="00000000" w:rsidRPr="00000000" w14:paraId="00000019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Будет достаточно скачать минимальную версию CentOs 7, объем примерно 1 гб. Ссылка для скачивания - </w:t>
      </w:r>
      <w:hyperlink r:id="rId7">
        <w:r w:rsidDel="00000000" w:rsidR="00000000" w:rsidRPr="00000000">
          <w:rPr>
            <w:color w:val="1155cc"/>
            <w:u w:val="single"/>
            <w:rtl w:val="0"/>
          </w:rPr>
          <w:t xml:space="preserve">https://www.centos.org/download/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A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Рекомендуется скачивать готовый образ для виртуальных машин. Ссылка для скачивания Kali Linux - </w:t>
      </w:r>
      <w:hyperlink r:id="rId8">
        <w:r w:rsidDel="00000000" w:rsidR="00000000" w:rsidRPr="00000000">
          <w:rPr>
            <w:color w:val="1155cc"/>
            <w:u w:val="single"/>
            <w:rtl w:val="0"/>
          </w:rPr>
          <w:t xml:space="preserve">https://www.kali.org/get-kali/#kali-virtual-machines</w:t>
        </w:r>
      </w:hyperlink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B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Первое задание:</w:t>
      </w:r>
    </w:p>
    <w:p w:rsidR="00000000" w:rsidDel="00000000" w:rsidP="00000000" w:rsidRDefault="00000000" w:rsidRPr="00000000" w14:paraId="0000001C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Ссылку на скачивание Windows 7 64bit необходимо найти самостоятельно.</w:t>
      </w:r>
    </w:p>
    <w:p w:rsidR="00000000" w:rsidDel="00000000" w:rsidP="00000000" w:rsidRDefault="00000000" w:rsidRPr="00000000" w14:paraId="0000001D">
      <w:pPr>
        <w:pStyle w:val="Heading3"/>
        <w:ind w:firstLine="0"/>
        <w:jc w:val="left"/>
        <w:rPr/>
      </w:pPr>
      <w:bookmarkStart w:colFirst="0" w:colLast="0" w:name="_6ovu8sk1h9vd" w:id="6"/>
      <w:bookmarkEnd w:id="6"/>
      <w:r w:rsidDel="00000000" w:rsidR="00000000" w:rsidRPr="00000000">
        <w:rPr>
          <w:rtl w:val="0"/>
        </w:rPr>
        <w:t xml:space="preserve">Шаг 2 - </w:t>
      </w:r>
      <w:r w:rsidDel="00000000" w:rsidR="00000000" w:rsidRPr="00000000">
        <w:rPr>
          <w:b w:val="0"/>
          <w:rtl w:val="0"/>
        </w:rPr>
        <w:t xml:space="preserve">Установка операционных систем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1E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2.1 Запустить программу VIrtualBox</w:t>
      </w:r>
    </w:p>
    <w:p w:rsidR="00000000" w:rsidDel="00000000" w:rsidP="00000000" w:rsidRDefault="00000000" w:rsidRPr="00000000" w14:paraId="0000001F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 Устанавливаем операционные системы</w:t>
      </w:r>
    </w:p>
    <w:p w:rsidR="00000000" w:rsidDel="00000000" w:rsidP="00000000" w:rsidRDefault="00000000" w:rsidRPr="00000000" w14:paraId="00000020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2.2.1 Установка Windows 7</w:t>
      </w:r>
    </w:p>
    <w:p w:rsidR="00000000" w:rsidDel="00000000" w:rsidP="00000000" w:rsidRDefault="00000000" w:rsidRPr="00000000" w14:paraId="00000021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2.2.1.1Создать новую виртуальную машину, путем нажатия на кнопку “Создать”(Рисунок 2)</w:t>
      </w:r>
    </w:p>
    <w:p w:rsidR="00000000" w:rsidDel="00000000" w:rsidP="00000000" w:rsidRDefault="00000000" w:rsidRPr="00000000" w14:paraId="00000022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425700"/>
            <wp:effectExtent b="0" l="0" r="0" t="0"/>
            <wp:docPr id="29" name="image29.png"/>
            <a:graphic>
              <a:graphicData uri="http://schemas.openxmlformats.org/drawingml/2006/picture">
                <pic:pic>
                  <pic:nvPicPr>
                    <pic:cNvPr id="0" name="image29.png"/>
                    <pic:cNvPicPr preferRelativeResize="0"/>
                  </pic:nvPicPr>
                  <pic:blipFill>
                    <a:blip r:embed="rId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425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3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2. Интерфейс VirtualBox, кнопка “Создать”</w:t>
      </w:r>
    </w:p>
    <w:p w:rsidR="00000000" w:rsidDel="00000000" w:rsidP="00000000" w:rsidRDefault="00000000" w:rsidRPr="00000000" w14:paraId="00000024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2.2.1.2 Выбираем параметры, как показано на рисунках 3-8. Папку машины выбрать по своему усмотрению или оставить по-умолчанию. В конце нажать кнопку “создать”</w:t>
      </w:r>
    </w:p>
    <w:p w:rsidR="00000000" w:rsidDel="00000000" w:rsidP="00000000" w:rsidRDefault="00000000" w:rsidRPr="00000000" w14:paraId="00000025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76600"/>
            <wp:effectExtent b="0" l="0" r="0" t="0"/>
            <wp:docPr id="9" name="image5.png"/>
            <a:graphic>
              <a:graphicData uri="http://schemas.openxmlformats.org/drawingml/2006/picture">
                <pic:pic>
                  <pic:nvPicPr>
                    <pic:cNvPr id="0" name="image5.png"/>
                    <pic:cNvPicPr preferRelativeResize="0"/>
                  </pic:nvPicPr>
                  <pic:blipFill>
                    <a:blip r:embed="rId1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76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6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3. Параметры создания виртуальной машины</w:t>
      </w:r>
    </w:p>
    <w:p w:rsidR="00000000" w:rsidDel="00000000" w:rsidP="00000000" w:rsidRDefault="00000000" w:rsidRPr="00000000" w14:paraId="00000027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3" name="image31.png"/>
            <a:graphic>
              <a:graphicData uri="http://schemas.openxmlformats.org/drawingml/2006/picture">
                <pic:pic>
                  <pic:nvPicPr>
                    <pic:cNvPr id="0" name="image31.png"/>
                    <pic:cNvPicPr preferRelativeResize="0"/>
                  </pic:nvPicPr>
                  <pic:blipFill>
                    <a:blip r:embed="rId1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8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4. Параметры создания виртуальной машины</w:t>
      </w:r>
    </w:p>
    <w:p w:rsidR="00000000" w:rsidDel="00000000" w:rsidP="00000000" w:rsidRDefault="00000000" w:rsidRPr="00000000" w14:paraId="00000029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38500"/>
            <wp:effectExtent b="0" l="0" r="0" t="0"/>
            <wp:docPr id="22" name="image26.png"/>
            <a:graphic>
              <a:graphicData uri="http://schemas.openxmlformats.org/drawingml/2006/picture">
                <pic:pic>
                  <pic:nvPicPr>
                    <pic:cNvPr id="0" name="image26.png"/>
                    <pic:cNvPicPr preferRelativeResize="0"/>
                  </pic:nvPicPr>
                  <pic:blipFill>
                    <a:blip r:embed="rId1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38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A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 Рис. 5. Параметры создания виртуальной машины</w:t>
      </w:r>
    </w:p>
    <w:p w:rsidR="00000000" w:rsidDel="00000000" w:rsidP="00000000" w:rsidRDefault="00000000" w:rsidRPr="00000000" w14:paraId="0000002B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7" name="image18.png"/>
            <a:graphic>
              <a:graphicData uri="http://schemas.openxmlformats.org/drawingml/2006/picture">
                <pic:pic>
                  <pic:nvPicPr>
                    <pic:cNvPr id="0" name="image18.png"/>
                    <pic:cNvPicPr preferRelativeResize="0"/>
                  </pic:nvPicPr>
                  <pic:blipFill>
                    <a:blip r:embed="rId1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C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 Рис. 6. Параметры создания виртуальной машины</w:t>
      </w:r>
    </w:p>
    <w:p w:rsidR="00000000" w:rsidDel="00000000" w:rsidP="00000000" w:rsidRDefault="00000000" w:rsidRPr="00000000" w14:paraId="0000002D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57500"/>
            <wp:effectExtent b="0" l="0" r="0" t="0"/>
            <wp:docPr id="18" name="image6.png"/>
            <a:graphic>
              <a:graphicData uri="http://schemas.openxmlformats.org/drawingml/2006/picture">
                <pic:pic>
                  <pic:nvPicPr>
                    <pic:cNvPr id="0" name="image6.png"/>
                    <pic:cNvPicPr preferRelativeResize="0"/>
                  </pic:nvPicPr>
                  <pic:blipFill>
                    <a:blip r:embed="rId1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57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E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 Рис. 7. Параметры создания виртуальной машины</w:t>
      </w:r>
    </w:p>
    <w:p w:rsidR="00000000" w:rsidDel="00000000" w:rsidP="00000000" w:rsidRDefault="00000000" w:rsidRPr="00000000" w14:paraId="0000002F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19400"/>
            <wp:effectExtent b="0" l="0" r="0" t="0"/>
            <wp:docPr id="16" name="image11.png"/>
            <a:graphic>
              <a:graphicData uri="http://schemas.openxmlformats.org/drawingml/2006/picture">
                <pic:pic>
                  <pic:nvPicPr>
                    <pic:cNvPr id="0" name="image11.png"/>
                    <pic:cNvPicPr preferRelativeResize="0"/>
                  </pic:nvPicPr>
                  <pic:blipFill>
                    <a:blip r:embed="rId1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19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0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 Рис. 8. Параметры создания виртуальной машины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1">
      <w:pPr>
        <w:ind w:left="0" w:firstLine="0"/>
        <w:jc w:val="left"/>
        <w:rPr/>
      </w:pPr>
      <w:r w:rsidDel="00000000" w:rsidR="00000000" w:rsidRPr="00000000">
        <w:rPr>
          <w:rtl w:val="0"/>
        </w:rPr>
        <w:t xml:space="preserve">2.2.1.3 Выбрав созданную виртуальную машину в левой части меню, необходимо нажать кнопку “Настройки” (Рисунок 9)</w:t>
      </w:r>
    </w:p>
    <w:p w:rsidR="00000000" w:rsidDel="00000000" w:rsidP="00000000" w:rsidRDefault="00000000" w:rsidRPr="00000000" w14:paraId="00000032">
      <w:pPr>
        <w:ind w:left="0"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222500"/>
            <wp:effectExtent b="0" l="0" r="0" t="0"/>
            <wp:docPr id="21" name="image25.png"/>
            <a:graphic>
              <a:graphicData uri="http://schemas.openxmlformats.org/drawingml/2006/picture">
                <pic:pic>
                  <pic:nvPicPr>
                    <pic:cNvPr id="0" name="image25.png"/>
                    <pic:cNvPicPr preferRelativeResize="0"/>
                  </pic:nvPicPr>
                  <pic:blipFill>
                    <a:blip r:embed="rId1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2225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3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9. Интерфейс VirtualBox, кнопка “Настроить”</w:t>
      </w:r>
    </w:p>
    <w:p w:rsidR="00000000" w:rsidDel="00000000" w:rsidP="00000000" w:rsidRDefault="00000000" w:rsidRPr="00000000" w14:paraId="00000034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2.2.1.4 В открывшимся меню перейти ко вкладке “Носители”(Рисунок 10)</w:t>
      </w:r>
      <w:r w:rsidDel="00000000" w:rsidR="00000000" w:rsidRPr="00000000">
        <w:rPr/>
        <w:drawing>
          <wp:inline distB="114300" distT="114300" distL="114300" distR="114300">
            <wp:extent cx="5943600" cy="4724400"/>
            <wp:effectExtent b="0" l="0" r="0" t="0"/>
            <wp:docPr id="4" name="image9.png"/>
            <a:graphic>
              <a:graphicData uri="http://schemas.openxmlformats.org/drawingml/2006/picture">
                <pic:pic>
                  <pic:nvPicPr>
                    <pic:cNvPr id="0" name="image9.png"/>
                    <pic:cNvPicPr preferRelativeResize="0"/>
                  </pic:nvPicPr>
                  <pic:blipFill>
                    <a:blip r:embed="rId1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244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5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10. Вкладка “Носители”</w:t>
      </w:r>
    </w:p>
    <w:p w:rsidR="00000000" w:rsidDel="00000000" w:rsidP="00000000" w:rsidRDefault="00000000" w:rsidRPr="00000000" w14:paraId="00000036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2.2.1.5 Далее необходимо нажать на иконку диска в правой части меню и выбрать пункт “Выбрать файл диска” (Рисунок 11). После чего выбрать скачанный образ Windows 7. Итог вышеописанных действий представлен на рисунке 12.</w:t>
      </w:r>
    </w:p>
    <w:p w:rsidR="00000000" w:rsidDel="00000000" w:rsidP="00000000" w:rsidRDefault="00000000" w:rsidRPr="00000000" w14:paraId="00000037">
      <w:pPr>
        <w:rPr/>
      </w:pPr>
      <w:r w:rsidDel="00000000" w:rsidR="00000000" w:rsidRPr="00000000">
        <w:rPr/>
        <w:drawing>
          <wp:inline distB="114300" distT="114300" distL="114300" distR="114300">
            <wp:extent cx="5395927" cy="2862263"/>
            <wp:effectExtent b="0" l="0" r="0" t="0"/>
            <wp:docPr id="20" name="image13.png"/>
            <a:graphic>
              <a:graphicData uri="http://schemas.openxmlformats.org/drawingml/2006/picture">
                <pic:pic>
                  <pic:nvPicPr>
                    <pic:cNvPr id="0" name="image13.png"/>
                    <pic:cNvPicPr preferRelativeResize="0"/>
                  </pic:nvPicPr>
                  <pic:blipFill>
                    <a:blip r:embed="rId1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95927" cy="2862263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8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11. Выбор образа Windows</w:t>
      </w:r>
    </w:p>
    <w:p w:rsidR="00000000" w:rsidDel="00000000" w:rsidP="00000000" w:rsidRDefault="00000000" w:rsidRPr="00000000" w14:paraId="00000039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527216" cy="4357998"/>
            <wp:effectExtent b="0" l="0" r="0" t="0"/>
            <wp:docPr id="5" name="image21.png"/>
            <a:graphic>
              <a:graphicData uri="http://schemas.openxmlformats.org/drawingml/2006/picture">
                <pic:pic>
                  <pic:nvPicPr>
                    <pic:cNvPr id="0" name="image21.png"/>
                    <pic:cNvPicPr preferRelativeResize="0"/>
                  </pic:nvPicPr>
                  <pic:blipFill>
                    <a:blip r:embed="rId1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527216" cy="4357998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A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12. Образ Windows выбран</w:t>
      </w:r>
    </w:p>
    <w:p w:rsidR="00000000" w:rsidDel="00000000" w:rsidP="00000000" w:rsidRDefault="00000000" w:rsidRPr="00000000" w14:paraId="0000003B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2.2.1.6 Запускаем виртуальную машину кнопкой “Запустить” (Рисунок 13)</w:t>
      </w:r>
    </w:p>
    <w:p w:rsidR="00000000" w:rsidDel="00000000" w:rsidP="00000000" w:rsidRDefault="00000000" w:rsidRPr="00000000" w14:paraId="0000003C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594100"/>
            <wp:effectExtent b="0" l="0" r="0" t="0"/>
            <wp:docPr id="13" name="image14.png"/>
            <a:graphic>
              <a:graphicData uri="http://schemas.openxmlformats.org/drawingml/2006/picture">
                <pic:pic>
                  <pic:nvPicPr>
                    <pic:cNvPr id="0" name="image14.png"/>
                    <pic:cNvPicPr preferRelativeResize="0"/>
                  </pic:nvPicPr>
                  <pic:blipFill>
                    <a:blip r:embed="rId2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9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3D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13. Запуск ВМ</w:t>
      </w:r>
    </w:p>
    <w:p w:rsidR="00000000" w:rsidDel="00000000" w:rsidP="00000000" w:rsidRDefault="00000000" w:rsidRPr="00000000" w14:paraId="0000003E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2.2.1.7 Выполняем стандартную установку Windows 7</w:t>
      </w:r>
    </w:p>
    <w:p w:rsidR="00000000" w:rsidDel="00000000" w:rsidP="00000000" w:rsidRDefault="00000000" w:rsidRPr="00000000" w14:paraId="0000003F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2.2.1.8 Имя пользователя выбираем как Группа_бригада (не использовать русские символы)</w:t>
      </w:r>
    </w:p>
    <w:p w:rsidR="00000000" w:rsidDel="00000000" w:rsidP="00000000" w:rsidRDefault="00000000" w:rsidRPr="00000000" w14:paraId="00000040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2.2.1.9 Пароль задаем “0000” это необходимо для выполнения лабораторных работ</w:t>
      </w:r>
    </w:p>
    <w:p w:rsidR="00000000" w:rsidDel="00000000" w:rsidP="00000000" w:rsidRDefault="00000000" w:rsidRPr="00000000" w14:paraId="00000041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2.2.1.10 Не включать обновления</w:t>
      </w:r>
    </w:p>
    <w:p w:rsidR="00000000" w:rsidDel="00000000" w:rsidP="00000000" w:rsidRDefault="00000000" w:rsidRPr="00000000" w14:paraId="00000042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2.2.1.11 Выбрать “Домашняя сеть”</w:t>
      </w:r>
    </w:p>
    <w:p w:rsidR="00000000" w:rsidDel="00000000" w:rsidP="00000000" w:rsidRDefault="00000000" w:rsidRPr="00000000" w14:paraId="00000043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2.2.2 Установка CentOs (сервер)</w:t>
      </w:r>
    </w:p>
    <w:p w:rsidR="00000000" w:rsidDel="00000000" w:rsidP="00000000" w:rsidRDefault="00000000" w:rsidRPr="00000000" w14:paraId="00000044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2.2.2.1 Аналогичен пункту 2.2.1.1</w:t>
      </w:r>
    </w:p>
    <w:p w:rsidR="00000000" w:rsidDel="00000000" w:rsidP="00000000" w:rsidRDefault="00000000" w:rsidRPr="00000000" w14:paraId="00000045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2.2.2.2 Выбираем параметры, как показано на рисунке 14, 15, далее как на рисунках 5-7, 16. Папку машины выбрать по своему усмотрению или оставить по-умолчанию. В конце нажать кнопку “создать”</w:t>
      </w:r>
    </w:p>
    <w:p w:rsidR="00000000" w:rsidDel="00000000" w:rsidP="00000000" w:rsidRDefault="00000000" w:rsidRPr="00000000" w14:paraId="00000046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63900"/>
            <wp:effectExtent b="0" l="0" r="0" t="0"/>
            <wp:docPr id="31" name="image30.png"/>
            <a:graphic>
              <a:graphicData uri="http://schemas.openxmlformats.org/drawingml/2006/picture">
                <pic:pic>
                  <pic:nvPicPr>
                    <pic:cNvPr id="0" name="image30.png"/>
                    <pic:cNvPicPr preferRelativeResize="0"/>
                  </pic:nvPicPr>
                  <pic:blipFill>
                    <a:blip r:embed="rId2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63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7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14. Параметры создания виртуальной машины</w:t>
      </w:r>
    </w:p>
    <w:p w:rsidR="00000000" w:rsidDel="00000000" w:rsidP="00000000" w:rsidRDefault="00000000" w:rsidRPr="00000000" w14:paraId="00000048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251200"/>
            <wp:effectExtent b="0" l="0" r="0" t="0"/>
            <wp:docPr id="1" name="image10.png"/>
            <a:graphic>
              <a:graphicData uri="http://schemas.openxmlformats.org/drawingml/2006/picture">
                <pic:pic>
                  <pic:nvPicPr>
                    <pic:cNvPr id="0" name="image10.png"/>
                    <pic:cNvPicPr preferRelativeResize="0"/>
                  </pic:nvPicPr>
                  <pic:blipFill>
                    <a:blip r:embed="rId2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251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 15. Параметры создания виртуальной машины</w:t>
      </w:r>
    </w:p>
    <w:p w:rsidR="00000000" w:rsidDel="00000000" w:rsidP="00000000" w:rsidRDefault="00000000" w:rsidRPr="00000000" w14:paraId="00000049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2882900"/>
            <wp:effectExtent b="0" l="0" r="0" t="0"/>
            <wp:docPr id="28" name="image23.png"/>
            <a:graphic>
              <a:graphicData uri="http://schemas.openxmlformats.org/drawingml/2006/picture">
                <pic:pic>
                  <pic:nvPicPr>
                    <pic:cNvPr id="0" name="image23.png"/>
                    <pic:cNvPicPr preferRelativeResize="0"/>
                  </pic:nvPicPr>
                  <pic:blipFill>
                    <a:blip r:embed="rId2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882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A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16. Параметры создания виртуальной машины</w:t>
      </w:r>
    </w:p>
    <w:p w:rsidR="00000000" w:rsidDel="00000000" w:rsidP="00000000" w:rsidRDefault="00000000" w:rsidRPr="00000000" w14:paraId="0000004B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2.2.2.3 Переходим к пункту “Носители”, после нажатия на кнопку “Настроить” и нажимаем на иконку диска со знаком плюса рядом с пунктом “Контроллер: IDE”, как показано на рисунке 17</w:t>
      </w:r>
    </w:p>
    <w:p w:rsidR="00000000" w:rsidDel="00000000" w:rsidP="00000000" w:rsidRDefault="00000000" w:rsidRPr="00000000" w14:paraId="0000004C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1866900"/>
            <wp:effectExtent b="0" l="0" r="0" t="0"/>
            <wp:docPr id="32" name="image28.png"/>
            <a:graphic>
              <a:graphicData uri="http://schemas.openxmlformats.org/drawingml/2006/picture">
                <pic:pic>
                  <pic:nvPicPr>
                    <pic:cNvPr id="0" name="image28.png"/>
                    <pic:cNvPicPr preferRelativeResize="0"/>
                  </pic:nvPicPr>
                  <pic:blipFill>
                    <a:blip r:embed="rId2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866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4D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17. Добавление носителя</w:t>
      </w:r>
    </w:p>
    <w:p w:rsidR="00000000" w:rsidDel="00000000" w:rsidP="00000000" w:rsidRDefault="00000000" w:rsidRPr="00000000" w14:paraId="0000004E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2.2.2.4 В открывшемся меню нажимаем кнопку “Добавить” (Рисунок 18) и выбираем скачанный образ CentOS.</w:t>
      </w:r>
    </w:p>
    <w:p w:rsidR="00000000" w:rsidDel="00000000" w:rsidP="00000000" w:rsidRDefault="00000000" w:rsidRPr="00000000" w14:paraId="0000004F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3314700"/>
            <wp:effectExtent b="0" l="0" r="0" t="0"/>
            <wp:docPr id="10" name="image7.png"/>
            <a:graphic>
              <a:graphicData uri="http://schemas.openxmlformats.org/drawingml/2006/picture">
                <pic:pic>
                  <pic:nvPicPr>
                    <pic:cNvPr id="0" name="image7.png"/>
                    <pic:cNvPicPr preferRelativeResize="0"/>
                  </pic:nvPicPr>
                  <pic:blipFill>
                    <a:blip r:embed="rId25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3147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0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18. Добавление носителя</w:t>
      </w:r>
    </w:p>
    <w:p w:rsidR="00000000" w:rsidDel="00000000" w:rsidP="00000000" w:rsidRDefault="00000000" w:rsidRPr="00000000" w14:paraId="00000051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2.2.2.5 Запускаем ВМ и выбираем пункт “Install CentOs7”</w:t>
      </w:r>
    </w:p>
    <w:p w:rsidR="00000000" w:rsidDel="00000000" w:rsidP="00000000" w:rsidRDefault="00000000" w:rsidRPr="00000000" w14:paraId="00000052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2.2.2.6 Переходим в мастере установки переходим в пункт “INSTALLATION DESTINATION” (Рисунок 19), далее выбираем диск (Рисунок 20) и нажимаем кнопку “Done”</w:t>
      </w:r>
    </w:p>
    <w:p w:rsidR="00000000" w:rsidDel="00000000" w:rsidP="00000000" w:rsidRDefault="00000000" w:rsidRPr="00000000" w14:paraId="00000053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864100"/>
            <wp:effectExtent b="0" l="0" r="0" t="0"/>
            <wp:docPr id="30" name="image32.png"/>
            <a:graphic>
              <a:graphicData uri="http://schemas.openxmlformats.org/drawingml/2006/picture">
                <pic:pic>
                  <pic:nvPicPr>
                    <pic:cNvPr id="0" name="image32.png"/>
                    <pic:cNvPicPr preferRelativeResize="0"/>
                  </pic:nvPicPr>
                  <pic:blipFill>
                    <a:blip r:embed="rId2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64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4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19. Мастер установки CentOS</w:t>
      </w:r>
    </w:p>
    <w:p w:rsidR="00000000" w:rsidDel="00000000" w:rsidP="00000000" w:rsidRDefault="00000000" w:rsidRPr="00000000" w14:paraId="00000055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737100"/>
            <wp:effectExtent b="0" l="0" r="0" t="0"/>
            <wp:docPr id="7" name="image17.png"/>
            <a:graphic>
              <a:graphicData uri="http://schemas.openxmlformats.org/drawingml/2006/picture">
                <pic:pic>
                  <pic:nvPicPr>
                    <pic:cNvPr id="0" name="image17.png"/>
                    <pic:cNvPicPr preferRelativeResize="0"/>
                  </pic:nvPicPr>
                  <pic:blipFill>
                    <a:blip r:embed="rId2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371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6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20. Подтверждаем автоматическое разделение диска</w:t>
      </w:r>
    </w:p>
    <w:p w:rsidR="00000000" w:rsidDel="00000000" w:rsidP="00000000" w:rsidRDefault="00000000" w:rsidRPr="00000000" w14:paraId="00000057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2.2.2.7 Задаем пароль для root-пользователя, а также создаем пользователя Server и задаем ему пароль (Рисунки 21-23).</w:t>
      </w:r>
    </w:p>
    <w:p w:rsidR="00000000" w:rsidDel="00000000" w:rsidP="00000000" w:rsidRDefault="00000000" w:rsidRPr="00000000" w14:paraId="00000058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813300"/>
            <wp:effectExtent b="0" l="0" r="0" t="0"/>
            <wp:docPr id="11" name="image19.png"/>
            <a:graphic>
              <a:graphicData uri="http://schemas.openxmlformats.org/drawingml/2006/picture">
                <pic:pic>
                  <pic:nvPicPr>
                    <pic:cNvPr id="0" name="image19.png"/>
                    <pic:cNvPicPr preferRelativeResize="0"/>
                  </pic:nvPicPr>
                  <pic:blipFill>
                    <a:blip r:embed="rId28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13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  <w:t xml:space="preserve">Рис. 21. Меню пользовательских настроек</w:t>
      </w:r>
    </w:p>
    <w:p w:rsidR="00000000" w:rsidDel="00000000" w:rsidP="00000000" w:rsidRDefault="00000000" w:rsidRPr="00000000" w14:paraId="00000059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800600"/>
            <wp:effectExtent b="0" l="0" r="0" t="0"/>
            <wp:docPr id="19" name="image15.png"/>
            <a:graphic>
              <a:graphicData uri="http://schemas.openxmlformats.org/drawingml/2006/picture">
                <pic:pic>
                  <pic:nvPicPr>
                    <pic:cNvPr id="0" name="image15.png"/>
                    <pic:cNvPicPr preferRelativeResize="0"/>
                  </pic:nvPicPr>
                  <pic:blipFill>
                    <a:blip r:embed="rId29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8006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A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22. Меню создания пользователя</w:t>
      </w:r>
    </w:p>
    <w:p w:rsidR="00000000" w:rsidDel="00000000" w:rsidP="00000000" w:rsidRDefault="00000000" w:rsidRPr="00000000" w14:paraId="0000005B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775200"/>
            <wp:effectExtent b="0" l="0" r="0" t="0"/>
            <wp:docPr id="24" name="image27.png"/>
            <a:graphic>
              <a:graphicData uri="http://schemas.openxmlformats.org/drawingml/2006/picture">
                <pic:pic>
                  <pic:nvPicPr>
                    <pic:cNvPr id="0" name="image27.png"/>
                    <pic:cNvPicPr preferRelativeResize="0"/>
                  </pic:nvPicPr>
                  <pic:blipFill>
                    <a:blip r:embed="rId3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7752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5C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23. Меню задания пароля для root-пользователя</w:t>
      </w:r>
    </w:p>
    <w:p w:rsidR="00000000" w:rsidDel="00000000" w:rsidP="00000000" w:rsidRDefault="00000000" w:rsidRPr="00000000" w14:paraId="0000005D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2.2.2.8 Перезагружаем ВМ</w:t>
      </w:r>
    </w:p>
    <w:p w:rsidR="00000000" w:rsidDel="00000000" w:rsidP="00000000" w:rsidRDefault="00000000" w:rsidRPr="00000000" w14:paraId="0000005E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2.2.3 Установка CentOs (клиент)</w:t>
      </w:r>
    </w:p>
    <w:p w:rsidR="00000000" w:rsidDel="00000000" w:rsidP="00000000" w:rsidRDefault="00000000" w:rsidRPr="00000000" w14:paraId="0000005F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2.2.3.1 Далее пункты аналогичны 2.2.2, однако меняем имя на Client, и устанавливаем объем оперативной памяти на 1024 мб</w:t>
      </w:r>
    </w:p>
    <w:p w:rsidR="00000000" w:rsidDel="00000000" w:rsidP="00000000" w:rsidRDefault="00000000" w:rsidRPr="00000000" w14:paraId="00000060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2.2.4 Установка Kali Linux</w:t>
      </w:r>
    </w:p>
    <w:p w:rsidR="00000000" w:rsidDel="00000000" w:rsidP="00000000" w:rsidRDefault="00000000" w:rsidRPr="00000000" w14:paraId="00000061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2.2.4.1 Импортировать *.ova файл, как показано на рисунках 24-26</w:t>
      </w:r>
    </w:p>
    <w:p w:rsidR="00000000" w:rsidDel="00000000" w:rsidP="00000000" w:rsidRDefault="00000000" w:rsidRPr="00000000" w14:paraId="00000062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4200525" cy="1362075"/>
            <wp:effectExtent b="0" l="0" r="0" t="0"/>
            <wp:docPr id="23" name="image22.png"/>
            <a:graphic>
              <a:graphicData uri="http://schemas.openxmlformats.org/drawingml/2006/picture">
                <pic:pic>
                  <pic:nvPicPr>
                    <pic:cNvPr id="0" name="image22.png"/>
                    <pic:cNvPicPr preferRelativeResize="0"/>
                  </pic:nvPicPr>
                  <pic:blipFill>
                    <a:blip r:embed="rId31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200525" cy="13620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3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24. Импорт конфигурации</w:t>
      </w:r>
    </w:p>
    <w:p w:rsidR="00000000" w:rsidDel="00000000" w:rsidP="00000000" w:rsidRDefault="00000000" w:rsidRPr="00000000" w14:paraId="00000064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6" name="image12.png"/>
            <a:graphic>
              <a:graphicData uri="http://schemas.openxmlformats.org/drawingml/2006/picture">
                <pic:pic>
                  <pic:nvPicPr>
                    <pic:cNvPr id="0" name="image12.png"/>
                    <pic:cNvPicPr preferRelativeResize="0"/>
                  </pic:nvPicPr>
                  <pic:blipFill>
                    <a:blip r:embed="rId32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5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25. Импорт конфигурации</w:t>
      </w:r>
    </w:p>
    <w:p w:rsidR="00000000" w:rsidDel="00000000" w:rsidP="00000000" w:rsidRDefault="00000000" w:rsidRPr="00000000" w14:paraId="00000066">
      <w:pPr>
        <w:ind w:firstLine="0"/>
        <w:jc w:val="left"/>
        <w:rPr/>
      </w:pPr>
      <w:r w:rsidDel="00000000" w:rsidR="00000000" w:rsidRPr="00000000">
        <w:rPr/>
        <w:drawing>
          <wp:inline distB="114300" distT="114300" distL="114300" distR="114300">
            <wp:extent cx="5943600" cy="4025900"/>
            <wp:effectExtent b="0" l="0" r="0" t="0"/>
            <wp:docPr id="26" name="image33.png"/>
            <a:graphic>
              <a:graphicData uri="http://schemas.openxmlformats.org/drawingml/2006/picture">
                <pic:pic>
                  <pic:nvPicPr>
                    <pic:cNvPr id="0" name="image33.png"/>
                    <pic:cNvPicPr preferRelativeResize="0"/>
                  </pic:nvPicPr>
                  <pic:blipFill>
                    <a:blip r:embed="rId33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40259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7">
      <w:pPr>
        <w:ind w:firstLine="0"/>
        <w:jc w:val="left"/>
        <w:rPr/>
      </w:pPr>
      <w:r w:rsidDel="00000000" w:rsidR="00000000" w:rsidRPr="00000000">
        <w:rPr>
          <w:rtl w:val="0"/>
        </w:rPr>
        <w:t xml:space="preserve">Рис. 26. Импорт конфигурации</w:t>
      </w:r>
    </w:p>
    <w:p w:rsidR="00000000" w:rsidDel="00000000" w:rsidP="00000000" w:rsidRDefault="00000000" w:rsidRPr="00000000" w14:paraId="00000068">
      <w:pPr>
        <w:pStyle w:val="Heading3"/>
        <w:ind w:firstLine="0"/>
        <w:jc w:val="left"/>
        <w:rPr/>
      </w:pPr>
      <w:bookmarkStart w:colFirst="0" w:colLast="0" w:name="_epmfiwl78vq5" w:id="7"/>
      <w:bookmarkEnd w:id="7"/>
      <w:r w:rsidDel="00000000" w:rsidR="00000000" w:rsidRPr="00000000">
        <w:rPr>
          <w:rtl w:val="0"/>
        </w:rPr>
        <w:t xml:space="preserve">Шаг 3 - Создание собственной сети NAT для ВМ</w:t>
      </w:r>
    </w:p>
    <w:p w:rsidR="00000000" w:rsidDel="00000000" w:rsidP="00000000" w:rsidRDefault="00000000" w:rsidRPr="00000000" w14:paraId="00000069">
      <w:pPr>
        <w:ind w:left="0" w:firstLine="0"/>
        <w:rPr/>
      </w:pPr>
      <w:r w:rsidDel="00000000" w:rsidR="00000000" w:rsidRPr="00000000">
        <w:rPr>
          <w:rtl w:val="0"/>
        </w:rPr>
        <w:t xml:space="preserve">3.1 Перейдите в общие настройки VirtualBox, как показано на рисунке 27</w:t>
      </w:r>
    </w:p>
    <w:p w:rsidR="00000000" w:rsidDel="00000000" w:rsidP="00000000" w:rsidRDefault="00000000" w:rsidRPr="00000000" w14:paraId="0000006A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3619500" cy="1438275"/>
            <wp:effectExtent b="0" l="0" r="0" t="0"/>
            <wp:docPr id="3" name="image3.png"/>
            <a:graphic>
              <a:graphicData uri="http://schemas.openxmlformats.org/drawingml/2006/picture">
                <pic:pic>
                  <pic:nvPicPr>
                    <pic:cNvPr id="0" name="image3.png"/>
                    <pic:cNvPicPr preferRelativeResize="0"/>
                  </pic:nvPicPr>
                  <pic:blipFill>
                    <a:blip r:embed="rId34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3619500" cy="14382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B">
      <w:pPr>
        <w:ind w:left="0" w:firstLine="0"/>
        <w:rPr/>
      </w:pPr>
      <w:r w:rsidDel="00000000" w:rsidR="00000000" w:rsidRPr="00000000">
        <w:rPr>
          <w:rtl w:val="0"/>
        </w:rPr>
        <w:t xml:space="preserve">Рис. 27. Переход к настройкам</w:t>
      </w:r>
    </w:p>
    <w:p w:rsidR="00000000" w:rsidDel="00000000" w:rsidP="00000000" w:rsidRDefault="00000000" w:rsidRPr="00000000" w14:paraId="0000006C">
      <w:pPr>
        <w:ind w:left="0" w:firstLine="0"/>
        <w:rPr/>
      </w:pPr>
      <w:r w:rsidDel="00000000" w:rsidR="00000000" w:rsidRPr="00000000">
        <w:rPr>
          <w:rtl w:val="0"/>
        </w:rPr>
        <w:t xml:space="preserve">3.2 Перейдите во вкладку “Сети” (Рисунок 28)</w:t>
      </w:r>
    </w:p>
    <w:p w:rsidR="00000000" w:rsidDel="00000000" w:rsidP="00000000" w:rsidRDefault="00000000" w:rsidRPr="00000000" w14:paraId="0000006D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362575" cy="2114550"/>
            <wp:effectExtent b="0" l="0" r="0" t="0"/>
            <wp:docPr id="14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35"/>
                    <a:srcRect b="39178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362575" cy="211455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6E">
      <w:pPr>
        <w:ind w:left="0" w:firstLine="0"/>
        <w:rPr/>
      </w:pPr>
      <w:r w:rsidDel="00000000" w:rsidR="00000000" w:rsidRPr="00000000">
        <w:rPr>
          <w:rtl w:val="0"/>
        </w:rPr>
        <w:t xml:space="preserve">Рис. 28. Окно управления сетями NAT</w:t>
      </w:r>
    </w:p>
    <w:p w:rsidR="00000000" w:rsidDel="00000000" w:rsidP="00000000" w:rsidRDefault="00000000" w:rsidRPr="00000000" w14:paraId="0000006F">
      <w:pPr>
        <w:ind w:left="0" w:firstLine="0"/>
        <w:rPr/>
      </w:pPr>
      <w:r w:rsidDel="00000000" w:rsidR="00000000" w:rsidRPr="00000000">
        <w:rPr>
          <w:rtl w:val="0"/>
        </w:rPr>
        <w:t xml:space="preserve">3.3 Добавим новую сеть NAT путем нажатия на иконку сетевой карты с плюсом. (Рисунок 28)</w:t>
      </w:r>
    </w:p>
    <w:p w:rsidR="00000000" w:rsidDel="00000000" w:rsidP="00000000" w:rsidRDefault="00000000" w:rsidRPr="00000000" w14:paraId="00000070">
      <w:pPr>
        <w:ind w:left="0" w:firstLine="0"/>
        <w:rPr/>
      </w:pPr>
      <w:r w:rsidDel="00000000" w:rsidR="00000000" w:rsidRPr="00000000">
        <w:rPr>
          <w:rtl w:val="0"/>
        </w:rPr>
        <w:t xml:space="preserve">3.4 Для настройки данной сети нажмите на иконку сетевой карты с шестеренкой. (Рисунок 28)</w:t>
      </w:r>
    </w:p>
    <w:p w:rsidR="00000000" w:rsidDel="00000000" w:rsidP="00000000" w:rsidRDefault="00000000" w:rsidRPr="00000000" w14:paraId="00000071">
      <w:pPr>
        <w:ind w:left="0" w:firstLine="0"/>
        <w:rPr/>
      </w:pPr>
      <w:r w:rsidDel="00000000" w:rsidR="00000000" w:rsidRPr="00000000">
        <w:rPr>
          <w:rtl w:val="0"/>
        </w:rPr>
        <w:t xml:space="preserve">3.5 Измените название сети на Labs, затем поменяйте CIDR сети на 192.168.128.0/24 и отключите DHCP (Рисунок 29)</w:t>
      </w:r>
    </w:p>
    <w:p w:rsidR="00000000" w:rsidDel="00000000" w:rsidP="00000000" w:rsidRDefault="00000000" w:rsidRPr="00000000" w14:paraId="00000072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4124325" cy="2466975"/>
            <wp:effectExtent b="0" l="0" r="0" t="0"/>
            <wp:docPr id="25" name="image20.png"/>
            <a:graphic>
              <a:graphicData uri="http://schemas.openxmlformats.org/drawingml/2006/picture">
                <pic:pic>
                  <pic:nvPicPr>
                    <pic:cNvPr id="0" name="image20.png"/>
                    <pic:cNvPicPr preferRelativeResize="0"/>
                  </pic:nvPicPr>
                  <pic:blipFill>
                    <a:blip r:embed="rId36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4124325" cy="246697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3">
      <w:pPr>
        <w:ind w:left="0" w:firstLine="0"/>
        <w:rPr/>
      </w:pPr>
      <w:r w:rsidDel="00000000" w:rsidR="00000000" w:rsidRPr="00000000">
        <w:rPr>
          <w:rtl w:val="0"/>
        </w:rPr>
        <w:t xml:space="preserve">Рис. 29. Настройки NAT сети</w:t>
      </w:r>
    </w:p>
    <w:p w:rsidR="00000000" w:rsidDel="00000000" w:rsidP="00000000" w:rsidRDefault="00000000" w:rsidRPr="00000000" w14:paraId="00000074">
      <w:pPr>
        <w:ind w:left="0" w:firstLine="0"/>
        <w:rPr/>
      </w:pPr>
      <w:r w:rsidDel="00000000" w:rsidR="00000000" w:rsidRPr="00000000">
        <w:rPr>
          <w:rtl w:val="0"/>
        </w:rPr>
        <w:t xml:space="preserve">3.6 Далее переходим к пробросу портов, для этого необходимо нажать на кнопку “Проброс портов” (Рисунок 29). После чего ввести значения с рисунка 30</w:t>
      </w:r>
    </w:p>
    <w:p w:rsidR="00000000" w:rsidDel="00000000" w:rsidP="00000000" w:rsidRDefault="00000000" w:rsidRPr="00000000" w14:paraId="00000075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130300"/>
            <wp:effectExtent b="0" l="0" r="0" t="0"/>
            <wp:docPr id="27" name="image24.png"/>
            <a:graphic>
              <a:graphicData uri="http://schemas.openxmlformats.org/drawingml/2006/picture">
                <pic:pic>
                  <pic:nvPicPr>
                    <pic:cNvPr id="0" name="image24.png"/>
                    <pic:cNvPicPr preferRelativeResize="0"/>
                  </pic:nvPicPr>
                  <pic:blipFill>
                    <a:blip r:embed="rId3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1303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6">
      <w:pPr>
        <w:ind w:left="0" w:firstLine="0"/>
        <w:rPr/>
      </w:pPr>
      <w:r w:rsidDel="00000000" w:rsidR="00000000" w:rsidRPr="00000000">
        <w:rPr>
          <w:rtl w:val="0"/>
        </w:rPr>
        <w:t xml:space="preserve">Рис. 30. Проброс портов</w:t>
      </w:r>
    </w:p>
    <w:p w:rsidR="00000000" w:rsidDel="00000000" w:rsidP="00000000" w:rsidRDefault="00000000" w:rsidRPr="00000000" w14:paraId="00000077">
      <w:pPr>
        <w:ind w:left="0" w:firstLine="0"/>
        <w:rPr/>
      </w:pPr>
      <w:r w:rsidDel="00000000" w:rsidR="00000000" w:rsidRPr="00000000">
        <w:rPr>
          <w:rtl w:val="0"/>
        </w:rPr>
        <w:t xml:space="preserve">3.6 В заключении нажимаем дважды “ОК”, после чего произойдет сохранение созданной сети. </w:t>
      </w:r>
    </w:p>
    <w:p w:rsidR="00000000" w:rsidDel="00000000" w:rsidP="00000000" w:rsidRDefault="00000000" w:rsidRPr="00000000" w14:paraId="00000078">
      <w:pPr>
        <w:pStyle w:val="Heading3"/>
        <w:ind w:firstLine="0"/>
        <w:rPr/>
      </w:pPr>
      <w:bookmarkStart w:colFirst="0" w:colLast="0" w:name="_zajgybcgnda" w:id="8"/>
      <w:bookmarkEnd w:id="8"/>
      <w:r w:rsidDel="00000000" w:rsidR="00000000" w:rsidRPr="00000000">
        <w:rPr>
          <w:rtl w:val="0"/>
        </w:rPr>
        <w:t xml:space="preserve">Шаг 4 - Конфигурирование ВМ</w:t>
      </w:r>
    </w:p>
    <w:p w:rsidR="00000000" w:rsidDel="00000000" w:rsidP="00000000" w:rsidRDefault="00000000" w:rsidRPr="00000000" w14:paraId="00000079">
      <w:pPr>
        <w:ind w:left="0" w:firstLine="0"/>
        <w:rPr/>
      </w:pPr>
      <w:r w:rsidDel="00000000" w:rsidR="00000000" w:rsidRPr="00000000">
        <w:rPr>
          <w:rtl w:val="0"/>
        </w:rPr>
        <w:t xml:space="preserve">4.1 Настройка сети на всех виртуальных машинах </w:t>
      </w:r>
    </w:p>
    <w:p w:rsidR="00000000" w:rsidDel="00000000" w:rsidP="00000000" w:rsidRDefault="00000000" w:rsidRPr="00000000" w14:paraId="0000007A">
      <w:pPr>
        <w:ind w:firstLine="0"/>
        <w:rPr/>
      </w:pPr>
      <w:r w:rsidDel="00000000" w:rsidR="00000000" w:rsidRPr="00000000">
        <w:rPr>
          <w:rtl w:val="0"/>
        </w:rPr>
        <w:t xml:space="preserve">4.1.1 В левой части основного окна VirtualBox необходимо выбрать ВМ. Далее нажать кнопку “Настроить”, перейти на вкладку “Сеть” и выбрать “Сеть NAT” (Рисунок 31)</w:t>
      </w:r>
    </w:p>
    <w:p w:rsidR="00000000" w:rsidDel="00000000" w:rsidP="00000000" w:rsidRDefault="00000000" w:rsidRPr="00000000" w14:paraId="0000007B">
      <w:pPr>
        <w:ind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057257"/>
            <wp:effectExtent b="0" l="0" r="0" t="0"/>
            <wp:docPr id="2" name="image8.png"/>
            <a:graphic>
              <a:graphicData uri="http://schemas.openxmlformats.org/drawingml/2006/picture">
                <pic:pic>
                  <pic:nvPicPr>
                    <pic:cNvPr id="0" name="image8.png"/>
                    <pic:cNvPicPr preferRelativeResize="0"/>
                  </pic:nvPicPr>
                  <pic:blipFill>
                    <a:blip r:embed="rId38"/>
                    <a:srcRect b="25264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057257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7C">
      <w:pPr>
        <w:ind w:left="0" w:firstLine="0"/>
        <w:rPr/>
      </w:pPr>
      <w:r w:rsidDel="00000000" w:rsidR="00000000" w:rsidRPr="00000000">
        <w:rPr>
          <w:rtl w:val="0"/>
        </w:rPr>
        <w:t xml:space="preserve">Рис. 31. Настройка сети ВМДля всех </w:t>
      </w:r>
    </w:p>
    <w:p w:rsidR="00000000" w:rsidDel="00000000" w:rsidP="00000000" w:rsidRDefault="00000000" w:rsidRPr="00000000" w14:paraId="0000007D">
      <w:pPr>
        <w:ind w:left="0" w:firstLine="0"/>
        <w:rPr/>
      </w:pPr>
      <w:r w:rsidDel="00000000" w:rsidR="00000000" w:rsidRPr="00000000">
        <w:rPr>
          <w:rtl w:val="0"/>
        </w:rPr>
        <w:t xml:space="preserve">4.2 Настройка конфигурацию ВМ Server.</w:t>
      </w:r>
    </w:p>
    <w:p w:rsidR="00000000" w:rsidDel="00000000" w:rsidP="00000000" w:rsidRDefault="00000000" w:rsidRPr="00000000" w14:paraId="0000007E">
      <w:pPr>
        <w:ind w:left="0" w:firstLine="0"/>
        <w:rPr/>
      </w:pPr>
      <w:r w:rsidDel="00000000" w:rsidR="00000000" w:rsidRPr="00000000">
        <w:rPr>
          <w:rtl w:val="0"/>
        </w:rPr>
        <w:t xml:space="preserve">4.2.1 В левой части основного окна VirtualBox необходимо выбрать ВМ Server. Далее нажать кнопку “Настроить” и перейти на вкладку “Система”, затеме выбрать окно “Процессор”. Выбрать количество процессоров = 2 (Рисунок 32).</w:t>
      </w:r>
    </w:p>
    <w:p w:rsidR="00000000" w:rsidDel="00000000" w:rsidP="00000000" w:rsidRDefault="00000000" w:rsidRPr="00000000" w14:paraId="0000007F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2752725"/>
            <wp:effectExtent b="0" l="0" r="0" t="0"/>
            <wp:docPr id="8" name="image2.png"/>
            <a:graphic>
              <a:graphicData uri="http://schemas.openxmlformats.org/drawingml/2006/picture">
                <pic:pic>
                  <pic:nvPicPr>
                    <pic:cNvPr id="0" name="image2.png"/>
                    <pic:cNvPicPr preferRelativeResize="0"/>
                  </pic:nvPicPr>
                  <pic:blipFill>
                    <a:blip r:embed="rId39"/>
                    <a:srcRect b="46777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2752725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0">
      <w:pPr>
        <w:ind w:left="0" w:firstLine="0"/>
        <w:rPr/>
      </w:pPr>
      <w:r w:rsidDel="00000000" w:rsidR="00000000" w:rsidRPr="00000000">
        <w:rPr>
          <w:rtl w:val="0"/>
        </w:rPr>
        <w:t xml:space="preserve">Рис. 32. Настройка ВМ Server</w:t>
      </w:r>
    </w:p>
    <w:p w:rsidR="00000000" w:rsidDel="00000000" w:rsidP="00000000" w:rsidRDefault="00000000" w:rsidRPr="00000000" w14:paraId="00000081">
      <w:pPr>
        <w:ind w:left="0" w:firstLine="0"/>
        <w:rPr/>
      </w:pPr>
      <w:r w:rsidDel="00000000" w:rsidR="00000000" w:rsidRPr="00000000">
        <w:rPr>
          <w:rtl w:val="0"/>
        </w:rPr>
        <w:t xml:space="preserve">4.3 Настройка конфигурацию ВМ Kali Linux.</w:t>
      </w:r>
    </w:p>
    <w:p w:rsidR="00000000" w:rsidDel="00000000" w:rsidP="00000000" w:rsidRDefault="00000000" w:rsidRPr="00000000" w14:paraId="00000082">
      <w:pPr>
        <w:ind w:left="0" w:firstLine="0"/>
        <w:rPr/>
      </w:pPr>
      <w:r w:rsidDel="00000000" w:rsidR="00000000" w:rsidRPr="00000000">
        <w:rPr>
          <w:rtl w:val="0"/>
        </w:rPr>
        <w:t xml:space="preserve">4.3.1 Сокращаем количество выделенной оперативной памяти до 1024 МБ (Рисунок 33)</w:t>
      </w:r>
    </w:p>
    <w:p w:rsidR="00000000" w:rsidDel="00000000" w:rsidP="00000000" w:rsidRDefault="00000000" w:rsidRPr="00000000" w14:paraId="00000083">
      <w:pPr>
        <w:ind w:left="0" w:firstLine="0"/>
        <w:rPr/>
      </w:pPr>
      <w:r w:rsidDel="00000000" w:rsidR="00000000" w:rsidRPr="00000000">
        <w:rPr/>
        <w:drawing>
          <wp:inline distB="114300" distT="114300" distL="114300" distR="114300">
            <wp:extent cx="5943600" cy="1651000"/>
            <wp:effectExtent b="0" l="0" r="0" t="0"/>
            <wp:docPr id="12" name="image4.png"/>
            <a:graphic>
              <a:graphicData uri="http://schemas.openxmlformats.org/drawingml/2006/picture">
                <pic:pic>
                  <pic:nvPicPr>
                    <pic:cNvPr id="0" name="image4.png"/>
                    <pic:cNvPicPr preferRelativeResize="0"/>
                  </pic:nvPicPr>
                  <pic:blipFill>
                    <a:blip r:embed="rId40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1651000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84">
      <w:pPr>
        <w:ind w:left="0" w:firstLine="0"/>
        <w:rPr/>
      </w:pPr>
      <w:r w:rsidDel="00000000" w:rsidR="00000000" w:rsidRPr="00000000">
        <w:rPr>
          <w:rtl w:val="0"/>
        </w:rPr>
        <w:t xml:space="preserve">Рис. 33. Настройка ВМ Kali Linux</w:t>
      </w:r>
    </w:p>
    <w:sectPr>
      <w:pgSz w:h="15840" w:w="12240" w:orient="portrait"/>
      <w:pgMar w:bottom="1440" w:top="1440" w:left="1440" w:right="1440" w:header="720" w:footer="720"/>
      <w:pgNumType w:start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Times New Roman"/>
  <w:font w:name="Arial"/>
</w:fonts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abstractNum w:abstractNumId="1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abstractNum w:abstractNumId="2">
    <w:lvl w:ilvl="0">
      <w:start w:val="1"/>
      <w:numFmt w:val="bullet"/>
      <w:lvlText w:val="-"/>
      <w:lvlJc w:val="left"/>
      <w:pPr>
        <w:ind w:left="720" w:hanging="360"/>
      </w:pPr>
      <w:rPr>
        <w:u w:val="none"/>
      </w:rPr>
    </w:lvl>
    <w:lvl w:ilvl="1">
      <w:start w:val="1"/>
      <w:numFmt w:val="bullet"/>
      <w:lvlText w:val="-"/>
      <w:lvlJc w:val="left"/>
      <w:pPr>
        <w:ind w:left="1440" w:hanging="360"/>
      </w:pPr>
      <w:rPr>
        <w:u w:val="none"/>
      </w:rPr>
    </w:lvl>
    <w:lvl w:ilvl="2">
      <w:start w:val="1"/>
      <w:numFmt w:val="bullet"/>
      <w:lvlText w:val="-"/>
      <w:lvlJc w:val="left"/>
      <w:pPr>
        <w:ind w:left="2160" w:hanging="360"/>
      </w:pPr>
      <w:rPr>
        <w:u w:val="none"/>
      </w:rPr>
    </w:lvl>
    <w:lvl w:ilvl="3">
      <w:start w:val="1"/>
      <w:numFmt w:val="bullet"/>
      <w:lvlText w:val="-"/>
      <w:lvlJc w:val="left"/>
      <w:pPr>
        <w:ind w:left="2880" w:hanging="360"/>
      </w:pPr>
      <w:rPr>
        <w:u w:val="none"/>
      </w:rPr>
    </w:lvl>
    <w:lvl w:ilvl="4">
      <w:start w:val="1"/>
      <w:numFmt w:val="bullet"/>
      <w:lvlText w:val="-"/>
      <w:lvlJc w:val="left"/>
      <w:pPr>
        <w:ind w:left="3600" w:hanging="360"/>
      </w:pPr>
      <w:rPr>
        <w:u w:val="none"/>
      </w:rPr>
    </w:lvl>
    <w:lvl w:ilvl="5">
      <w:start w:val="1"/>
      <w:numFmt w:val="bullet"/>
      <w:lvlText w:val="-"/>
      <w:lvlJc w:val="left"/>
      <w:pPr>
        <w:ind w:left="4320" w:hanging="360"/>
      </w:pPr>
      <w:rPr>
        <w:u w:val="none"/>
      </w:rPr>
    </w:lvl>
    <w:lvl w:ilvl="6">
      <w:start w:val="1"/>
      <w:numFmt w:val="bullet"/>
      <w:lvlText w:val="-"/>
      <w:lvlJc w:val="left"/>
      <w:pPr>
        <w:ind w:left="5040" w:hanging="360"/>
      </w:pPr>
      <w:rPr>
        <w:u w:val="none"/>
      </w:rPr>
    </w:lvl>
    <w:lvl w:ilvl="7">
      <w:start w:val="1"/>
      <w:numFmt w:val="bullet"/>
      <w:lvlText w:val="-"/>
      <w:lvlJc w:val="left"/>
      <w:pPr>
        <w:ind w:left="5760" w:hanging="360"/>
      </w:pPr>
      <w:rPr>
        <w:u w:val="none"/>
      </w:rPr>
    </w:lvl>
    <w:lvl w:ilvl="8">
      <w:start w:val="1"/>
      <w:numFmt w:val="bullet"/>
      <w:lvlText w:val="-"/>
      <w:lvlJc w:val="left"/>
      <w:pPr>
        <w:ind w:left="6480" w:hanging="360"/>
      </w:pPr>
      <w:rPr>
        <w:u w:val="none"/>
      </w:rPr>
    </w:lvl>
  </w:abstractNum>
  <w:num w:numId="1">
    <w:abstractNumId w:val="1"/>
  </w:num>
  <w:num w:numId="2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sz w:val="28"/>
        <w:szCs w:val="28"/>
        <w:lang w:val="en"/>
      </w:rPr>
    </w:rPrDefault>
    <w:pPrDefault>
      <w:pPr>
        <w:spacing w:line="360" w:lineRule="auto"/>
        <w:ind w:firstLine="720"/>
        <w:jc w:val="both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1"/>
      <w:spacing w:after="240" w:line="360" w:lineRule="auto"/>
      <w:ind w:left="1066" w:hanging="357"/>
      <w:jc w:val="center"/>
    </w:pPr>
    <w:rPr>
      <w:rFonts w:ascii="Times New Roman" w:cs="Times New Roman" w:eastAsia="Times New Roman" w:hAnsi="Times New Roman"/>
      <w:b w:val="1"/>
      <w:smallCaps w:val="1"/>
      <w:sz w:val="32"/>
      <w:szCs w:val="32"/>
    </w:rPr>
  </w:style>
  <w:style w:type="paragraph" w:styleId="Heading2">
    <w:name w:val="heading 2"/>
    <w:basedOn w:val="Normal"/>
    <w:next w:val="Normal"/>
    <w:pPr>
      <w:keepNext w:val="1"/>
      <w:keepLines w:val="1"/>
      <w:spacing w:after="120" w:before="360" w:lineRule="auto"/>
      <w:ind w:firstLine="0"/>
      <w:jc w:val="left"/>
    </w:pPr>
    <w:rPr>
      <w:b w:val="1"/>
      <w:sz w:val="32"/>
      <w:szCs w:val="32"/>
    </w:rPr>
  </w:style>
  <w:style w:type="paragraph" w:styleId="Heading3">
    <w:name w:val="heading 3"/>
    <w:basedOn w:val="Normal"/>
    <w:next w:val="Normal"/>
    <w:pPr>
      <w:keepNext w:val="1"/>
      <w:keepLines w:val="1"/>
      <w:spacing w:after="80" w:before="320" w:lineRule="auto"/>
      <w:ind w:firstLine="0"/>
      <w:jc w:val="left"/>
    </w:pPr>
    <w:rPr>
      <w:b w:val="1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80" w:before="280" w:lineRule="auto"/>
    </w:pPr>
    <w:rPr>
      <w:color w:val="666666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80" w:before="240" w:lineRule="auto"/>
    </w:pPr>
    <w:rPr>
      <w:color w:val="666666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80" w:before="240" w:lineRule="auto"/>
    </w:pPr>
    <w:rPr>
      <w:i w:val="1"/>
      <w:color w:val="666666"/>
      <w:sz w:val="22"/>
      <w:szCs w:val="22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60" w:before="0" w:lineRule="auto"/>
    </w:pPr>
    <w:rPr>
      <w:sz w:val="52"/>
      <w:szCs w:val="52"/>
    </w:r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320" w:before="0" w:lineRule="auto"/>
    </w:pPr>
    <w:rPr>
      <w:rFonts w:ascii="Arial" w:cs="Arial" w:eastAsia="Arial" w:hAnsi="Arial"/>
      <w:i w:val="0"/>
      <w:color w:val="666666"/>
      <w:sz w:val="30"/>
      <w:szCs w:val="30"/>
    </w:rPr>
  </w:style>
</w:styles>
</file>

<file path=word/_rels/document.xml.rels><?xml version="1.0" encoding="UTF-8" standalone="yes"?><Relationships xmlns="http://schemas.openxmlformats.org/package/2006/relationships"><Relationship Id="rId40" Type="http://schemas.openxmlformats.org/officeDocument/2006/relationships/image" Target="media/image4.png"/><Relationship Id="rId20" Type="http://schemas.openxmlformats.org/officeDocument/2006/relationships/image" Target="media/image14.png"/><Relationship Id="rId22" Type="http://schemas.openxmlformats.org/officeDocument/2006/relationships/image" Target="media/image10.png"/><Relationship Id="rId21" Type="http://schemas.openxmlformats.org/officeDocument/2006/relationships/image" Target="media/image30.png"/><Relationship Id="rId24" Type="http://schemas.openxmlformats.org/officeDocument/2006/relationships/image" Target="media/image28.png"/><Relationship Id="rId23" Type="http://schemas.openxmlformats.org/officeDocument/2006/relationships/image" Target="media/image23.png"/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9" Type="http://schemas.openxmlformats.org/officeDocument/2006/relationships/image" Target="media/image29.png"/><Relationship Id="rId26" Type="http://schemas.openxmlformats.org/officeDocument/2006/relationships/image" Target="media/image32.png"/><Relationship Id="rId25" Type="http://schemas.openxmlformats.org/officeDocument/2006/relationships/image" Target="media/image7.png"/><Relationship Id="rId28" Type="http://schemas.openxmlformats.org/officeDocument/2006/relationships/image" Target="media/image19.png"/><Relationship Id="rId27" Type="http://schemas.openxmlformats.org/officeDocument/2006/relationships/image" Target="media/image17.png"/><Relationship Id="rId5" Type="http://schemas.openxmlformats.org/officeDocument/2006/relationships/styles" Target="styles.xml"/><Relationship Id="rId6" Type="http://schemas.openxmlformats.org/officeDocument/2006/relationships/image" Target="media/image16.png"/><Relationship Id="rId29" Type="http://schemas.openxmlformats.org/officeDocument/2006/relationships/image" Target="media/image15.png"/><Relationship Id="rId7" Type="http://schemas.openxmlformats.org/officeDocument/2006/relationships/hyperlink" Target="https://www.centos.org/download/" TargetMode="External"/><Relationship Id="rId8" Type="http://schemas.openxmlformats.org/officeDocument/2006/relationships/hyperlink" Target="https://www.kali.org/get-kali/#kali-virtual-machines" TargetMode="External"/><Relationship Id="rId31" Type="http://schemas.openxmlformats.org/officeDocument/2006/relationships/image" Target="media/image22.png"/><Relationship Id="rId30" Type="http://schemas.openxmlformats.org/officeDocument/2006/relationships/image" Target="media/image27.png"/><Relationship Id="rId11" Type="http://schemas.openxmlformats.org/officeDocument/2006/relationships/image" Target="media/image31.png"/><Relationship Id="rId33" Type="http://schemas.openxmlformats.org/officeDocument/2006/relationships/image" Target="media/image33.png"/><Relationship Id="rId10" Type="http://schemas.openxmlformats.org/officeDocument/2006/relationships/image" Target="media/image5.png"/><Relationship Id="rId32" Type="http://schemas.openxmlformats.org/officeDocument/2006/relationships/image" Target="media/image12.png"/><Relationship Id="rId13" Type="http://schemas.openxmlformats.org/officeDocument/2006/relationships/image" Target="media/image18.png"/><Relationship Id="rId35" Type="http://schemas.openxmlformats.org/officeDocument/2006/relationships/image" Target="media/image1.png"/><Relationship Id="rId12" Type="http://schemas.openxmlformats.org/officeDocument/2006/relationships/image" Target="media/image26.png"/><Relationship Id="rId34" Type="http://schemas.openxmlformats.org/officeDocument/2006/relationships/image" Target="media/image3.png"/><Relationship Id="rId15" Type="http://schemas.openxmlformats.org/officeDocument/2006/relationships/image" Target="media/image11.png"/><Relationship Id="rId37" Type="http://schemas.openxmlformats.org/officeDocument/2006/relationships/image" Target="media/image24.png"/><Relationship Id="rId14" Type="http://schemas.openxmlformats.org/officeDocument/2006/relationships/image" Target="media/image6.png"/><Relationship Id="rId36" Type="http://schemas.openxmlformats.org/officeDocument/2006/relationships/image" Target="media/image20.png"/><Relationship Id="rId17" Type="http://schemas.openxmlformats.org/officeDocument/2006/relationships/image" Target="media/image9.png"/><Relationship Id="rId39" Type="http://schemas.openxmlformats.org/officeDocument/2006/relationships/image" Target="media/image2.png"/><Relationship Id="rId16" Type="http://schemas.openxmlformats.org/officeDocument/2006/relationships/image" Target="media/image25.png"/><Relationship Id="rId38" Type="http://schemas.openxmlformats.org/officeDocument/2006/relationships/image" Target="media/image8.png"/><Relationship Id="rId19" Type="http://schemas.openxmlformats.org/officeDocument/2006/relationships/image" Target="media/image21.png"/><Relationship Id="rId18" Type="http://schemas.openxmlformats.org/officeDocument/2006/relationships/image" Target="media/image13.png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