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AB6A2" w14:textId="7BE3F3E2" w:rsidR="00936D02" w:rsidRPr="00D45ED4" w:rsidRDefault="00936D02" w:rsidP="00936D02">
      <w:r w:rsidRPr="00D45ED4">
        <w:rPr>
          <w:b/>
          <w:bCs/>
        </w:rPr>
        <w:t>image_gray = color.rgb2gray(img)</w:t>
      </w:r>
      <w:r w:rsidRPr="00D45ED4">
        <w:rPr>
          <w:b/>
          <w:bCs/>
          <w:lang w:val="en-US"/>
        </w:rPr>
        <w:t>-&gt;</w:t>
      </w:r>
      <w:r w:rsidRPr="00D45ED4">
        <w:rPr>
          <w:color w:val="292929"/>
          <w:spacing w:val="-1"/>
          <w:shd w:val="clear" w:color="auto" w:fill="FFFFFF"/>
        </w:rPr>
        <w:t xml:space="preserve"> </w:t>
      </w:r>
      <w:r w:rsidRPr="00D45ED4">
        <w:rPr>
          <w:color w:val="292929"/>
          <w:spacing w:val="-1"/>
          <w:shd w:val="clear" w:color="auto" w:fill="FFFFFF"/>
        </w:rPr>
        <w:t>to convert the image to grayscale with </w:t>
      </w:r>
      <w:r w:rsidRPr="00D45ED4">
        <w:rPr>
          <w:color w:val="292929"/>
          <w:spacing w:val="-1"/>
          <w:shd w:val="clear" w:color="auto" w:fill="F2F2F2"/>
        </w:rPr>
        <w:t>rgb2gray</w:t>
      </w:r>
    </w:p>
    <w:p w14:paraId="31C63637" w14:textId="77777777" w:rsidR="00936D02" w:rsidRPr="00936D02" w:rsidRDefault="00936D02" w:rsidP="00936D02">
      <w:r w:rsidRPr="00936D02">
        <w:rPr>
          <w:color w:val="222222"/>
          <w:shd w:val="clear" w:color="auto" w:fill="FFFFFF"/>
        </w:rPr>
        <w:t>It is a three-channel image (RGB). We need to convert it into grayscale so that we only have a single channel.</w:t>
      </w:r>
    </w:p>
    <w:p w14:paraId="67FCA39A" w14:textId="5E781488" w:rsidR="00936D02" w:rsidRPr="00D45ED4" w:rsidRDefault="00936D02" w:rsidP="00936D02">
      <w:pPr>
        <w:rPr>
          <w:color w:val="333333"/>
          <w:shd w:val="clear" w:color="auto" w:fill="FFFFFF"/>
        </w:rPr>
      </w:pPr>
      <w:r w:rsidRPr="00D45ED4">
        <w:rPr>
          <w:b/>
          <w:bCs/>
          <w:color w:val="333333"/>
          <w:shd w:val="clear" w:color="auto" w:fill="FFFFFF"/>
        </w:rPr>
        <w:t>img_as_ubyte</w:t>
      </w:r>
      <w:r w:rsidRPr="00D45ED4">
        <w:rPr>
          <w:b/>
          <w:bCs/>
          <w:color w:val="333333"/>
          <w:shd w:val="clear" w:color="auto" w:fill="FFFFFF"/>
          <w:lang w:val="en-US"/>
        </w:rPr>
        <w:t>-</w:t>
      </w:r>
      <w:r w:rsidR="009B4D00" w:rsidRPr="00D45ED4">
        <w:rPr>
          <w:b/>
          <w:bCs/>
          <w:color w:val="333333"/>
          <w:shd w:val="clear" w:color="auto" w:fill="FFFFFF"/>
          <w:lang w:val="en-US"/>
        </w:rPr>
        <w:t>&gt;</w:t>
      </w:r>
      <w:r w:rsidRPr="00936D02">
        <w:rPr>
          <w:color w:val="333333"/>
          <w:shd w:val="clear" w:color="auto" w:fill="FFFFFF"/>
        </w:rPr>
        <w:t>Convert an image to unsigned byte format, with values in [0, 255].</w:t>
      </w:r>
    </w:p>
    <w:p w14:paraId="3FB87F65" w14:textId="23FC254D" w:rsidR="00774F09" w:rsidRPr="00D45ED4" w:rsidRDefault="00774F09" w:rsidP="00936D02">
      <w:pPr>
        <w:rPr>
          <w:color w:val="333333"/>
          <w:shd w:val="clear" w:color="auto" w:fill="FFFFFF"/>
        </w:rPr>
      </w:pPr>
    </w:p>
    <w:p w14:paraId="1B2FCC1F" w14:textId="575C771B" w:rsidR="00774F09" w:rsidRPr="00936D02" w:rsidRDefault="00774F09" w:rsidP="00936D02">
      <w:pPr>
        <w:rPr>
          <w:lang w:val="en-US"/>
        </w:rPr>
      </w:pPr>
      <w:r w:rsidRPr="00D45ED4">
        <w:rPr>
          <w:b/>
          <w:bCs/>
          <w:color w:val="333333"/>
          <w:shd w:val="clear" w:color="auto" w:fill="FFFFFF"/>
          <w:lang w:val="en-US"/>
        </w:rPr>
        <w:t>Reason</w:t>
      </w:r>
      <w:r w:rsidRPr="00D45ED4">
        <w:rPr>
          <w:color w:val="333333"/>
          <w:shd w:val="clear" w:color="auto" w:fill="FFFFFF"/>
          <w:lang w:val="en-US"/>
        </w:rPr>
        <w:t>-&gt;</w:t>
      </w:r>
      <w:r w:rsidRPr="00D45ED4">
        <w:rPr>
          <w:color w:val="333333"/>
          <w:shd w:val="clear" w:color="auto" w:fill="FFFFFF"/>
          <w:lang w:val="en-US"/>
        </w:rPr>
        <w:t>RGB image contains lots of data which may not be required for your processing. When you convert a RGB image into Gray scale you discard lots of information which are not required for processing.</w:t>
      </w:r>
    </w:p>
    <w:p w14:paraId="23FE44E8" w14:textId="056BEA41" w:rsidR="00936D02" w:rsidRPr="00D45ED4" w:rsidRDefault="009B4D00">
      <w:pPr>
        <w:rPr>
          <w:lang w:val="en-US"/>
        </w:rPr>
      </w:pPr>
      <w:r w:rsidRPr="00D45ED4">
        <w:rPr>
          <w:lang w:val="en-US"/>
        </w:rPr>
        <w:t>----------</w:t>
      </w:r>
    </w:p>
    <w:p w14:paraId="50F549CB" w14:textId="77777777" w:rsidR="00C94722" w:rsidRPr="00C94722" w:rsidRDefault="00C94722" w:rsidP="00C94722">
      <w:pPr>
        <w:shd w:val="clear" w:color="auto" w:fill="FFFFFF"/>
        <w:spacing w:before="150" w:after="150" w:line="540" w:lineRule="atLeast"/>
        <w:outlineLvl w:val="0"/>
        <w:rPr>
          <w:rFonts w:ascii="Lato" w:hAnsi="Lato"/>
          <w:b/>
          <w:bCs/>
          <w:color w:val="333333"/>
          <w:kern w:val="36"/>
        </w:rPr>
      </w:pPr>
      <w:r w:rsidRPr="00C94722">
        <w:rPr>
          <w:rFonts w:ascii="Lato" w:hAnsi="Lato"/>
          <w:b/>
          <w:bCs/>
          <w:color w:val="333333"/>
          <w:kern w:val="36"/>
        </w:rPr>
        <w:t>Entropy</w:t>
      </w:r>
    </w:p>
    <w:p w14:paraId="6D1CC9AF" w14:textId="77777777" w:rsidR="00C94722" w:rsidRPr="00C94722" w:rsidRDefault="00C94722" w:rsidP="00C94722">
      <w:pPr>
        <w:shd w:val="clear" w:color="auto" w:fill="FFFFFF"/>
        <w:spacing w:after="150"/>
        <w:rPr>
          <w:rFonts w:ascii="Lato" w:hAnsi="Lato"/>
          <w:color w:val="333333"/>
        </w:rPr>
      </w:pPr>
      <w:r w:rsidRPr="00C94722">
        <w:rPr>
          <w:rFonts w:ascii="Lato" w:hAnsi="Lato"/>
          <w:color w:val="333333"/>
        </w:rPr>
        <w:t>In information theory, information entropy is the log-base-2 of the number of possible outcomes for a message.</w:t>
      </w:r>
    </w:p>
    <w:p w14:paraId="04722FB8" w14:textId="77777777" w:rsidR="00C94722" w:rsidRPr="00C94722" w:rsidRDefault="00C94722" w:rsidP="00C94722">
      <w:pPr>
        <w:shd w:val="clear" w:color="auto" w:fill="FFFFFF"/>
        <w:spacing w:after="150"/>
        <w:rPr>
          <w:rFonts w:ascii="Lato" w:hAnsi="Lato"/>
          <w:color w:val="333333"/>
        </w:rPr>
      </w:pPr>
      <w:r w:rsidRPr="00C94722">
        <w:rPr>
          <w:rFonts w:ascii="Lato" w:hAnsi="Lato"/>
          <w:color w:val="333333"/>
        </w:rPr>
        <w:t>For an image, local entropy is related to the complexity contained in a given neighborhood, typically defined by a structuring element. The entropy filter can detect subtle variations in the local gray level distribution.</w:t>
      </w:r>
    </w:p>
    <w:p w14:paraId="0CE18086" w14:textId="28538476" w:rsidR="00C94722" w:rsidRPr="00C94722" w:rsidRDefault="00C94722" w:rsidP="00C94722">
      <w:r w:rsidRPr="00C94722">
        <w:rPr>
          <w:rFonts w:ascii="Lato" w:hAnsi="Lato"/>
          <w:color w:val="333333"/>
          <w:shd w:val="clear" w:color="auto" w:fill="FFFFFF"/>
        </w:rPr>
        <w:t>The example shows how to detect texture in the  image using a smaller structuring element.</w:t>
      </w:r>
    </w:p>
    <w:p w14:paraId="4C06B92E" w14:textId="77777777" w:rsidR="009B4D00" w:rsidRPr="00D45ED4" w:rsidRDefault="009B4D00" w:rsidP="009B4D00">
      <w:pPr>
        <w:rPr>
          <w:lang w:val="en-US"/>
        </w:rPr>
      </w:pPr>
      <w:r w:rsidRPr="00D45ED4">
        <w:rPr>
          <w:lang w:val="en-US"/>
        </w:rPr>
        <w:t>----------</w:t>
      </w:r>
    </w:p>
    <w:p w14:paraId="2A209F00" w14:textId="3E90FD58" w:rsidR="00C94722" w:rsidRPr="00D45ED4" w:rsidRDefault="00C94722"/>
    <w:p w14:paraId="3AA82462" w14:textId="4BF7DBC6" w:rsidR="009B4D00" w:rsidRPr="00D45ED4" w:rsidRDefault="009B4D00" w:rsidP="009B4D00">
      <w:pPr>
        <w:rPr>
          <w:rStyle w:val="HTML"/>
          <w:rFonts w:ascii="Times New Roman" w:eastAsiaTheme="minorHAnsi" w:hAnsi="Times New Roman" w:cs="Times New Roman"/>
          <w:color w:val="232629"/>
          <w:sz w:val="24"/>
          <w:szCs w:val="24"/>
          <w:bdr w:val="none" w:sz="0" w:space="0" w:color="auto" w:frame="1"/>
        </w:rPr>
      </w:pPr>
      <w:r w:rsidRPr="00D45ED4">
        <w:rPr>
          <w:b/>
          <w:bCs/>
        </w:rPr>
        <w:t>fig, (ax0,ax1) = plt.subplots(ncols=2, figsize=(10, 4))</w:t>
      </w:r>
      <w:r w:rsidRPr="00D45ED4">
        <w:rPr>
          <w:lang w:val="en-US"/>
        </w:rPr>
        <w:t>=&gt;</w:t>
      </w:r>
      <w:r w:rsidRPr="00D45ED4">
        <w:rPr>
          <w:rStyle w:val="HTML"/>
          <w:rFonts w:ascii="var(--ff-mono)" w:eastAsiaTheme="minorHAnsi" w:hAnsi="var(--ff-mono)"/>
          <w:color w:val="232629"/>
          <w:sz w:val="24"/>
          <w:szCs w:val="24"/>
          <w:bdr w:val="none" w:sz="0" w:space="0" w:color="auto" w:frame="1"/>
        </w:rPr>
        <w:t xml:space="preserve"> </w:t>
      </w:r>
      <w:r w:rsidRPr="00D45ED4">
        <w:rPr>
          <w:rStyle w:val="HTML"/>
          <w:rFonts w:ascii="Times New Roman" w:eastAsiaTheme="minorHAnsi" w:hAnsi="Times New Roman" w:cs="Times New Roman"/>
          <w:color w:val="232629"/>
          <w:sz w:val="24"/>
          <w:szCs w:val="24"/>
          <w:bdr w:val="none" w:sz="0" w:space="0" w:color="auto" w:frame="1"/>
        </w:rPr>
        <w:t>plt.subplots() is a function that returns a tuple containing a figure and axes object(s). Thus when using fig, ax = plt.subplots() you unpack this tuple into the variables fig and ax. Having fig is useful if you want to change figure-level attributes or save the figure as an image file later (e.g. with fig.savefig('yourfilename.png'))</w:t>
      </w:r>
    </w:p>
    <w:p w14:paraId="7EB72A58" w14:textId="77777777" w:rsidR="009B4D00" w:rsidRPr="00D45ED4" w:rsidRDefault="009B4D00" w:rsidP="009B4D00">
      <w:pPr>
        <w:rPr>
          <w:rStyle w:val="HTML"/>
          <w:rFonts w:ascii="Times New Roman" w:eastAsiaTheme="minorHAnsi" w:hAnsi="Times New Roman" w:cs="Times New Roman"/>
          <w:color w:val="232629"/>
          <w:sz w:val="24"/>
          <w:szCs w:val="24"/>
          <w:bdr w:val="none" w:sz="0" w:space="0" w:color="auto" w:frame="1"/>
        </w:rPr>
      </w:pPr>
    </w:p>
    <w:p w14:paraId="69ADCF55" w14:textId="77777777" w:rsidR="009B4D00" w:rsidRPr="009B4D00" w:rsidRDefault="009B4D00" w:rsidP="009B4D00">
      <w:r w:rsidRPr="009B4D00">
        <w:rPr>
          <w:rFonts w:ascii="Arial" w:hAnsi="Arial" w:cs="Arial"/>
          <w:color w:val="202124"/>
          <w:shd w:val="clear" w:color="auto" w:fill="FFFFFF"/>
        </w:rPr>
        <w:t>The matplotlib. pyplot. subplots method provides </w:t>
      </w:r>
      <w:r w:rsidRPr="009B4D00">
        <w:rPr>
          <w:rFonts w:ascii="Arial" w:hAnsi="Arial" w:cs="Arial"/>
          <w:b/>
          <w:bCs/>
          <w:color w:val="202124"/>
          <w:shd w:val="clear" w:color="auto" w:fill="FFFFFF"/>
        </w:rPr>
        <w:t>a way to plot multiple plots on a single figure</w:t>
      </w:r>
      <w:r w:rsidRPr="009B4D00">
        <w:rPr>
          <w:rFonts w:ascii="Arial" w:hAnsi="Arial" w:cs="Arial"/>
          <w:color w:val="202124"/>
          <w:shd w:val="clear" w:color="auto" w:fill="FFFFFF"/>
        </w:rPr>
        <w:t>. Given the number of rows and columns , it returns a tuple ( fig , ax ), giving a single figure fig with an array of axes ax .</w:t>
      </w:r>
    </w:p>
    <w:p w14:paraId="0C0BE33B" w14:textId="77777777" w:rsidR="009B4D00" w:rsidRPr="00D45ED4" w:rsidRDefault="009B4D00" w:rsidP="009B4D00"/>
    <w:p w14:paraId="38FAF9D8" w14:textId="77777777" w:rsidR="009B4D00" w:rsidRPr="00D45ED4" w:rsidRDefault="009B4D00" w:rsidP="009B4D00">
      <w:pPr>
        <w:rPr>
          <w:lang w:val="en-US"/>
        </w:rPr>
      </w:pPr>
      <w:r w:rsidRPr="00D45ED4">
        <w:rPr>
          <w:lang w:val="en-US"/>
        </w:rPr>
        <w:t>----------</w:t>
      </w:r>
    </w:p>
    <w:p w14:paraId="6004B9AC" w14:textId="77777777" w:rsidR="001900EE" w:rsidRPr="00D45ED4" w:rsidRDefault="001900EE" w:rsidP="001900EE">
      <w:r w:rsidRPr="00D45ED4">
        <w:rPr>
          <w:b/>
          <w:bCs/>
        </w:rPr>
        <w:t>cmap=plt.cm.gray</w:t>
      </w:r>
      <w:r w:rsidRPr="00D45ED4">
        <w:rPr>
          <w:b/>
          <w:bCs/>
          <w:lang w:val="en-US"/>
        </w:rPr>
        <w:t>-&gt;</w:t>
      </w:r>
      <w:r w:rsidRPr="00D45ED4">
        <w:rPr>
          <w:rFonts w:ascii="Arial" w:hAnsi="Arial" w:cs="Arial"/>
          <w:color w:val="202124"/>
          <w:shd w:val="clear" w:color="auto" w:fill="FFFFFF"/>
        </w:rPr>
        <w:t>The gray() function in pyplot module of matplotlib library is </w:t>
      </w:r>
      <w:r w:rsidRPr="00D45ED4">
        <w:rPr>
          <w:rFonts w:ascii="Arial" w:hAnsi="Arial" w:cs="Arial"/>
          <w:b/>
          <w:bCs/>
          <w:color w:val="202124"/>
          <w:shd w:val="clear" w:color="auto" w:fill="FFFFFF"/>
        </w:rPr>
        <w:t>used to set the colormap to “gray”</w:t>
      </w:r>
      <w:r w:rsidRPr="00D45ED4">
        <w:rPr>
          <w:rFonts w:ascii="Arial" w:hAnsi="Arial" w:cs="Arial"/>
          <w:color w:val="202124"/>
          <w:shd w:val="clear" w:color="auto" w:fill="FFFFFF"/>
        </w:rPr>
        <w:t>.</w:t>
      </w:r>
    </w:p>
    <w:p w14:paraId="70EA5F6B" w14:textId="77777777" w:rsidR="00A73310" w:rsidRPr="00D45ED4" w:rsidRDefault="00A73310" w:rsidP="00A73310">
      <w:pPr>
        <w:rPr>
          <w:lang w:val="en-US"/>
        </w:rPr>
      </w:pPr>
      <w:r w:rsidRPr="00D45ED4">
        <w:rPr>
          <w:lang w:val="en-US"/>
        </w:rPr>
        <w:t>----------</w:t>
      </w:r>
    </w:p>
    <w:p w14:paraId="5B53E5D8" w14:textId="270D72E4" w:rsidR="009B4D00" w:rsidRPr="00D45ED4" w:rsidRDefault="009B4D00"/>
    <w:p w14:paraId="1B68BCC9" w14:textId="77777777" w:rsidR="00A73310" w:rsidRPr="00D45ED4" w:rsidRDefault="00A73310" w:rsidP="00A73310">
      <w:r w:rsidRPr="00D45ED4">
        <w:rPr>
          <w:rFonts w:ascii="charter" w:hAnsi="charter"/>
          <w:color w:val="292929"/>
          <w:spacing w:val="-1"/>
          <w:shd w:val="clear" w:color="auto" w:fill="FFFFFF"/>
        </w:rPr>
        <w:t>A </w:t>
      </w:r>
      <w:r w:rsidRPr="00D45ED4">
        <w:fldChar w:fldCharType="begin"/>
      </w:r>
      <w:r w:rsidRPr="00D45ED4">
        <w:instrText xml:space="preserve"> HYPERLINK "https://homepages.inf.ed.ac.uk/rbf/HIPR2/histgram.htm" \t "_blank" </w:instrText>
      </w:r>
      <w:r w:rsidRPr="00D45ED4">
        <w:fldChar w:fldCharType="separate"/>
      </w:r>
      <w:r w:rsidRPr="00D45ED4">
        <w:rPr>
          <w:rStyle w:val="a4"/>
          <w:rFonts w:ascii="charter" w:hAnsi="charter"/>
          <w:spacing w:val="-1"/>
          <w:shd w:val="clear" w:color="auto" w:fill="FFFFFF"/>
        </w:rPr>
        <w:t>histogram</w:t>
      </w:r>
      <w:r w:rsidRPr="00D45ED4">
        <w:fldChar w:fldCharType="end"/>
      </w:r>
      <w:r w:rsidRPr="00D45ED4">
        <w:rPr>
          <w:rFonts w:ascii="charter" w:hAnsi="charter"/>
          <w:color w:val="292929"/>
          <w:spacing w:val="-1"/>
          <w:shd w:val="clear" w:color="auto" w:fill="FFFFFF"/>
        </w:rPr>
        <w:t> is a graph showing the number of </w:t>
      </w:r>
      <w:r w:rsidRPr="00D45ED4">
        <w:fldChar w:fldCharType="begin"/>
      </w:r>
      <w:r w:rsidRPr="00D45ED4">
        <w:instrText xml:space="preserve"> HYPERLINK "https://homepages.inf.ed.ac.uk/rbf/HIPR2/pixel.htm" \t "_blank" </w:instrText>
      </w:r>
      <w:r w:rsidRPr="00D45ED4">
        <w:fldChar w:fldCharType="separate"/>
      </w:r>
      <w:r w:rsidRPr="00D45ED4">
        <w:rPr>
          <w:rStyle w:val="a4"/>
          <w:rFonts w:ascii="charter" w:hAnsi="charter"/>
          <w:spacing w:val="-1"/>
          <w:shd w:val="clear" w:color="auto" w:fill="FFFFFF"/>
        </w:rPr>
        <w:t>pixels</w:t>
      </w:r>
      <w:r w:rsidRPr="00D45ED4">
        <w:fldChar w:fldCharType="end"/>
      </w:r>
      <w:r w:rsidRPr="00D45ED4">
        <w:rPr>
          <w:rFonts w:ascii="charter" w:hAnsi="charter"/>
          <w:color w:val="292929"/>
          <w:spacing w:val="-1"/>
          <w:shd w:val="clear" w:color="auto" w:fill="FFFFFF"/>
        </w:rPr>
        <w:t> in an image at different intensity values found in that image. Simply put, a histogram is a graph wherein the x-axis shows all the values that are in the image while the y-axis shows the frequency of those values.</w:t>
      </w:r>
    </w:p>
    <w:p w14:paraId="5FA9DF5A" w14:textId="77777777" w:rsidR="00A73310" w:rsidRPr="00D45ED4" w:rsidRDefault="00A73310" w:rsidP="00A73310">
      <w:pPr>
        <w:pStyle w:val="2"/>
        <w:shd w:val="clear" w:color="auto" w:fill="FFFFFF"/>
        <w:spacing w:before="413" w:line="420" w:lineRule="atLeast"/>
        <w:rPr>
          <w:rFonts w:ascii="Helvetica Neue" w:hAnsi="Helvetica Neue"/>
          <w:color w:val="292929"/>
          <w:sz w:val="24"/>
          <w:szCs w:val="24"/>
        </w:rPr>
      </w:pPr>
      <w:r w:rsidRPr="00D45ED4">
        <w:rPr>
          <w:rFonts w:ascii="Helvetica Neue" w:hAnsi="Helvetica Neue"/>
          <w:b/>
          <w:bCs/>
          <w:color w:val="292929"/>
          <w:sz w:val="24"/>
          <w:szCs w:val="24"/>
        </w:rPr>
        <w:t>Unsupervised thresholding</w:t>
      </w:r>
    </w:p>
    <w:p w14:paraId="12EA5B7C" w14:textId="77777777" w:rsidR="00A73310" w:rsidRPr="00D45ED4" w:rsidRDefault="00A73310" w:rsidP="00A73310">
      <w:pPr>
        <w:pStyle w:val="jw"/>
        <w:shd w:val="clear" w:color="auto" w:fill="FFFFFF"/>
        <w:spacing w:before="206" w:beforeAutospacing="0" w:after="0" w:afterAutospacing="0" w:line="480" w:lineRule="atLeast"/>
        <w:rPr>
          <w:rFonts w:ascii="charter" w:hAnsi="charter"/>
          <w:color w:val="292929"/>
          <w:spacing w:val="-1"/>
        </w:rPr>
      </w:pPr>
      <w:r w:rsidRPr="00D45ED4">
        <w:rPr>
          <w:rFonts w:ascii="charter" w:hAnsi="charter"/>
          <w:color w:val="292929"/>
          <w:spacing w:val="-1"/>
        </w:rPr>
        <w:t>Scikit-image has a number of automatic thresholding methods, which require no input in choosing an optimal threshold. Some of the methods are</w:t>
      </w:r>
    </w:p>
    <w:p w14:paraId="49FD6E5E" w14:textId="6A5B7F42" w:rsidR="00A73310" w:rsidRPr="00D45ED4" w:rsidRDefault="00A73310"/>
    <w:p w14:paraId="532DFCB0" w14:textId="78924067" w:rsidR="00A73310" w:rsidRPr="00D45ED4" w:rsidRDefault="00A73310"/>
    <w:p w14:paraId="1DBD9AA5" w14:textId="0DE25CB9" w:rsidR="005E55A2" w:rsidRPr="00D45ED4" w:rsidRDefault="005E55A2"/>
    <w:p w14:paraId="6A4ADADC" w14:textId="5094F69D" w:rsidR="00961718" w:rsidRPr="00D45ED4" w:rsidRDefault="005E55A2">
      <w:pPr>
        <w:rPr>
          <w:b/>
          <w:bCs/>
          <w:lang w:val="en-US"/>
        </w:rPr>
      </w:pPr>
      <w:r w:rsidRPr="00D45ED4">
        <w:rPr>
          <w:lang w:val="en-US"/>
        </w:rPr>
        <w:t>1)</w:t>
      </w:r>
      <w:r w:rsidR="00961718" w:rsidRPr="00D45ED4">
        <w:rPr>
          <w:rFonts w:ascii="Lato" w:hAnsi="Lato"/>
          <w:color w:val="333333"/>
        </w:rPr>
        <w:t xml:space="preserve"> </w:t>
      </w:r>
      <w:r w:rsidR="00961718" w:rsidRPr="00D45ED4">
        <w:rPr>
          <w:b/>
          <w:bCs/>
        </w:rPr>
        <w:t xml:space="preserve">Otsu’s </w:t>
      </w:r>
      <w:r w:rsidR="00961718" w:rsidRPr="00D45ED4">
        <w:rPr>
          <w:rFonts w:ascii="Lato" w:hAnsi="Lato"/>
          <w:b/>
          <w:bCs/>
          <w:color w:val="333333"/>
        </w:rPr>
        <w:t>thresholding</w:t>
      </w:r>
    </w:p>
    <w:p w14:paraId="400BE233" w14:textId="1E01B77A" w:rsidR="005E55A2" w:rsidRPr="00D45ED4" w:rsidRDefault="005E55A2">
      <w:r w:rsidRPr="00D45ED4">
        <w:t>Otsu’s method 2 calculates an “optimal” threshold (marked by a red line in the histogram below) by maximizing the variance between two classes of pixels, which are separated by the threshold. Equivalently, this threshold minimizes the intra-class variance.</w:t>
      </w:r>
    </w:p>
    <w:p w14:paraId="42E892AB" w14:textId="6F4F91AB" w:rsidR="00961718" w:rsidRPr="00D45ED4" w:rsidRDefault="00961718"/>
    <w:p w14:paraId="1667574C" w14:textId="77777777" w:rsidR="00961718" w:rsidRPr="00D45ED4" w:rsidRDefault="00961718" w:rsidP="00961718">
      <w:pPr>
        <w:pStyle w:val="a3"/>
        <w:shd w:val="clear" w:color="auto" w:fill="FFFFFF"/>
        <w:spacing w:before="0" w:beforeAutospacing="0" w:after="150" w:afterAutospacing="0"/>
        <w:rPr>
          <w:rFonts w:ascii="Lato" w:hAnsi="Lato"/>
          <w:color w:val="333333"/>
        </w:rPr>
      </w:pPr>
      <w:r w:rsidRPr="00D45ED4">
        <w:rPr>
          <w:rFonts w:ascii="Lato" w:hAnsi="Lato"/>
          <w:color w:val="333333"/>
        </w:rPr>
        <w:t>The multi-Otsu threshold </w:t>
      </w:r>
      <w:r w:rsidRPr="00D45ED4">
        <w:rPr>
          <w:rFonts w:ascii="Lato" w:hAnsi="Lato"/>
          <w:color w:val="333333"/>
        </w:rPr>
        <w:fldChar w:fldCharType="begin"/>
      </w:r>
      <w:r w:rsidRPr="00D45ED4">
        <w:rPr>
          <w:rFonts w:ascii="Lato" w:hAnsi="Lato"/>
          <w:color w:val="333333"/>
        </w:rPr>
        <w:instrText xml:space="preserve"> HYPERLINK "https://scikit-image.org/docs/stable/auto_examples/segmentation/plot_multiotsu.html?highlight=thresholding" \l "id2" </w:instrText>
      </w:r>
      <w:r w:rsidRPr="00D45ED4">
        <w:rPr>
          <w:rFonts w:ascii="Lato" w:hAnsi="Lato"/>
          <w:color w:val="333333"/>
        </w:rPr>
        <w:fldChar w:fldCharType="separate"/>
      </w:r>
      <w:r w:rsidRPr="00D45ED4">
        <w:rPr>
          <w:rStyle w:val="a4"/>
          <w:rFonts w:ascii="Lato" w:hAnsi="Lato"/>
          <w:color w:val="CE5C00"/>
        </w:rPr>
        <w:t>1</w:t>
      </w:r>
      <w:r w:rsidRPr="00D45ED4">
        <w:rPr>
          <w:rFonts w:ascii="Lato" w:hAnsi="Lato"/>
          <w:color w:val="333333"/>
        </w:rPr>
        <w:fldChar w:fldCharType="end"/>
      </w:r>
      <w:r w:rsidRPr="00D45ED4">
        <w:rPr>
          <w:rFonts w:ascii="Lato" w:hAnsi="Lato"/>
          <w:color w:val="333333"/>
        </w:rPr>
        <w:t> is a </w:t>
      </w:r>
      <w:r w:rsidRPr="00D45ED4">
        <w:rPr>
          <w:rStyle w:val="highlighted"/>
          <w:rFonts w:ascii="Lato" w:hAnsi="Lato"/>
          <w:color w:val="333333"/>
        </w:rPr>
        <w:t>thresholding</w:t>
      </w:r>
      <w:r w:rsidRPr="00D45ED4">
        <w:rPr>
          <w:rFonts w:ascii="Lato" w:hAnsi="Lato"/>
          <w:color w:val="333333"/>
        </w:rPr>
        <w:t> algorithm that is used to separate the pixels of an input image into several different classes, each one obtained according to the intensity of the gray levels within the image.</w:t>
      </w:r>
    </w:p>
    <w:p w14:paraId="158CABB8" w14:textId="77777777" w:rsidR="00961718" w:rsidRPr="00D45ED4" w:rsidRDefault="00961718" w:rsidP="00961718">
      <w:pPr>
        <w:pStyle w:val="a3"/>
        <w:shd w:val="clear" w:color="auto" w:fill="FFFFFF"/>
        <w:spacing w:before="0" w:beforeAutospacing="0" w:after="150" w:afterAutospacing="0"/>
        <w:rPr>
          <w:rFonts w:ascii="Lato" w:hAnsi="Lato"/>
          <w:color w:val="333333"/>
        </w:rPr>
      </w:pPr>
      <w:r w:rsidRPr="00D45ED4">
        <w:rPr>
          <w:rFonts w:ascii="Lato" w:hAnsi="Lato"/>
          <w:color w:val="333333"/>
        </w:rPr>
        <w:t>Multi-Otsu calculates several thresholds, determined by the number of desired classes. </w:t>
      </w:r>
    </w:p>
    <w:p w14:paraId="5531378B" w14:textId="4FCF7571" w:rsidR="005E55A2" w:rsidRPr="00D45ED4" w:rsidRDefault="00961718" w:rsidP="005E55A2">
      <w:pPr>
        <w:pStyle w:val="2"/>
        <w:shd w:val="clear" w:color="auto" w:fill="FFFFFF"/>
        <w:spacing w:before="150" w:after="150" w:line="450" w:lineRule="atLeast"/>
        <w:rPr>
          <w:rFonts w:ascii="Lato" w:hAnsi="Lato"/>
          <w:b/>
          <w:bCs/>
          <w:color w:val="333333"/>
          <w:sz w:val="24"/>
          <w:szCs w:val="24"/>
        </w:rPr>
      </w:pPr>
      <w:r w:rsidRPr="00D45ED4">
        <w:rPr>
          <w:sz w:val="24"/>
          <w:szCs w:val="24"/>
          <w:lang w:val="en-US"/>
        </w:rPr>
        <w:t>2</w:t>
      </w:r>
      <w:r w:rsidR="005E55A2" w:rsidRPr="00D45ED4">
        <w:rPr>
          <w:sz w:val="24"/>
          <w:szCs w:val="24"/>
          <w:lang w:val="en-US"/>
        </w:rPr>
        <w:t>)</w:t>
      </w:r>
      <w:r w:rsidR="005E55A2" w:rsidRPr="00D45ED4">
        <w:rPr>
          <w:rFonts w:ascii="Lato" w:hAnsi="Lato"/>
          <w:color w:val="333333"/>
          <w:sz w:val="24"/>
          <w:szCs w:val="24"/>
        </w:rPr>
        <w:t xml:space="preserve"> </w:t>
      </w:r>
      <w:r w:rsidR="005E55A2" w:rsidRPr="00D45ED4">
        <w:rPr>
          <w:rFonts w:ascii="Lato" w:hAnsi="Lato"/>
          <w:b/>
          <w:bCs/>
          <w:color w:val="333333"/>
          <w:sz w:val="24"/>
          <w:szCs w:val="24"/>
        </w:rPr>
        <w:t>Local thresholding</w:t>
      </w:r>
    </w:p>
    <w:p w14:paraId="5C2CB09A" w14:textId="77777777" w:rsidR="005E55A2" w:rsidRPr="00D45ED4" w:rsidRDefault="005E55A2" w:rsidP="005E55A2">
      <w:pPr>
        <w:pStyle w:val="a3"/>
        <w:shd w:val="clear" w:color="auto" w:fill="FFFFFF"/>
        <w:spacing w:before="0" w:beforeAutospacing="0" w:after="150" w:afterAutospacing="0"/>
        <w:rPr>
          <w:rFonts w:ascii="Lato" w:hAnsi="Lato"/>
          <w:color w:val="333333"/>
        </w:rPr>
      </w:pPr>
      <w:r w:rsidRPr="00D45ED4">
        <w:rPr>
          <w:rFonts w:ascii="Lato" w:hAnsi="Lato"/>
          <w:color w:val="333333"/>
        </w:rPr>
        <w:t>If the image background is relatively uniform, then you can use a global threshold value as presented above. However, if there is large variation in the background intensity, adaptive thresholding (a.k.a. local or dynamic thresholding) may produce better results. Note that local is much slower than global thresholding.</w:t>
      </w:r>
    </w:p>
    <w:p w14:paraId="397FED5F" w14:textId="77777777" w:rsidR="005E55A2" w:rsidRPr="00D45ED4" w:rsidRDefault="005E55A2" w:rsidP="005E55A2">
      <w:pPr>
        <w:pStyle w:val="a3"/>
        <w:shd w:val="clear" w:color="auto" w:fill="FFFFFF"/>
        <w:spacing w:before="0" w:beforeAutospacing="0" w:after="150" w:afterAutospacing="0"/>
        <w:rPr>
          <w:rFonts w:ascii="Lato" w:hAnsi="Lato"/>
          <w:color w:val="333333"/>
        </w:rPr>
      </w:pPr>
      <w:r w:rsidRPr="00D45ED4">
        <w:rPr>
          <w:rFonts w:ascii="Lato" w:hAnsi="Lato"/>
          <w:color w:val="333333"/>
        </w:rPr>
        <w:t>Here, we binarize an image using the </w:t>
      </w:r>
      <w:r w:rsidRPr="00D45ED4">
        <w:rPr>
          <w:rStyle w:val="a5"/>
          <w:rFonts w:ascii="Lato" w:hAnsi="Lato"/>
          <w:color w:val="333333"/>
        </w:rPr>
        <w:t>threshold_local</w:t>
      </w:r>
      <w:r w:rsidRPr="00D45ED4">
        <w:rPr>
          <w:rFonts w:ascii="Lato" w:hAnsi="Lato"/>
          <w:color w:val="333333"/>
        </w:rPr>
        <w:t> function, which calculates thresholds in regions with a characteristic size </w:t>
      </w:r>
      <w:r w:rsidRPr="00D45ED4">
        <w:rPr>
          <w:rStyle w:val="a5"/>
          <w:rFonts w:ascii="Lato" w:hAnsi="Lato"/>
          <w:color w:val="333333"/>
        </w:rPr>
        <w:t>block_size</w:t>
      </w:r>
      <w:r w:rsidRPr="00D45ED4">
        <w:rPr>
          <w:rFonts w:ascii="Lato" w:hAnsi="Lato"/>
          <w:color w:val="333333"/>
        </w:rPr>
        <w:t> surrounding each pixel (i.e. local neighborhoods). Each threshold value is the weighted mean of the local neighborhood minus an offset value.</w:t>
      </w:r>
    </w:p>
    <w:p w14:paraId="4816C9BB" w14:textId="44907330" w:rsidR="006446CB" w:rsidRPr="00D45ED4" w:rsidRDefault="00961718">
      <w:pPr>
        <w:rPr>
          <w:b/>
          <w:bCs/>
        </w:rPr>
      </w:pPr>
      <w:r w:rsidRPr="00D45ED4">
        <w:rPr>
          <w:lang w:val="en-US"/>
        </w:rPr>
        <w:t>3)</w:t>
      </w:r>
      <w:r w:rsidRPr="00D45ED4">
        <w:t xml:space="preserve"> </w:t>
      </w:r>
      <w:r w:rsidR="006446CB" w:rsidRPr="00D45ED4">
        <w:rPr>
          <w:b/>
          <w:bCs/>
          <w:lang w:val="en-US"/>
        </w:rPr>
        <w:t>M</w:t>
      </w:r>
      <w:r w:rsidR="006446CB" w:rsidRPr="00D45ED4">
        <w:rPr>
          <w:b/>
          <w:bCs/>
          <w:lang w:val="en-US"/>
        </w:rPr>
        <w:t>inimum</w:t>
      </w:r>
      <w:r w:rsidR="006446CB" w:rsidRPr="00D45ED4">
        <w:rPr>
          <w:rFonts w:ascii="Lato" w:hAnsi="Lato"/>
          <w:b/>
          <w:bCs/>
          <w:color w:val="333333"/>
        </w:rPr>
        <w:t xml:space="preserve"> </w:t>
      </w:r>
      <w:r w:rsidR="006446CB" w:rsidRPr="00D45ED4">
        <w:rPr>
          <w:rFonts w:ascii="Lato" w:hAnsi="Lato"/>
          <w:b/>
          <w:bCs/>
          <w:color w:val="333333"/>
        </w:rPr>
        <w:t>thresholding</w:t>
      </w:r>
    </w:p>
    <w:p w14:paraId="503EB2CE" w14:textId="25F877C0" w:rsidR="005E55A2" w:rsidRPr="00D45ED4" w:rsidRDefault="00961718">
      <w:pPr>
        <w:rPr>
          <w:lang w:val="en-US"/>
        </w:rPr>
      </w:pPr>
      <w:r w:rsidRPr="00D45ED4">
        <w:rPr>
          <w:lang w:val="en-US"/>
        </w:rPr>
        <w:t>For instance, the minimum algorithm takes a histogram of the image and smooths it repeatedly until there are only two peaks in the histogram.</w:t>
      </w:r>
    </w:p>
    <w:p w14:paraId="1CDD7157" w14:textId="3A0781B5" w:rsidR="006446CB" w:rsidRPr="00D45ED4" w:rsidRDefault="006446CB">
      <w:pPr>
        <w:rPr>
          <w:lang w:val="en-US"/>
        </w:rPr>
      </w:pPr>
      <w:r w:rsidRPr="00D45ED4">
        <w:rPr>
          <w:lang w:val="en-US"/>
        </w:rPr>
        <w:t xml:space="preserve">A computationally efficient solution to the problem of minimum error thresholding is derived under the assumption of object and pixel grey level values being normally distributed. The method is applicable in </w:t>
      </w:r>
      <w:proofErr w:type="spellStart"/>
      <w:r w:rsidRPr="00D45ED4">
        <w:rPr>
          <w:lang w:val="en-US"/>
        </w:rPr>
        <w:t>multithreshold</w:t>
      </w:r>
      <w:proofErr w:type="spellEnd"/>
      <w:r w:rsidRPr="00D45ED4">
        <w:rPr>
          <w:lang w:val="en-US"/>
        </w:rPr>
        <w:t xml:space="preserve"> selection.</w:t>
      </w:r>
    </w:p>
    <w:p w14:paraId="539EF253" w14:textId="77B2B61F" w:rsidR="00961718" w:rsidRPr="00D45ED4" w:rsidRDefault="00961718" w:rsidP="00961718">
      <w:pPr>
        <w:pStyle w:val="1"/>
        <w:shd w:val="clear" w:color="auto" w:fill="FFFFFF"/>
        <w:spacing w:before="150" w:beforeAutospacing="0" w:after="150" w:afterAutospacing="0" w:line="540" w:lineRule="atLeast"/>
        <w:rPr>
          <w:rFonts w:ascii="Lato" w:hAnsi="Lato"/>
          <w:color w:val="333333"/>
          <w:sz w:val="24"/>
          <w:szCs w:val="24"/>
        </w:rPr>
      </w:pPr>
      <w:r w:rsidRPr="00D45ED4">
        <w:rPr>
          <w:sz w:val="24"/>
          <w:szCs w:val="24"/>
          <w:lang w:val="en-US"/>
        </w:rPr>
        <w:t>4)</w:t>
      </w:r>
      <w:r w:rsidRPr="00D45ED4">
        <w:rPr>
          <w:rFonts w:ascii="Lato" w:hAnsi="Lato"/>
          <w:color w:val="333333"/>
          <w:sz w:val="24"/>
          <w:szCs w:val="24"/>
        </w:rPr>
        <w:t xml:space="preserve"> </w:t>
      </w:r>
      <w:r w:rsidRPr="00D45ED4">
        <w:rPr>
          <w:rFonts w:ascii="Lato" w:hAnsi="Lato"/>
          <w:color w:val="333333"/>
          <w:sz w:val="24"/>
          <w:szCs w:val="24"/>
        </w:rPr>
        <w:t>Li </w:t>
      </w:r>
      <w:r w:rsidRPr="00D45ED4">
        <w:rPr>
          <w:rStyle w:val="highlighted"/>
          <w:rFonts w:ascii="Lato" w:hAnsi="Lato"/>
          <w:color w:val="333333"/>
          <w:sz w:val="24"/>
          <w:szCs w:val="24"/>
        </w:rPr>
        <w:t>thresholding</w:t>
      </w:r>
    </w:p>
    <w:p w14:paraId="13C34E12" w14:textId="77777777" w:rsidR="00961718" w:rsidRPr="00D45ED4" w:rsidRDefault="00961718" w:rsidP="00961718">
      <w:pPr>
        <w:pStyle w:val="a3"/>
        <w:shd w:val="clear" w:color="auto" w:fill="FFFFFF"/>
        <w:spacing w:before="0" w:beforeAutospacing="0" w:after="150" w:afterAutospacing="0"/>
        <w:rPr>
          <w:rFonts w:ascii="Lato" w:hAnsi="Lato"/>
          <w:color w:val="333333"/>
        </w:rPr>
      </w:pPr>
      <w:r w:rsidRPr="00D45ED4">
        <w:rPr>
          <w:rFonts w:ascii="Lato" w:hAnsi="Lato"/>
          <w:color w:val="333333"/>
        </w:rPr>
        <w:t>In 1993, Li and Lee proposed a new criterion for finding the “optimal” threshold to distinguish between the background and foreground of an image </w:t>
      </w:r>
      <w:hyperlink r:id="rId4" w:anchor="id3" w:history="1">
        <w:r w:rsidRPr="00D45ED4">
          <w:rPr>
            <w:rStyle w:val="a4"/>
            <w:rFonts w:ascii="Lato" w:hAnsi="Lato"/>
            <w:color w:val="CE5C00"/>
            <w:u w:val="none"/>
          </w:rPr>
          <w:t>1</w:t>
        </w:r>
      </w:hyperlink>
      <w:r w:rsidRPr="00D45ED4">
        <w:rPr>
          <w:rFonts w:ascii="Lato" w:hAnsi="Lato"/>
          <w:color w:val="333333"/>
        </w:rPr>
        <w:t>. They proposed that minimizing the </w:t>
      </w:r>
      <w:r w:rsidRPr="00D45ED4">
        <w:rPr>
          <w:rStyle w:val="a5"/>
          <w:rFonts w:ascii="Lato" w:hAnsi="Lato"/>
          <w:color w:val="333333"/>
        </w:rPr>
        <w:t>cross-entropy</w:t>
      </w:r>
      <w:r w:rsidRPr="00D45ED4">
        <w:rPr>
          <w:rFonts w:ascii="Lato" w:hAnsi="Lato"/>
          <w:color w:val="333333"/>
        </w:rPr>
        <w:t> between the foreground and the foreground mean, and the background and the background mean, would give the best threshold in most situations.</w:t>
      </w:r>
    </w:p>
    <w:p w14:paraId="4696BBF1" w14:textId="77777777" w:rsidR="00961718" w:rsidRPr="00D45ED4" w:rsidRDefault="00961718" w:rsidP="00961718">
      <w:pPr>
        <w:pStyle w:val="a3"/>
        <w:shd w:val="clear" w:color="auto" w:fill="FFFFFF"/>
        <w:spacing w:before="0" w:beforeAutospacing="0" w:after="150" w:afterAutospacing="0"/>
        <w:rPr>
          <w:rFonts w:ascii="Lato" w:hAnsi="Lato"/>
          <w:color w:val="333333"/>
        </w:rPr>
      </w:pPr>
      <w:r w:rsidRPr="00D45ED4">
        <w:rPr>
          <w:rFonts w:ascii="Lato" w:hAnsi="Lato"/>
          <w:color w:val="333333"/>
        </w:rPr>
        <w:t>Until 1998, though, the way to find this threshold was by trying all possible thresholds and then choosing the one with the smallest cross-entropy. At that point, Li and Tam implemented a new, iterative method to more quickly find the optimum point by using the slope of the cross-entropy </w:t>
      </w:r>
      <w:hyperlink r:id="rId5" w:anchor="id4" w:history="1">
        <w:r w:rsidRPr="00D45ED4">
          <w:rPr>
            <w:rStyle w:val="a4"/>
            <w:rFonts w:ascii="Lato" w:hAnsi="Lato"/>
            <w:color w:val="CE5C00"/>
            <w:u w:val="none"/>
          </w:rPr>
          <w:t>2</w:t>
        </w:r>
      </w:hyperlink>
      <w:r w:rsidRPr="00D45ED4">
        <w:rPr>
          <w:rFonts w:ascii="Lato" w:hAnsi="Lato"/>
          <w:color w:val="333333"/>
        </w:rPr>
        <w:t>. This is the method implemented in scikit-image’s </w:t>
      </w:r>
      <w:hyperlink r:id="rId6" w:anchor="skimage.filters.threshold_li" w:tooltip="skimage.filters.threshold_li" w:history="1">
        <w:r w:rsidRPr="00D45ED4">
          <w:rPr>
            <w:rStyle w:val="pre"/>
            <w:rFonts w:ascii="Courier New" w:hAnsi="Courier New" w:cs="Courier New"/>
            <w:color w:val="DD1144"/>
            <w:bdr w:val="none" w:sz="0" w:space="0" w:color="auto" w:frame="1"/>
          </w:rPr>
          <w:t>skimage.filters.threshold_li()</w:t>
        </w:r>
      </w:hyperlink>
      <w:r w:rsidRPr="00D45ED4">
        <w:rPr>
          <w:rFonts w:ascii="Lato" w:hAnsi="Lato"/>
          <w:color w:val="333333"/>
        </w:rPr>
        <w:t>.</w:t>
      </w:r>
    </w:p>
    <w:p w14:paraId="16B7EBF8" w14:textId="77777777" w:rsidR="00C8010A" w:rsidRPr="00D45ED4" w:rsidRDefault="00C8010A" w:rsidP="00C8010A">
      <w:pPr>
        <w:pStyle w:val="1"/>
        <w:shd w:val="clear" w:color="auto" w:fill="FFFFFF"/>
        <w:spacing w:before="300" w:beforeAutospacing="0" w:after="0" w:afterAutospacing="0" w:line="540" w:lineRule="atLeast"/>
        <w:rPr>
          <w:rFonts w:ascii="Helvetica Neue" w:hAnsi="Helvetica Neue"/>
          <w:b w:val="0"/>
          <w:bCs w:val="0"/>
          <w:color w:val="292929"/>
          <w:sz w:val="24"/>
          <w:szCs w:val="24"/>
        </w:rPr>
      </w:pPr>
      <w:r w:rsidRPr="00D45ED4">
        <w:rPr>
          <w:rFonts w:ascii="Helvetica Neue" w:hAnsi="Helvetica Neue"/>
          <w:b w:val="0"/>
          <w:bCs w:val="0"/>
          <w:color w:val="292929"/>
          <w:sz w:val="24"/>
          <w:szCs w:val="24"/>
        </w:rPr>
        <w:t>Supervised segmentation</w:t>
      </w:r>
    </w:p>
    <w:p w14:paraId="13332815" w14:textId="782E6C53" w:rsidR="00C8010A" w:rsidRPr="00D45ED4" w:rsidRDefault="00C8010A" w:rsidP="00C8010A">
      <w:r w:rsidRPr="00D45ED4">
        <w:rPr>
          <w:rStyle w:val="HTML"/>
          <w:rFonts w:ascii="Menlo" w:hAnsi="Menlo" w:cs="Menlo"/>
          <w:color w:val="292929"/>
          <w:spacing w:val="-1"/>
          <w:sz w:val="24"/>
          <w:szCs w:val="24"/>
          <w:shd w:val="clear" w:color="auto" w:fill="F2F2F2"/>
        </w:rPr>
        <w:t>rgb2gray</w:t>
      </w:r>
      <w:r w:rsidRPr="00D45ED4">
        <w:rPr>
          <w:rFonts w:ascii="charter" w:hAnsi="charter"/>
          <w:color w:val="292929"/>
          <w:spacing w:val="-1"/>
          <w:shd w:val="clear" w:color="auto" w:fill="FFFFFF"/>
        </w:rPr>
        <w:t>.</w:t>
      </w:r>
      <w:r w:rsidRPr="00D45ED4">
        <w:rPr>
          <w:rFonts w:ascii="charter" w:hAnsi="charter"/>
          <w:color w:val="292929"/>
          <w:spacing w:val="-1"/>
          <w:shd w:val="clear" w:color="auto" w:fill="FFFFFF"/>
          <w:lang w:val="en-US"/>
        </w:rPr>
        <w:t>-&gt;</w:t>
      </w:r>
      <w:r w:rsidRPr="00D45ED4">
        <w:rPr>
          <w:rFonts w:ascii="Helvetica Neue" w:hAnsi="Helvetica Neue"/>
          <w:color w:val="757575"/>
          <w:spacing w:val="-4"/>
          <w:shd w:val="clear" w:color="auto" w:fill="FFFFFF"/>
        </w:rPr>
        <w:t xml:space="preserve"> </w:t>
      </w:r>
      <w:r w:rsidRPr="00D45ED4">
        <w:rPr>
          <w:rFonts w:ascii="Helvetica Neue" w:hAnsi="Helvetica Neue"/>
          <w:color w:val="757575"/>
          <w:spacing w:val="-4"/>
          <w:shd w:val="clear" w:color="auto" w:fill="FFFFFF"/>
        </w:rPr>
        <w:t>Before doing any segmentation on an image, it is a good idea to de-noise it using some filters.</w:t>
      </w:r>
    </w:p>
    <w:p w14:paraId="75CE0242" w14:textId="2C9556C4" w:rsidR="00C8010A" w:rsidRPr="00D45ED4" w:rsidRDefault="00C8010A" w:rsidP="00C8010A"/>
    <w:p w14:paraId="6862ED61" w14:textId="77777777" w:rsidR="00C8010A" w:rsidRPr="00D45ED4" w:rsidRDefault="00C8010A" w:rsidP="00C8010A">
      <w:r w:rsidRPr="00D45ED4">
        <w:rPr>
          <w:rStyle w:val="a6"/>
          <w:rFonts w:ascii="charter" w:hAnsi="charter"/>
          <w:color w:val="292929"/>
          <w:spacing w:val="-1"/>
          <w:shd w:val="clear" w:color="auto" w:fill="FFFFFF"/>
        </w:rPr>
        <w:lastRenderedPageBreak/>
        <w:t>Active Contour segmentation </w:t>
      </w:r>
      <w:r w:rsidRPr="00D45ED4">
        <w:rPr>
          <w:rFonts w:ascii="charter" w:hAnsi="charter"/>
          <w:color w:val="292929"/>
          <w:spacing w:val="-1"/>
          <w:shd w:val="clear" w:color="auto" w:fill="FFFFFF"/>
        </w:rPr>
        <w:t>also called </w:t>
      </w:r>
      <w:r w:rsidRPr="00D45ED4">
        <w:rPr>
          <w:rStyle w:val="a6"/>
          <w:rFonts w:ascii="charter" w:hAnsi="charter"/>
          <w:color w:val="292929"/>
          <w:spacing w:val="-1"/>
          <w:shd w:val="clear" w:color="auto" w:fill="FFFFFF"/>
        </w:rPr>
        <w:t>snakes </w:t>
      </w:r>
      <w:r w:rsidRPr="00D45ED4">
        <w:rPr>
          <w:rFonts w:ascii="charter" w:hAnsi="charter"/>
          <w:color w:val="292929"/>
          <w:spacing w:val="-1"/>
          <w:shd w:val="clear" w:color="auto" w:fill="FFFFFF"/>
        </w:rPr>
        <w:t>and</w:t>
      </w:r>
      <w:r w:rsidRPr="00D45ED4">
        <w:rPr>
          <w:rStyle w:val="a6"/>
          <w:rFonts w:ascii="charter" w:hAnsi="charter"/>
          <w:color w:val="292929"/>
          <w:spacing w:val="-1"/>
          <w:shd w:val="clear" w:color="auto" w:fill="FFFFFF"/>
        </w:rPr>
        <w:t> </w:t>
      </w:r>
      <w:r w:rsidRPr="00D45ED4">
        <w:rPr>
          <w:rFonts w:ascii="charter" w:hAnsi="charter"/>
          <w:color w:val="292929"/>
          <w:spacing w:val="-1"/>
          <w:shd w:val="clear" w:color="auto" w:fill="FFFFFF"/>
        </w:rPr>
        <w:t>is initialized using a user-defined contour or line, around the area of interest, and this contour then slowly contracts and is attracted or repelled from light and edges.</w:t>
      </w:r>
    </w:p>
    <w:p w14:paraId="00B99E72" w14:textId="3639A19E" w:rsidR="00961718" w:rsidRPr="00D45ED4" w:rsidRDefault="00961718"/>
    <w:p w14:paraId="4CC24581" w14:textId="77777777" w:rsidR="00C8010A" w:rsidRPr="00D45ED4" w:rsidRDefault="00C8010A" w:rsidP="00C8010A">
      <w:r w:rsidRPr="00D45ED4">
        <w:t>def circle_points(resolution, center, radius):</w:t>
      </w:r>
    </w:p>
    <w:p w14:paraId="53F147CB" w14:textId="77777777" w:rsidR="00C8010A" w:rsidRPr="00D45ED4" w:rsidRDefault="00C8010A" w:rsidP="00C8010A">
      <w:r w:rsidRPr="00D45ED4">
        <w:t xml:space="preserve">    """</w:t>
      </w:r>
    </w:p>
    <w:p w14:paraId="6A5C2018" w14:textId="77777777" w:rsidR="00C8010A" w:rsidRPr="00D45ED4" w:rsidRDefault="00C8010A" w:rsidP="00C8010A">
      <w:pPr>
        <w:rPr>
          <w:b/>
          <w:bCs/>
        </w:rPr>
      </w:pPr>
      <w:r w:rsidRPr="00D45ED4">
        <w:rPr>
          <w:b/>
          <w:bCs/>
        </w:rPr>
        <w:t xml:space="preserve">    Generate points which define a circle on an image.Centre refers to the centre of the circle</w:t>
      </w:r>
    </w:p>
    <w:p w14:paraId="6B482164" w14:textId="77777777" w:rsidR="00C8010A" w:rsidRPr="00D45ED4" w:rsidRDefault="00C8010A" w:rsidP="00C8010A">
      <w:r w:rsidRPr="00D45ED4">
        <w:t xml:space="preserve">    """   </w:t>
      </w:r>
    </w:p>
    <w:p w14:paraId="4935F004" w14:textId="77777777" w:rsidR="00C8010A" w:rsidRPr="00D45ED4" w:rsidRDefault="00C8010A" w:rsidP="00C8010A">
      <w:r w:rsidRPr="00D45ED4">
        <w:t xml:space="preserve">    radians = np.linspace(0, 2*np.pi, resolution)</w:t>
      </w:r>
    </w:p>
    <w:p w14:paraId="35459881" w14:textId="77777777" w:rsidR="00C8010A" w:rsidRPr="00D45ED4" w:rsidRDefault="00C8010A" w:rsidP="00C8010A">
      <w:pPr>
        <w:rPr>
          <w:b/>
          <w:bCs/>
        </w:rPr>
      </w:pPr>
      <w:r w:rsidRPr="00D45ED4">
        <w:t xml:space="preserve">    c = center[1] + radius*np.cos(radians</w:t>
      </w:r>
      <w:r w:rsidRPr="00D45ED4">
        <w:rPr>
          <w:b/>
          <w:bCs/>
        </w:rPr>
        <w:t>)#polar co-ordinates</w:t>
      </w:r>
    </w:p>
    <w:p w14:paraId="49F8588A" w14:textId="77777777" w:rsidR="00C8010A" w:rsidRPr="00D45ED4" w:rsidRDefault="00C8010A" w:rsidP="00C8010A">
      <w:r w:rsidRPr="00D45ED4">
        <w:t xml:space="preserve">    r = center[0] + radius*np.sin(radians)</w:t>
      </w:r>
    </w:p>
    <w:p w14:paraId="57699181" w14:textId="77777777" w:rsidR="00C8010A" w:rsidRPr="00D45ED4" w:rsidRDefault="00C8010A" w:rsidP="00C8010A">
      <w:r w:rsidRPr="00D45ED4">
        <w:t xml:space="preserve">    </w:t>
      </w:r>
    </w:p>
    <w:p w14:paraId="5BF9FC25" w14:textId="7F48A6CA" w:rsidR="00C8010A" w:rsidRPr="00D45ED4" w:rsidRDefault="00C8010A" w:rsidP="00C8010A">
      <w:r w:rsidRPr="00D45ED4">
        <w:t xml:space="preserve">    return np.array([c, r]).T</w:t>
      </w:r>
    </w:p>
    <w:p w14:paraId="2D3FEBA9" w14:textId="77777777" w:rsidR="00C8010A" w:rsidRPr="00D45ED4" w:rsidRDefault="00C8010A" w:rsidP="00C8010A">
      <w:r w:rsidRPr="00D45ED4">
        <w:rPr>
          <w:rFonts w:ascii="charter" w:hAnsi="charter"/>
          <w:i/>
          <w:iCs/>
          <w:color w:val="292929"/>
          <w:spacing w:val="-1"/>
          <w:shd w:val="clear" w:color="auto" w:fill="FFFFFF"/>
        </w:rPr>
        <w:t>The above calculations calculate x and y co-ordinates of the points on the periphery of the circle. Since we have given the resolution to be 200, it will calculate 200 such points.</w:t>
      </w:r>
    </w:p>
    <w:p w14:paraId="213392EA" w14:textId="5297D47A" w:rsidR="00C8010A" w:rsidRPr="00D45ED4" w:rsidRDefault="00C8010A" w:rsidP="00C8010A"/>
    <w:p w14:paraId="71B88BBD" w14:textId="4FD5B59D" w:rsidR="00C8010A" w:rsidRPr="00D45ED4" w:rsidRDefault="00C8010A" w:rsidP="00C8010A">
      <w:r w:rsidRPr="00D45ED4">
        <w:t># Exclude last point because a closed path should not have duplicate points</w:t>
      </w:r>
    </w:p>
    <w:p w14:paraId="5FE0103C" w14:textId="77777777" w:rsidR="00C8010A" w:rsidRPr="00D45ED4" w:rsidRDefault="00C8010A" w:rsidP="00C8010A">
      <w:r w:rsidRPr="00D45ED4">
        <w:t>points = circle_points(200, [70, 180], 100)[:-1]</w:t>
      </w:r>
    </w:p>
    <w:p w14:paraId="31DBAD42" w14:textId="77777777" w:rsidR="00C8010A" w:rsidRPr="00D45ED4" w:rsidRDefault="00C8010A" w:rsidP="00C8010A">
      <w:r w:rsidRPr="00D45ED4">
        <w:t>fig, ax = image_show(img)</w:t>
      </w:r>
    </w:p>
    <w:p w14:paraId="25BF3260" w14:textId="54A52DDD" w:rsidR="00C8010A" w:rsidRPr="00D45ED4" w:rsidRDefault="00C8010A" w:rsidP="00C8010A">
      <w:r w:rsidRPr="00D45ED4">
        <w:t>ax.plot(points[:, 0], points[:, 1], '--r', lw=3)</w:t>
      </w:r>
    </w:p>
    <w:p w14:paraId="5FDD4B5A" w14:textId="47A0B441" w:rsidR="00C8010A" w:rsidRPr="00D45ED4" w:rsidRDefault="00C8010A" w:rsidP="00C8010A"/>
    <w:p w14:paraId="3EC9D2B0" w14:textId="77777777" w:rsidR="00C8010A" w:rsidRPr="00D45ED4" w:rsidRDefault="00C8010A" w:rsidP="00C8010A">
      <w:r w:rsidRPr="00D45ED4">
        <w:rPr>
          <w:rFonts w:ascii="charter" w:hAnsi="charter"/>
          <w:color w:val="292929"/>
          <w:spacing w:val="-1"/>
          <w:shd w:val="clear" w:color="auto" w:fill="FFFFFF"/>
        </w:rPr>
        <w:t>The algorithm then segments the face of a person from the rest of an image by fitting a closed curve to the edges of the face.</w:t>
      </w:r>
    </w:p>
    <w:p w14:paraId="7B30056A" w14:textId="5FA48AF8" w:rsidR="00C8010A" w:rsidRPr="00D45ED4" w:rsidRDefault="00C8010A" w:rsidP="00C8010A"/>
    <w:p w14:paraId="6020A581" w14:textId="77777777" w:rsidR="00C8010A" w:rsidRPr="00D45ED4" w:rsidRDefault="00C8010A" w:rsidP="00C8010A">
      <w:r w:rsidRPr="00D45ED4">
        <w:t>snake = seg.active_contour(image_gray1, points,alpha=0.06,beta=0.3)</w:t>
      </w:r>
    </w:p>
    <w:p w14:paraId="5F7A3E6C" w14:textId="77777777" w:rsidR="00C8010A" w:rsidRPr="00D45ED4" w:rsidRDefault="00C8010A" w:rsidP="00C8010A">
      <w:r w:rsidRPr="00D45ED4">
        <w:t>fig, ax = image_show(img)</w:t>
      </w:r>
    </w:p>
    <w:p w14:paraId="6FB99909" w14:textId="77777777" w:rsidR="00C8010A" w:rsidRPr="00D45ED4" w:rsidRDefault="00C8010A" w:rsidP="00C8010A">
      <w:r w:rsidRPr="00D45ED4">
        <w:t>ax.plot(points[:, 0], points[:, 1], '--r', lw=3)</w:t>
      </w:r>
    </w:p>
    <w:p w14:paraId="46742E8D" w14:textId="75E8ED52" w:rsidR="00C8010A" w:rsidRPr="00D45ED4" w:rsidRDefault="00C8010A" w:rsidP="00C8010A">
      <w:r w:rsidRPr="00D45ED4">
        <w:t>ax.plot(snake[:, 0], snake[:, 1], '-b', lw=3);</w:t>
      </w:r>
    </w:p>
    <w:p w14:paraId="03E569D0" w14:textId="13191054" w:rsidR="00C8010A" w:rsidRPr="00D45ED4" w:rsidRDefault="00C8010A" w:rsidP="00C8010A"/>
    <w:p w14:paraId="21B8C957" w14:textId="38FB7326" w:rsidR="00C8010A" w:rsidRPr="00D45ED4" w:rsidRDefault="00C8010A" w:rsidP="00C8010A">
      <w:pPr>
        <w:rPr>
          <w:lang w:val="ru-RU"/>
        </w:rPr>
      </w:pPr>
      <w:r w:rsidRPr="00D45ED4">
        <w:rPr>
          <w:rFonts w:ascii="charter" w:hAnsi="charter"/>
          <w:color w:val="292929"/>
          <w:spacing w:val="-1"/>
          <w:shd w:val="clear" w:color="auto" w:fill="FFFFFF"/>
        </w:rPr>
        <w:t>We can tweak the parameters called </w:t>
      </w:r>
      <w:r w:rsidRPr="00D45ED4">
        <w:rPr>
          <w:rStyle w:val="HTML"/>
          <w:rFonts w:ascii="Menlo" w:hAnsi="Menlo" w:cs="Menlo"/>
          <w:color w:val="292929"/>
          <w:spacing w:val="-1"/>
          <w:sz w:val="24"/>
          <w:szCs w:val="24"/>
          <w:shd w:val="clear" w:color="auto" w:fill="F2F2F2"/>
        </w:rPr>
        <w:t>alpha</w:t>
      </w:r>
      <w:r w:rsidRPr="00D45ED4">
        <w:rPr>
          <w:rFonts w:ascii="charter" w:hAnsi="charter"/>
          <w:color w:val="292929"/>
          <w:spacing w:val="-1"/>
          <w:shd w:val="clear" w:color="auto" w:fill="FFFFFF"/>
        </w:rPr>
        <w:t> and</w:t>
      </w:r>
      <w:r w:rsidRPr="00D45ED4">
        <w:rPr>
          <w:rStyle w:val="HTML"/>
          <w:rFonts w:ascii="Menlo" w:hAnsi="Menlo" w:cs="Menlo"/>
          <w:color w:val="292929"/>
          <w:spacing w:val="-1"/>
          <w:sz w:val="24"/>
          <w:szCs w:val="24"/>
          <w:shd w:val="clear" w:color="auto" w:fill="F2F2F2"/>
        </w:rPr>
        <w:t> beta</w:t>
      </w:r>
      <w:r w:rsidRPr="00D45ED4">
        <w:rPr>
          <w:rFonts w:ascii="charter" w:hAnsi="charter"/>
          <w:color w:val="292929"/>
          <w:spacing w:val="-1"/>
          <w:shd w:val="clear" w:color="auto" w:fill="FFFFFF"/>
        </w:rPr>
        <w:t>. Higher values of alpha will make this snake contract faster while beta makes the snake smoother.</w:t>
      </w:r>
      <w:r w:rsidRPr="00D45ED4">
        <w:rPr>
          <w:rFonts w:ascii="charter" w:hAnsi="charter"/>
          <w:color w:val="292929"/>
          <w:spacing w:val="-1"/>
          <w:shd w:val="clear" w:color="auto" w:fill="FFFFFF"/>
          <w:lang w:val="en-US"/>
        </w:rPr>
        <w:t>(</w:t>
      </w:r>
      <w:r w:rsidRPr="00D45ED4">
        <w:t xml:space="preserve"> </w:t>
      </w:r>
      <w:r w:rsidRPr="00D45ED4">
        <w:rPr>
          <w:rFonts w:ascii="charter" w:hAnsi="charter"/>
          <w:color w:val="292929"/>
          <w:spacing w:val="-1"/>
          <w:shd w:val="clear" w:color="auto" w:fill="FFFFFF"/>
          <w:lang w:val="ru-RU"/>
        </w:rPr>
        <w:t>Мы можем настроить параметры, называемые альфа и бета. Более высокие значения альфа заставят эту змею сжиматься быстрее, в то время как бета делает змею более гладкой.</w:t>
      </w:r>
      <w:r w:rsidRPr="00D45ED4">
        <w:rPr>
          <w:rFonts w:ascii="charter" w:hAnsi="charter"/>
          <w:color w:val="292929"/>
          <w:spacing w:val="-1"/>
          <w:shd w:val="clear" w:color="auto" w:fill="FFFFFF"/>
          <w:lang w:val="ru-RU"/>
        </w:rPr>
        <w:t>)</w:t>
      </w:r>
    </w:p>
    <w:p w14:paraId="43943018" w14:textId="77777777" w:rsidR="00C8010A" w:rsidRPr="00D45ED4" w:rsidRDefault="00C8010A" w:rsidP="00C8010A"/>
    <w:sectPr w:rsidR="00C8010A" w:rsidRPr="00D45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var(--ff-mono)">
    <w:altName w:val="Cambria"/>
    <w:panose1 w:val="020B0604020202020204"/>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02"/>
    <w:rsid w:val="001900EE"/>
    <w:rsid w:val="005E55A2"/>
    <w:rsid w:val="006446CB"/>
    <w:rsid w:val="00774F09"/>
    <w:rsid w:val="00936D02"/>
    <w:rsid w:val="00961718"/>
    <w:rsid w:val="009B4D00"/>
    <w:rsid w:val="00A73310"/>
    <w:rsid w:val="00C8010A"/>
    <w:rsid w:val="00C94722"/>
    <w:rsid w:val="00D45ED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E178114"/>
  <w15:chartTrackingRefBased/>
  <w15:docId w15:val="{39C06A53-DA8C-F244-91AC-1B9BEAC6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0EE"/>
    <w:rPr>
      <w:rFonts w:ascii="Times New Roman" w:eastAsia="Times New Roman" w:hAnsi="Times New Roman" w:cs="Times New Roman"/>
      <w:lang w:eastAsia="ru-RU"/>
    </w:rPr>
  </w:style>
  <w:style w:type="paragraph" w:styleId="1">
    <w:name w:val="heading 1"/>
    <w:basedOn w:val="a"/>
    <w:link w:val="10"/>
    <w:uiPriority w:val="9"/>
    <w:qFormat/>
    <w:rsid w:val="00C94722"/>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A733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36D02"/>
    <w:rPr>
      <w:rFonts w:ascii="Courier New" w:eastAsia="Times New Roman" w:hAnsi="Courier New" w:cs="Courier New"/>
      <w:sz w:val="20"/>
      <w:szCs w:val="20"/>
    </w:rPr>
  </w:style>
  <w:style w:type="character" w:customStyle="1" w:styleId="10">
    <w:name w:val="Заголовок 1 Знак"/>
    <w:basedOn w:val="a0"/>
    <w:link w:val="1"/>
    <w:uiPriority w:val="9"/>
    <w:rsid w:val="00C9472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94722"/>
    <w:pPr>
      <w:spacing w:before="100" w:beforeAutospacing="1" w:after="100" w:afterAutospacing="1"/>
    </w:pPr>
  </w:style>
  <w:style w:type="character" w:customStyle="1" w:styleId="highlighted">
    <w:name w:val="highlighted"/>
    <w:basedOn w:val="a0"/>
    <w:rsid w:val="00C94722"/>
  </w:style>
  <w:style w:type="character" w:styleId="a4">
    <w:name w:val="Hyperlink"/>
    <w:basedOn w:val="a0"/>
    <w:uiPriority w:val="99"/>
    <w:semiHidden/>
    <w:unhideWhenUsed/>
    <w:rsid w:val="00A73310"/>
    <w:rPr>
      <w:color w:val="0000FF"/>
      <w:u w:val="single"/>
    </w:rPr>
  </w:style>
  <w:style w:type="character" w:customStyle="1" w:styleId="20">
    <w:name w:val="Заголовок 2 Знак"/>
    <w:basedOn w:val="a0"/>
    <w:link w:val="2"/>
    <w:uiPriority w:val="9"/>
    <w:semiHidden/>
    <w:rsid w:val="00A73310"/>
    <w:rPr>
      <w:rFonts w:asciiTheme="majorHAnsi" w:eastAsiaTheme="majorEastAsia" w:hAnsiTheme="majorHAnsi" w:cstheme="majorBidi"/>
      <w:color w:val="2F5496" w:themeColor="accent1" w:themeShade="BF"/>
      <w:sz w:val="26"/>
      <w:szCs w:val="26"/>
      <w:lang w:eastAsia="ru-RU"/>
    </w:rPr>
  </w:style>
  <w:style w:type="paragraph" w:customStyle="1" w:styleId="jw">
    <w:name w:val="jw"/>
    <w:basedOn w:val="a"/>
    <w:rsid w:val="00A73310"/>
    <w:pPr>
      <w:spacing w:before="100" w:beforeAutospacing="1" w:after="100" w:afterAutospacing="1"/>
    </w:pPr>
  </w:style>
  <w:style w:type="character" w:styleId="a5">
    <w:name w:val="Emphasis"/>
    <w:basedOn w:val="a0"/>
    <w:uiPriority w:val="20"/>
    <w:qFormat/>
    <w:rsid w:val="005E55A2"/>
    <w:rPr>
      <w:i/>
      <w:iCs/>
    </w:rPr>
  </w:style>
  <w:style w:type="character" w:customStyle="1" w:styleId="pre">
    <w:name w:val="pre"/>
    <w:basedOn w:val="a0"/>
    <w:rsid w:val="00961718"/>
  </w:style>
  <w:style w:type="character" w:styleId="a6">
    <w:name w:val="Strong"/>
    <w:basedOn w:val="a0"/>
    <w:uiPriority w:val="22"/>
    <w:qFormat/>
    <w:rsid w:val="00C80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8571">
      <w:bodyDiv w:val="1"/>
      <w:marLeft w:val="0"/>
      <w:marRight w:val="0"/>
      <w:marTop w:val="0"/>
      <w:marBottom w:val="0"/>
      <w:divBdr>
        <w:top w:val="none" w:sz="0" w:space="0" w:color="auto"/>
        <w:left w:val="none" w:sz="0" w:space="0" w:color="auto"/>
        <w:bottom w:val="none" w:sz="0" w:space="0" w:color="auto"/>
        <w:right w:val="none" w:sz="0" w:space="0" w:color="auto"/>
      </w:divBdr>
    </w:div>
    <w:div w:id="262419766">
      <w:bodyDiv w:val="1"/>
      <w:marLeft w:val="0"/>
      <w:marRight w:val="0"/>
      <w:marTop w:val="0"/>
      <w:marBottom w:val="0"/>
      <w:divBdr>
        <w:top w:val="none" w:sz="0" w:space="0" w:color="auto"/>
        <w:left w:val="none" w:sz="0" w:space="0" w:color="auto"/>
        <w:bottom w:val="none" w:sz="0" w:space="0" w:color="auto"/>
        <w:right w:val="none" w:sz="0" w:space="0" w:color="auto"/>
      </w:divBdr>
    </w:div>
    <w:div w:id="346568421">
      <w:bodyDiv w:val="1"/>
      <w:marLeft w:val="0"/>
      <w:marRight w:val="0"/>
      <w:marTop w:val="0"/>
      <w:marBottom w:val="0"/>
      <w:divBdr>
        <w:top w:val="none" w:sz="0" w:space="0" w:color="auto"/>
        <w:left w:val="none" w:sz="0" w:space="0" w:color="auto"/>
        <w:bottom w:val="none" w:sz="0" w:space="0" w:color="auto"/>
        <w:right w:val="none" w:sz="0" w:space="0" w:color="auto"/>
      </w:divBdr>
    </w:div>
    <w:div w:id="385958609">
      <w:bodyDiv w:val="1"/>
      <w:marLeft w:val="0"/>
      <w:marRight w:val="0"/>
      <w:marTop w:val="0"/>
      <w:marBottom w:val="0"/>
      <w:divBdr>
        <w:top w:val="none" w:sz="0" w:space="0" w:color="auto"/>
        <w:left w:val="none" w:sz="0" w:space="0" w:color="auto"/>
        <w:bottom w:val="none" w:sz="0" w:space="0" w:color="auto"/>
        <w:right w:val="none" w:sz="0" w:space="0" w:color="auto"/>
      </w:divBdr>
    </w:div>
    <w:div w:id="397095271">
      <w:bodyDiv w:val="1"/>
      <w:marLeft w:val="0"/>
      <w:marRight w:val="0"/>
      <w:marTop w:val="0"/>
      <w:marBottom w:val="0"/>
      <w:divBdr>
        <w:top w:val="none" w:sz="0" w:space="0" w:color="auto"/>
        <w:left w:val="none" w:sz="0" w:space="0" w:color="auto"/>
        <w:bottom w:val="none" w:sz="0" w:space="0" w:color="auto"/>
        <w:right w:val="none" w:sz="0" w:space="0" w:color="auto"/>
      </w:divBdr>
    </w:div>
    <w:div w:id="406651466">
      <w:bodyDiv w:val="1"/>
      <w:marLeft w:val="0"/>
      <w:marRight w:val="0"/>
      <w:marTop w:val="0"/>
      <w:marBottom w:val="0"/>
      <w:divBdr>
        <w:top w:val="none" w:sz="0" w:space="0" w:color="auto"/>
        <w:left w:val="none" w:sz="0" w:space="0" w:color="auto"/>
        <w:bottom w:val="none" w:sz="0" w:space="0" w:color="auto"/>
        <w:right w:val="none" w:sz="0" w:space="0" w:color="auto"/>
      </w:divBdr>
    </w:div>
    <w:div w:id="520632589">
      <w:bodyDiv w:val="1"/>
      <w:marLeft w:val="0"/>
      <w:marRight w:val="0"/>
      <w:marTop w:val="0"/>
      <w:marBottom w:val="0"/>
      <w:divBdr>
        <w:top w:val="none" w:sz="0" w:space="0" w:color="auto"/>
        <w:left w:val="none" w:sz="0" w:space="0" w:color="auto"/>
        <w:bottom w:val="none" w:sz="0" w:space="0" w:color="auto"/>
        <w:right w:val="none" w:sz="0" w:space="0" w:color="auto"/>
      </w:divBdr>
    </w:div>
    <w:div w:id="527177700">
      <w:bodyDiv w:val="1"/>
      <w:marLeft w:val="0"/>
      <w:marRight w:val="0"/>
      <w:marTop w:val="0"/>
      <w:marBottom w:val="0"/>
      <w:divBdr>
        <w:top w:val="none" w:sz="0" w:space="0" w:color="auto"/>
        <w:left w:val="none" w:sz="0" w:space="0" w:color="auto"/>
        <w:bottom w:val="none" w:sz="0" w:space="0" w:color="auto"/>
        <w:right w:val="none" w:sz="0" w:space="0" w:color="auto"/>
      </w:divBdr>
    </w:div>
    <w:div w:id="567568645">
      <w:bodyDiv w:val="1"/>
      <w:marLeft w:val="0"/>
      <w:marRight w:val="0"/>
      <w:marTop w:val="0"/>
      <w:marBottom w:val="0"/>
      <w:divBdr>
        <w:top w:val="none" w:sz="0" w:space="0" w:color="auto"/>
        <w:left w:val="none" w:sz="0" w:space="0" w:color="auto"/>
        <w:bottom w:val="none" w:sz="0" w:space="0" w:color="auto"/>
        <w:right w:val="none" w:sz="0" w:space="0" w:color="auto"/>
      </w:divBdr>
    </w:div>
    <w:div w:id="600799789">
      <w:bodyDiv w:val="1"/>
      <w:marLeft w:val="0"/>
      <w:marRight w:val="0"/>
      <w:marTop w:val="0"/>
      <w:marBottom w:val="0"/>
      <w:divBdr>
        <w:top w:val="none" w:sz="0" w:space="0" w:color="auto"/>
        <w:left w:val="none" w:sz="0" w:space="0" w:color="auto"/>
        <w:bottom w:val="none" w:sz="0" w:space="0" w:color="auto"/>
        <w:right w:val="none" w:sz="0" w:space="0" w:color="auto"/>
      </w:divBdr>
    </w:div>
    <w:div w:id="697896194">
      <w:bodyDiv w:val="1"/>
      <w:marLeft w:val="0"/>
      <w:marRight w:val="0"/>
      <w:marTop w:val="0"/>
      <w:marBottom w:val="0"/>
      <w:divBdr>
        <w:top w:val="none" w:sz="0" w:space="0" w:color="auto"/>
        <w:left w:val="none" w:sz="0" w:space="0" w:color="auto"/>
        <w:bottom w:val="none" w:sz="0" w:space="0" w:color="auto"/>
        <w:right w:val="none" w:sz="0" w:space="0" w:color="auto"/>
      </w:divBdr>
    </w:div>
    <w:div w:id="747461038">
      <w:bodyDiv w:val="1"/>
      <w:marLeft w:val="0"/>
      <w:marRight w:val="0"/>
      <w:marTop w:val="0"/>
      <w:marBottom w:val="0"/>
      <w:divBdr>
        <w:top w:val="none" w:sz="0" w:space="0" w:color="auto"/>
        <w:left w:val="none" w:sz="0" w:space="0" w:color="auto"/>
        <w:bottom w:val="none" w:sz="0" w:space="0" w:color="auto"/>
        <w:right w:val="none" w:sz="0" w:space="0" w:color="auto"/>
      </w:divBdr>
    </w:div>
    <w:div w:id="776677711">
      <w:bodyDiv w:val="1"/>
      <w:marLeft w:val="0"/>
      <w:marRight w:val="0"/>
      <w:marTop w:val="0"/>
      <w:marBottom w:val="0"/>
      <w:divBdr>
        <w:top w:val="none" w:sz="0" w:space="0" w:color="auto"/>
        <w:left w:val="none" w:sz="0" w:space="0" w:color="auto"/>
        <w:bottom w:val="none" w:sz="0" w:space="0" w:color="auto"/>
        <w:right w:val="none" w:sz="0" w:space="0" w:color="auto"/>
      </w:divBdr>
    </w:div>
    <w:div w:id="819804822">
      <w:bodyDiv w:val="1"/>
      <w:marLeft w:val="0"/>
      <w:marRight w:val="0"/>
      <w:marTop w:val="0"/>
      <w:marBottom w:val="0"/>
      <w:divBdr>
        <w:top w:val="none" w:sz="0" w:space="0" w:color="auto"/>
        <w:left w:val="none" w:sz="0" w:space="0" w:color="auto"/>
        <w:bottom w:val="none" w:sz="0" w:space="0" w:color="auto"/>
        <w:right w:val="none" w:sz="0" w:space="0" w:color="auto"/>
      </w:divBdr>
    </w:div>
    <w:div w:id="861289084">
      <w:bodyDiv w:val="1"/>
      <w:marLeft w:val="0"/>
      <w:marRight w:val="0"/>
      <w:marTop w:val="0"/>
      <w:marBottom w:val="0"/>
      <w:divBdr>
        <w:top w:val="none" w:sz="0" w:space="0" w:color="auto"/>
        <w:left w:val="none" w:sz="0" w:space="0" w:color="auto"/>
        <w:bottom w:val="none" w:sz="0" w:space="0" w:color="auto"/>
        <w:right w:val="none" w:sz="0" w:space="0" w:color="auto"/>
      </w:divBdr>
    </w:div>
    <w:div w:id="1183324535">
      <w:bodyDiv w:val="1"/>
      <w:marLeft w:val="0"/>
      <w:marRight w:val="0"/>
      <w:marTop w:val="0"/>
      <w:marBottom w:val="0"/>
      <w:divBdr>
        <w:top w:val="none" w:sz="0" w:space="0" w:color="auto"/>
        <w:left w:val="none" w:sz="0" w:space="0" w:color="auto"/>
        <w:bottom w:val="none" w:sz="0" w:space="0" w:color="auto"/>
        <w:right w:val="none" w:sz="0" w:space="0" w:color="auto"/>
      </w:divBdr>
    </w:div>
    <w:div w:id="1525242476">
      <w:bodyDiv w:val="1"/>
      <w:marLeft w:val="0"/>
      <w:marRight w:val="0"/>
      <w:marTop w:val="0"/>
      <w:marBottom w:val="0"/>
      <w:divBdr>
        <w:top w:val="none" w:sz="0" w:space="0" w:color="auto"/>
        <w:left w:val="none" w:sz="0" w:space="0" w:color="auto"/>
        <w:bottom w:val="none" w:sz="0" w:space="0" w:color="auto"/>
        <w:right w:val="none" w:sz="0" w:space="0" w:color="auto"/>
      </w:divBdr>
    </w:div>
    <w:div w:id="1648821936">
      <w:bodyDiv w:val="1"/>
      <w:marLeft w:val="0"/>
      <w:marRight w:val="0"/>
      <w:marTop w:val="0"/>
      <w:marBottom w:val="0"/>
      <w:divBdr>
        <w:top w:val="none" w:sz="0" w:space="0" w:color="auto"/>
        <w:left w:val="none" w:sz="0" w:space="0" w:color="auto"/>
        <w:bottom w:val="none" w:sz="0" w:space="0" w:color="auto"/>
        <w:right w:val="none" w:sz="0" w:space="0" w:color="auto"/>
      </w:divBdr>
    </w:div>
    <w:div w:id="1951668255">
      <w:bodyDiv w:val="1"/>
      <w:marLeft w:val="0"/>
      <w:marRight w:val="0"/>
      <w:marTop w:val="0"/>
      <w:marBottom w:val="0"/>
      <w:divBdr>
        <w:top w:val="none" w:sz="0" w:space="0" w:color="auto"/>
        <w:left w:val="none" w:sz="0" w:space="0" w:color="auto"/>
        <w:bottom w:val="none" w:sz="0" w:space="0" w:color="auto"/>
        <w:right w:val="none" w:sz="0" w:space="0" w:color="auto"/>
      </w:divBdr>
    </w:div>
    <w:div w:id="2100759475">
      <w:bodyDiv w:val="1"/>
      <w:marLeft w:val="0"/>
      <w:marRight w:val="0"/>
      <w:marTop w:val="0"/>
      <w:marBottom w:val="0"/>
      <w:divBdr>
        <w:top w:val="none" w:sz="0" w:space="0" w:color="auto"/>
        <w:left w:val="none" w:sz="0" w:space="0" w:color="auto"/>
        <w:bottom w:val="none" w:sz="0" w:space="0" w:color="auto"/>
        <w:right w:val="none" w:sz="0" w:space="0" w:color="auto"/>
      </w:divBdr>
    </w:div>
    <w:div w:id="21082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kit-image.org/docs/stable/api/skimage.filters.html" TargetMode="External"/><Relationship Id="rId5" Type="http://schemas.openxmlformats.org/officeDocument/2006/relationships/hyperlink" Target="https://scikit-image.org/docs/stable/auto_examples/developers/plot_threshold_li.html?highlight=thresholding" TargetMode="External"/><Relationship Id="rId4" Type="http://schemas.openxmlformats.org/officeDocument/2006/relationships/hyperlink" Target="https://scikit-image.org/docs/stable/auto_examples/developers/plot_threshold_li.html?highlight=threshold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Aytbanov</dc:creator>
  <cp:keywords/>
  <dc:description/>
  <cp:lastModifiedBy>Abylay Aytbanov</cp:lastModifiedBy>
  <cp:revision>13</cp:revision>
  <dcterms:created xsi:type="dcterms:W3CDTF">2021-12-02T22:24:00Z</dcterms:created>
  <dcterms:modified xsi:type="dcterms:W3CDTF">2021-12-02T23:29:00Z</dcterms:modified>
</cp:coreProperties>
</file>