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AD1AD" w14:textId="270778FD" w:rsidR="0024476F" w:rsidRDefault="000822E3">
      <w:pPr>
        <w:rPr>
          <w:sz w:val="28"/>
          <w:szCs w:val="28"/>
          <w:lang w:val="en-US"/>
        </w:rPr>
      </w:pPr>
      <w:r>
        <w:rPr>
          <w:sz w:val="28"/>
          <w:szCs w:val="28"/>
          <w:lang w:val="en-US"/>
        </w:rPr>
        <w:t>ABSTRACT:</w:t>
      </w:r>
    </w:p>
    <w:p w14:paraId="69BEF962" w14:textId="4087FED1" w:rsidR="000822E3" w:rsidRPr="00B10253" w:rsidRDefault="000822E3">
      <w:pPr>
        <w:rPr>
          <w:b/>
          <w:bCs/>
          <w:lang w:val="en-US"/>
        </w:rPr>
      </w:pPr>
      <w:r w:rsidRPr="00B10253">
        <w:rPr>
          <w:b/>
          <w:bCs/>
          <w:lang w:val="en-US"/>
        </w:rPr>
        <w:t xml:space="preserve">This paper will briefly describe local entropy and local relative entropy thresholding methods and compare them to two studied methods from the literature, those of </w:t>
      </w:r>
      <w:proofErr w:type="spellStart"/>
      <w:r w:rsidRPr="00B10253">
        <w:rPr>
          <w:b/>
          <w:bCs/>
          <w:lang w:val="en-US"/>
        </w:rPr>
        <w:t>Kittler</w:t>
      </w:r>
      <w:proofErr w:type="spellEnd"/>
      <w:r w:rsidRPr="00B10253">
        <w:rPr>
          <w:b/>
          <w:bCs/>
          <w:lang w:val="en-US"/>
        </w:rPr>
        <w:t xml:space="preserve"> and Illingworth and of Otsu.</w:t>
      </w:r>
    </w:p>
    <w:p w14:paraId="3C4765DA" w14:textId="1A1B3271" w:rsidR="00C65D4E" w:rsidRDefault="00C65D4E">
      <w:pPr>
        <w:rPr>
          <w:b/>
          <w:bCs/>
          <w:sz w:val="28"/>
          <w:szCs w:val="28"/>
          <w:lang w:val="en-US"/>
        </w:rPr>
      </w:pPr>
    </w:p>
    <w:p w14:paraId="191D1298" w14:textId="77777777" w:rsidR="00B10253" w:rsidRDefault="00C65D4E" w:rsidP="00B10253">
      <w:pPr>
        <w:rPr>
          <w:sz w:val="28"/>
          <w:szCs w:val="28"/>
          <w:lang w:val="en-US"/>
        </w:rPr>
      </w:pPr>
      <w:r>
        <w:rPr>
          <w:sz w:val="28"/>
          <w:szCs w:val="28"/>
          <w:lang w:val="en-US"/>
        </w:rPr>
        <w:t>INTRODUCTION:</w:t>
      </w:r>
    </w:p>
    <w:p w14:paraId="21C89C89" w14:textId="44194947" w:rsidR="00C65D4E" w:rsidRPr="00B10253" w:rsidRDefault="00C65D4E" w:rsidP="00B10253">
      <w:pPr>
        <w:rPr>
          <w:sz w:val="28"/>
          <w:szCs w:val="28"/>
          <w:lang w:val="en-US"/>
        </w:rPr>
      </w:pPr>
      <w:r w:rsidRPr="00C65D4E">
        <w:rPr>
          <w:rFonts w:ascii="TimesNewRomanPSMT" w:hAnsi="TimesNewRomanPSMT"/>
          <w:b/>
          <w:bCs/>
        </w:rPr>
        <w:t xml:space="preserve">Local segmentation or thresholding methods have often been found to perform better than global methods due to increased sensitivity to small area features'. The global threshold is based upon some metric computed over the entire image. A threshold derived from such an average response will often fail to segment small objects or objects with similar characteristics to the global background. </w:t>
      </w:r>
    </w:p>
    <w:p w14:paraId="38B5461C" w14:textId="77777777" w:rsidR="00B10253" w:rsidRDefault="007F6B72" w:rsidP="00B10253">
      <w:pPr>
        <w:pStyle w:val="a3"/>
        <w:shd w:val="clear" w:color="auto" w:fill="FFFFFF"/>
        <w:rPr>
          <w:rFonts w:ascii="TimesNewRomanPS" w:hAnsi="TimesNewRomanPS"/>
          <w:sz w:val="28"/>
          <w:szCs w:val="28"/>
          <w:lang w:val="en-US"/>
        </w:rPr>
      </w:pPr>
      <w:r w:rsidRPr="00B10253">
        <w:rPr>
          <w:rFonts w:ascii="TimesNewRomanPS" w:hAnsi="TimesNewRomanPS"/>
          <w:sz w:val="28"/>
          <w:szCs w:val="28"/>
        </w:rPr>
        <w:t xml:space="preserve">THRESHOLDING METHODS </w:t>
      </w:r>
      <w:r w:rsidRPr="00B10253">
        <w:rPr>
          <w:rFonts w:ascii="TimesNewRomanPS" w:hAnsi="TimesNewRomanPS"/>
          <w:sz w:val="28"/>
          <w:szCs w:val="28"/>
          <w:lang w:val="en-US"/>
        </w:rPr>
        <w:t>(</w:t>
      </w:r>
      <w:r w:rsidRPr="00B10253">
        <w:rPr>
          <w:rFonts w:ascii="TimesNewRomanPS" w:hAnsi="TimesNewRomanPS"/>
          <w:sz w:val="28"/>
          <w:szCs w:val="28"/>
          <w:lang w:val="ru-RU"/>
        </w:rPr>
        <w:t>ПОРОГОВЫЙ</w:t>
      </w:r>
      <w:r w:rsidRPr="00B10253">
        <w:rPr>
          <w:rFonts w:ascii="TimesNewRomanPS" w:hAnsi="TimesNewRomanPS"/>
          <w:sz w:val="28"/>
          <w:szCs w:val="28"/>
          <w:lang w:val="en-US"/>
        </w:rPr>
        <w:t xml:space="preserve"> </w:t>
      </w:r>
      <w:r w:rsidRPr="00B10253">
        <w:rPr>
          <w:rFonts w:ascii="TimesNewRomanPS" w:hAnsi="TimesNewRomanPS"/>
          <w:sz w:val="28"/>
          <w:szCs w:val="28"/>
          <w:lang w:val="ru-RU"/>
        </w:rPr>
        <w:t>МЕТОД</w:t>
      </w:r>
      <w:r w:rsidRPr="00B10253">
        <w:rPr>
          <w:rFonts w:ascii="TimesNewRomanPS" w:hAnsi="TimesNewRomanPS"/>
          <w:sz w:val="28"/>
          <w:szCs w:val="28"/>
          <w:lang w:val="en-US"/>
        </w:rPr>
        <w:t>):</w:t>
      </w:r>
    </w:p>
    <w:p w14:paraId="08D0ECB8" w14:textId="50A9E3CB" w:rsidR="001D5283" w:rsidRDefault="00B10253" w:rsidP="001D5283">
      <w:pPr>
        <w:pStyle w:val="a3"/>
        <w:shd w:val="clear" w:color="auto" w:fill="FFFFFF"/>
        <w:rPr>
          <w:rFonts w:ascii="TimesNewRomanPSMT" w:hAnsi="TimesNewRomanPSMT"/>
          <w:b/>
          <w:bCs/>
        </w:rPr>
      </w:pPr>
      <w:r w:rsidRPr="00B10253">
        <w:rPr>
          <w:rFonts w:ascii="TimesNewRomanPSMT" w:hAnsi="TimesNewRomanPSMT"/>
          <w:b/>
          <w:bCs/>
        </w:rPr>
        <w:t>Entropy is the measure of the information content in a probability distribution. Relative entropy measures the diiscrepancy between two probability distributions on the same event space. To provide the probability distribution needed for the entropy measures, a co- occui-rence matrix is generated from the input image. It is a mapping of the pixel to pixel greyscale transitions in the image between the neighboring pixel to the right and the pixel below each pixel in the image. From the co-occurrence matrix comes the distribution of greyscale transitions. The candidate threshold divides the co-occurrence matrix into four regions representing within object, within background, object to background, and background to object class transitions. Three entropies, called local, joint, and global, are computed by differing comlbinations</w:t>
      </w:r>
      <w:r w:rsidR="001D5283">
        <w:rPr>
          <w:rFonts w:ascii="TimesNewRomanPSMT" w:hAnsi="TimesNewRomanPSMT"/>
          <w:b/>
          <w:bCs/>
          <w:lang w:val="en-US"/>
        </w:rPr>
        <w:t xml:space="preserve"> </w:t>
      </w:r>
      <w:r w:rsidRPr="00B10253">
        <w:rPr>
          <w:rFonts w:ascii="TimesNewRomanPSMT" w:hAnsi="TimesNewRomanPSMT"/>
          <w:b/>
          <w:bCs/>
        </w:rPr>
        <w:t>of the entropies of thi</w:t>
      </w:r>
      <w:r w:rsidR="001D5283">
        <w:rPr>
          <w:rFonts w:ascii="TimesNewRomanPSMT" w:hAnsi="TimesNewRomanPSMT"/>
          <w:b/>
          <w:bCs/>
          <w:lang w:val="en-US"/>
        </w:rPr>
        <w:t>s</w:t>
      </w:r>
      <w:r w:rsidRPr="00B10253">
        <w:rPr>
          <w:rFonts w:ascii="TimesNewRomanPSMT" w:hAnsi="TimesNewRomanPSMT"/>
          <w:b/>
          <w:bCs/>
        </w:rPr>
        <w:t xml:space="preserve"> four regions. </w:t>
      </w:r>
      <w:r>
        <w:rPr>
          <w:rFonts w:ascii="TimesNewRomanPSMT" w:hAnsi="TimesNewRomanPSMT"/>
          <w:b/>
          <w:bCs/>
          <w:lang w:val="en-US"/>
        </w:rPr>
        <w:t>T</w:t>
      </w:r>
      <w:r w:rsidRPr="00B10253">
        <w:rPr>
          <w:rFonts w:ascii="TimesNewRomanPSMT" w:hAnsi="TimesNewRomanPSMT"/>
          <w:b/>
          <w:bCs/>
        </w:rPr>
        <w:t>he</w:t>
      </w:r>
      <w:r>
        <w:rPr>
          <w:rFonts w:ascii="TimesNewRomanPSMT" w:hAnsi="TimesNewRomanPSMT"/>
          <w:b/>
          <w:bCs/>
          <w:lang w:val="en-US"/>
        </w:rPr>
        <w:t xml:space="preserve"> </w:t>
      </w:r>
      <w:r w:rsidRPr="00B10253">
        <w:rPr>
          <w:rFonts w:ascii="TimesNewRomanPSMT" w:hAnsi="TimesNewRomanPSMT"/>
          <w:b/>
          <w:bCs/>
        </w:rPr>
        <w:t>relative</w:t>
      </w:r>
      <w:r>
        <w:rPr>
          <w:rFonts w:ascii="TimesNewRomanPSMT" w:hAnsi="TimesNewRomanPSMT"/>
          <w:b/>
          <w:bCs/>
          <w:lang w:val="en-US"/>
        </w:rPr>
        <w:t xml:space="preserve"> </w:t>
      </w:r>
      <w:r w:rsidRPr="00B10253">
        <w:rPr>
          <w:rFonts w:ascii="TimesNewRomanPSMT" w:hAnsi="TimesNewRomanPSMT"/>
          <w:b/>
          <w:bCs/>
        </w:rPr>
        <w:t>entropy</w:t>
      </w:r>
      <w:r>
        <w:rPr>
          <w:rFonts w:ascii="TimesNewRomanPSMT" w:hAnsi="TimesNewRomanPSMT"/>
          <w:b/>
          <w:bCs/>
          <w:lang w:val="en-US"/>
        </w:rPr>
        <w:t xml:space="preserve"> </w:t>
      </w:r>
      <w:r w:rsidRPr="00B10253">
        <w:rPr>
          <w:rFonts w:ascii="TimesNewRomanPSMT" w:hAnsi="TimesNewRomanPSMT"/>
          <w:b/>
          <w:bCs/>
        </w:rPr>
        <w:t>is</w:t>
      </w:r>
      <w:r>
        <w:rPr>
          <w:rFonts w:ascii="TimesNewRomanPSMT" w:hAnsi="TimesNewRomanPSMT"/>
          <w:b/>
          <w:bCs/>
          <w:lang w:val="en-US"/>
        </w:rPr>
        <w:t xml:space="preserve"> </w:t>
      </w:r>
      <w:r w:rsidRPr="00B10253">
        <w:rPr>
          <w:rFonts w:ascii="TimesNewRomanPSMT" w:hAnsi="TimesNewRomanPSMT"/>
          <w:b/>
          <w:bCs/>
        </w:rPr>
        <w:t>cor</w:t>
      </w:r>
      <w:r>
        <w:rPr>
          <w:rFonts w:ascii="TimesNewRomanPSMT" w:hAnsi="TimesNewRomanPSMT"/>
          <w:b/>
          <w:bCs/>
          <w:lang w:val="en-US"/>
        </w:rPr>
        <w:t>m</w:t>
      </w:r>
      <w:r w:rsidRPr="00B10253">
        <w:rPr>
          <w:rFonts w:ascii="TimesNewRomanPSMT" w:hAnsi="TimesNewRomanPSMT"/>
          <w:b/>
          <w:bCs/>
        </w:rPr>
        <w:t>puted</w:t>
      </w:r>
      <w:r>
        <w:rPr>
          <w:rFonts w:ascii="TimesNewRomanPSMT" w:hAnsi="TimesNewRomanPSMT"/>
          <w:b/>
          <w:bCs/>
          <w:lang w:val="en-US"/>
        </w:rPr>
        <w:t xml:space="preserve"> </w:t>
      </w:r>
      <w:r w:rsidRPr="00B10253">
        <w:rPr>
          <w:rFonts w:ascii="TimesNewRomanPSMT" w:hAnsi="TimesNewRomanPSMT"/>
          <w:b/>
          <w:bCs/>
        </w:rPr>
        <w:t>from</w:t>
      </w:r>
      <w:r>
        <w:rPr>
          <w:rFonts w:ascii="TimesNewRomanPSMT" w:hAnsi="TimesNewRomanPSMT"/>
          <w:b/>
          <w:bCs/>
          <w:lang w:val="en-US"/>
        </w:rPr>
        <w:t xml:space="preserve"> </w:t>
      </w:r>
      <w:r w:rsidRPr="001D5283">
        <w:rPr>
          <w:rFonts w:ascii="TimesNewRomanPSMT" w:hAnsi="TimesNewRomanPSMT"/>
          <w:b/>
          <w:bCs/>
        </w:rPr>
        <w:t>the</w:t>
      </w:r>
      <w:r w:rsidR="001D5283">
        <w:rPr>
          <w:rFonts w:ascii="TimesNewRomanPSMT" w:hAnsi="TimesNewRomanPSMT"/>
          <w:b/>
          <w:bCs/>
          <w:lang w:val="en-US"/>
        </w:rPr>
        <w:t xml:space="preserve"> </w:t>
      </w:r>
      <w:r w:rsidR="001D5283" w:rsidRPr="001D5283">
        <w:rPr>
          <w:rFonts w:ascii="TimesNewRomanPSMT" w:hAnsi="TimesNewRomanPSMT"/>
          <w:b/>
          <w:bCs/>
          <w:lang w:val="en-US"/>
        </w:rPr>
        <w:t>trans</w:t>
      </w:r>
      <w:r w:rsidR="001D5283" w:rsidRPr="001D5283">
        <w:rPr>
          <w:rFonts w:ascii="TimesNewRomanPSMT" w:hAnsi="TimesNewRomanPSMT"/>
          <w:b/>
          <w:bCs/>
        </w:rPr>
        <w:t xml:space="preserve">ition distributions of the original image and the segmented image. </w:t>
      </w:r>
    </w:p>
    <w:p w14:paraId="00A580EC" w14:textId="77777777" w:rsidR="00DC06A9" w:rsidRPr="0001688E" w:rsidRDefault="00DC06A9" w:rsidP="00DC06A9">
      <w:pPr>
        <w:pStyle w:val="a3"/>
        <w:shd w:val="clear" w:color="auto" w:fill="FFFFFF"/>
        <w:rPr>
          <w:rFonts w:ascii="TimesNewRomanPSMT" w:hAnsi="TimesNewRomanPSMT"/>
          <w:b/>
          <w:bCs/>
          <w:lang w:val="ru-RU"/>
        </w:rPr>
      </w:pPr>
      <w:r w:rsidRPr="0001688E">
        <w:rPr>
          <w:rFonts w:ascii="TimesNewRomanPSMT" w:hAnsi="TimesNewRomanPSMT"/>
          <w:b/>
          <w:bCs/>
          <w:lang w:val="ru-RU"/>
        </w:rPr>
        <w:t xml:space="preserve">Энтропия </w:t>
      </w:r>
      <w:proofErr w:type="gramStart"/>
      <w:r w:rsidRPr="0001688E">
        <w:rPr>
          <w:rFonts w:ascii="TimesNewRomanPSMT" w:hAnsi="TimesNewRomanPSMT"/>
          <w:b/>
          <w:bCs/>
          <w:lang w:val="ru-RU"/>
        </w:rPr>
        <w:t>- это</w:t>
      </w:r>
      <w:proofErr w:type="gramEnd"/>
      <w:r w:rsidRPr="0001688E">
        <w:rPr>
          <w:rFonts w:ascii="TimesNewRomanPSMT" w:hAnsi="TimesNewRomanPSMT"/>
          <w:b/>
          <w:bCs/>
          <w:lang w:val="ru-RU"/>
        </w:rPr>
        <w:t xml:space="preserve"> мера информационного содержания в распределении вероятностей. Относительная энтропия измеряет несоответствие между двумя распределениями вероятностей в одном и том же пространстве событий. Чтобы обеспечить распределение вероятностей, необходимое для </w:t>
      </w:r>
      <w:proofErr w:type="spellStart"/>
      <w:r w:rsidRPr="0001688E">
        <w:rPr>
          <w:rFonts w:ascii="TimesNewRomanPSMT" w:hAnsi="TimesNewRomanPSMT"/>
          <w:b/>
          <w:bCs/>
          <w:lang w:val="ru-RU"/>
        </w:rPr>
        <w:t>энтропийных</w:t>
      </w:r>
      <w:proofErr w:type="spellEnd"/>
      <w:r w:rsidRPr="0001688E">
        <w:rPr>
          <w:rFonts w:ascii="TimesNewRomanPSMT" w:hAnsi="TimesNewRomanPSMT"/>
          <w:b/>
          <w:bCs/>
          <w:lang w:val="ru-RU"/>
        </w:rPr>
        <w:t xml:space="preserve"> мер,</w:t>
      </w:r>
    </w:p>
    <w:p w14:paraId="2094C0EF" w14:textId="65BC3761" w:rsidR="00DC06A9" w:rsidRPr="0001688E" w:rsidRDefault="00DC06A9" w:rsidP="00DC06A9">
      <w:pPr>
        <w:pStyle w:val="a3"/>
        <w:shd w:val="clear" w:color="auto" w:fill="FFFFFF"/>
        <w:rPr>
          <w:rFonts w:ascii="TimesNewRomanPSMT" w:hAnsi="TimesNewRomanPSMT"/>
          <w:b/>
          <w:bCs/>
          <w:lang w:val="ru-RU"/>
        </w:rPr>
      </w:pPr>
      <w:r w:rsidRPr="0001688E">
        <w:rPr>
          <w:rFonts w:ascii="TimesNewRomanPSMT" w:hAnsi="TimesNewRomanPSMT"/>
          <w:b/>
          <w:bCs/>
          <w:lang w:val="ru-RU"/>
        </w:rPr>
        <w:t>матрица совместной встречаемости генерируется из входного изображения. Это преобразование пикселя в пиксель переходов оттенков серого в изображении между соседним пикселем справа и пикселем под каждым пикселем изображения. Из матрицы совместной встречаемости происходит распределение переходов оттенков серого. Пороговое значение кандидата делит матрицу совместной встречаемости на четыре области, представляющие переходы внутри объекта, на фоне, от объекта к фону и от фона к классу объекта. Три энтропии, называемые локальной, совместной и глобальной, вычисляются с помощью различных комбинаций энтропий этих четырех регионов. Относительная энтропия вычисляется из распределений переходов исходного изображения и сегментированного изображения.</w:t>
      </w:r>
    </w:p>
    <w:p w14:paraId="30CA212E" w14:textId="77777777" w:rsidR="000736A9" w:rsidRPr="000736A9" w:rsidRDefault="000736A9" w:rsidP="000736A9">
      <w:pPr>
        <w:pStyle w:val="a3"/>
        <w:shd w:val="clear" w:color="auto" w:fill="FFFFFF"/>
        <w:rPr>
          <w:b/>
          <w:bCs/>
          <w:lang w:val="en-US"/>
        </w:rPr>
      </w:pPr>
      <w:r w:rsidRPr="000736A9">
        <w:rPr>
          <w:b/>
          <w:bCs/>
        </w:rPr>
        <w:t>Adaptive Thresholding</w:t>
      </w:r>
      <w:r w:rsidRPr="000736A9">
        <w:rPr>
          <w:b/>
          <w:bCs/>
          <w:lang w:val="en-US"/>
        </w:rPr>
        <w:t>(</w:t>
      </w:r>
      <w:r w:rsidRPr="000736A9">
        <w:rPr>
          <w:b/>
          <w:bCs/>
        </w:rPr>
        <w:t>local or dynamic thresholding</w:t>
      </w:r>
      <w:r w:rsidRPr="000736A9">
        <w:rPr>
          <w:b/>
          <w:bCs/>
          <w:lang w:val="en-US"/>
        </w:rPr>
        <w:t>)</w:t>
      </w:r>
    </w:p>
    <w:p w14:paraId="5567B58E" w14:textId="77777777" w:rsidR="000736A9" w:rsidRPr="000736A9" w:rsidRDefault="000736A9" w:rsidP="000736A9">
      <w:pPr>
        <w:pStyle w:val="a3"/>
        <w:shd w:val="clear" w:color="auto" w:fill="FFFFFF"/>
        <w:rPr>
          <w:b/>
          <w:bCs/>
          <w:lang w:val="en-US"/>
        </w:rPr>
      </w:pPr>
      <w:r w:rsidRPr="000736A9">
        <w:rPr>
          <w:b/>
          <w:bCs/>
        </w:rPr>
        <w:t xml:space="preserve">Thresholding is the simplest way to segment objects from a background. If that background is relatively uniform, then you can use a global threshold value to binarize the image by pixel-intensity. If there’s large variation in the background intensity, </w:t>
      </w:r>
      <w:r w:rsidRPr="000736A9">
        <w:rPr>
          <w:b/>
          <w:bCs/>
        </w:rPr>
        <w:lastRenderedPageBreak/>
        <w:t>however, adaptive thresholding (a.k.a. local or dynamic thresholding) may produce better results.</w:t>
      </w:r>
    </w:p>
    <w:p w14:paraId="06ACEC3F" w14:textId="77777777" w:rsidR="000736A9" w:rsidRPr="000736A9" w:rsidRDefault="000736A9" w:rsidP="000736A9">
      <w:pPr>
        <w:pStyle w:val="a3"/>
        <w:shd w:val="clear" w:color="auto" w:fill="FFFFFF"/>
        <w:rPr>
          <w:b/>
          <w:bCs/>
        </w:rPr>
      </w:pPr>
      <w:r w:rsidRPr="000736A9">
        <w:rPr>
          <w:b/>
          <w:bCs/>
        </w:rPr>
        <w:t>Here, we binarize an image using the threshold_adaptive function, which calculates thresholds in regions of size block_size surrounding each pixel (i.e. local neighborhoods). Each threshold value is the weighted mean of the local neighborhood minus an offset value.</w:t>
      </w:r>
    </w:p>
    <w:p w14:paraId="23AA744B" w14:textId="1872449C" w:rsidR="00AC13E8" w:rsidRPr="00AC13E8" w:rsidRDefault="00AC13E8" w:rsidP="00AC13E8">
      <w:pPr>
        <w:pStyle w:val="1"/>
        <w:shd w:val="clear" w:color="auto" w:fill="FFFFFF"/>
        <w:spacing w:before="300" w:beforeAutospacing="0" w:after="0" w:afterAutospacing="0" w:line="540" w:lineRule="atLeast"/>
        <w:rPr>
          <w:rFonts w:ascii="Helvetica Neue" w:hAnsi="Helvetica Neue"/>
          <w:color w:val="292929"/>
          <w:sz w:val="24"/>
          <w:szCs w:val="24"/>
        </w:rPr>
      </w:pPr>
      <w:r w:rsidRPr="00AC13E8">
        <w:rPr>
          <w:rFonts w:ascii="Helvetica Neue" w:hAnsi="Helvetica Neue"/>
          <w:color w:val="292929"/>
          <w:sz w:val="24"/>
          <w:szCs w:val="24"/>
        </w:rPr>
        <w:t>Image segmentation</w:t>
      </w:r>
    </w:p>
    <w:p w14:paraId="1B409A75" w14:textId="123BD6D1" w:rsidR="00E44555" w:rsidRDefault="00046E9C" w:rsidP="00E44555">
      <w:pPr>
        <w:pStyle w:val="kc"/>
        <w:shd w:val="clear" w:color="auto" w:fill="FFFFFF"/>
        <w:spacing w:before="206" w:beforeAutospacing="0" w:after="0" w:afterAutospacing="0" w:line="480" w:lineRule="atLeast"/>
        <w:rPr>
          <w:rFonts w:ascii="Charter" w:hAnsi="Charter"/>
          <w:color w:val="292929"/>
          <w:spacing w:val="-1"/>
        </w:rPr>
      </w:pPr>
      <w:r>
        <w:fldChar w:fldCharType="begin"/>
      </w:r>
      <w:r>
        <w:instrText xml:space="preserve"> HYPERLINK "https://en.wikipedia.org/wiki/Image_segmentation" \t "_blank" </w:instrText>
      </w:r>
      <w:r>
        <w:fldChar w:fldCharType="separate"/>
      </w:r>
      <w:r w:rsidR="00AC13E8" w:rsidRPr="00AC13E8">
        <w:rPr>
          <w:rStyle w:val="a5"/>
          <w:rFonts w:ascii="Charter" w:eastAsiaTheme="majorEastAsia" w:hAnsi="Charter"/>
          <w:color w:val="0000FF"/>
          <w:spacing w:val="-1"/>
          <w:u w:val="single"/>
        </w:rPr>
        <w:t>Image Segmentatio</w:t>
      </w:r>
      <w:r>
        <w:rPr>
          <w:rStyle w:val="a5"/>
          <w:rFonts w:ascii="Charter" w:eastAsiaTheme="majorEastAsia" w:hAnsi="Charter"/>
          <w:color w:val="0000FF"/>
          <w:spacing w:val="-1"/>
          <w:u w:val="single"/>
        </w:rPr>
        <w:fldChar w:fldCharType="end"/>
      </w:r>
      <w:r>
        <w:fldChar w:fldCharType="begin"/>
      </w:r>
      <w:r>
        <w:instrText xml:space="preserve"> HYPERLINK "https://en.wikipedia.org/wiki/Image_segmentation" \t "_blank" </w:instrText>
      </w:r>
      <w:r>
        <w:fldChar w:fldCharType="separate"/>
      </w:r>
      <w:r w:rsidR="00AC13E8" w:rsidRPr="00AC13E8">
        <w:rPr>
          <w:rStyle w:val="a4"/>
          <w:rFonts w:ascii="Charter" w:hAnsi="Charter"/>
          <w:spacing w:val="-1"/>
        </w:rPr>
        <w:t>n</w:t>
      </w:r>
      <w:r>
        <w:rPr>
          <w:rStyle w:val="a4"/>
          <w:rFonts w:ascii="Charter" w:hAnsi="Charter"/>
          <w:spacing w:val="-1"/>
        </w:rPr>
        <w:fldChar w:fldCharType="end"/>
      </w:r>
      <w:r w:rsidR="00AC13E8" w:rsidRPr="00AC13E8">
        <w:rPr>
          <w:rFonts w:ascii="Charter" w:hAnsi="Charter"/>
          <w:color w:val="292929"/>
          <w:spacing w:val="-1"/>
        </w:rPr>
        <w:t> is essentially the process of partitioning a </w:t>
      </w:r>
      <w:r>
        <w:fldChar w:fldCharType="begin"/>
      </w:r>
      <w:r>
        <w:instrText xml:space="preserve"> HYPERLINK "https://en.wikipedia.org/wiki/Digital_image" \t "_blank" </w:instrText>
      </w:r>
      <w:r>
        <w:fldChar w:fldCharType="separate"/>
      </w:r>
      <w:r w:rsidR="00AC13E8" w:rsidRPr="00AC13E8">
        <w:rPr>
          <w:rStyle w:val="a4"/>
          <w:rFonts w:ascii="Charter" w:hAnsi="Charter"/>
          <w:spacing w:val="-1"/>
        </w:rPr>
        <w:t>digital image</w:t>
      </w:r>
      <w:r>
        <w:rPr>
          <w:rStyle w:val="a4"/>
          <w:rFonts w:ascii="Charter" w:hAnsi="Charter"/>
          <w:spacing w:val="-1"/>
        </w:rPr>
        <w:fldChar w:fldCharType="end"/>
      </w:r>
      <w:r w:rsidR="00AC13E8" w:rsidRPr="00AC13E8">
        <w:rPr>
          <w:rFonts w:ascii="Charter" w:hAnsi="Charter"/>
          <w:color w:val="292929"/>
          <w:spacing w:val="-1"/>
        </w:rPr>
        <w:t> into multiple segments to simplify and/or change the representation of an image into something that is more meaningful and easier to analyze.</w:t>
      </w:r>
    </w:p>
    <w:p w14:paraId="3AD36C5A" w14:textId="0421AEEE" w:rsidR="00AC13E8" w:rsidRPr="00E44555" w:rsidRDefault="00AC13E8" w:rsidP="00E44555">
      <w:pPr>
        <w:pStyle w:val="kc"/>
        <w:shd w:val="clear" w:color="auto" w:fill="FFFFFF"/>
        <w:spacing w:before="206" w:beforeAutospacing="0" w:after="0" w:afterAutospacing="0" w:line="480" w:lineRule="atLeast"/>
        <w:rPr>
          <w:rFonts w:ascii="Charter" w:hAnsi="Charter"/>
          <w:color w:val="292929"/>
          <w:spacing w:val="-1"/>
        </w:rPr>
      </w:pPr>
      <w:r w:rsidRPr="00AC13E8">
        <w:rPr>
          <w:rStyle w:val="a5"/>
          <w:rFonts w:ascii="Charter" w:hAnsi="Charter"/>
          <w:color w:val="292929"/>
          <w:spacing w:val="-1"/>
          <w:sz w:val="28"/>
          <w:szCs w:val="28"/>
        </w:rPr>
        <w:t>Supervised segmentation:</w:t>
      </w:r>
      <w:r w:rsidRPr="00AC13E8">
        <w:rPr>
          <w:rFonts w:ascii="Charter" w:hAnsi="Charter"/>
          <w:color w:val="292929"/>
          <w:spacing w:val="-1"/>
          <w:sz w:val="28"/>
          <w:szCs w:val="28"/>
        </w:rPr>
        <w:t> Some prior knowledge, possibly</w:t>
      </w:r>
      <w:r>
        <w:rPr>
          <w:rFonts w:ascii="Charter" w:hAnsi="Charter"/>
          <w:color w:val="292929"/>
          <w:spacing w:val="-1"/>
          <w:sz w:val="32"/>
          <w:szCs w:val="32"/>
        </w:rPr>
        <w:t xml:space="preserve"> </w:t>
      </w:r>
      <w:r w:rsidRPr="00AC13E8">
        <w:rPr>
          <w:rFonts w:ascii="Charter" w:hAnsi="Charter"/>
          <w:color w:val="292929"/>
          <w:spacing w:val="-1"/>
        </w:rPr>
        <w:t>from human input, is used to guide the algorithm.</w:t>
      </w:r>
      <w:r w:rsidRPr="00AC13E8">
        <w:rPr>
          <w:rStyle w:val="a5"/>
          <w:rFonts w:ascii="Charter" w:hAnsi="Charter"/>
          <w:color w:val="292929"/>
          <w:spacing w:val="-1"/>
        </w:rPr>
        <w:t>Unsupervised segmentation</w:t>
      </w:r>
      <w:r w:rsidRPr="00AC13E8">
        <w:rPr>
          <w:rFonts w:ascii="Charter" w:hAnsi="Charter"/>
          <w:color w:val="292929"/>
          <w:spacing w:val="-1"/>
        </w:rPr>
        <w:t>: No prior knowledge is required. These algorithms attempt to subdivide images into meaningful regions automatically. The user may still be able to tweak certain settings to obtain desired outputs.</w:t>
      </w:r>
    </w:p>
    <w:p w14:paraId="54EFCAFB" w14:textId="77777777" w:rsidR="00361151" w:rsidRPr="00AC13E8" w:rsidRDefault="00361151" w:rsidP="00361151">
      <w:pPr>
        <w:shd w:val="clear" w:color="auto" w:fill="FFFFFF"/>
        <w:rPr>
          <w:rFonts w:ascii="Segoe UI" w:hAnsi="Segoe UI" w:cs="Segoe UI"/>
          <w:sz w:val="27"/>
          <w:szCs w:val="27"/>
        </w:rPr>
      </w:pPr>
    </w:p>
    <w:p w14:paraId="550BAE31" w14:textId="56115B47" w:rsidR="00361151" w:rsidRDefault="00361151" w:rsidP="001D5283">
      <w:pPr>
        <w:pStyle w:val="a3"/>
        <w:shd w:val="clear" w:color="auto" w:fill="FFFFFF"/>
        <w:rPr>
          <w:b/>
          <w:bCs/>
        </w:rPr>
      </w:pPr>
    </w:p>
    <w:p w14:paraId="3C26656A" w14:textId="3892EDD8" w:rsidR="008647E8" w:rsidRPr="008647E8" w:rsidRDefault="008647E8" w:rsidP="008647E8">
      <w:pPr>
        <w:pStyle w:val="1"/>
        <w:shd w:val="clear" w:color="auto" w:fill="FFFFFF"/>
        <w:spacing w:before="150" w:beforeAutospacing="0" w:after="150" w:afterAutospacing="0" w:line="540" w:lineRule="atLeast"/>
        <w:rPr>
          <w:rFonts w:ascii="Lato" w:hAnsi="Lato"/>
          <w:color w:val="333333"/>
          <w:spacing w:val="5"/>
          <w:sz w:val="45"/>
          <w:szCs w:val="45"/>
        </w:rPr>
      </w:pPr>
      <w:r>
        <w:rPr>
          <w:b w:val="0"/>
          <w:bCs w:val="0"/>
          <w:lang w:val="en-US"/>
        </w:rPr>
        <w:t>2)</w:t>
      </w:r>
      <w:r w:rsidRPr="008647E8">
        <w:rPr>
          <w:rFonts w:ascii="Lato" w:hAnsi="Lato"/>
          <w:color w:val="333333"/>
          <w:spacing w:val="5"/>
          <w:sz w:val="45"/>
          <w:szCs w:val="45"/>
        </w:rPr>
        <w:t xml:space="preserve"> Thresholding</w:t>
      </w:r>
    </w:p>
    <w:p w14:paraId="280D61A9" w14:textId="3C50B2D9" w:rsidR="008647E8" w:rsidRDefault="009C0D72" w:rsidP="008647E8">
      <w:pPr>
        <w:shd w:val="clear" w:color="auto" w:fill="FFFFFF"/>
        <w:spacing w:after="150"/>
        <w:rPr>
          <w:rFonts w:ascii="Lato" w:hAnsi="Lato"/>
          <w:color w:val="333333"/>
          <w:spacing w:val="5"/>
        </w:rPr>
      </w:pPr>
      <w:r>
        <w:rPr>
          <w:rFonts w:ascii="Lato" w:hAnsi="Lato"/>
          <w:color w:val="333333"/>
          <w:spacing w:val="5"/>
          <w:lang w:val="en-US"/>
        </w:rPr>
        <w:t>1)</w:t>
      </w:r>
      <w:r w:rsidR="008647E8" w:rsidRPr="008647E8">
        <w:rPr>
          <w:rFonts w:ascii="Lato" w:hAnsi="Lato"/>
          <w:color w:val="333333"/>
          <w:spacing w:val="5"/>
        </w:rPr>
        <w:t>Thresholding is used to create a binary image from a grayscale image </w:t>
      </w:r>
      <w:r w:rsidR="00046E9C">
        <w:fldChar w:fldCharType="begin"/>
      </w:r>
      <w:r w:rsidR="00046E9C">
        <w:instrText xml:space="preserve"> HYPERLINK "https://scikit-image.org/docs/0.13.x/auto_examples/xx_applications/plot_thresholding.html" \l "id2" </w:instrText>
      </w:r>
      <w:r w:rsidR="00046E9C">
        <w:fldChar w:fldCharType="separate"/>
      </w:r>
      <w:r w:rsidR="008647E8" w:rsidRPr="008647E8">
        <w:rPr>
          <w:rFonts w:ascii="Lato" w:hAnsi="Lato"/>
          <w:color w:val="CE5C00"/>
          <w:spacing w:val="5"/>
          <w:u w:val="single"/>
        </w:rPr>
        <w:t>[1]</w:t>
      </w:r>
      <w:r w:rsidR="00046E9C">
        <w:rPr>
          <w:rFonts w:ascii="Lato" w:hAnsi="Lato"/>
          <w:color w:val="CE5C00"/>
          <w:spacing w:val="5"/>
          <w:u w:val="single"/>
        </w:rPr>
        <w:fldChar w:fldCharType="end"/>
      </w:r>
      <w:r w:rsidR="008647E8" w:rsidRPr="008647E8">
        <w:rPr>
          <w:rFonts w:ascii="Lato" w:hAnsi="Lato"/>
          <w:color w:val="333333"/>
          <w:spacing w:val="5"/>
        </w:rPr>
        <w:t>. It is the simplest way to segment objects from a background.</w:t>
      </w:r>
    </w:p>
    <w:p w14:paraId="5C6A6DDC" w14:textId="74D12F57" w:rsidR="009C0D72" w:rsidRPr="00595458" w:rsidRDefault="009C0D72" w:rsidP="009C0D72">
      <w:pPr>
        <w:pStyle w:val="kc"/>
        <w:shd w:val="clear" w:color="auto" w:fill="FFFFFF"/>
        <w:spacing w:before="206" w:beforeAutospacing="0" w:after="0" w:afterAutospacing="0" w:line="480" w:lineRule="atLeast"/>
        <w:rPr>
          <w:rFonts w:ascii="Charter" w:hAnsi="Charter"/>
          <w:color w:val="292929"/>
          <w:spacing w:val="-1"/>
          <w:sz w:val="28"/>
          <w:szCs w:val="28"/>
        </w:rPr>
      </w:pPr>
      <w:r w:rsidRPr="00595458">
        <w:rPr>
          <w:rFonts w:ascii="Charter" w:hAnsi="Charter"/>
          <w:color w:val="292929"/>
          <w:spacing w:val="-1"/>
          <w:sz w:val="28"/>
          <w:szCs w:val="28"/>
          <w:lang w:val="en-US"/>
        </w:rPr>
        <w:t>2)</w:t>
      </w:r>
      <w:r w:rsidRPr="00595458">
        <w:rPr>
          <w:rFonts w:ascii="Charter" w:hAnsi="Charter"/>
          <w:color w:val="292929"/>
          <w:spacing w:val="-1"/>
          <w:sz w:val="28"/>
          <w:szCs w:val="28"/>
        </w:rPr>
        <w:t>It is the simplest way to segment objects from background by choosing pixels above or below a certain </w:t>
      </w:r>
      <w:r w:rsidRPr="00595458">
        <w:rPr>
          <w:rStyle w:val="a6"/>
          <w:rFonts w:ascii="Charter" w:hAnsi="Charter"/>
          <w:b/>
          <w:bCs/>
          <w:color w:val="292929"/>
          <w:spacing w:val="-1"/>
          <w:sz w:val="28"/>
          <w:szCs w:val="28"/>
        </w:rPr>
        <w:t>threshold. </w:t>
      </w:r>
      <w:r w:rsidRPr="00595458">
        <w:rPr>
          <w:rFonts w:ascii="Charter" w:hAnsi="Charter"/>
          <w:color w:val="292929"/>
          <w:spacing w:val="-1"/>
          <w:sz w:val="28"/>
          <w:szCs w:val="28"/>
        </w:rPr>
        <w:t>This is generally helpful when we intend to segment objects from their background</w:t>
      </w:r>
    </w:p>
    <w:p w14:paraId="4C5E23CF" w14:textId="77777777" w:rsidR="009C0D72" w:rsidRPr="008647E8" w:rsidRDefault="009C0D72" w:rsidP="008647E8">
      <w:pPr>
        <w:shd w:val="clear" w:color="auto" w:fill="FFFFFF"/>
        <w:spacing w:after="150"/>
        <w:rPr>
          <w:rFonts w:ascii="Lato" w:hAnsi="Lato"/>
          <w:color w:val="333333"/>
          <w:spacing w:val="5"/>
        </w:rPr>
      </w:pPr>
    </w:p>
    <w:p w14:paraId="2468552E" w14:textId="77777777" w:rsidR="008647E8" w:rsidRPr="008647E8" w:rsidRDefault="008647E8" w:rsidP="008647E8">
      <w:pPr>
        <w:shd w:val="clear" w:color="auto" w:fill="FFFFFF"/>
        <w:spacing w:after="150"/>
        <w:rPr>
          <w:rFonts w:ascii="Lato" w:hAnsi="Lato"/>
          <w:color w:val="333333"/>
          <w:spacing w:val="5"/>
        </w:rPr>
      </w:pPr>
      <w:r w:rsidRPr="008647E8">
        <w:rPr>
          <w:rFonts w:ascii="Lato" w:hAnsi="Lato"/>
          <w:color w:val="333333"/>
          <w:spacing w:val="5"/>
        </w:rPr>
        <w:t>Thresholding algorithms implemented in scikit-image can be separated in two categories:</w:t>
      </w:r>
    </w:p>
    <w:p w14:paraId="519895CF" w14:textId="77777777" w:rsidR="008647E8" w:rsidRPr="008647E8" w:rsidRDefault="008647E8" w:rsidP="008647E8">
      <w:pPr>
        <w:numPr>
          <w:ilvl w:val="0"/>
          <w:numId w:val="1"/>
        </w:numPr>
        <w:shd w:val="clear" w:color="auto" w:fill="FFFFFF"/>
        <w:spacing w:before="100" w:beforeAutospacing="1" w:after="100" w:afterAutospacing="1" w:line="345" w:lineRule="atLeast"/>
        <w:ind w:left="1095"/>
        <w:rPr>
          <w:rFonts w:ascii="Lato" w:hAnsi="Lato"/>
          <w:color w:val="333333"/>
          <w:spacing w:val="5"/>
        </w:rPr>
      </w:pPr>
      <w:r w:rsidRPr="008647E8">
        <w:rPr>
          <w:rFonts w:ascii="Lato" w:hAnsi="Lato"/>
          <w:color w:val="333333"/>
          <w:spacing w:val="5"/>
        </w:rPr>
        <w:t>Histogram-based. The histogram of the pixels’ intensity is used and certain assumptions are made on the properties of this histogram (e.g. bimodal).</w:t>
      </w:r>
    </w:p>
    <w:p w14:paraId="57621EA1" w14:textId="314A66D6" w:rsidR="00B10253" w:rsidRPr="00595458" w:rsidRDefault="008647E8" w:rsidP="00B10253">
      <w:pPr>
        <w:numPr>
          <w:ilvl w:val="0"/>
          <w:numId w:val="1"/>
        </w:numPr>
        <w:shd w:val="clear" w:color="auto" w:fill="FFFFFF"/>
        <w:spacing w:before="100" w:beforeAutospacing="1" w:after="100" w:afterAutospacing="1" w:line="345" w:lineRule="atLeast"/>
        <w:ind w:left="1095"/>
        <w:rPr>
          <w:rFonts w:ascii="Lato" w:hAnsi="Lato"/>
          <w:color w:val="333333"/>
          <w:spacing w:val="5"/>
        </w:rPr>
      </w:pPr>
      <w:r w:rsidRPr="008647E8">
        <w:rPr>
          <w:rFonts w:ascii="Lato" w:hAnsi="Lato"/>
          <w:color w:val="333333"/>
          <w:spacing w:val="5"/>
        </w:rPr>
        <w:lastRenderedPageBreak/>
        <w:t>Local. To process a pixel, only the neighboring pixels are used. These algorithms often require more computation time.</w:t>
      </w:r>
    </w:p>
    <w:p w14:paraId="688EA170" w14:textId="0E57EC8C" w:rsidR="00B10253" w:rsidRDefault="00C955FF" w:rsidP="00B10253">
      <w:pPr>
        <w:pStyle w:val="a3"/>
        <w:shd w:val="clear" w:color="auto" w:fill="FFFFFF"/>
        <w:rPr>
          <w:rFonts w:ascii="TimesNewRomanPS" w:hAnsi="TimesNewRomanPS"/>
          <w:sz w:val="28"/>
          <w:szCs w:val="28"/>
        </w:rPr>
      </w:pPr>
      <w:r w:rsidRPr="00C955FF">
        <w:rPr>
          <w:rFonts w:ascii="TimesNewRomanPS" w:hAnsi="TimesNewRomanPS"/>
          <w:sz w:val="28"/>
          <w:szCs w:val="28"/>
        </w:rPr>
        <w:t>Сегментация - важный этап системы распознавания изображений, поскольку она извлекает интересующие нас объекты для дальнейшей обработки, такой как описание или распознавание. ... Методы сегментации используются, чтобы изолировать желаемый объект от изображения, чтобы выполнить анализ объекта.</w:t>
      </w:r>
    </w:p>
    <w:p w14:paraId="5E1A714D" w14:textId="77777777" w:rsidR="00595458" w:rsidRPr="008647E8" w:rsidRDefault="00595458" w:rsidP="00B10253">
      <w:pPr>
        <w:pStyle w:val="a3"/>
        <w:shd w:val="clear" w:color="auto" w:fill="FFFFFF"/>
        <w:rPr>
          <w:rFonts w:ascii="TimesNewRomanPS" w:hAnsi="TimesNewRomanPS"/>
          <w:sz w:val="28"/>
          <w:szCs w:val="28"/>
        </w:rPr>
      </w:pPr>
    </w:p>
    <w:p w14:paraId="61AF8C1B" w14:textId="24C8A098" w:rsidR="007F6B72" w:rsidRPr="005312B7" w:rsidRDefault="005312B7" w:rsidP="005312B7">
      <w:pPr>
        <w:shd w:val="clear" w:color="auto" w:fill="FFFFFF"/>
        <w:spacing w:after="100" w:afterAutospacing="1"/>
        <w:outlineLvl w:val="1"/>
        <w:rPr>
          <w:rFonts w:ascii="Lato" w:hAnsi="Lato"/>
          <w:color w:val="222222"/>
          <w:sz w:val="36"/>
          <w:szCs w:val="36"/>
        </w:rPr>
      </w:pPr>
      <w:r w:rsidRPr="005312B7">
        <w:rPr>
          <w:rFonts w:ascii="Lato" w:hAnsi="Lato"/>
          <w:color w:val="222222"/>
          <w:sz w:val="36"/>
          <w:szCs w:val="36"/>
        </w:rPr>
        <w:t>Region-based Segmentation</w:t>
      </w:r>
    </w:p>
    <w:p w14:paraId="7BE6327F" w14:textId="43B0D628" w:rsidR="00810DD5" w:rsidRDefault="00810DD5" w:rsidP="00810DD5">
      <w:pPr>
        <w:rPr>
          <w:rFonts w:ascii="Lato" w:hAnsi="Lato"/>
          <w:b/>
          <w:bCs/>
          <w:color w:val="222222"/>
          <w:sz w:val="27"/>
          <w:szCs w:val="27"/>
          <w:shd w:val="clear" w:color="auto" w:fill="FFFFFF"/>
        </w:rPr>
      </w:pPr>
      <w:r>
        <w:rPr>
          <w:rFonts w:ascii="Lato" w:hAnsi="Lato"/>
          <w:b/>
          <w:bCs/>
          <w:color w:val="222222"/>
          <w:sz w:val="27"/>
          <w:szCs w:val="27"/>
          <w:shd w:val="clear" w:color="auto" w:fill="FFFFFF"/>
          <w:lang w:val="en-US"/>
        </w:rPr>
        <w:t>1)</w:t>
      </w:r>
      <w:r w:rsidRPr="00810DD5">
        <w:rPr>
          <w:rFonts w:ascii="Lato" w:hAnsi="Lato"/>
          <w:b/>
          <w:bCs/>
          <w:color w:val="222222"/>
          <w:sz w:val="27"/>
          <w:szCs w:val="27"/>
          <w:shd w:val="clear" w:color="auto" w:fill="FFFFFF"/>
        </w:rPr>
        <w:t>We need to convert it into grayscale so that we only have a single channel. Doing this will also help us get a better understanding of how the algorithm works.</w:t>
      </w:r>
    </w:p>
    <w:p w14:paraId="7214A847" w14:textId="77777777" w:rsidR="00810DD5" w:rsidRDefault="00810DD5" w:rsidP="00810DD5">
      <w:pPr>
        <w:rPr>
          <w:rFonts w:ascii="Lato" w:hAnsi="Lato"/>
          <w:b/>
          <w:bCs/>
          <w:color w:val="222222"/>
          <w:sz w:val="27"/>
          <w:szCs w:val="27"/>
          <w:shd w:val="clear" w:color="auto" w:fill="FFFFFF"/>
        </w:rPr>
      </w:pPr>
    </w:p>
    <w:p w14:paraId="3E227AA4" w14:textId="46F65557" w:rsidR="00810DD5" w:rsidRDefault="00810DD5" w:rsidP="00810DD5">
      <w:r>
        <w:rPr>
          <w:rFonts w:ascii="Lato" w:hAnsi="Lato"/>
          <w:color w:val="222222"/>
          <w:sz w:val="27"/>
          <w:szCs w:val="27"/>
          <w:shd w:val="clear" w:color="auto" w:fill="FFFFFF"/>
          <w:lang w:val="en-US"/>
        </w:rPr>
        <w:t>2)</w:t>
      </w:r>
      <w:r>
        <w:rPr>
          <w:rFonts w:ascii="Lato" w:hAnsi="Lato"/>
          <w:color w:val="222222"/>
          <w:sz w:val="27"/>
          <w:szCs w:val="27"/>
          <w:shd w:val="clear" w:color="auto" w:fill="FFFFFF"/>
        </w:rPr>
        <w:t>This threshold should separate the image into two parts – the foreground and the background. </w:t>
      </w:r>
    </w:p>
    <w:p w14:paraId="6009C820" w14:textId="77777777" w:rsidR="00810DD5" w:rsidRPr="00810DD5" w:rsidRDefault="00810DD5" w:rsidP="00810DD5">
      <w:pPr>
        <w:rPr>
          <w:b/>
          <w:bCs/>
        </w:rPr>
      </w:pPr>
    </w:p>
    <w:p w14:paraId="7CD10FB0" w14:textId="48F6EB61" w:rsidR="009F5A59" w:rsidRDefault="00810DD5">
      <w:pPr>
        <w:rPr>
          <w:b/>
          <w:bCs/>
          <w:sz w:val="28"/>
          <w:szCs w:val="28"/>
        </w:rPr>
      </w:pPr>
      <w:r>
        <w:rPr>
          <w:b/>
          <w:bCs/>
          <w:sz w:val="28"/>
          <w:szCs w:val="28"/>
          <w:lang w:val="en-US"/>
        </w:rPr>
        <w:t>3)</w:t>
      </w:r>
      <w:r w:rsidR="00643A37" w:rsidRPr="00643A37">
        <w:rPr>
          <w:b/>
          <w:bCs/>
          <w:sz w:val="28"/>
          <w:szCs w:val="28"/>
        </w:rPr>
        <w:t>We will take the mean of the pixel values and use that as a threshold. If the pixel value is more than our threshold, we can say that it belongs to an object. If the pixel value is less than the threshold, it will be treated as the background.</w:t>
      </w:r>
    </w:p>
    <w:p w14:paraId="7E2FE67D" w14:textId="77777777" w:rsidR="0001688E" w:rsidRDefault="0001688E" w:rsidP="00AE5F89">
      <w:pPr>
        <w:shd w:val="clear" w:color="auto" w:fill="FFFFFF"/>
        <w:spacing w:before="150" w:after="150" w:line="540" w:lineRule="atLeast"/>
        <w:outlineLvl w:val="0"/>
        <w:rPr>
          <w:rFonts w:ascii="Lato" w:hAnsi="Lato"/>
          <w:b/>
          <w:bCs/>
          <w:color w:val="333333"/>
          <w:kern w:val="36"/>
          <w:sz w:val="45"/>
          <w:szCs w:val="45"/>
        </w:rPr>
      </w:pPr>
    </w:p>
    <w:p w14:paraId="37F34578" w14:textId="77777777" w:rsidR="0001688E" w:rsidRDefault="0001688E" w:rsidP="00AE5F89">
      <w:pPr>
        <w:shd w:val="clear" w:color="auto" w:fill="FFFFFF"/>
        <w:spacing w:before="150" w:after="150" w:line="540" w:lineRule="atLeast"/>
        <w:outlineLvl w:val="0"/>
        <w:rPr>
          <w:rFonts w:ascii="Lato" w:hAnsi="Lato"/>
          <w:b/>
          <w:bCs/>
          <w:color w:val="333333"/>
          <w:kern w:val="36"/>
          <w:sz w:val="45"/>
          <w:szCs w:val="45"/>
        </w:rPr>
      </w:pPr>
    </w:p>
    <w:p w14:paraId="0BBBA3AE" w14:textId="77777777" w:rsidR="0001688E" w:rsidRDefault="0001688E" w:rsidP="00AE5F89">
      <w:pPr>
        <w:shd w:val="clear" w:color="auto" w:fill="FFFFFF"/>
        <w:spacing w:before="150" w:after="150" w:line="540" w:lineRule="atLeast"/>
        <w:outlineLvl w:val="0"/>
        <w:rPr>
          <w:rFonts w:ascii="Lato" w:hAnsi="Lato"/>
          <w:b/>
          <w:bCs/>
          <w:color w:val="333333"/>
          <w:kern w:val="36"/>
          <w:sz w:val="45"/>
          <w:szCs w:val="45"/>
        </w:rPr>
      </w:pPr>
    </w:p>
    <w:p w14:paraId="47DED66F" w14:textId="0ABCE576" w:rsidR="00AE5F89" w:rsidRDefault="00AE5F89" w:rsidP="00AE5F89">
      <w:pPr>
        <w:shd w:val="clear" w:color="auto" w:fill="FFFFFF"/>
        <w:spacing w:before="150" w:after="150" w:line="540" w:lineRule="atLeast"/>
        <w:outlineLvl w:val="0"/>
        <w:rPr>
          <w:rFonts w:ascii="Lato" w:hAnsi="Lato"/>
          <w:b/>
          <w:bCs/>
          <w:color w:val="333333"/>
          <w:kern w:val="36"/>
          <w:sz w:val="45"/>
          <w:szCs w:val="45"/>
        </w:rPr>
      </w:pPr>
      <w:r w:rsidRPr="00AE5F89">
        <w:rPr>
          <w:rFonts w:ascii="Lato" w:hAnsi="Lato"/>
          <w:b/>
          <w:bCs/>
          <w:color w:val="333333"/>
          <w:kern w:val="36"/>
          <w:sz w:val="45"/>
          <w:szCs w:val="45"/>
        </w:rPr>
        <w:t>Entropy</w:t>
      </w:r>
    </w:p>
    <w:p w14:paraId="721A860B" w14:textId="46C67DA7" w:rsidR="0001688E" w:rsidRDefault="0001688E" w:rsidP="0001688E">
      <w:pPr>
        <w:rPr>
          <w:rFonts w:ascii="Arial" w:hAnsi="Arial" w:cs="Arial"/>
          <w:b/>
          <w:bCs/>
          <w:color w:val="202122"/>
          <w:sz w:val="21"/>
          <w:szCs w:val="21"/>
          <w:shd w:val="clear" w:color="auto" w:fill="FFFFFF"/>
        </w:rPr>
      </w:pPr>
      <w:r>
        <w:rPr>
          <w:rFonts w:ascii="Arial" w:hAnsi="Arial" w:cs="Arial"/>
          <w:color w:val="202122"/>
          <w:sz w:val="21"/>
          <w:szCs w:val="21"/>
          <w:shd w:val="clear" w:color="auto" w:fill="FFFFFF"/>
        </w:rPr>
        <w:t>In </w:t>
      </w:r>
      <w:r>
        <w:fldChar w:fldCharType="begin"/>
      </w:r>
      <w:r>
        <w:instrText xml:space="preserve"> HYPERLINK "https://en.wikipedia.org/wiki/Information_theory" \o "Information theory" </w:instrText>
      </w:r>
      <w:r>
        <w:fldChar w:fldCharType="separate"/>
      </w:r>
      <w:r>
        <w:rPr>
          <w:rStyle w:val="a4"/>
          <w:rFonts w:ascii="Arial" w:hAnsi="Arial" w:cs="Arial"/>
          <w:color w:val="0645AD"/>
          <w:sz w:val="21"/>
          <w:szCs w:val="21"/>
          <w:shd w:val="clear" w:color="auto" w:fill="FFFFFF"/>
        </w:rPr>
        <w:t>information theory</w:t>
      </w:r>
      <w:r>
        <w:fldChar w:fldCharType="end"/>
      </w:r>
      <w:r>
        <w:rPr>
          <w:rFonts w:ascii="Arial" w:hAnsi="Arial" w:cs="Arial"/>
          <w:color w:val="202122"/>
          <w:sz w:val="21"/>
          <w:szCs w:val="21"/>
          <w:shd w:val="clear" w:color="auto" w:fill="FFFFFF"/>
        </w:rPr>
        <w:t>, the </w:t>
      </w:r>
      <w:r>
        <w:rPr>
          <w:rFonts w:ascii="Arial" w:hAnsi="Arial" w:cs="Arial"/>
          <w:b/>
          <w:bCs/>
          <w:color w:val="202122"/>
          <w:sz w:val="21"/>
          <w:szCs w:val="21"/>
          <w:shd w:val="clear" w:color="auto" w:fill="FFFFFF"/>
        </w:rPr>
        <w:t>entropy</w:t>
      </w:r>
      <w:r>
        <w:rPr>
          <w:rFonts w:ascii="Arial" w:hAnsi="Arial" w:cs="Arial"/>
          <w:color w:val="202122"/>
          <w:sz w:val="21"/>
          <w:szCs w:val="21"/>
          <w:shd w:val="clear" w:color="auto" w:fill="FFFFFF"/>
        </w:rPr>
        <w:t> of a </w:t>
      </w:r>
      <w:r>
        <w:fldChar w:fldCharType="begin"/>
      </w:r>
      <w:r>
        <w:instrText xml:space="preserve"> HYPERLINK "https://en.wikipedia.org/wiki/Random_variable" \o "Random variable" </w:instrText>
      </w:r>
      <w:r>
        <w:fldChar w:fldCharType="separate"/>
      </w:r>
      <w:r>
        <w:rPr>
          <w:rStyle w:val="a4"/>
          <w:rFonts w:ascii="Arial" w:hAnsi="Arial" w:cs="Arial"/>
          <w:color w:val="0645AD"/>
          <w:sz w:val="21"/>
          <w:szCs w:val="21"/>
          <w:shd w:val="clear" w:color="auto" w:fill="FFFFFF"/>
        </w:rPr>
        <w:t>random variable</w:t>
      </w:r>
      <w:r>
        <w:fldChar w:fldCharType="end"/>
      </w:r>
      <w:r>
        <w:rPr>
          <w:rFonts w:ascii="Arial" w:hAnsi="Arial" w:cs="Arial"/>
          <w:color w:val="202122"/>
          <w:sz w:val="21"/>
          <w:szCs w:val="21"/>
          <w:shd w:val="clear" w:color="auto" w:fill="FFFFFF"/>
        </w:rPr>
        <w:t> is the average level of "information", "surprise", or "uncertainty" inherent in the variable's possible outcomes. The concept of information entropy was introduced by </w:t>
      </w:r>
      <w:r>
        <w:fldChar w:fldCharType="begin"/>
      </w:r>
      <w:r>
        <w:instrText xml:space="preserve"> HYPERLINK "https://en.wikipedia.org/wiki/Claude_Shannon" \o "Claude Shannon" </w:instrText>
      </w:r>
      <w:r>
        <w:fldChar w:fldCharType="separate"/>
      </w:r>
      <w:r>
        <w:rPr>
          <w:rStyle w:val="a4"/>
          <w:rFonts w:ascii="Arial" w:hAnsi="Arial" w:cs="Arial"/>
          <w:color w:val="0645AD"/>
          <w:sz w:val="21"/>
          <w:szCs w:val="21"/>
          <w:shd w:val="clear" w:color="auto" w:fill="FFFFFF"/>
        </w:rPr>
        <w:t>Claude Shannon</w:t>
      </w:r>
      <w:r>
        <w:fldChar w:fldCharType="end"/>
      </w:r>
      <w:r>
        <w:rPr>
          <w:rFonts w:ascii="Arial" w:hAnsi="Arial" w:cs="Arial"/>
          <w:color w:val="202122"/>
          <w:sz w:val="21"/>
          <w:szCs w:val="21"/>
          <w:shd w:val="clear" w:color="auto" w:fill="FFFFFF"/>
        </w:rPr>
        <w:t> in his 1948 paper "</w:t>
      </w:r>
      <w:r>
        <w:fldChar w:fldCharType="begin"/>
      </w:r>
      <w:r>
        <w:instrText xml:space="preserve"> HYPERLINK "https://en.wikipedia.org/wiki/A_Mathematical_Theory_of_Communication" \o "A Mathematical Theory of Communication" </w:instrText>
      </w:r>
      <w:r>
        <w:fldChar w:fldCharType="separate"/>
      </w:r>
      <w:r>
        <w:rPr>
          <w:rStyle w:val="a4"/>
          <w:rFonts w:ascii="Arial" w:hAnsi="Arial" w:cs="Arial"/>
          <w:color w:val="0645AD"/>
          <w:sz w:val="21"/>
          <w:szCs w:val="21"/>
          <w:shd w:val="clear" w:color="auto" w:fill="FFFFFF"/>
        </w:rPr>
        <w:t>A Mathematical Theory of Communication</w:t>
      </w:r>
      <w:r>
        <w:fldChar w:fldCharType="end"/>
      </w:r>
      <w:r>
        <w:rPr>
          <w:rFonts w:ascii="Arial" w:hAnsi="Arial" w:cs="Arial"/>
          <w:color w:val="202122"/>
          <w:sz w:val="21"/>
          <w:szCs w:val="21"/>
          <w:shd w:val="clear" w:color="auto" w:fill="FFFFFF"/>
        </w:rPr>
        <w:t>",</w:t>
      </w:r>
      <w:r>
        <w:rPr>
          <w:rFonts w:ascii="Arial" w:hAnsi="Arial" w:cs="Arial"/>
          <w:color w:val="202122"/>
          <w:sz w:val="17"/>
          <w:szCs w:val="17"/>
          <w:shd w:val="clear" w:color="auto" w:fill="FFFFFF"/>
          <w:vertAlign w:val="superscript"/>
        </w:rPr>
        <w:fldChar w:fldCharType="begin"/>
      </w:r>
      <w:r>
        <w:rPr>
          <w:rFonts w:ascii="Arial" w:hAnsi="Arial" w:cs="Arial"/>
          <w:color w:val="202122"/>
          <w:sz w:val="17"/>
          <w:szCs w:val="17"/>
          <w:shd w:val="clear" w:color="auto" w:fill="FFFFFF"/>
          <w:vertAlign w:val="superscript"/>
        </w:rPr>
        <w:instrText xml:space="preserve"> HYPERLINK "https://en.wikipedia.org/wiki/Entropy_(information_theory)" \l "cite_note-shannonPaper1-1" </w:instrText>
      </w:r>
      <w:r>
        <w:rPr>
          <w:rFonts w:ascii="Arial" w:hAnsi="Arial" w:cs="Arial"/>
          <w:color w:val="202122"/>
          <w:sz w:val="17"/>
          <w:szCs w:val="17"/>
          <w:shd w:val="clear" w:color="auto" w:fill="FFFFFF"/>
          <w:vertAlign w:val="superscript"/>
        </w:rPr>
        <w:fldChar w:fldCharType="separate"/>
      </w:r>
      <w:r>
        <w:rPr>
          <w:rStyle w:val="a4"/>
          <w:rFonts w:ascii="Arial" w:hAnsi="Arial" w:cs="Arial"/>
          <w:color w:val="0645AD"/>
          <w:sz w:val="17"/>
          <w:szCs w:val="17"/>
          <w:shd w:val="clear" w:color="auto" w:fill="FFFFFF"/>
          <w:vertAlign w:val="superscript"/>
        </w:rPr>
        <w:t>[1]</w:t>
      </w:r>
      <w:r>
        <w:rPr>
          <w:rFonts w:ascii="Arial" w:hAnsi="Arial" w:cs="Arial"/>
          <w:color w:val="202122"/>
          <w:sz w:val="17"/>
          <w:szCs w:val="17"/>
          <w:shd w:val="clear" w:color="auto" w:fill="FFFFFF"/>
          <w:vertAlign w:val="superscript"/>
        </w:rPr>
        <w:fldChar w:fldCharType="end"/>
      </w:r>
      <w:hyperlink r:id="rId5" w:anchor="cite_note-shannonPaper2-2" w:history="1">
        <w:r>
          <w:rPr>
            <w:rStyle w:val="a4"/>
            <w:rFonts w:ascii="Arial" w:hAnsi="Arial" w:cs="Arial"/>
            <w:color w:val="0645AD"/>
            <w:sz w:val="17"/>
            <w:szCs w:val="17"/>
            <w:shd w:val="clear" w:color="auto" w:fill="FFFFFF"/>
            <w:vertAlign w:val="superscript"/>
          </w:rPr>
          <w:t>[2]</w:t>
        </w:r>
      </w:hyperlink>
      <w:r>
        <w:rPr>
          <w:rFonts w:ascii="Arial" w:hAnsi="Arial" w:cs="Arial"/>
          <w:color w:val="202122"/>
          <w:sz w:val="21"/>
          <w:szCs w:val="21"/>
          <w:shd w:val="clear" w:color="auto" w:fill="FFFFFF"/>
        </w:rPr>
        <w:t> and is sometimes called </w:t>
      </w:r>
      <w:r>
        <w:rPr>
          <w:rFonts w:ascii="Arial" w:hAnsi="Arial" w:cs="Arial"/>
          <w:b/>
          <w:bCs/>
          <w:color w:val="202122"/>
          <w:sz w:val="21"/>
          <w:szCs w:val="21"/>
          <w:shd w:val="clear" w:color="auto" w:fill="FFFFFF"/>
        </w:rPr>
        <w:t>Shannon entropy</w:t>
      </w:r>
    </w:p>
    <w:p w14:paraId="47CF502D" w14:textId="77777777" w:rsidR="0001688E" w:rsidRPr="0001688E" w:rsidRDefault="0001688E" w:rsidP="0001688E"/>
    <w:p w14:paraId="4AD53BA9" w14:textId="77777777" w:rsidR="00AE5F89" w:rsidRPr="00AE5F89" w:rsidRDefault="00AE5F89" w:rsidP="00AE5F89">
      <w:pPr>
        <w:shd w:val="clear" w:color="auto" w:fill="FFFFFF"/>
        <w:spacing w:after="150"/>
        <w:rPr>
          <w:rFonts w:ascii="Lato" w:hAnsi="Lato"/>
          <w:color w:val="333333"/>
          <w:sz w:val="21"/>
          <w:szCs w:val="21"/>
        </w:rPr>
      </w:pPr>
      <w:r w:rsidRPr="00AE5F89">
        <w:rPr>
          <w:rFonts w:ascii="Lato" w:hAnsi="Lato"/>
          <w:color w:val="333333"/>
          <w:sz w:val="21"/>
          <w:szCs w:val="21"/>
        </w:rPr>
        <w:t>In information theory, information entropy is the log-base-2 of the number of possible outcomes for a message.</w:t>
      </w:r>
    </w:p>
    <w:p w14:paraId="715EAC57" w14:textId="77777777" w:rsidR="00AE5F89" w:rsidRPr="00AE5F89" w:rsidRDefault="00AE5F89" w:rsidP="00AE5F89">
      <w:pPr>
        <w:shd w:val="clear" w:color="auto" w:fill="FFFFFF"/>
        <w:spacing w:after="150"/>
        <w:rPr>
          <w:rFonts w:ascii="Lato" w:hAnsi="Lato"/>
          <w:color w:val="333333"/>
          <w:sz w:val="21"/>
          <w:szCs w:val="21"/>
        </w:rPr>
      </w:pPr>
      <w:r w:rsidRPr="00AE5F89">
        <w:rPr>
          <w:rFonts w:ascii="Lato" w:hAnsi="Lato"/>
          <w:color w:val="333333"/>
          <w:sz w:val="21"/>
          <w:szCs w:val="21"/>
        </w:rPr>
        <w:t>For an image, local entropy is related to the complexity contained in a given neighborhood, typically defined by a structuring element. The entropy filter can detect subtle variations in the local gray level distribution.</w:t>
      </w:r>
    </w:p>
    <w:p w14:paraId="58067FAA" w14:textId="226AC4FD" w:rsidR="00AE5F89" w:rsidRDefault="00AE5F89" w:rsidP="00AE5F89">
      <w:pPr>
        <w:shd w:val="clear" w:color="auto" w:fill="FFFFFF"/>
        <w:spacing w:after="150"/>
        <w:rPr>
          <w:rFonts w:ascii="Lato" w:hAnsi="Lato"/>
          <w:color w:val="333333"/>
          <w:sz w:val="21"/>
          <w:szCs w:val="21"/>
        </w:rPr>
      </w:pPr>
      <w:r w:rsidRPr="00AE5F89">
        <w:rPr>
          <w:rFonts w:ascii="Lato" w:hAnsi="Lato"/>
          <w:color w:val="333333"/>
          <w:sz w:val="21"/>
          <w:szCs w:val="21"/>
        </w:rPr>
        <w:t xml:space="preserve">In the first example, the image is composed of two surfaces with two slightly different distributions. The image has a uniform random distribution in the range [-15, +15] in the middle of </w:t>
      </w:r>
      <w:r w:rsidRPr="00AE5F89">
        <w:rPr>
          <w:rFonts w:ascii="Lato" w:hAnsi="Lato"/>
          <w:color w:val="333333"/>
          <w:sz w:val="21"/>
          <w:szCs w:val="21"/>
        </w:rPr>
        <w:lastRenderedPageBreak/>
        <w:t xml:space="preserve">the image and a uniform random distribution in the range [-14, 14] at the image borders, both centered at a gray value of 128. To detect the central square, we compute the local entropy measure using a circular structuring element of a radius big enough to capture the local gray level distribution. </w:t>
      </w:r>
    </w:p>
    <w:p w14:paraId="7513E876" w14:textId="0B585EAF" w:rsidR="005312B7" w:rsidRPr="005312B7" w:rsidRDefault="005312B7" w:rsidP="00AE5F89">
      <w:pPr>
        <w:shd w:val="clear" w:color="auto" w:fill="FFFFFF"/>
        <w:spacing w:after="150"/>
        <w:rPr>
          <w:rFonts w:ascii="Lato" w:hAnsi="Lato"/>
          <w:b/>
          <w:bCs/>
          <w:color w:val="333333"/>
          <w:sz w:val="32"/>
          <w:szCs w:val="32"/>
          <w:lang w:val="ru-RU"/>
        </w:rPr>
      </w:pPr>
      <w:proofErr w:type="spellStart"/>
      <w:r w:rsidRPr="005312B7">
        <w:rPr>
          <w:rFonts w:ascii="Lato" w:hAnsi="Lato"/>
          <w:b/>
          <w:bCs/>
          <w:color w:val="333333"/>
          <w:sz w:val="32"/>
          <w:szCs w:val="32"/>
          <w:lang w:val="en-US"/>
        </w:rPr>
        <w:t>DataSet</w:t>
      </w:r>
      <w:r>
        <w:rPr>
          <w:rFonts w:ascii="Lato" w:hAnsi="Lato"/>
          <w:b/>
          <w:bCs/>
          <w:color w:val="333333"/>
          <w:sz w:val="32"/>
          <w:szCs w:val="32"/>
          <w:lang w:val="en-US"/>
        </w:rPr>
        <w:t>s</w:t>
      </w:r>
      <w:proofErr w:type="spellEnd"/>
    </w:p>
    <w:p w14:paraId="6579FFB3" w14:textId="77777777" w:rsidR="00AE5F89" w:rsidRPr="00AE5F89" w:rsidRDefault="00AE5F89" w:rsidP="00AE5F89">
      <w:r w:rsidRPr="00AE5F89">
        <w:rPr>
          <w:rFonts w:ascii="Roboto" w:hAnsi="Roboto"/>
          <w:color w:val="202124"/>
          <w:shd w:val="clear" w:color="auto" w:fill="FFFFFF"/>
        </w:rPr>
        <w:t>Набор данных домашних животных Oxford-IIIT - это набор данных изображений домашних животных из 37 категорий, содержащий примерно 200 изображений для каждого класса. Изображения имеют большие различия в масштабе, позе и освещении.</w:t>
      </w:r>
    </w:p>
    <w:p w14:paraId="0DA9C931" w14:textId="0794E046" w:rsidR="008F4D9C" w:rsidRDefault="008F4D9C" w:rsidP="008F4D9C">
      <w:pPr>
        <w:rPr>
          <w:rFonts w:ascii="Arial" w:hAnsi="Arial" w:cs="Arial"/>
          <w:color w:val="000000"/>
          <w:sz w:val="23"/>
          <w:szCs w:val="23"/>
          <w:shd w:val="clear" w:color="auto" w:fill="FFFFFF"/>
        </w:rPr>
      </w:pPr>
      <w:r w:rsidRPr="008F4D9C">
        <w:rPr>
          <w:rFonts w:ascii="Arial" w:hAnsi="Arial" w:cs="Arial"/>
          <w:color w:val="000000"/>
          <w:sz w:val="23"/>
          <w:szCs w:val="23"/>
          <w:shd w:val="clear" w:color="auto" w:fill="FFFFFF"/>
        </w:rPr>
        <w:t>We have created a 37 category pet dataset with roughly 200 images for each class. The images have a large variations in scale, pose and lighting. All images have an associated ground truth annotation of breed, head ROI, and pixel level trimap segmentation.</w:t>
      </w:r>
    </w:p>
    <w:p w14:paraId="756C8E81" w14:textId="77777777" w:rsidR="005312B7" w:rsidRDefault="005312B7" w:rsidP="008F4D9C">
      <w:pPr>
        <w:rPr>
          <w:rFonts w:ascii="Arial" w:hAnsi="Arial" w:cs="Arial"/>
          <w:color w:val="000000"/>
          <w:sz w:val="23"/>
          <w:szCs w:val="23"/>
          <w:shd w:val="clear" w:color="auto" w:fill="FFFFFF"/>
        </w:rPr>
      </w:pPr>
    </w:p>
    <w:p w14:paraId="1F37E6DC" w14:textId="60A3EA17" w:rsidR="00B460C0" w:rsidRPr="005312B7" w:rsidRDefault="005312B7" w:rsidP="008F4D9C">
      <w:pPr>
        <w:rPr>
          <w:color w:val="000000" w:themeColor="text1"/>
          <w:sz w:val="32"/>
          <w:szCs w:val="32"/>
        </w:rPr>
      </w:pPr>
      <w:r w:rsidRPr="005312B7">
        <w:rPr>
          <w:rStyle w:val="jsgrdq"/>
          <w:b/>
          <w:bCs/>
          <w:color w:val="000000" w:themeColor="text1"/>
          <w:sz w:val="32"/>
          <w:szCs w:val="32"/>
        </w:rPr>
        <w:t>Main Models of Information</w:t>
      </w:r>
    </w:p>
    <w:p w14:paraId="7EF63E44" w14:textId="236D3CAE" w:rsidR="00B460C0" w:rsidRDefault="00B460C0" w:rsidP="00B460C0">
      <w:pPr>
        <w:rPr>
          <w:rFonts w:ascii="Arial" w:hAnsi="Arial" w:cs="Arial"/>
          <w:color w:val="202122"/>
          <w:sz w:val="21"/>
          <w:szCs w:val="21"/>
          <w:shd w:val="clear" w:color="auto" w:fill="FFFFFF"/>
        </w:rPr>
      </w:pPr>
      <w:r w:rsidRPr="00B460C0">
        <w:rPr>
          <w:rFonts w:ascii="Arial" w:hAnsi="Arial" w:cs="Arial"/>
          <w:color w:val="202122"/>
          <w:sz w:val="21"/>
          <w:szCs w:val="21"/>
          <w:shd w:val="clear" w:color="auto" w:fill="FFFFFF"/>
        </w:rPr>
        <w:t>A </w:t>
      </w:r>
      <w:r w:rsidRPr="00B460C0">
        <w:rPr>
          <w:rFonts w:ascii="Arial" w:hAnsi="Arial" w:cs="Arial"/>
          <w:b/>
          <w:bCs/>
          <w:color w:val="202122"/>
          <w:sz w:val="21"/>
          <w:szCs w:val="21"/>
          <w:shd w:val="clear" w:color="auto" w:fill="FFFFFF"/>
        </w:rPr>
        <w:t>co-occurrence matrix</w:t>
      </w:r>
      <w:r w:rsidRPr="00B460C0">
        <w:rPr>
          <w:rFonts w:ascii="Arial" w:hAnsi="Arial" w:cs="Arial"/>
          <w:color w:val="202122"/>
          <w:sz w:val="21"/>
          <w:szCs w:val="21"/>
          <w:shd w:val="clear" w:color="auto" w:fill="FFFFFF"/>
        </w:rPr>
        <w:t> or </w:t>
      </w:r>
      <w:r w:rsidRPr="00B460C0">
        <w:rPr>
          <w:rFonts w:ascii="Arial" w:hAnsi="Arial" w:cs="Arial"/>
          <w:b/>
          <w:bCs/>
          <w:color w:val="202122"/>
          <w:sz w:val="21"/>
          <w:szCs w:val="21"/>
          <w:shd w:val="clear" w:color="auto" w:fill="FFFFFF"/>
        </w:rPr>
        <w:t>co-occurrence distribution</w:t>
      </w:r>
      <w:r w:rsidRPr="00B460C0">
        <w:rPr>
          <w:rFonts w:ascii="Arial" w:hAnsi="Arial" w:cs="Arial"/>
          <w:color w:val="202122"/>
          <w:sz w:val="21"/>
          <w:szCs w:val="21"/>
          <w:shd w:val="clear" w:color="auto" w:fill="FFFFFF"/>
        </w:rPr>
        <w:t> (also referred to as : </w:t>
      </w:r>
      <w:r w:rsidRPr="00B460C0">
        <w:rPr>
          <w:rFonts w:ascii="Arial" w:hAnsi="Arial" w:cs="Arial"/>
          <w:i/>
          <w:iCs/>
          <w:color w:val="202122"/>
          <w:sz w:val="21"/>
          <w:szCs w:val="21"/>
          <w:shd w:val="clear" w:color="auto" w:fill="FFFFFF"/>
        </w:rPr>
        <w:t>gray-level co-occurrence matrices</w:t>
      </w:r>
      <w:r w:rsidRPr="00B460C0">
        <w:rPr>
          <w:rFonts w:ascii="Arial" w:hAnsi="Arial" w:cs="Arial"/>
          <w:color w:val="202122"/>
          <w:sz w:val="21"/>
          <w:szCs w:val="21"/>
          <w:shd w:val="clear" w:color="auto" w:fill="FFFFFF"/>
        </w:rPr>
        <w:t> GLCMs) is a </w:t>
      </w:r>
      <w:hyperlink r:id="rId6" w:tooltip="Matrix (mathematics)" w:history="1">
        <w:r w:rsidRPr="00B460C0">
          <w:rPr>
            <w:rFonts w:ascii="Arial" w:hAnsi="Arial" w:cs="Arial"/>
            <w:color w:val="0645AD"/>
            <w:sz w:val="21"/>
            <w:szCs w:val="21"/>
            <w:u w:val="single"/>
            <w:shd w:val="clear" w:color="auto" w:fill="FFFFFF"/>
          </w:rPr>
          <w:t>matrix</w:t>
        </w:r>
      </w:hyperlink>
      <w:r w:rsidRPr="00B460C0">
        <w:rPr>
          <w:rFonts w:ascii="Arial" w:hAnsi="Arial" w:cs="Arial"/>
          <w:color w:val="202122"/>
          <w:sz w:val="21"/>
          <w:szCs w:val="21"/>
          <w:shd w:val="clear" w:color="auto" w:fill="FFFFFF"/>
        </w:rPr>
        <w:t> that is defined over an </w:t>
      </w:r>
      <w:hyperlink r:id="rId7" w:tooltip="Digital image" w:history="1">
        <w:r w:rsidRPr="00B460C0">
          <w:rPr>
            <w:rFonts w:ascii="Arial" w:hAnsi="Arial" w:cs="Arial"/>
            <w:color w:val="0645AD"/>
            <w:sz w:val="21"/>
            <w:szCs w:val="21"/>
            <w:u w:val="single"/>
            <w:shd w:val="clear" w:color="auto" w:fill="FFFFFF"/>
          </w:rPr>
          <w:t>image</w:t>
        </w:r>
      </w:hyperlink>
      <w:r w:rsidRPr="00B460C0">
        <w:rPr>
          <w:rFonts w:ascii="Arial" w:hAnsi="Arial" w:cs="Arial"/>
          <w:color w:val="202122"/>
          <w:sz w:val="21"/>
          <w:szCs w:val="21"/>
          <w:shd w:val="clear" w:color="auto" w:fill="FFFFFF"/>
        </w:rPr>
        <w:t> to be the distribution of co-occurring pixel values (grayscale values, or colors) at a given offset. It is used as an approach to texture analysis with various applications especially in medical image analysis</w:t>
      </w:r>
    </w:p>
    <w:p w14:paraId="30BDB082" w14:textId="78294822" w:rsidR="00046E9C" w:rsidRDefault="00046E9C" w:rsidP="00B460C0">
      <w:pPr>
        <w:rPr>
          <w:rFonts w:ascii="Arial" w:hAnsi="Arial" w:cs="Arial"/>
          <w:color w:val="202122"/>
          <w:sz w:val="21"/>
          <w:szCs w:val="21"/>
          <w:shd w:val="clear" w:color="auto" w:fill="FFFFFF"/>
        </w:rPr>
      </w:pPr>
    </w:p>
    <w:p w14:paraId="62C1498B" w14:textId="15787099" w:rsidR="00046E9C" w:rsidRPr="00B460C0" w:rsidRDefault="00046E9C" w:rsidP="00B460C0">
      <w:r w:rsidRPr="00046E9C">
        <w:t>Матрица совместной встречаемости или распределение совместной встречаемости (также называемые: матрицы совместной встречаемости на уровне серого GLCM) - это матрица, которая определяется по изображению как распределение сопутствующих значений пикселей (значений в градациях серого или цветов). ) по заданному смещению. Он используется как подход к анализу текстуры в различных приложениях, особенно в анализе медицинских изображений.</w:t>
      </w:r>
    </w:p>
    <w:p w14:paraId="0CCD4C1D" w14:textId="3EA036A0" w:rsidR="00AE5F89" w:rsidRDefault="00AE5F89">
      <w:pPr>
        <w:rPr>
          <w:b/>
          <w:bCs/>
          <w:sz w:val="28"/>
          <w:szCs w:val="28"/>
        </w:rPr>
      </w:pPr>
    </w:p>
    <w:p w14:paraId="50753FD4" w14:textId="77777777" w:rsidR="00B460C0" w:rsidRDefault="00B460C0" w:rsidP="00B460C0">
      <w:pPr>
        <w:shd w:val="clear" w:color="auto" w:fill="FFFFFF"/>
        <w:rPr>
          <w:rFonts w:ascii="Arial" w:hAnsi="Arial" w:cs="Arial"/>
          <w:color w:val="202124"/>
        </w:rPr>
      </w:pPr>
      <w:r>
        <w:rPr>
          <w:rFonts w:ascii="Arial" w:hAnsi="Arial" w:cs="Arial"/>
          <w:color w:val="202124"/>
        </w:rPr>
        <w:t>Why would you use co-occurrence matrices?</w:t>
      </w:r>
    </w:p>
    <w:p w14:paraId="22F4DDED" w14:textId="77777777" w:rsidR="00943A86" w:rsidRDefault="00B460C0" w:rsidP="00B460C0">
      <w:pPr>
        <w:shd w:val="clear" w:color="auto" w:fill="FFFFFF"/>
        <w:rPr>
          <w:rStyle w:val="hgkelc"/>
          <w:rFonts w:ascii="Arial" w:hAnsi="Arial" w:cs="Arial"/>
          <w:color w:val="202124"/>
        </w:rPr>
      </w:pPr>
      <w:r>
        <w:rPr>
          <w:rStyle w:val="hgkelc"/>
          <w:rFonts w:ascii="Arial" w:hAnsi="Arial" w:cs="Arial"/>
          <w:color w:val="202124"/>
        </w:rPr>
        <w:t>Whether considering the intensity or grayscale values of the image or various dimensions of color, the co-occurrence matrix </w:t>
      </w:r>
      <w:r>
        <w:rPr>
          <w:rStyle w:val="hgkelc"/>
          <w:rFonts w:ascii="Arial" w:hAnsi="Arial" w:cs="Arial"/>
          <w:b/>
          <w:bCs/>
          <w:color w:val="202124"/>
        </w:rPr>
        <w:t>can measure the texture of the image</w:t>
      </w:r>
      <w:r>
        <w:rPr>
          <w:rStyle w:val="hgkelc"/>
          <w:rFonts w:ascii="Arial" w:hAnsi="Arial" w:cs="Arial"/>
          <w:color w:val="202124"/>
        </w:rPr>
        <w:t xml:space="preserve">. </w:t>
      </w:r>
    </w:p>
    <w:p w14:paraId="3D1E9A5B" w14:textId="26F28EBD" w:rsidR="00B460C0" w:rsidRDefault="00943A86" w:rsidP="00B460C0">
      <w:pPr>
        <w:shd w:val="clear" w:color="auto" w:fill="FFFFFF"/>
        <w:rPr>
          <w:rStyle w:val="hgkelc"/>
          <w:rFonts w:ascii="Arial" w:hAnsi="Arial" w:cs="Arial"/>
          <w:color w:val="202124"/>
        </w:rPr>
      </w:pPr>
      <w:proofErr w:type="gramStart"/>
      <w:r w:rsidRPr="00943A86">
        <w:rPr>
          <w:rStyle w:val="hgkelc"/>
          <w:rFonts w:ascii="Arial" w:hAnsi="Arial" w:cs="Arial"/>
          <w:color w:val="202124"/>
          <w:lang w:val="en-US"/>
        </w:rPr>
        <w:t>?</w:t>
      </w:r>
      <w:r w:rsidR="00B460C0">
        <w:rPr>
          <w:rStyle w:val="hgkelc"/>
          <w:rFonts w:ascii="Arial" w:hAnsi="Arial" w:cs="Arial"/>
          <w:color w:val="202124"/>
        </w:rPr>
        <w:t>Because</w:t>
      </w:r>
      <w:proofErr w:type="gramEnd"/>
      <w:r w:rsidR="00B460C0">
        <w:rPr>
          <w:rStyle w:val="hgkelc"/>
          <w:rFonts w:ascii="Arial" w:hAnsi="Arial" w:cs="Arial"/>
          <w:color w:val="202124"/>
        </w:rPr>
        <w:t xml:space="preserve"> co-occurrence matrices are typically large and sparse, various metrics of the matrix are often taken to get a more useful set of features.</w:t>
      </w:r>
    </w:p>
    <w:p w14:paraId="78A1469E" w14:textId="5E1F141B" w:rsidR="00127D7F" w:rsidRDefault="00127D7F" w:rsidP="00B460C0">
      <w:pPr>
        <w:shd w:val="clear" w:color="auto" w:fill="FFFFFF"/>
        <w:rPr>
          <w:rStyle w:val="hgkelc"/>
          <w:rFonts w:ascii="Arial" w:hAnsi="Arial" w:cs="Arial"/>
          <w:color w:val="202124"/>
        </w:rPr>
      </w:pPr>
    </w:p>
    <w:p w14:paraId="4BF72B08" w14:textId="4F70910D" w:rsidR="00127D7F" w:rsidRPr="005312B7" w:rsidRDefault="00127D7F" w:rsidP="00B460C0">
      <w:pPr>
        <w:shd w:val="clear" w:color="auto" w:fill="FFFFFF"/>
        <w:rPr>
          <w:rFonts w:ascii="Arial" w:hAnsi="Arial" w:cs="Arial"/>
          <w:b/>
          <w:bCs/>
          <w:color w:val="202124"/>
          <w:sz w:val="32"/>
          <w:szCs w:val="32"/>
          <w:lang w:val="ru-RU"/>
        </w:rPr>
      </w:pPr>
      <w:r w:rsidRPr="005312B7">
        <w:rPr>
          <w:rStyle w:val="hgkelc"/>
          <w:rFonts w:ascii="Arial" w:hAnsi="Arial" w:cs="Arial"/>
          <w:b/>
          <w:bCs/>
          <w:color w:val="202124"/>
          <w:sz w:val="32"/>
          <w:szCs w:val="32"/>
          <w:lang w:val="en-US"/>
        </w:rPr>
        <w:t>Table1</w:t>
      </w:r>
    </w:p>
    <w:p w14:paraId="235C7483" w14:textId="2C798254" w:rsidR="00B460C0" w:rsidRDefault="00127D7F">
      <w:pPr>
        <w:rPr>
          <w:b/>
          <w:bCs/>
          <w:sz w:val="28"/>
          <w:szCs w:val="28"/>
        </w:rPr>
      </w:pPr>
      <w:r w:rsidRPr="00127D7F">
        <w:rPr>
          <w:b/>
          <w:bCs/>
          <w:sz w:val="28"/>
          <w:szCs w:val="28"/>
        </w:rPr>
        <w:t>Эти данные приведены в таблице 1. Оптимальные пороговые значения для каждой меры включены, чтобы дать представление о весе мер.</w:t>
      </w:r>
    </w:p>
    <w:p w14:paraId="4C89ABDA" w14:textId="50EBEB6F" w:rsidR="00127D7F" w:rsidRPr="00943A86" w:rsidRDefault="00127D7F">
      <w:pPr>
        <w:rPr>
          <w:b/>
          <w:bCs/>
          <w:sz w:val="28"/>
          <w:szCs w:val="28"/>
          <w:lang w:val="ru-RU"/>
        </w:rPr>
      </w:pPr>
      <w:r w:rsidRPr="00127D7F">
        <w:rPr>
          <w:b/>
          <w:bCs/>
          <w:sz w:val="28"/>
          <w:szCs w:val="28"/>
        </w:rPr>
        <w:t>These data are in Table 1. Thresholds optimal for each of the measures are included to give a sense of the weight of the measure.</w:t>
      </w:r>
    </w:p>
    <w:sectPr w:rsidR="00127D7F" w:rsidRPr="00943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pitch w:val="default"/>
  </w:font>
  <w:font w:name="Helvetica Neue">
    <w:altName w:val="﷽﷽﷽﷽﷽﷽﷽﷽a Neue"/>
    <w:panose1 w:val="02000503000000020004"/>
    <w:charset w:val="00"/>
    <w:family w:val="auto"/>
    <w:pitch w:val="variable"/>
    <w:sig w:usb0="E50002FF" w:usb1="500079DB" w:usb2="00000010" w:usb3="00000000" w:csb0="00000001" w:csb1="00000000"/>
  </w:font>
  <w:font w:name="Charter">
    <w:altName w:val="﷽﷽﷽﷽﷽﷽﷽"/>
    <w:panose1 w:val="02040503050506020203"/>
    <w:charset w:val="00"/>
    <w:family w:val="roman"/>
    <w:pitch w:val="variable"/>
    <w:sig w:usb0="800000AF" w:usb1="1000204A" w:usb2="00000000" w:usb3="00000000" w:csb0="00000011" w:csb1="00000000"/>
  </w:font>
  <w:font w:name="Segoe UI">
    <w:panose1 w:val="020B0502040204020203"/>
    <w:charset w:val="00"/>
    <w:family w:val="swiss"/>
    <w:pitch w:val="variable"/>
    <w:sig w:usb0="E4002EFF" w:usb1="C000E47F" w:usb2="00000009" w:usb3="00000000" w:csb0="000001FF" w:csb1="00000000"/>
  </w:font>
  <w:font w:name="Lato">
    <w:panose1 w:val="020B0604020202020204"/>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5A022E"/>
    <w:multiLevelType w:val="multilevel"/>
    <w:tmpl w:val="7C1C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76F"/>
    <w:rsid w:val="0001688E"/>
    <w:rsid w:val="00046E9C"/>
    <w:rsid w:val="000736A9"/>
    <w:rsid w:val="000822E3"/>
    <w:rsid w:val="00127D7F"/>
    <w:rsid w:val="001D5283"/>
    <w:rsid w:val="0024476F"/>
    <w:rsid w:val="002C0C5E"/>
    <w:rsid w:val="00361151"/>
    <w:rsid w:val="00367368"/>
    <w:rsid w:val="00401BB8"/>
    <w:rsid w:val="005312B7"/>
    <w:rsid w:val="00554300"/>
    <w:rsid w:val="00595458"/>
    <w:rsid w:val="005F02DB"/>
    <w:rsid w:val="00643A37"/>
    <w:rsid w:val="007F6B72"/>
    <w:rsid w:val="00810DD5"/>
    <w:rsid w:val="008647E8"/>
    <w:rsid w:val="008F4D9C"/>
    <w:rsid w:val="00943A86"/>
    <w:rsid w:val="009C0D72"/>
    <w:rsid w:val="009D63F8"/>
    <w:rsid w:val="009F5A59"/>
    <w:rsid w:val="00AC13E8"/>
    <w:rsid w:val="00AE5F89"/>
    <w:rsid w:val="00B10253"/>
    <w:rsid w:val="00B460C0"/>
    <w:rsid w:val="00BB6835"/>
    <w:rsid w:val="00C65D4E"/>
    <w:rsid w:val="00C955FF"/>
    <w:rsid w:val="00DC06A9"/>
    <w:rsid w:val="00E44555"/>
    <w:rsid w:val="00F048AA"/>
    <w:rsid w:val="00FB6F0B"/>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05A5100A"/>
  <w15:chartTrackingRefBased/>
  <w15:docId w15:val="{2B263EB5-FE30-3E44-8ADC-66E33181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12B7"/>
    <w:rPr>
      <w:rFonts w:ascii="Times New Roman" w:eastAsia="Times New Roman" w:hAnsi="Times New Roman" w:cs="Times New Roman"/>
      <w:lang w:eastAsia="ru-RU"/>
    </w:rPr>
  </w:style>
  <w:style w:type="paragraph" w:styleId="1">
    <w:name w:val="heading 1"/>
    <w:basedOn w:val="a"/>
    <w:link w:val="10"/>
    <w:uiPriority w:val="9"/>
    <w:qFormat/>
    <w:rsid w:val="00361151"/>
    <w:pPr>
      <w:spacing w:before="100" w:beforeAutospacing="1" w:after="100" w:afterAutospacing="1"/>
      <w:outlineLvl w:val="0"/>
    </w:pPr>
    <w:rPr>
      <w:b/>
      <w:bCs/>
      <w:kern w:val="36"/>
      <w:sz w:val="48"/>
      <w:szCs w:val="48"/>
    </w:rPr>
  </w:style>
  <w:style w:type="paragraph" w:styleId="2">
    <w:name w:val="heading 2"/>
    <w:basedOn w:val="a"/>
    <w:next w:val="a"/>
    <w:link w:val="20"/>
    <w:uiPriority w:val="9"/>
    <w:unhideWhenUsed/>
    <w:qFormat/>
    <w:rsid w:val="00AC13E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65D4E"/>
    <w:pPr>
      <w:spacing w:before="100" w:beforeAutospacing="1" w:after="100" w:afterAutospacing="1"/>
    </w:pPr>
  </w:style>
  <w:style w:type="character" w:customStyle="1" w:styleId="10">
    <w:name w:val="Заголовок 1 Знак"/>
    <w:basedOn w:val="a0"/>
    <w:link w:val="1"/>
    <w:uiPriority w:val="9"/>
    <w:rsid w:val="00361151"/>
    <w:rPr>
      <w:rFonts w:ascii="Times New Roman" w:eastAsia="Times New Roman" w:hAnsi="Times New Roman" w:cs="Times New Roman"/>
      <w:b/>
      <w:bCs/>
      <w:kern w:val="36"/>
      <w:sz w:val="48"/>
      <w:szCs w:val="48"/>
      <w:lang w:eastAsia="ru-RU"/>
    </w:rPr>
  </w:style>
  <w:style w:type="character" w:styleId="a4">
    <w:name w:val="Hyperlink"/>
    <w:basedOn w:val="a0"/>
    <w:uiPriority w:val="99"/>
    <w:semiHidden/>
    <w:unhideWhenUsed/>
    <w:rsid w:val="008647E8"/>
    <w:rPr>
      <w:color w:val="0000FF"/>
      <w:u w:val="single"/>
    </w:rPr>
  </w:style>
  <w:style w:type="paragraph" w:customStyle="1" w:styleId="kc">
    <w:name w:val="kc"/>
    <w:basedOn w:val="a"/>
    <w:rsid w:val="00AC13E8"/>
    <w:pPr>
      <w:spacing w:before="100" w:beforeAutospacing="1" w:after="100" w:afterAutospacing="1"/>
    </w:pPr>
  </w:style>
  <w:style w:type="character" w:styleId="a5">
    <w:name w:val="Strong"/>
    <w:basedOn w:val="a0"/>
    <w:uiPriority w:val="22"/>
    <w:qFormat/>
    <w:rsid w:val="00AC13E8"/>
    <w:rPr>
      <w:b/>
      <w:bCs/>
    </w:rPr>
  </w:style>
  <w:style w:type="character" w:customStyle="1" w:styleId="20">
    <w:name w:val="Заголовок 2 Знак"/>
    <w:basedOn w:val="a0"/>
    <w:link w:val="2"/>
    <w:uiPriority w:val="9"/>
    <w:rsid w:val="00AC13E8"/>
    <w:rPr>
      <w:rFonts w:asciiTheme="majorHAnsi" w:eastAsiaTheme="majorEastAsia" w:hAnsiTheme="majorHAnsi" w:cstheme="majorBidi"/>
      <w:color w:val="2F5496" w:themeColor="accent1" w:themeShade="BF"/>
      <w:sz w:val="26"/>
      <w:szCs w:val="26"/>
      <w:lang w:eastAsia="ru-RU"/>
    </w:rPr>
  </w:style>
  <w:style w:type="character" w:styleId="a6">
    <w:name w:val="Emphasis"/>
    <w:basedOn w:val="a0"/>
    <w:uiPriority w:val="20"/>
    <w:qFormat/>
    <w:rsid w:val="00AC13E8"/>
    <w:rPr>
      <w:i/>
      <w:iCs/>
    </w:rPr>
  </w:style>
  <w:style w:type="character" w:customStyle="1" w:styleId="hgkelc">
    <w:name w:val="hgkelc"/>
    <w:basedOn w:val="a0"/>
    <w:rsid w:val="00B460C0"/>
  </w:style>
  <w:style w:type="character" w:customStyle="1" w:styleId="jsgrdq">
    <w:name w:val="jsgrdq"/>
    <w:basedOn w:val="a0"/>
    <w:rsid w:val="00531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48246">
      <w:bodyDiv w:val="1"/>
      <w:marLeft w:val="0"/>
      <w:marRight w:val="0"/>
      <w:marTop w:val="0"/>
      <w:marBottom w:val="0"/>
      <w:divBdr>
        <w:top w:val="none" w:sz="0" w:space="0" w:color="auto"/>
        <w:left w:val="none" w:sz="0" w:space="0" w:color="auto"/>
        <w:bottom w:val="none" w:sz="0" w:space="0" w:color="auto"/>
        <w:right w:val="none" w:sz="0" w:space="0" w:color="auto"/>
      </w:divBdr>
    </w:div>
    <w:div w:id="71895718">
      <w:bodyDiv w:val="1"/>
      <w:marLeft w:val="0"/>
      <w:marRight w:val="0"/>
      <w:marTop w:val="0"/>
      <w:marBottom w:val="0"/>
      <w:divBdr>
        <w:top w:val="none" w:sz="0" w:space="0" w:color="auto"/>
        <w:left w:val="none" w:sz="0" w:space="0" w:color="auto"/>
        <w:bottom w:val="none" w:sz="0" w:space="0" w:color="auto"/>
        <w:right w:val="none" w:sz="0" w:space="0" w:color="auto"/>
      </w:divBdr>
    </w:div>
    <w:div w:id="189295971">
      <w:bodyDiv w:val="1"/>
      <w:marLeft w:val="0"/>
      <w:marRight w:val="0"/>
      <w:marTop w:val="0"/>
      <w:marBottom w:val="0"/>
      <w:divBdr>
        <w:top w:val="none" w:sz="0" w:space="0" w:color="auto"/>
        <w:left w:val="none" w:sz="0" w:space="0" w:color="auto"/>
        <w:bottom w:val="none" w:sz="0" w:space="0" w:color="auto"/>
        <w:right w:val="none" w:sz="0" w:space="0" w:color="auto"/>
      </w:divBdr>
    </w:div>
    <w:div w:id="285083021">
      <w:bodyDiv w:val="1"/>
      <w:marLeft w:val="0"/>
      <w:marRight w:val="0"/>
      <w:marTop w:val="0"/>
      <w:marBottom w:val="0"/>
      <w:divBdr>
        <w:top w:val="none" w:sz="0" w:space="0" w:color="auto"/>
        <w:left w:val="none" w:sz="0" w:space="0" w:color="auto"/>
        <w:bottom w:val="none" w:sz="0" w:space="0" w:color="auto"/>
        <w:right w:val="none" w:sz="0" w:space="0" w:color="auto"/>
      </w:divBdr>
      <w:divsChild>
        <w:div w:id="469323101">
          <w:marLeft w:val="0"/>
          <w:marRight w:val="0"/>
          <w:marTop w:val="0"/>
          <w:marBottom w:val="0"/>
          <w:divBdr>
            <w:top w:val="none" w:sz="0" w:space="0" w:color="auto"/>
            <w:left w:val="none" w:sz="0" w:space="0" w:color="auto"/>
            <w:bottom w:val="none" w:sz="0" w:space="0" w:color="auto"/>
            <w:right w:val="none" w:sz="0" w:space="0" w:color="auto"/>
          </w:divBdr>
          <w:divsChild>
            <w:div w:id="2134859026">
              <w:marLeft w:val="0"/>
              <w:marRight w:val="0"/>
              <w:marTop w:val="0"/>
              <w:marBottom w:val="0"/>
              <w:divBdr>
                <w:top w:val="none" w:sz="0" w:space="0" w:color="auto"/>
                <w:left w:val="none" w:sz="0" w:space="0" w:color="auto"/>
                <w:bottom w:val="none" w:sz="0" w:space="0" w:color="auto"/>
                <w:right w:val="none" w:sz="0" w:space="0" w:color="auto"/>
              </w:divBdr>
              <w:divsChild>
                <w:div w:id="2134055324">
                  <w:marLeft w:val="0"/>
                  <w:marRight w:val="0"/>
                  <w:marTop w:val="0"/>
                  <w:marBottom w:val="0"/>
                  <w:divBdr>
                    <w:top w:val="none" w:sz="0" w:space="0" w:color="auto"/>
                    <w:left w:val="none" w:sz="0" w:space="0" w:color="auto"/>
                    <w:bottom w:val="none" w:sz="0" w:space="0" w:color="auto"/>
                    <w:right w:val="none" w:sz="0" w:space="0" w:color="auto"/>
                  </w:divBdr>
                  <w:divsChild>
                    <w:div w:id="21461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370795">
      <w:bodyDiv w:val="1"/>
      <w:marLeft w:val="0"/>
      <w:marRight w:val="0"/>
      <w:marTop w:val="0"/>
      <w:marBottom w:val="0"/>
      <w:divBdr>
        <w:top w:val="none" w:sz="0" w:space="0" w:color="auto"/>
        <w:left w:val="none" w:sz="0" w:space="0" w:color="auto"/>
        <w:bottom w:val="none" w:sz="0" w:space="0" w:color="auto"/>
        <w:right w:val="none" w:sz="0" w:space="0" w:color="auto"/>
      </w:divBdr>
    </w:div>
    <w:div w:id="402608046">
      <w:bodyDiv w:val="1"/>
      <w:marLeft w:val="0"/>
      <w:marRight w:val="0"/>
      <w:marTop w:val="0"/>
      <w:marBottom w:val="0"/>
      <w:divBdr>
        <w:top w:val="none" w:sz="0" w:space="0" w:color="auto"/>
        <w:left w:val="none" w:sz="0" w:space="0" w:color="auto"/>
        <w:bottom w:val="none" w:sz="0" w:space="0" w:color="auto"/>
        <w:right w:val="none" w:sz="0" w:space="0" w:color="auto"/>
      </w:divBdr>
      <w:divsChild>
        <w:div w:id="1209605768">
          <w:marLeft w:val="0"/>
          <w:marRight w:val="0"/>
          <w:marTop w:val="0"/>
          <w:marBottom w:val="0"/>
          <w:divBdr>
            <w:top w:val="none" w:sz="0" w:space="0" w:color="auto"/>
            <w:left w:val="none" w:sz="0" w:space="0" w:color="auto"/>
            <w:bottom w:val="none" w:sz="0" w:space="0" w:color="auto"/>
            <w:right w:val="none" w:sz="0" w:space="0" w:color="auto"/>
          </w:divBdr>
          <w:divsChild>
            <w:div w:id="851145828">
              <w:marLeft w:val="0"/>
              <w:marRight w:val="0"/>
              <w:marTop w:val="180"/>
              <w:marBottom w:val="180"/>
              <w:divBdr>
                <w:top w:val="none" w:sz="0" w:space="0" w:color="auto"/>
                <w:left w:val="none" w:sz="0" w:space="0" w:color="auto"/>
                <w:bottom w:val="none" w:sz="0" w:space="0" w:color="auto"/>
                <w:right w:val="none" w:sz="0" w:space="0" w:color="auto"/>
              </w:divBdr>
            </w:div>
          </w:divsChild>
        </w:div>
        <w:div w:id="2017075056">
          <w:marLeft w:val="0"/>
          <w:marRight w:val="0"/>
          <w:marTop w:val="0"/>
          <w:marBottom w:val="0"/>
          <w:divBdr>
            <w:top w:val="none" w:sz="0" w:space="0" w:color="auto"/>
            <w:left w:val="none" w:sz="0" w:space="0" w:color="auto"/>
            <w:bottom w:val="none" w:sz="0" w:space="0" w:color="auto"/>
            <w:right w:val="none" w:sz="0" w:space="0" w:color="auto"/>
          </w:divBdr>
          <w:divsChild>
            <w:div w:id="157771583">
              <w:marLeft w:val="0"/>
              <w:marRight w:val="0"/>
              <w:marTop w:val="0"/>
              <w:marBottom w:val="0"/>
              <w:divBdr>
                <w:top w:val="none" w:sz="0" w:space="0" w:color="auto"/>
                <w:left w:val="none" w:sz="0" w:space="0" w:color="auto"/>
                <w:bottom w:val="none" w:sz="0" w:space="0" w:color="auto"/>
                <w:right w:val="none" w:sz="0" w:space="0" w:color="auto"/>
              </w:divBdr>
              <w:divsChild>
                <w:div w:id="267928047">
                  <w:marLeft w:val="0"/>
                  <w:marRight w:val="0"/>
                  <w:marTop w:val="0"/>
                  <w:marBottom w:val="0"/>
                  <w:divBdr>
                    <w:top w:val="none" w:sz="0" w:space="0" w:color="auto"/>
                    <w:left w:val="none" w:sz="0" w:space="0" w:color="auto"/>
                    <w:bottom w:val="none" w:sz="0" w:space="0" w:color="auto"/>
                    <w:right w:val="none" w:sz="0" w:space="0" w:color="auto"/>
                  </w:divBdr>
                  <w:divsChild>
                    <w:div w:id="777524196">
                      <w:marLeft w:val="0"/>
                      <w:marRight w:val="0"/>
                      <w:marTop w:val="0"/>
                      <w:marBottom w:val="0"/>
                      <w:divBdr>
                        <w:top w:val="none" w:sz="0" w:space="0" w:color="auto"/>
                        <w:left w:val="none" w:sz="0" w:space="0" w:color="auto"/>
                        <w:bottom w:val="none" w:sz="0" w:space="0" w:color="auto"/>
                        <w:right w:val="none" w:sz="0" w:space="0" w:color="auto"/>
                      </w:divBdr>
                      <w:divsChild>
                        <w:div w:id="1996033590">
                          <w:marLeft w:val="0"/>
                          <w:marRight w:val="0"/>
                          <w:marTop w:val="0"/>
                          <w:marBottom w:val="0"/>
                          <w:divBdr>
                            <w:top w:val="none" w:sz="0" w:space="0" w:color="auto"/>
                            <w:left w:val="none" w:sz="0" w:space="0" w:color="auto"/>
                            <w:bottom w:val="none" w:sz="0" w:space="0" w:color="auto"/>
                            <w:right w:val="none" w:sz="0" w:space="0" w:color="auto"/>
                          </w:divBdr>
                          <w:divsChild>
                            <w:div w:id="12460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316059">
      <w:bodyDiv w:val="1"/>
      <w:marLeft w:val="0"/>
      <w:marRight w:val="0"/>
      <w:marTop w:val="0"/>
      <w:marBottom w:val="0"/>
      <w:divBdr>
        <w:top w:val="none" w:sz="0" w:space="0" w:color="auto"/>
        <w:left w:val="none" w:sz="0" w:space="0" w:color="auto"/>
        <w:bottom w:val="none" w:sz="0" w:space="0" w:color="auto"/>
        <w:right w:val="none" w:sz="0" w:space="0" w:color="auto"/>
      </w:divBdr>
    </w:div>
    <w:div w:id="765344651">
      <w:bodyDiv w:val="1"/>
      <w:marLeft w:val="0"/>
      <w:marRight w:val="0"/>
      <w:marTop w:val="0"/>
      <w:marBottom w:val="0"/>
      <w:divBdr>
        <w:top w:val="none" w:sz="0" w:space="0" w:color="auto"/>
        <w:left w:val="none" w:sz="0" w:space="0" w:color="auto"/>
        <w:bottom w:val="none" w:sz="0" w:space="0" w:color="auto"/>
        <w:right w:val="none" w:sz="0" w:space="0" w:color="auto"/>
      </w:divBdr>
      <w:divsChild>
        <w:div w:id="297611342">
          <w:marLeft w:val="0"/>
          <w:marRight w:val="0"/>
          <w:marTop w:val="0"/>
          <w:marBottom w:val="0"/>
          <w:divBdr>
            <w:top w:val="none" w:sz="0" w:space="0" w:color="auto"/>
            <w:left w:val="none" w:sz="0" w:space="0" w:color="auto"/>
            <w:bottom w:val="none" w:sz="0" w:space="0" w:color="auto"/>
            <w:right w:val="none" w:sz="0" w:space="0" w:color="auto"/>
          </w:divBdr>
          <w:divsChild>
            <w:div w:id="305011437">
              <w:marLeft w:val="0"/>
              <w:marRight w:val="0"/>
              <w:marTop w:val="0"/>
              <w:marBottom w:val="0"/>
              <w:divBdr>
                <w:top w:val="none" w:sz="0" w:space="0" w:color="auto"/>
                <w:left w:val="none" w:sz="0" w:space="0" w:color="auto"/>
                <w:bottom w:val="none" w:sz="0" w:space="0" w:color="auto"/>
                <w:right w:val="none" w:sz="0" w:space="0" w:color="auto"/>
              </w:divBdr>
              <w:divsChild>
                <w:div w:id="1347251238">
                  <w:marLeft w:val="0"/>
                  <w:marRight w:val="0"/>
                  <w:marTop w:val="0"/>
                  <w:marBottom w:val="0"/>
                  <w:divBdr>
                    <w:top w:val="none" w:sz="0" w:space="0" w:color="auto"/>
                    <w:left w:val="none" w:sz="0" w:space="0" w:color="auto"/>
                    <w:bottom w:val="none" w:sz="0" w:space="0" w:color="auto"/>
                    <w:right w:val="none" w:sz="0" w:space="0" w:color="auto"/>
                  </w:divBdr>
                  <w:divsChild>
                    <w:div w:id="70749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539180">
      <w:bodyDiv w:val="1"/>
      <w:marLeft w:val="0"/>
      <w:marRight w:val="0"/>
      <w:marTop w:val="0"/>
      <w:marBottom w:val="0"/>
      <w:divBdr>
        <w:top w:val="none" w:sz="0" w:space="0" w:color="auto"/>
        <w:left w:val="none" w:sz="0" w:space="0" w:color="auto"/>
        <w:bottom w:val="none" w:sz="0" w:space="0" w:color="auto"/>
        <w:right w:val="none" w:sz="0" w:space="0" w:color="auto"/>
      </w:divBdr>
    </w:div>
    <w:div w:id="794442599">
      <w:bodyDiv w:val="1"/>
      <w:marLeft w:val="0"/>
      <w:marRight w:val="0"/>
      <w:marTop w:val="0"/>
      <w:marBottom w:val="0"/>
      <w:divBdr>
        <w:top w:val="none" w:sz="0" w:space="0" w:color="auto"/>
        <w:left w:val="none" w:sz="0" w:space="0" w:color="auto"/>
        <w:bottom w:val="none" w:sz="0" w:space="0" w:color="auto"/>
        <w:right w:val="none" w:sz="0" w:space="0" w:color="auto"/>
      </w:divBdr>
      <w:divsChild>
        <w:div w:id="1512380435">
          <w:marLeft w:val="0"/>
          <w:marRight w:val="0"/>
          <w:marTop w:val="0"/>
          <w:marBottom w:val="0"/>
          <w:divBdr>
            <w:top w:val="none" w:sz="0" w:space="0" w:color="auto"/>
            <w:left w:val="none" w:sz="0" w:space="0" w:color="auto"/>
            <w:bottom w:val="none" w:sz="0" w:space="0" w:color="auto"/>
            <w:right w:val="none" w:sz="0" w:space="0" w:color="auto"/>
          </w:divBdr>
          <w:divsChild>
            <w:div w:id="1252741475">
              <w:marLeft w:val="0"/>
              <w:marRight w:val="0"/>
              <w:marTop w:val="0"/>
              <w:marBottom w:val="0"/>
              <w:divBdr>
                <w:top w:val="none" w:sz="0" w:space="0" w:color="auto"/>
                <w:left w:val="none" w:sz="0" w:space="0" w:color="auto"/>
                <w:bottom w:val="none" w:sz="0" w:space="0" w:color="auto"/>
                <w:right w:val="none" w:sz="0" w:space="0" w:color="auto"/>
              </w:divBdr>
              <w:divsChild>
                <w:div w:id="889732502">
                  <w:marLeft w:val="0"/>
                  <w:marRight w:val="0"/>
                  <w:marTop w:val="0"/>
                  <w:marBottom w:val="0"/>
                  <w:divBdr>
                    <w:top w:val="none" w:sz="0" w:space="0" w:color="auto"/>
                    <w:left w:val="none" w:sz="0" w:space="0" w:color="auto"/>
                    <w:bottom w:val="none" w:sz="0" w:space="0" w:color="auto"/>
                    <w:right w:val="none" w:sz="0" w:space="0" w:color="auto"/>
                  </w:divBdr>
                  <w:divsChild>
                    <w:div w:id="2590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90327">
      <w:bodyDiv w:val="1"/>
      <w:marLeft w:val="0"/>
      <w:marRight w:val="0"/>
      <w:marTop w:val="0"/>
      <w:marBottom w:val="0"/>
      <w:divBdr>
        <w:top w:val="none" w:sz="0" w:space="0" w:color="auto"/>
        <w:left w:val="none" w:sz="0" w:space="0" w:color="auto"/>
        <w:bottom w:val="none" w:sz="0" w:space="0" w:color="auto"/>
        <w:right w:val="none" w:sz="0" w:space="0" w:color="auto"/>
      </w:divBdr>
    </w:div>
    <w:div w:id="877427054">
      <w:bodyDiv w:val="1"/>
      <w:marLeft w:val="0"/>
      <w:marRight w:val="0"/>
      <w:marTop w:val="0"/>
      <w:marBottom w:val="0"/>
      <w:divBdr>
        <w:top w:val="none" w:sz="0" w:space="0" w:color="auto"/>
        <w:left w:val="none" w:sz="0" w:space="0" w:color="auto"/>
        <w:bottom w:val="none" w:sz="0" w:space="0" w:color="auto"/>
        <w:right w:val="none" w:sz="0" w:space="0" w:color="auto"/>
      </w:divBdr>
      <w:divsChild>
        <w:div w:id="516584454">
          <w:marLeft w:val="0"/>
          <w:marRight w:val="0"/>
          <w:marTop w:val="0"/>
          <w:marBottom w:val="0"/>
          <w:divBdr>
            <w:top w:val="none" w:sz="0" w:space="0" w:color="auto"/>
            <w:left w:val="none" w:sz="0" w:space="0" w:color="auto"/>
            <w:bottom w:val="none" w:sz="0" w:space="0" w:color="auto"/>
            <w:right w:val="none" w:sz="0" w:space="0" w:color="auto"/>
          </w:divBdr>
          <w:divsChild>
            <w:div w:id="1753312881">
              <w:marLeft w:val="0"/>
              <w:marRight w:val="0"/>
              <w:marTop w:val="0"/>
              <w:marBottom w:val="0"/>
              <w:divBdr>
                <w:top w:val="none" w:sz="0" w:space="0" w:color="auto"/>
                <w:left w:val="none" w:sz="0" w:space="0" w:color="auto"/>
                <w:bottom w:val="none" w:sz="0" w:space="0" w:color="auto"/>
                <w:right w:val="none" w:sz="0" w:space="0" w:color="auto"/>
              </w:divBdr>
              <w:divsChild>
                <w:div w:id="1924024554">
                  <w:marLeft w:val="0"/>
                  <w:marRight w:val="0"/>
                  <w:marTop w:val="0"/>
                  <w:marBottom w:val="0"/>
                  <w:divBdr>
                    <w:top w:val="none" w:sz="0" w:space="0" w:color="auto"/>
                    <w:left w:val="none" w:sz="0" w:space="0" w:color="auto"/>
                    <w:bottom w:val="none" w:sz="0" w:space="0" w:color="auto"/>
                    <w:right w:val="none" w:sz="0" w:space="0" w:color="auto"/>
                  </w:divBdr>
                  <w:divsChild>
                    <w:div w:id="18202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334605">
      <w:bodyDiv w:val="1"/>
      <w:marLeft w:val="0"/>
      <w:marRight w:val="0"/>
      <w:marTop w:val="0"/>
      <w:marBottom w:val="0"/>
      <w:divBdr>
        <w:top w:val="none" w:sz="0" w:space="0" w:color="auto"/>
        <w:left w:val="none" w:sz="0" w:space="0" w:color="auto"/>
        <w:bottom w:val="none" w:sz="0" w:space="0" w:color="auto"/>
        <w:right w:val="none" w:sz="0" w:space="0" w:color="auto"/>
      </w:divBdr>
    </w:div>
    <w:div w:id="941962209">
      <w:bodyDiv w:val="1"/>
      <w:marLeft w:val="0"/>
      <w:marRight w:val="0"/>
      <w:marTop w:val="0"/>
      <w:marBottom w:val="0"/>
      <w:divBdr>
        <w:top w:val="none" w:sz="0" w:space="0" w:color="auto"/>
        <w:left w:val="none" w:sz="0" w:space="0" w:color="auto"/>
        <w:bottom w:val="none" w:sz="0" w:space="0" w:color="auto"/>
        <w:right w:val="none" w:sz="0" w:space="0" w:color="auto"/>
      </w:divBdr>
    </w:div>
    <w:div w:id="1158419590">
      <w:bodyDiv w:val="1"/>
      <w:marLeft w:val="0"/>
      <w:marRight w:val="0"/>
      <w:marTop w:val="0"/>
      <w:marBottom w:val="0"/>
      <w:divBdr>
        <w:top w:val="none" w:sz="0" w:space="0" w:color="auto"/>
        <w:left w:val="none" w:sz="0" w:space="0" w:color="auto"/>
        <w:bottom w:val="none" w:sz="0" w:space="0" w:color="auto"/>
        <w:right w:val="none" w:sz="0" w:space="0" w:color="auto"/>
      </w:divBdr>
    </w:div>
    <w:div w:id="1202862388">
      <w:bodyDiv w:val="1"/>
      <w:marLeft w:val="0"/>
      <w:marRight w:val="0"/>
      <w:marTop w:val="0"/>
      <w:marBottom w:val="0"/>
      <w:divBdr>
        <w:top w:val="none" w:sz="0" w:space="0" w:color="auto"/>
        <w:left w:val="none" w:sz="0" w:space="0" w:color="auto"/>
        <w:bottom w:val="none" w:sz="0" w:space="0" w:color="auto"/>
        <w:right w:val="none" w:sz="0" w:space="0" w:color="auto"/>
      </w:divBdr>
      <w:divsChild>
        <w:div w:id="1159542780">
          <w:marLeft w:val="0"/>
          <w:marRight w:val="0"/>
          <w:marTop w:val="0"/>
          <w:marBottom w:val="0"/>
          <w:divBdr>
            <w:top w:val="none" w:sz="0" w:space="0" w:color="auto"/>
            <w:left w:val="none" w:sz="0" w:space="0" w:color="auto"/>
            <w:bottom w:val="none" w:sz="0" w:space="0" w:color="auto"/>
            <w:right w:val="none" w:sz="0" w:space="0" w:color="auto"/>
          </w:divBdr>
        </w:div>
        <w:div w:id="1281297894">
          <w:marLeft w:val="0"/>
          <w:marRight w:val="0"/>
          <w:marTop w:val="0"/>
          <w:marBottom w:val="0"/>
          <w:divBdr>
            <w:top w:val="none" w:sz="0" w:space="0" w:color="auto"/>
            <w:left w:val="none" w:sz="0" w:space="0" w:color="auto"/>
            <w:bottom w:val="none" w:sz="0" w:space="0" w:color="auto"/>
            <w:right w:val="none" w:sz="0" w:space="0" w:color="auto"/>
          </w:divBdr>
        </w:div>
      </w:divsChild>
    </w:div>
    <w:div w:id="1281181413">
      <w:bodyDiv w:val="1"/>
      <w:marLeft w:val="0"/>
      <w:marRight w:val="0"/>
      <w:marTop w:val="0"/>
      <w:marBottom w:val="0"/>
      <w:divBdr>
        <w:top w:val="none" w:sz="0" w:space="0" w:color="auto"/>
        <w:left w:val="none" w:sz="0" w:space="0" w:color="auto"/>
        <w:bottom w:val="none" w:sz="0" w:space="0" w:color="auto"/>
        <w:right w:val="none" w:sz="0" w:space="0" w:color="auto"/>
      </w:divBdr>
    </w:div>
    <w:div w:id="1357736600">
      <w:bodyDiv w:val="1"/>
      <w:marLeft w:val="0"/>
      <w:marRight w:val="0"/>
      <w:marTop w:val="0"/>
      <w:marBottom w:val="0"/>
      <w:divBdr>
        <w:top w:val="none" w:sz="0" w:space="0" w:color="auto"/>
        <w:left w:val="none" w:sz="0" w:space="0" w:color="auto"/>
        <w:bottom w:val="none" w:sz="0" w:space="0" w:color="auto"/>
        <w:right w:val="none" w:sz="0" w:space="0" w:color="auto"/>
      </w:divBdr>
    </w:div>
    <w:div w:id="1384981465">
      <w:bodyDiv w:val="1"/>
      <w:marLeft w:val="0"/>
      <w:marRight w:val="0"/>
      <w:marTop w:val="0"/>
      <w:marBottom w:val="0"/>
      <w:divBdr>
        <w:top w:val="none" w:sz="0" w:space="0" w:color="auto"/>
        <w:left w:val="none" w:sz="0" w:space="0" w:color="auto"/>
        <w:bottom w:val="none" w:sz="0" w:space="0" w:color="auto"/>
        <w:right w:val="none" w:sz="0" w:space="0" w:color="auto"/>
      </w:divBdr>
    </w:div>
    <w:div w:id="1593930253">
      <w:bodyDiv w:val="1"/>
      <w:marLeft w:val="0"/>
      <w:marRight w:val="0"/>
      <w:marTop w:val="0"/>
      <w:marBottom w:val="0"/>
      <w:divBdr>
        <w:top w:val="none" w:sz="0" w:space="0" w:color="auto"/>
        <w:left w:val="none" w:sz="0" w:space="0" w:color="auto"/>
        <w:bottom w:val="none" w:sz="0" w:space="0" w:color="auto"/>
        <w:right w:val="none" w:sz="0" w:space="0" w:color="auto"/>
      </w:divBdr>
    </w:div>
    <w:div w:id="1716851397">
      <w:bodyDiv w:val="1"/>
      <w:marLeft w:val="0"/>
      <w:marRight w:val="0"/>
      <w:marTop w:val="0"/>
      <w:marBottom w:val="0"/>
      <w:divBdr>
        <w:top w:val="none" w:sz="0" w:space="0" w:color="auto"/>
        <w:left w:val="none" w:sz="0" w:space="0" w:color="auto"/>
        <w:bottom w:val="none" w:sz="0" w:space="0" w:color="auto"/>
        <w:right w:val="none" w:sz="0" w:space="0" w:color="auto"/>
      </w:divBdr>
    </w:div>
    <w:div w:id="1946502654">
      <w:bodyDiv w:val="1"/>
      <w:marLeft w:val="0"/>
      <w:marRight w:val="0"/>
      <w:marTop w:val="0"/>
      <w:marBottom w:val="0"/>
      <w:divBdr>
        <w:top w:val="none" w:sz="0" w:space="0" w:color="auto"/>
        <w:left w:val="none" w:sz="0" w:space="0" w:color="auto"/>
        <w:bottom w:val="none" w:sz="0" w:space="0" w:color="auto"/>
        <w:right w:val="none" w:sz="0" w:space="0" w:color="auto"/>
      </w:divBdr>
    </w:div>
    <w:div w:id="2042707752">
      <w:bodyDiv w:val="1"/>
      <w:marLeft w:val="0"/>
      <w:marRight w:val="0"/>
      <w:marTop w:val="0"/>
      <w:marBottom w:val="0"/>
      <w:divBdr>
        <w:top w:val="none" w:sz="0" w:space="0" w:color="auto"/>
        <w:left w:val="none" w:sz="0" w:space="0" w:color="auto"/>
        <w:bottom w:val="none" w:sz="0" w:space="0" w:color="auto"/>
        <w:right w:val="none" w:sz="0" w:space="0" w:color="auto"/>
      </w:divBdr>
      <w:divsChild>
        <w:div w:id="153181250">
          <w:marLeft w:val="0"/>
          <w:marRight w:val="0"/>
          <w:marTop w:val="0"/>
          <w:marBottom w:val="0"/>
          <w:divBdr>
            <w:top w:val="none" w:sz="0" w:space="0" w:color="auto"/>
            <w:left w:val="none" w:sz="0" w:space="0" w:color="auto"/>
            <w:bottom w:val="none" w:sz="0" w:space="0" w:color="auto"/>
            <w:right w:val="none" w:sz="0" w:space="0" w:color="auto"/>
          </w:divBdr>
          <w:divsChild>
            <w:div w:id="1490561517">
              <w:marLeft w:val="0"/>
              <w:marRight w:val="0"/>
              <w:marTop w:val="0"/>
              <w:marBottom w:val="0"/>
              <w:divBdr>
                <w:top w:val="none" w:sz="0" w:space="0" w:color="auto"/>
                <w:left w:val="none" w:sz="0" w:space="0" w:color="auto"/>
                <w:bottom w:val="none" w:sz="0" w:space="0" w:color="auto"/>
                <w:right w:val="none" w:sz="0" w:space="0" w:color="auto"/>
              </w:divBdr>
              <w:divsChild>
                <w:div w:id="1529248225">
                  <w:marLeft w:val="0"/>
                  <w:marRight w:val="0"/>
                  <w:marTop w:val="0"/>
                  <w:marBottom w:val="0"/>
                  <w:divBdr>
                    <w:top w:val="none" w:sz="0" w:space="0" w:color="auto"/>
                    <w:left w:val="none" w:sz="0" w:space="0" w:color="auto"/>
                    <w:bottom w:val="none" w:sz="0" w:space="0" w:color="auto"/>
                    <w:right w:val="none" w:sz="0" w:space="0" w:color="auto"/>
                  </w:divBdr>
                  <w:divsChild>
                    <w:div w:id="36649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83992">
      <w:bodyDiv w:val="1"/>
      <w:marLeft w:val="0"/>
      <w:marRight w:val="0"/>
      <w:marTop w:val="0"/>
      <w:marBottom w:val="0"/>
      <w:divBdr>
        <w:top w:val="none" w:sz="0" w:space="0" w:color="auto"/>
        <w:left w:val="none" w:sz="0" w:space="0" w:color="auto"/>
        <w:bottom w:val="none" w:sz="0" w:space="0" w:color="auto"/>
        <w:right w:val="none" w:sz="0" w:space="0" w:color="auto"/>
      </w:divBdr>
    </w:div>
    <w:div w:id="2096977753">
      <w:bodyDiv w:val="1"/>
      <w:marLeft w:val="0"/>
      <w:marRight w:val="0"/>
      <w:marTop w:val="0"/>
      <w:marBottom w:val="0"/>
      <w:divBdr>
        <w:top w:val="none" w:sz="0" w:space="0" w:color="auto"/>
        <w:left w:val="none" w:sz="0" w:space="0" w:color="auto"/>
        <w:bottom w:val="none" w:sz="0" w:space="0" w:color="auto"/>
        <w:right w:val="none" w:sz="0" w:space="0" w:color="auto"/>
      </w:divBdr>
      <w:divsChild>
        <w:div w:id="143549303">
          <w:marLeft w:val="0"/>
          <w:marRight w:val="0"/>
          <w:marTop w:val="0"/>
          <w:marBottom w:val="0"/>
          <w:divBdr>
            <w:top w:val="none" w:sz="0" w:space="0" w:color="auto"/>
            <w:left w:val="none" w:sz="0" w:space="0" w:color="auto"/>
            <w:bottom w:val="none" w:sz="0" w:space="0" w:color="auto"/>
            <w:right w:val="none" w:sz="0" w:space="0" w:color="auto"/>
          </w:divBdr>
          <w:divsChild>
            <w:div w:id="1548029973">
              <w:marLeft w:val="0"/>
              <w:marRight w:val="0"/>
              <w:marTop w:val="0"/>
              <w:marBottom w:val="0"/>
              <w:divBdr>
                <w:top w:val="none" w:sz="0" w:space="0" w:color="auto"/>
                <w:left w:val="none" w:sz="0" w:space="0" w:color="auto"/>
                <w:bottom w:val="none" w:sz="0" w:space="0" w:color="auto"/>
                <w:right w:val="none" w:sz="0" w:space="0" w:color="auto"/>
              </w:divBdr>
              <w:divsChild>
                <w:div w:id="62339722">
                  <w:marLeft w:val="0"/>
                  <w:marRight w:val="0"/>
                  <w:marTop w:val="0"/>
                  <w:marBottom w:val="0"/>
                  <w:divBdr>
                    <w:top w:val="none" w:sz="0" w:space="0" w:color="auto"/>
                    <w:left w:val="none" w:sz="0" w:space="0" w:color="auto"/>
                    <w:bottom w:val="none" w:sz="0" w:space="0" w:color="auto"/>
                    <w:right w:val="none" w:sz="0" w:space="0" w:color="auto"/>
                  </w:divBdr>
                  <w:divsChild>
                    <w:div w:id="154279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igital_im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trix_(mathematics)" TargetMode="External"/><Relationship Id="rId5" Type="http://schemas.openxmlformats.org/officeDocument/2006/relationships/hyperlink" Target="https://en.wikipedia.org/wiki/Entropy_(information_theo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1445</Words>
  <Characters>8242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Abylay Aytbanov</dc:creator>
  <cp:keywords/>
  <dc:description/>
  <cp:lastModifiedBy>Abylay Aytbanov</cp:lastModifiedBy>
  <cp:revision>26</cp:revision>
  <dcterms:created xsi:type="dcterms:W3CDTF">2021-10-03T14:07:00Z</dcterms:created>
  <dcterms:modified xsi:type="dcterms:W3CDTF">2021-10-14T20:17:00Z</dcterms:modified>
</cp:coreProperties>
</file>