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8886" w14:textId="52F0DD4F" w:rsidR="000561D4" w:rsidRDefault="000561D4">
      <w:pPr>
        <w:rPr>
          <w:lang w:val="en-US"/>
        </w:rPr>
      </w:pPr>
      <w:r>
        <w:tab/>
      </w:r>
      <w:r>
        <w:tab/>
      </w:r>
      <w:r>
        <w:tab/>
      </w:r>
      <w:r>
        <w:tab/>
      </w:r>
      <w:r>
        <w:tab/>
      </w:r>
      <w:r>
        <w:rPr>
          <w:lang w:val="en-US"/>
        </w:rPr>
        <w:t>Lab-Use Documentation</w:t>
      </w:r>
    </w:p>
    <w:p w14:paraId="5A32D59D" w14:textId="08F93113" w:rsidR="000561D4" w:rsidRPr="00245049" w:rsidRDefault="000561D4" w:rsidP="000561D4">
      <w:pPr>
        <w:rPr>
          <w:sz w:val="32"/>
          <w:szCs w:val="32"/>
          <w:lang w:val="en-US"/>
        </w:rPr>
      </w:pPr>
      <w:r w:rsidRPr="00245049">
        <w:rPr>
          <w:sz w:val="32"/>
          <w:szCs w:val="32"/>
          <w:lang w:val="en-US"/>
        </w:rPr>
        <w:t>1)</w:t>
      </w:r>
      <w:r w:rsidRPr="00245049">
        <w:rPr>
          <w:sz w:val="32"/>
          <w:szCs w:val="32"/>
          <w:lang w:val="en-US"/>
        </w:rPr>
        <w:t xml:space="preserve">What are three of the primary responsibilities of a </w:t>
      </w:r>
      <w:proofErr w:type="spellStart"/>
      <w:r w:rsidRPr="00245049">
        <w:rPr>
          <w:sz w:val="32"/>
          <w:szCs w:val="32"/>
          <w:lang w:val="en-US"/>
        </w:rPr>
        <w:t>UIView</w:t>
      </w:r>
      <w:proofErr w:type="spellEnd"/>
      <w:r w:rsidRPr="00245049">
        <w:rPr>
          <w:sz w:val="32"/>
          <w:szCs w:val="32"/>
          <w:lang w:val="en-US"/>
        </w:rPr>
        <w:t xml:space="preserve"> object?</w:t>
      </w:r>
    </w:p>
    <w:p w14:paraId="5ADC5196" w14:textId="77777777" w:rsidR="00245049" w:rsidRDefault="00245049" w:rsidP="000561D4">
      <w:pPr>
        <w:rPr>
          <w:lang w:val="en-US"/>
        </w:rPr>
      </w:pPr>
    </w:p>
    <w:p w14:paraId="7BC76532" w14:textId="77777777" w:rsidR="000561D4" w:rsidRPr="004D3D88" w:rsidRDefault="000561D4" w:rsidP="000561D4">
      <w:pPr>
        <w:pStyle w:val="a3"/>
        <w:numPr>
          <w:ilvl w:val="0"/>
          <w:numId w:val="1"/>
        </w:numPr>
        <w:spacing w:before="0" w:beforeAutospacing="0" w:after="0" w:afterAutospacing="0"/>
        <w:rPr>
          <w:rFonts w:ascii="Helvetica Neue" w:hAnsi="Helvetica Neue"/>
          <w:spacing w:val="-6"/>
          <w:sz w:val="26"/>
          <w:szCs w:val="26"/>
        </w:rPr>
      </w:pPr>
      <w:r w:rsidRPr="004D3D88">
        <w:rPr>
          <w:rFonts w:ascii="Helvetica Neue" w:hAnsi="Helvetica Neue"/>
          <w:spacing w:val="-6"/>
          <w:sz w:val="26"/>
          <w:szCs w:val="26"/>
        </w:rPr>
        <w:t>Drawing and animation</w:t>
      </w:r>
    </w:p>
    <w:p w14:paraId="2B822747" w14:textId="77777777" w:rsidR="000561D4" w:rsidRPr="004D3D88" w:rsidRDefault="000561D4" w:rsidP="000561D4">
      <w:pPr>
        <w:pStyle w:val="a3"/>
        <w:numPr>
          <w:ilvl w:val="1"/>
          <w:numId w:val="1"/>
        </w:numPr>
        <w:spacing w:before="0" w:beforeAutospacing="0" w:after="0" w:afterAutospacing="0"/>
        <w:rPr>
          <w:rFonts w:ascii="Helvetica Neue" w:hAnsi="Helvetica Neue"/>
          <w:spacing w:val="-6"/>
          <w:sz w:val="26"/>
          <w:szCs w:val="26"/>
        </w:rPr>
      </w:pPr>
      <w:r w:rsidRPr="004D3D88">
        <w:rPr>
          <w:rFonts w:ascii="Helvetica Neue" w:hAnsi="Helvetica Neue"/>
          <w:spacing w:val="-6"/>
          <w:sz w:val="26"/>
          <w:szCs w:val="26"/>
        </w:rPr>
        <w:t>Views draw content in their rectangular area using UIKit or Core Graphics.</w:t>
      </w:r>
    </w:p>
    <w:p w14:paraId="3B2988DD" w14:textId="77777777" w:rsidR="000561D4" w:rsidRPr="004D3D88" w:rsidRDefault="000561D4" w:rsidP="000561D4">
      <w:pPr>
        <w:pStyle w:val="a3"/>
        <w:numPr>
          <w:ilvl w:val="1"/>
          <w:numId w:val="1"/>
        </w:numPr>
        <w:spacing w:before="0" w:beforeAutospacing="0" w:after="0" w:afterAutospacing="0"/>
        <w:rPr>
          <w:rFonts w:ascii="Helvetica Neue" w:hAnsi="Helvetica Neue"/>
          <w:spacing w:val="-6"/>
          <w:sz w:val="26"/>
          <w:szCs w:val="26"/>
        </w:rPr>
      </w:pPr>
      <w:r w:rsidRPr="004D3D88">
        <w:rPr>
          <w:rFonts w:ascii="Helvetica Neue" w:hAnsi="Helvetica Neue"/>
          <w:spacing w:val="-6"/>
          <w:sz w:val="26"/>
          <w:szCs w:val="26"/>
        </w:rPr>
        <w:t>You can animate some view properties to new values.</w:t>
      </w:r>
    </w:p>
    <w:p w14:paraId="4374575C" w14:textId="77777777" w:rsidR="000561D4" w:rsidRPr="004D3D88" w:rsidRDefault="000561D4" w:rsidP="000561D4">
      <w:pPr>
        <w:pStyle w:val="a3"/>
        <w:numPr>
          <w:ilvl w:val="0"/>
          <w:numId w:val="1"/>
        </w:numPr>
        <w:spacing w:before="0" w:beforeAutospacing="0" w:after="0" w:afterAutospacing="0"/>
        <w:rPr>
          <w:rFonts w:ascii="Helvetica Neue" w:hAnsi="Helvetica Neue"/>
          <w:spacing w:val="-6"/>
          <w:sz w:val="26"/>
          <w:szCs w:val="26"/>
        </w:rPr>
      </w:pPr>
      <w:r w:rsidRPr="004D3D88">
        <w:rPr>
          <w:rFonts w:ascii="Helvetica Neue" w:hAnsi="Helvetica Neue"/>
          <w:spacing w:val="-6"/>
          <w:sz w:val="26"/>
          <w:szCs w:val="26"/>
        </w:rPr>
        <w:t>Layout and subview management</w:t>
      </w:r>
    </w:p>
    <w:p w14:paraId="61482C6D" w14:textId="77777777" w:rsidR="000561D4" w:rsidRPr="004D3D88" w:rsidRDefault="000561D4" w:rsidP="000561D4">
      <w:pPr>
        <w:pStyle w:val="a3"/>
        <w:numPr>
          <w:ilvl w:val="1"/>
          <w:numId w:val="1"/>
        </w:numPr>
        <w:spacing w:before="0" w:beforeAutospacing="0" w:after="0" w:afterAutospacing="0"/>
        <w:rPr>
          <w:rFonts w:ascii="Helvetica Neue" w:hAnsi="Helvetica Neue"/>
          <w:spacing w:val="-6"/>
          <w:sz w:val="26"/>
          <w:szCs w:val="26"/>
        </w:rPr>
      </w:pPr>
      <w:r w:rsidRPr="004D3D88">
        <w:rPr>
          <w:rFonts w:ascii="Helvetica Neue" w:hAnsi="Helvetica Neue"/>
          <w:spacing w:val="-6"/>
          <w:sz w:val="26"/>
          <w:szCs w:val="26"/>
        </w:rPr>
        <w:t>Views may contain zero or more subviews.</w:t>
      </w:r>
    </w:p>
    <w:p w14:paraId="28DD40CB" w14:textId="77777777" w:rsidR="000561D4" w:rsidRPr="004D3D88" w:rsidRDefault="000561D4" w:rsidP="000561D4">
      <w:pPr>
        <w:pStyle w:val="a3"/>
        <w:numPr>
          <w:ilvl w:val="1"/>
          <w:numId w:val="1"/>
        </w:numPr>
        <w:spacing w:before="0" w:beforeAutospacing="0" w:after="0" w:afterAutospacing="0"/>
        <w:rPr>
          <w:rFonts w:ascii="Helvetica Neue" w:hAnsi="Helvetica Neue"/>
          <w:spacing w:val="-6"/>
          <w:sz w:val="26"/>
          <w:szCs w:val="26"/>
        </w:rPr>
      </w:pPr>
      <w:r w:rsidRPr="004D3D88">
        <w:rPr>
          <w:rFonts w:ascii="Helvetica Neue" w:hAnsi="Helvetica Neue"/>
          <w:spacing w:val="-6"/>
          <w:sz w:val="26"/>
          <w:szCs w:val="26"/>
        </w:rPr>
        <w:t>Views can adjust the size and position of their subviews.</w:t>
      </w:r>
    </w:p>
    <w:p w14:paraId="4B0B7480" w14:textId="77777777" w:rsidR="000561D4" w:rsidRPr="004D3D88" w:rsidRDefault="000561D4" w:rsidP="000561D4">
      <w:pPr>
        <w:pStyle w:val="a3"/>
        <w:numPr>
          <w:ilvl w:val="1"/>
          <w:numId w:val="1"/>
        </w:numPr>
        <w:spacing w:before="0" w:beforeAutospacing="0" w:after="0" w:afterAutospacing="0"/>
        <w:rPr>
          <w:rFonts w:ascii="Helvetica Neue" w:hAnsi="Helvetica Neue"/>
          <w:spacing w:val="-6"/>
          <w:sz w:val="26"/>
          <w:szCs w:val="26"/>
        </w:rPr>
      </w:pPr>
      <w:r w:rsidRPr="004D3D88">
        <w:rPr>
          <w:rFonts w:ascii="Helvetica Neue" w:hAnsi="Helvetica Neue"/>
          <w:spacing w:val="-6"/>
          <w:sz w:val="26"/>
          <w:szCs w:val="26"/>
        </w:rPr>
        <w:t>Use Auto Layout to define the rules for resizing and repositioning your views in response to changes in the view hierarchy.</w:t>
      </w:r>
    </w:p>
    <w:p w14:paraId="6846AF49" w14:textId="77777777" w:rsidR="000561D4" w:rsidRPr="000561D4" w:rsidRDefault="000561D4" w:rsidP="000561D4">
      <w:pPr>
        <w:numPr>
          <w:ilvl w:val="0"/>
          <w:numId w:val="1"/>
        </w:numPr>
        <w:rPr>
          <w:rFonts w:ascii="Helvetica Neue" w:eastAsia="Times New Roman" w:hAnsi="Helvetica Neue" w:cs="Times New Roman"/>
          <w:spacing w:val="-6"/>
          <w:sz w:val="26"/>
          <w:szCs w:val="26"/>
          <w:lang w:eastAsia="ru-RU"/>
        </w:rPr>
      </w:pPr>
      <w:r w:rsidRPr="000561D4">
        <w:rPr>
          <w:rFonts w:ascii="Helvetica Neue" w:eastAsia="Times New Roman" w:hAnsi="Helvetica Neue" w:cs="Times New Roman"/>
          <w:spacing w:val="-6"/>
          <w:sz w:val="26"/>
          <w:szCs w:val="26"/>
          <w:lang w:eastAsia="ru-RU"/>
        </w:rPr>
        <w:t>Event handling</w:t>
      </w:r>
    </w:p>
    <w:p w14:paraId="7ABF6F57" w14:textId="77777777" w:rsidR="000561D4" w:rsidRPr="000561D4" w:rsidRDefault="000561D4" w:rsidP="000561D4">
      <w:pPr>
        <w:numPr>
          <w:ilvl w:val="1"/>
          <w:numId w:val="1"/>
        </w:numPr>
        <w:rPr>
          <w:rFonts w:ascii="Helvetica Neue" w:eastAsia="Times New Roman" w:hAnsi="Helvetica Neue" w:cs="Times New Roman"/>
          <w:spacing w:val="-6"/>
          <w:sz w:val="26"/>
          <w:szCs w:val="26"/>
          <w:lang w:eastAsia="ru-RU"/>
        </w:rPr>
      </w:pPr>
      <w:r w:rsidRPr="000561D4">
        <w:rPr>
          <w:rFonts w:ascii="Helvetica Neue" w:eastAsia="Times New Roman" w:hAnsi="Helvetica Neue" w:cs="Times New Roman"/>
          <w:spacing w:val="-6"/>
          <w:sz w:val="26"/>
          <w:szCs w:val="26"/>
          <w:lang w:eastAsia="ru-RU"/>
        </w:rPr>
        <w:t>A view is a subclass of </w:t>
      </w:r>
      <w:r w:rsidRPr="000561D4">
        <w:rPr>
          <w:rFonts w:ascii="Helvetica Neue" w:eastAsia="Times New Roman" w:hAnsi="Helvetica Neue" w:cs="Times New Roman"/>
          <w:spacing w:val="-6"/>
          <w:sz w:val="26"/>
          <w:szCs w:val="26"/>
          <w:lang w:eastAsia="ru-RU"/>
        </w:rPr>
        <w:fldChar w:fldCharType="begin"/>
      </w:r>
      <w:r w:rsidRPr="000561D4">
        <w:rPr>
          <w:rFonts w:ascii="Helvetica Neue" w:eastAsia="Times New Roman" w:hAnsi="Helvetica Neue" w:cs="Times New Roman"/>
          <w:spacing w:val="-6"/>
          <w:sz w:val="26"/>
          <w:szCs w:val="26"/>
          <w:lang w:eastAsia="ru-RU"/>
        </w:rPr>
        <w:instrText xml:space="preserve"> HYPERLINK "doc://com.apple.documentation/documentation/uikit/uiresponder?language=swift" </w:instrText>
      </w:r>
      <w:r w:rsidRPr="000561D4">
        <w:rPr>
          <w:rFonts w:ascii="Helvetica Neue" w:eastAsia="Times New Roman" w:hAnsi="Helvetica Neue" w:cs="Times New Roman"/>
          <w:spacing w:val="-6"/>
          <w:sz w:val="26"/>
          <w:szCs w:val="26"/>
          <w:lang w:eastAsia="ru-RU"/>
        </w:rPr>
        <w:fldChar w:fldCharType="separate"/>
      </w:r>
      <w:r w:rsidRPr="000561D4">
        <w:rPr>
          <w:rFonts w:ascii="Menlo" w:eastAsia="Times New Roman" w:hAnsi="Menlo" w:cs="Menlo"/>
          <w:sz w:val="26"/>
          <w:szCs w:val="26"/>
          <w:lang w:eastAsia="ru-RU"/>
        </w:rPr>
        <w:t>UIResponde</w:t>
      </w:r>
      <w:r w:rsidRPr="000561D4">
        <w:rPr>
          <w:rFonts w:ascii="Menlo" w:eastAsia="Times New Roman" w:hAnsi="Menlo" w:cs="Menlo"/>
          <w:sz w:val="26"/>
          <w:szCs w:val="26"/>
          <w:lang w:eastAsia="ru-RU"/>
        </w:rPr>
        <w:t>r</w:t>
      </w:r>
      <w:r w:rsidRPr="000561D4">
        <w:rPr>
          <w:rFonts w:ascii="Helvetica Neue" w:eastAsia="Times New Roman" w:hAnsi="Helvetica Neue" w:cs="Times New Roman"/>
          <w:spacing w:val="-6"/>
          <w:sz w:val="26"/>
          <w:szCs w:val="26"/>
          <w:lang w:eastAsia="ru-RU"/>
        </w:rPr>
        <w:fldChar w:fldCharType="end"/>
      </w:r>
      <w:r w:rsidRPr="000561D4">
        <w:rPr>
          <w:rFonts w:ascii="Helvetica Neue" w:eastAsia="Times New Roman" w:hAnsi="Helvetica Neue" w:cs="Times New Roman"/>
          <w:spacing w:val="-6"/>
          <w:sz w:val="26"/>
          <w:szCs w:val="26"/>
          <w:lang w:eastAsia="ru-RU"/>
        </w:rPr>
        <w:t> and can respond to touches and other types of events. </w:t>
      </w:r>
    </w:p>
    <w:p w14:paraId="4D25CFEA" w14:textId="29D1C744" w:rsidR="004D3D88" w:rsidRDefault="000561D4" w:rsidP="004D3D88">
      <w:pPr>
        <w:numPr>
          <w:ilvl w:val="1"/>
          <w:numId w:val="1"/>
        </w:numPr>
        <w:rPr>
          <w:rFonts w:ascii="Helvetica Neue" w:eastAsia="Times New Roman" w:hAnsi="Helvetica Neue" w:cs="Times New Roman"/>
          <w:spacing w:val="-6"/>
          <w:sz w:val="26"/>
          <w:szCs w:val="26"/>
          <w:lang w:eastAsia="ru-RU"/>
        </w:rPr>
      </w:pPr>
      <w:r w:rsidRPr="000561D4">
        <w:rPr>
          <w:rFonts w:ascii="Helvetica Neue" w:eastAsia="Times New Roman" w:hAnsi="Helvetica Neue" w:cs="Times New Roman"/>
          <w:spacing w:val="-6"/>
          <w:sz w:val="26"/>
          <w:szCs w:val="26"/>
          <w:lang w:eastAsia="ru-RU"/>
        </w:rPr>
        <w:t>Views can install gesture recognizers to handle common gestures.</w:t>
      </w:r>
    </w:p>
    <w:p w14:paraId="6FD63D43" w14:textId="77777777" w:rsidR="00245049" w:rsidRPr="000561D4" w:rsidRDefault="00245049" w:rsidP="00245049">
      <w:pPr>
        <w:ind w:left="1440"/>
        <w:rPr>
          <w:rFonts w:ascii="Helvetica Neue" w:eastAsia="Times New Roman" w:hAnsi="Helvetica Neue" w:cs="Times New Roman"/>
          <w:spacing w:val="-6"/>
          <w:sz w:val="26"/>
          <w:szCs w:val="26"/>
          <w:lang w:eastAsia="ru-RU"/>
        </w:rPr>
      </w:pPr>
    </w:p>
    <w:p w14:paraId="68E5A357" w14:textId="34F46636" w:rsidR="004D3D88" w:rsidRPr="00245049" w:rsidRDefault="004D3D88" w:rsidP="000561D4">
      <w:pPr>
        <w:rPr>
          <w:sz w:val="32"/>
          <w:szCs w:val="32"/>
          <w:lang w:val="en-US"/>
        </w:rPr>
      </w:pPr>
      <w:r w:rsidRPr="00245049">
        <w:rPr>
          <w:sz w:val="32"/>
          <w:szCs w:val="32"/>
          <w:lang w:val="en-US"/>
        </w:rPr>
        <w:t>2</w:t>
      </w:r>
      <w:r w:rsidR="000561D4" w:rsidRPr="00245049">
        <w:rPr>
          <w:sz w:val="32"/>
          <w:szCs w:val="32"/>
          <w:lang w:val="en-US"/>
        </w:rPr>
        <w:t>)</w:t>
      </w:r>
      <w:r w:rsidR="000561D4" w:rsidRPr="00245049">
        <w:rPr>
          <w:sz w:val="32"/>
          <w:szCs w:val="32"/>
        </w:rPr>
        <w:t xml:space="preserve"> </w:t>
      </w:r>
      <w:r w:rsidR="000561D4" w:rsidRPr="00245049">
        <w:rPr>
          <w:sz w:val="32"/>
          <w:szCs w:val="32"/>
          <w:lang w:val="en-US"/>
        </w:rPr>
        <w:t>What does documentation call a view that’s embedded in another view?</w:t>
      </w:r>
    </w:p>
    <w:p w14:paraId="1F01F99D" w14:textId="77777777" w:rsidR="00245049" w:rsidRPr="00245049" w:rsidRDefault="00245049" w:rsidP="000561D4">
      <w:pPr>
        <w:rPr>
          <w:sz w:val="32"/>
          <w:szCs w:val="32"/>
          <w:lang w:val="en-US"/>
        </w:rPr>
      </w:pPr>
    </w:p>
    <w:p w14:paraId="72058A72" w14:textId="05494002" w:rsidR="004D3D88" w:rsidRDefault="004D3D88" w:rsidP="000561D4">
      <w:r>
        <w:tab/>
      </w:r>
      <w:r w:rsidRPr="004D3D88">
        <w:t>Views can nest inside other views to create view hierarchies, which offer a convenient way to organize related content. Nesting a view creates a parent-child relationship between the nested child view (known as the subview)</w:t>
      </w:r>
    </w:p>
    <w:p w14:paraId="67502EF6" w14:textId="66293BEE" w:rsidR="004D3D88" w:rsidRDefault="004D3D88" w:rsidP="004D3D88">
      <w:pPr>
        <w:rPr>
          <w:lang w:val="en-US"/>
        </w:rPr>
      </w:pPr>
      <w:r>
        <w:rPr>
          <w:lang w:val="en-US"/>
        </w:rPr>
        <w:t>3)</w:t>
      </w:r>
      <w:r w:rsidRPr="004D3D88">
        <w:t xml:space="preserve"> </w:t>
      </w:r>
      <w:r w:rsidRPr="004D3D88">
        <w:rPr>
          <w:lang w:val="en-US"/>
        </w:rPr>
        <w:t>What does documentation call the parent view that’s embedding the other view?</w:t>
      </w:r>
    </w:p>
    <w:p w14:paraId="5DBCC5EF" w14:textId="15168E37" w:rsidR="004D3D88" w:rsidRDefault="004D3D88" w:rsidP="004D3D88">
      <w:r>
        <w:rPr>
          <w:lang w:val="en-US"/>
        </w:rPr>
        <w:tab/>
        <w:t>T</w:t>
      </w:r>
      <w:r w:rsidRPr="004D3D88">
        <w:t xml:space="preserve">he parent (known as the </w:t>
      </w:r>
      <w:proofErr w:type="gramStart"/>
      <w:r w:rsidRPr="004D3D88">
        <w:t>superview )</w:t>
      </w:r>
      <w:proofErr w:type="gramEnd"/>
      <w:r w:rsidRPr="004D3D88">
        <w:t>. A parent view may contain any number of subviews, but each subview has only one superview.</w:t>
      </w:r>
    </w:p>
    <w:p w14:paraId="1D5A86DC" w14:textId="77777777" w:rsidR="00245049" w:rsidRDefault="00245049" w:rsidP="004D3D88"/>
    <w:p w14:paraId="39EEBCC2" w14:textId="480C0B53" w:rsidR="004D3D88" w:rsidRPr="00245049" w:rsidRDefault="004D3D88" w:rsidP="004D3D88">
      <w:pPr>
        <w:rPr>
          <w:sz w:val="32"/>
          <w:szCs w:val="32"/>
          <w:lang w:val="en-US"/>
        </w:rPr>
      </w:pPr>
      <w:r w:rsidRPr="00245049">
        <w:rPr>
          <w:sz w:val="32"/>
          <w:szCs w:val="32"/>
          <w:lang w:val="en-US"/>
        </w:rPr>
        <w:t>4)</w:t>
      </w:r>
      <w:r w:rsidRPr="00245049">
        <w:rPr>
          <w:sz w:val="32"/>
          <w:szCs w:val="32"/>
        </w:rPr>
        <w:t xml:space="preserve"> </w:t>
      </w:r>
      <w:r w:rsidRPr="00245049">
        <w:rPr>
          <w:sz w:val="32"/>
          <w:szCs w:val="32"/>
          <w:lang w:val="en-US"/>
        </w:rPr>
        <w:t>What is a view’s frame?</w:t>
      </w:r>
    </w:p>
    <w:p w14:paraId="111B5A9A" w14:textId="15F67C6C" w:rsidR="00245049" w:rsidRPr="004D3D88" w:rsidRDefault="00245049" w:rsidP="004D3D88">
      <w:pPr>
        <w:rPr>
          <w:lang w:val="en-US"/>
        </w:rPr>
      </w:pPr>
      <w:r>
        <w:rPr>
          <w:lang w:val="en-US"/>
        </w:rPr>
        <w:tab/>
      </w:r>
      <w:r w:rsidRPr="00245049">
        <w:rPr>
          <w:lang w:val="en-US"/>
        </w:rPr>
        <w:t xml:space="preserve">The frame rectangle, which describes the view’s location and size in its </w:t>
      </w:r>
      <w:proofErr w:type="spellStart"/>
      <w:r w:rsidRPr="00245049">
        <w:rPr>
          <w:lang w:val="en-US"/>
        </w:rPr>
        <w:t>superview’s</w:t>
      </w:r>
      <w:proofErr w:type="spellEnd"/>
      <w:r w:rsidRPr="00245049">
        <w:rPr>
          <w:lang w:val="en-US"/>
        </w:rPr>
        <w:t xml:space="preserve"> coordinate system.</w:t>
      </w:r>
      <w:r w:rsidRPr="00245049">
        <w:t xml:space="preserve"> </w:t>
      </w:r>
      <w:r>
        <w:rPr>
          <w:lang w:val="en-US"/>
        </w:rPr>
        <w:t>T</w:t>
      </w:r>
      <w:r w:rsidRPr="00245049">
        <w:rPr>
          <w:lang w:val="en-US"/>
        </w:rPr>
        <w:t xml:space="preserve">his rectangle defines the size and position of the view in its </w:t>
      </w:r>
      <w:proofErr w:type="spellStart"/>
      <w:r w:rsidRPr="00245049">
        <w:rPr>
          <w:lang w:val="en-US"/>
        </w:rPr>
        <w:t>superview’s</w:t>
      </w:r>
      <w:proofErr w:type="spellEnd"/>
      <w:r w:rsidRPr="00245049">
        <w:rPr>
          <w:lang w:val="en-US"/>
        </w:rPr>
        <w:t xml:space="preserve"> coordinate system. Use this rectangle during layout operations to set the size and position the view.</w:t>
      </w:r>
    </w:p>
    <w:p w14:paraId="2E02410F" w14:textId="0D6CFA52" w:rsidR="004D3D88" w:rsidRDefault="004D3D88" w:rsidP="004D3D88">
      <w:pPr>
        <w:rPr>
          <w:lang w:val="en-US"/>
        </w:rPr>
      </w:pPr>
    </w:p>
    <w:p w14:paraId="28CBD363" w14:textId="2E794E43" w:rsidR="00BD006F" w:rsidRDefault="00BD006F" w:rsidP="004D3D88">
      <w:pPr>
        <w:rPr>
          <w:lang w:val="en-US"/>
        </w:rPr>
      </w:pPr>
    </w:p>
    <w:p w14:paraId="2E129602" w14:textId="600AB033" w:rsidR="00245049" w:rsidRPr="00245049" w:rsidRDefault="00BD006F" w:rsidP="00245049">
      <w:pPr>
        <w:rPr>
          <w:sz w:val="32"/>
          <w:szCs w:val="32"/>
          <w:lang w:val="en-US"/>
        </w:rPr>
      </w:pPr>
      <w:r w:rsidRPr="00245049">
        <w:rPr>
          <w:sz w:val="32"/>
          <w:szCs w:val="32"/>
          <w:lang w:val="en-US"/>
        </w:rPr>
        <w:t>5)</w:t>
      </w:r>
      <w:r w:rsidR="00245049" w:rsidRPr="00245049">
        <w:rPr>
          <w:sz w:val="32"/>
          <w:szCs w:val="32"/>
        </w:rPr>
        <w:t xml:space="preserve"> </w:t>
      </w:r>
      <w:r w:rsidR="00245049" w:rsidRPr="00245049">
        <w:rPr>
          <w:sz w:val="32"/>
          <w:szCs w:val="32"/>
          <w:lang w:val="en-US"/>
        </w:rPr>
        <w:t xml:space="preserve">How </w:t>
      </w:r>
      <w:proofErr w:type="gramStart"/>
      <w:r w:rsidR="00245049" w:rsidRPr="00245049">
        <w:rPr>
          <w:sz w:val="32"/>
          <w:szCs w:val="32"/>
          <w:lang w:val="en-US"/>
        </w:rPr>
        <w:t>is</w:t>
      </w:r>
      <w:proofErr w:type="gramEnd"/>
      <w:r w:rsidR="00245049" w:rsidRPr="00245049">
        <w:rPr>
          <w:sz w:val="32"/>
          <w:szCs w:val="32"/>
          <w:lang w:val="en-US"/>
        </w:rPr>
        <w:t xml:space="preserve"> a view’s bounds different from its frame?</w:t>
      </w:r>
    </w:p>
    <w:p w14:paraId="7E313845" w14:textId="3D54248B" w:rsidR="00BD006F" w:rsidRPr="00245049" w:rsidRDefault="00245049" w:rsidP="004D3D88">
      <w:pPr>
        <w:rPr>
          <w:lang w:val="en-US"/>
        </w:rPr>
      </w:pPr>
      <w:r>
        <w:rPr>
          <w:lang w:val="en-US"/>
        </w:rPr>
        <w:tab/>
      </w:r>
      <w:r w:rsidR="00BD006F" w:rsidRPr="00BD006F">
        <w:t>The frame and bounds properties define the geometry of each view. The frame property defines the origin and dimensions of the view in the coordinate system of its superview. The bounds property defines the internal dimensions of the view as it sees them, and its use is almost exclusive to custom drawing code. The center property provides a convenient way to reposition a view without changing its frame or bounds properties directly.</w:t>
      </w:r>
    </w:p>
    <w:p w14:paraId="014964DD" w14:textId="77777777" w:rsidR="00BD006F" w:rsidRPr="00BD006F" w:rsidRDefault="00BD006F" w:rsidP="004D3D88">
      <w:pPr>
        <w:rPr>
          <w:lang w:val="en-US"/>
        </w:rPr>
      </w:pPr>
    </w:p>
    <w:p w14:paraId="6DBF91C2" w14:textId="484BE4DA" w:rsidR="000561D4" w:rsidRPr="000561D4" w:rsidRDefault="000561D4" w:rsidP="000561D4">
      <w:pPr>
        <w:rPr>
          <w:lang w:val="en-US"/>
        </w:rPr>
      </w:pPr>
    </w:p>
    <w:sectPr w:rsidR="000561D4" w:rsidRPr="0005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DFB"/>
    <w:multiLevelType w:val="multilevel"/>
    <w:tmpl w:val="6800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726C0"/>
    <w:multiLevelType w:val="multilevel"/>
    <w:tmpl w:val="A0380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D4"/>
    <w:rsid w:val="000561D4"/>
    <w:rsid w:val="00245049"/>
    <w:rsid w:val="004D3D88"/>
    <w:rsid w:val="00BD006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B67DCCA"/>
  <w15:chartTrackingRefBased/>
  <w15:docId w15:val="{91DC6258-E18A-0F42-BBC8-30B36A30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61D4"/>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0561D4"/>
  </w:style>
  <w:style w:type="character" w:styleId="HTML">
    <w:name w:val="HTML Code"/>
    <w:basedOn w:val="a0"/>
    <w:uiPriority w:val="99"/>
    <w:semiHidden/>
    <w:unhideWhenUsed/>
    <w:rsid w:val="000561D4"/>
    <w:rPr>
      <w:rFonts w:ascii="Courier New" w:eastAsia="Times New Roman" w:hAnsi="Courier New" w:cs="Courier New"/>
      <w:sz w:val="20"/>
      <w:szCs w:val="20"/>
    </w:rPr>
  </w:style>
  <w:style w:type="paragraph" w:styleId="a4">
    <w:name w:val="List Paragraph"/>
    <w:basedOn w:val="a"/>
    <w:uiPriority w:val="34"/>
    <w:qFormat/>
    <w:rsid w:val="004D3D88"/>
    <w:pPr>
      <w:ind w:left="720"/>
      <w:contextualSpacing/>
    </w:pPr>
  </w:style>
  <w:style w:type="character" w:styleId="a5">
    <w:name w:val="Emphasis"/>
    <w:basedOn w:val="a0"/>
    <w:uiPriority w:val="20"/>
    <w:qFormat/>
    <w:rsid w:val="004D3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1458">
      <w:bodyDiv w:val="1"/>
      <w:marLeft w:val="0"/>
      <w:marRight w:val="0"/>
      <w:marTop w:val="0"/>
      <w:marBottom w:val="0"/>
      <w:divBdr>
        <w:top w:val="none" w:sz="0" w:space="0" w:color="auto"/>
        <w:left w:val="none" w:sz="0" w:space="0" w:color="auto"/>
        <w:bottom w:val="none" w:sz="0" w:space="0" w:color="auto"/>
        <w:right w:val="none" w:sz="0" w:space="0" w:color="auto"/>
      </w:divBdr>
    </w:div>
    <w:div w:id="435714001">
      <w:bodyDiv w:val="1"/>
      <w:marLeft w:val="0"/>
      <w:marRight w:val="0"/>
      <w:marTop w:val="0"/>
      <w:marBottom w:val="0"/>
      <w:divBdr>
        <w:top w:val="none" w:sz="0" w:space="0" w:color="auto"/>
        <w:left w:val="none" w:sz="0" w:space="0" w:color="auto"/>
        <w:bottom w:val="none" w:sz="0" w:space="0" w:color="auto"/>
        <w:right w:val="none" w:sz="0" w:space="0" w:color="auto"/>
      </w:divBdr>
    </w:div>
    <w:div w:id="443428474">
      <w:bodyDiv w:val="1"/>
      <w:marLeft w:val="0"/>
      <w:marRight w:val="0"/>
      <w:marTop w:val="0"/>
      <w:marBottom w:val="0"/>
      <w:divBdr>
        <w:top w:val="none" w:sz="0" w:space="0" w:color="auto"/>
        <w:left w:val="none" w:sz="0" w:space="0" w:color="auto"/>
        <w:bottom w:val="none" w:sz="0" w:space="0" w:color="auto"/>
        <w:right w:val="none" w:sz="0" w:space="0" w:color="auto"/>
      </w:divBdr>
    </w:div>
    <w:div w:id="646976814">
      <w:bodyDiv w:val="1"/>
      <w:marLeft w:val="0"/>
      <w:marRight w:val="0"/>
      <w:marTop w:val="0"/>
      <w:marBottom w:val="0"/>
      <w:divBdr>
        <w:top w:val="none" w:sz="0" w:space="0" w:color="auto"/>
        <w:left w:val="none" w:sz="0" w:space="0" w:color="auto"/>
        <w:bottom w:val="none" w:sz="0" w:space="0" w:color="auto"/>
        <w:right w:val="none" w:sz="0" w:space="0" w:color="auto"/>
      </w:divBdr>
    </w:div>
    <w:div w:id="18155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310</Words>
  <Characters>1767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Aytbanov</dc:creator>
  <cp:keywords/>
  <dc:description/>
  <cp:lastModifiedBy>Abylay Aytbanov</cp:lastModifiedBy>
  <cp:revision>1</cp:revision>
  <dcterms:created xsi:type="dcterms:W3CDTF">2022-03-02T18:54:00Z</dcterms:created>
  <dcterms:modified xsi:type="dcterms:W3CDTF">2022-03-02T19:12:00Z</dcterms:modified>
</cp:coreProperties>
</file>